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40F4" w:rsidRDefault="007F40F4" w:rsidP="00934C2C">
      <w:pPr>
        <w:ind w:firstLine="0"/>
        <w:jc w:val="center"/>
      </w:pPr>
    </w:p>
    <w:p w:rsidR="007F40F4" w:rsidRDefault="007F40F4" w:rsidP="00934C2C">
      <w:pPr>
        <w:ind w:firstLine="0"/>
      </w:pPr>
    </w:p>
    <w:p w:rsidR="007F40F4" w:rsidRDefault="007F40F4" w:rsidP="00934C2C">
      <w:pPr>
        <w:ind w:firstLine="0"/>
      </w:pPr>
    </w:p>
    <w:p w:rsidR="007F40F4" w:rsidRPr="006E56B0" w:rsidRDefault="0023188D" w:rsidP="00934C2C">
      <w:pPr>
        <w:ind w:firstLine="0"/>
        <w:jc w:val="center"/>
        <w:rPr>
          <w:rFonts w:ascii="Calibri" w:eastAsia="TimesNewRomanPS-BoldMT" w:hAnsi="Calibri"/>
          <w:b/>
          <w:bCs/>
          <w:sz w:val="44"/>
          <w:szCs w:val="44"/>
        </w:rPr>
      </w:pPr>
      <w:r>
        <w:rPr>
          <w:rFonts w:ascii="Arial" w:hAnsi="Arial" w:cs="Arial"/>
          <w:noProof/>
          <w:color w:val="205891"/>
          <w:sz w:val="17"/>
          <w:szCs w:val="17"/>
          <w:lang w:eastAsia="ru-RU"/>
        </w:rPr>
        <w:drawing>
          <wp:inline distT="0" distB="0" distL="0" distR="0">
            <wp:extent cx="1286540" cy="1484080"/>
            <wp:effectExtent l="0" t="0" r="8890" b="1905"/>
            <wp:docPr id="12" name="Рисунок 12" descr="Городское поселение «Карымское» муниципального района «Карымский район»">
              <a:hlinkClick xmlns:a="http://schemas.openxmlformats.org/drawingml/2006/main" r:id="rId8" tooltip="&quot;Городское поселение «Карымское» муниципального района «Карымский райо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родское поселение «Карымское» муниципального района «Карымский район»">
                      <a:hlinkClick r:id="rId8" tooltip="&quot;Городское поселение «Карымское» муниципального района «Карымский район»&quot;"/>
                    </pic:cNvPr>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6775" cy="1484351"/>
                    </a:xfrm>
                    <a:prstGeom prst="rect">
                      <a:avLst/>
                    </a:prstGeom>
                    <a:noFill/>
                    <a:ln>
                      <a:noFill/>
                    </a:ln>
                  </pic:spPr>
                </pic:pic>
              </a:graphicData>
            </a:graphic>
          </wp:inline>
        </w:drawing>
      </w:r>
    </w:p>
    <w:p w:rsidR="007F40F4" w:rsidRPr="006E56B0" w:rsidRDefault="007F40F4" w:rsidP="00934C2C">
      <w:pPr>
        <w:ind w:firstLine="0"/>
        <w:jc w:val="center"/>
        <w:rPr>
          <w:rFonts w:ascii="Calibri" w:eastAsia="TimesNewRomanPS-BoldMT" w:hAnsi="Calibri"/>
          <w:b/>
          <w:bCs/>
          <w:sz w:val="44"/>
          <w:szCs w:val="44"/>
        </w:rPr>
      </w:pPr>
    </w:p>
    <w:p w:rsidR="007F40F4" w:rsidRDefault="007F40F4" w:rsidP="00934C2C">
      <w:pPr>
        <w:ind w:firstLine="0"/>
        <w:jc w:val="center"/>
        <w:rPr>
          <w:rFonts w:ascii="Calibri" w:eastAsia="TimesNewRomanPS-BoldMT" w:hAnsi="Calibri"/>
          <w:b/>
          <w:bCs/>
          <w:sz w:val="44"/>
          <w:szCs w:val="44"/>
        </w:rPr>
      </w:pPr>
    </w:p>
    <w:p w:rsidR="00B45B9E" w:rsidRDefault="00B45B9E" w:rsidP="00934C2C">
      <w:pPr>
        <w:ind w:firstLine="0"/>
        <w:jc w:val="center"/>
        <w:rPr>
          <w:rFonts w:ascii="Calibri" w:eastAsia="TimesNewRomanPS-BoldMT" w:hAnsi="Calibri"/>
          <w:b/>
          <w:bCs/>
          <w:sz w:val="44"/>
          <w:szCs w:val="44"/>
        </w:rPr>
      </w:pPr>
    </w:p>
    <w:p w:rsidR="00B45B9E" w:rsidRPr="006E56B0" w:rsidRDefault="00B45B9E" w:rsidP="00934C2C">
      <w:pPr>
        <w:ind w:firstLine="0"/>
        <w:jc w:val="center"/>
        <w:rPr>
          <w:rFonts w:ascii="Calibri" w:eastAsia="TimesNewRomanPS-BoldMT" w:hAnsi="Calibri"/>
          <w:b/>
          <w:bCs/>
          <w:sz w:val="44"/>
          <w:szCs w:val="44"/>
        </w:rPr>
      </w:pPr>
    </w:p>
    <w:p w:rsidR="00B34769" w:rsidRPr="00934C2C" w:rsidRDefault="00B34769" w:rsidP="00934C2C">
      <w:pPr>
        <w:ind w:firstLine="0"/>
        <w:jc w:val="center"/>
        <w:rPr>
          <w:rFonts w:eastAsia="TimesNewRomanPS-BoldMT"/>
          <w:b/>
          <w:bCs/>
          <w:sz w:val="44"/>
          <w:szCs w:val="44"/>
        </w:rPr>
      </w:pPr>
      <w:r w:rsidRPr="00934C2C">
        <w:rPr>
          <w:rFonts w:eastAsia="TimesNewRomanPS-BoldMT"/>
          <w:b/>
          <w:bCs/>
          <w:sz w:val="44"/>
          <w:szCs w:val="44"/>
        </w:rPr>
        <w:t>Схема теплоснабжения</w:t>
      </w:r>
    </w:p>
    <w:p w:rsidR="00B34769" w:rsidRPr="00934C2C" w:rsidRDefault="00BA4527" w:rsidP="00934C2C">
      <w:pPr>
        <w:ind w:firstLine="0"/>
        <w:jc w:val="center"/>
        <w:rPr>
          <w:rFonts w:eastAsia="TimesNewRomanPS-BoldMT"/>
          <w:b/>
          <w:bCs/>
          <w:sz w:val="44"/>
          <w:szCs w:val="44"/>
        </w:rPr>
      </w:pPr>
      <w:r w:rsidRPr="00934C2C">
        <w:rPr>
          <w:rFonts w:eastAsia="TimesNewRomanPS-BoldMT"/>
          <w:b/>
          <w:bCs/>
          <w:sz w:val="44"/>
          <w:szCs w:val="44"/>
        </w:rPr>
        <w:t>Городского поселения «Карымское»</w:t>
      </w:r>
    </w:p>
    <w:p w:rsidR="00B34769" w:rsidRPr="00934C2C" w:rsidRDefault="00B34769" w:rsidP="00934C2C">
      <w:pPr>
        <w:spacing w:line="360" w:lineRule="auto"/>
        <w:ind w:firstLine="0"/>
        <w:jc w:val="center"/>
        <w:rPr>
          <w:rFonts w:eastAsia="TimesNewRomanPS-BoldMT"/>
          <w:b/>
          <w:bCs/>
          <w:sz w:val="44"/>
          <w:szCs w:val="44"/>
        </w:rPr>
      </w:pPr>
      <w:r w:rsidRPr="00934C2C">
        <w:rPr>
          <w:rFonts w:eastAsia="TimesNewRomanPS-BoldMT"/>
          <w:b/>
          <w:bCs/>
          <w:sz w:val="44"/>
          <w:szCs w:val="44"/>
        </w:rPr>
        <w:t>до 202</w:t>
      </w:r>
      <w:r w:rsidR="00D927AA" w:rsidRPr="00934C2C">
        <w:rPr>
          <w:rFonts w:eastAsia="TimesNewRomanPS-BoldMT"/>
          <w:b/>
          <w:bCs/>
          <w:sz w:val="44"/>
          <w:szCs w:val="44"/>
        </w:rPr>
        <w:t>9</w:t>
      </w:r>
      <w:r w:rsidRPr="00934C2C">
        <w:rPr>
          <w:rFonts w:eastAsia="TimesNewRomanPS-BoldMT"/>
          <w:b/>
          <w:bCs/>
          <w:sz w:val="44"/>
          <w:szCs w:val="44"/>
        </w:rPr>
        <w:t xml:space="preserve"> года</w:t>
      </w:r>
    </w:p>
    <w:p w:rsidR="007F40F4" w:rsidRPr="00934C2C" w:rsidRDefault="007F40F4" w:rsidP="00934C2C">
      <w:pPr>
        <w:ind w:firstLine="0"/>
        <w:jc w:val="center"/>
        <w:rPr>
          <w:rFonts w:eastAsia="TimesNewRomanPS-BoldMT"/>
          <w:b/>
          <w:bCs/>
          <w:sz w:val="36"/>
          <w:szCs w:val="44"/>
        </w:rPr>
      </w:pPr>
      <w:r w:rsidRPr="00934C2C">
        <w:rPr>
          <w:rFonts w:eastAsia="TimesNewRomanPS-BoldMT"/>
          <w:b/>
          <w:bCs/>
          <w:sz w:val="36"/>
          <w:szCs w:val="44"/>
        </w:rPr>
        <w:t>Обосновывающие материалы</w:t>
      </w:r>
    </w:p>
    <w:p w:rsidR="007F40F4" w:rsidRPr="00934C2C" w:rsidRDefault="007F40F4" w:rsidP="00934C2C">
      <w:pPr>
        <w:ind w:firstLine="0"/>
      </w:pPr>
    </w:p>
    <w:p w:rsidR="007F40F4" w:rsidRPr="00934C2C" w:rsidRDefault="007F40F4" w:rsidP="00934C2C">
      <w:pPr>
        <w:ind w:firstLine="0"/>
      </w:pPr>
    </w:p>
    <w:p w:rsidR="007F40F4" w:rsidRPr="00934C2C" w:rsidRDefault="007F40F4" w:rsidP="00934C2C">
      <w:pPr>
        <w:ind w:firstLine="0"/>
        <w:rPr>
          <w:b/>
          <w:bCs/>
          <w:sz w:val="28"/>
          <w:szCs w:val="28"/>
        </w:rPr>
      </w:pPr>
    </w:p>
    <w:p w:rsidR="007F40F4" w:rsidRPr="00934C2C" w:rsidRDefault="007F40F4" w:rsidP="00934C2C">
      <w:pPr>
        <w:ind w:firstLine="0"/>
        <w:jc w:val="center"/>
        <w:rPr>
          <w:b/>
          <w:bCs/>
          <w:sz w:val="28"/>
          <w:szCs w:val="28"/>
        </w:rPr>
      </w:pPr>
      <w:r w:rsidRPr="00934C2C">
        <w:rPr>
          <w:b/>
          <w:bCs/>
          <w:sz w:val="28"/>
          <w:szCs w:val="28"/>
        </w:rPr>
        <w:t>Муниципальный контракт</w:t>
      </w:r>
    </w:p>
    <w:p w:rsidR="007F40F4" w:rsidRPr="00934C2C" w:rsidRDefault="007F40F4" w:rsidP="00934C2C">
      <w:pPr>
        <w:ind w:firstLine="0"/>
        <w:jc w:val="center"/>
        <w:rPr>
          <w:b/>
          <w:bCs/>
          <w:sz w:val="28"/>
          <w:szCs w:val="28"/>
        </w:rPr>
      </w:pPr>
      <w:r w:rsidRPr="00934C2C">
        <w:rPr>
          <w:b/>
          <w:bCs/>
          <w:sz w:val="28"/>
          <w:szCs w:val="28"/>
        </w:rPr>
        <w:t>от №</w:t>
      </w:r>
      <w:r w:rsidR="00BA145E" w:rsidRPr="00866F72">
        <w:rPr>
          <w:b/>
          <w:bCs/>
          <w:sz w:val="28"/>
          <w:szCs w:val="28"/>
        </w:rPr>
        <w:t xml:space="preserve"> </w:t>
      </w:r>
      <w:r w:rsidR="00866F72" w:rsidRPr="00866F72">
        <w:rPr>
          <w:b/>
          <w:bCs/>
          <w:sz w:val="28"/>
          <w:szCs w:val="28"/>
        </w:rPr>
        <w:t>0191300008013000023-0124017-02</w:t>
      </w:r>
    </w:p>
    <w:p w:rsidR="007F40F4" w:rsidRPr="00934C2C" w:rsidRDefault="007F40F4" w:rsidP="00934C2C">
      <w:pPr>
        <w:spacing w:line="720" w:lineRule="auto"/>
        <w:ind w:firstLine="0"/>
      </w:pPr>
    </w:p>
    <w:p w:rsidR="007F40F4" w:rsidRPr="00934C2C" w:rsidRDefault="007F40F4" w:rsidP="00934C2C">
      <w:pPr>
        <w:spacing w:line="720" w:lineRule="auto"/>
        <w:ind w:firstLine="0"/>
      </w:pPr>
    </w:p>
    <w:p w:rsidR="007F40F4" w:rsidRPr="00934C2C" w:rsidRDefault="007F40F4" w:rsidP="00934C2C">
      <w:pPr>
        <w:spacing w:line="480" w:lineRule="auto"/>
        <w:ind w:firstLine="0"/>
      </w:pPr>
      <w:bookmarkStart w:id="0" w:name="_GoBack"/>
      <w:bookmarkEnd w:id="0"/>
    </w:p>
    <w:p w:rsidR="007F40F4" w:rsidRDefault="007F40F4" w:rsidP="00934C2C">
      <w:pPr>
        <w:spacing w:line="480" w:lineRule="auto"/>
        <w:ind w:firstLine="0"/>
      </w:pPr>
    </w:p>
    <w:p w:rsidR="007F40F4" w:rsidRDefault="007F40F4" w:rsidP="00934C2C">
      <w:pPr>
        <w:spacing w:line="480" w:lineRule="auto"/>
        <w:ind w:firstLine="0"/>
      </w:pPr>
    </w:p>
    <w:p w:rsidR="00105C6C" w:rsidRPr="00934C2C" w:rsidRDefault="00105C6C" w:rsidP="00934C2C">
      <w:pPr>
        <w:spacing w:line="480" w:lineRule="auto"/>
        <w:ind w:firstLine="0"/>
      </w:pPr>
    </w:p>
    <w:p w:rsidR="007F40F4" w:rsidRPr="00934C2C" w:rsidRDefault="007F40F4" w:rsidP="00934C2C">
      <w:pPr>
        <w:spacing w:line="240" w:lineRule="auto"/>
        <w:ind w:firstLine="0"/>
        <w:jc w:val="center"/>
      </w:pPr>
      <w:r w:rsidRPr="00934C2C">
        <w:t>Санкт-Петербург</w:t>
      </w:r>
    </w:p>
    <w:p w:rsidR="003C5BA9" w:rsidRPr="00934C2C" w:rsidRDefault="007F40F4" w:rsidP="00934C2C">
      <w:pPr>
        <w:spacing w:line="240" w:lineRule="auto"/>
        <w:ind w:firstLine="0"/>
        <w:jc w:val="center"/>
      </w:pPr>
      <w:r w:rsidRPr="00934C2C">
        <w:t>201</w:t>
      </w:r>
      <w:r w:rsidR="00D927AA" w:rsidRPr="00934C2C">
        <w:t>4</w:t>
      </w:r>
      <w:r w:rsidRPr="00934C2C">
        <w:t xml:space="preserve"> г.</w:t>
      </w:r>
      <w:r w:rsidR="003C5BA9" w:rsidRPr="00934C2C">
        <w:br w:type="page"/>
      </w:r>
    </w:p>
    <w:p w:rsidR="003C5BA9" w:rsidRDefault="003C5BA9" w:rsidP="00866F72">
      <w:pPr>
        <w:pStyle w:val="Default"/>
        <w:spacing w:after="360"/>
        <w:jc w:val="center"/>
        <w:rPr>
          <w:sz w:val="28"/>
          <w:szCs w:val="28"/>
        </w:rPr>
      </w:pPr>
      <w:r>
        <w:rPr>
          <w:b/>
          <w:bCs/>
          <w:sz w:val="28"/>
          <w:szCs w:val="28"/>
        </w:rPr>
        <w:lastRenderedPageBreak/>
        <w:t>АННОТАЦИЯ</w:t>
      </w:r>
    </w:p>
    <w:p w:rsidR="003C5BA9" w:rsidRPr="00DC0A03" w:rsidRDefault="003C5BA9" w:rsidP="00866F72">
      <w:pPr>
        <w:spacing w:line="360" w:lineRule="auto"/>
        <w:ind w:firstLine="567"/>
      </w:pPr>
      <w:r w:rsidRPr="00DC0A03">
        <w:t xml:space="preserve">Данная работа выполнена в соответствии с Муниципальным </w:t>
      </w:r>
      <w:r w:rsidRPr="00934C2C">
        <w:t xml:space="preserve">контрактом </w:t>
      </w:r>
      <w:r w:rsidR="00BA145E" w:rsidRPr="00934C2C">
        <w:t>№</w:t>
      </w:r>
      <w:r w:rsidR="00914DF8">
        <w:t> </w:t>
      </w:r>
      <w:r w:rsidR="00BA145E" w:rsidRPr="00934C2C">
        <w:t xml:space="preserve">0191300008013000023-0124017-02 </w:t>
      </w:r>
      <w:r w:rsidRPr="00934C2C">
        <w:t>межд</w:t>
      </w:r>
      <w:proofErr w:type="gramStart"/>
      <w:r w:rsidRPr="00934C2C">
        <w:t>у ООО</w:t>
      </w:r>
      <w:proofErr w:type="gramEnd"/>
      <w:r w:rsidRPr="00934C2C">
        <w:t xml:space="preserve"> «</w:t>
      </w:r>
      <w:proofErr w:type="spellStart"/>
      <w:r w:rsidRPr="00934C2C">
        <w:t>Винсер-Аудит</w:t>
      </w:r>
      <w:proofErr w:type="spellEnd"/>
      <w:r w:rsidRPr="00DC0A03">
        <w:t xml:space="preserve">» и администрацией </w:t>
      </w:r>
      <w:r w:rsidR="00BA4527">
        <w:t>Городского поселения «Карымское»</w:t>
      </w:r>
      <w:r>
        <w:t>.</w:t>
      </w:r>
      <w:r w:rsidRPr="00DC0A03">
        <w:t xml:space="preserve"> </w:t>
      </w:r>
    </w:p>
    <w:p w:rsidR="00EE12C5" w:rsidRDefault="003C5BA9" w:rsidP="00866F72">
      <w:pPr>
        <w:spacing w:line="360" w:lineRule="auto"/>
        <w:ind w:firstLine="567"/>
      </w:pPr>
      <w:proofErr w:type="gramStart"/>
      <w:r w:rsidRPr="00DC0A03">
        <w:t xml:space="preserve">Цель настоящей работы: на основе анализа существующего состояния систем теплоснабжения </w:t>
      </w:r>
      <w:r w:rsidR="00BA4527">
        <w:t>Городского поселения «Карымское»</w:t>
      </w:r>
      <w:r w:rsidRPr="00DC0A03">
        <w:t xml:space="preserve"> и проблем при производстве, распределении и потреблении тепловой энергии разработать возможные направления развития теплового хозяйства города, выбрать наиболее рациональные из них, определить эффективность принятых решений, обеспечивающих дальнейшее развитие города, оценить затраты на реализацию предлагаемых технических решений, экономическую эффективность и срок окупаемости по рекомендуемому варианту.</w:t>
      </w:r>
      <w:proofErr w:type="gramEnd"/>
    </w:p>
    <w:p w:rsidR="003C5BA9" w:rsidRDefault="003C5BA9" w:rsidP="00DC0A03">
      <w:pPr>
        <w:ind w:firstLine="567"/>
      </w:pPr>
      <w:r>
        <w:rPr>
          <w:sz w:val="23"/>
          <w:szCs w:val="23"/>
        </w:rPr>
        <w:t xml:space="preserve"> </w:t>
      </w:r>
      <w:r>
        <w:br w:type="page"/>
      </w:r>
    </w:p>
    <w:p w:rsidR="003C5BA9" w:rsidRPr="007F40F4" w:rsidRDefault="003C5BA9" w:rsidP="007F40F4">
      <w:pPr>
        <w:pStyle w:val="a7"/>
        <w:spacing w:line="360" w:lineRule="auto"/>
        <w:jc w:val="center"/>
        <w:rPr>
          <w:rFonts w:ascii="Times New Roman" w:hAnsi="Times New Roman"/>
          <w:color w:val="auto"/>
          <w:szCs w:val="24"/>
        </w:rPr>
      </w:pPr>
      <w:r w:rsidRPr="007F40F4">
        <w:rPr>
          <w:rFonts w:ascii="Times New Roman" w:hAnsi="Times New Roman"/>
          <w:color w:val="auto"/>
          <w:szCs w:val="24"/>
        </w:rPr>
        <w:lastRenderedPageBreak/>
        <w:t>Содержание</w:t>
      </w:r>
    </w:p>
    <w:p w:rsidR="0092257B" w:rsidRDefault="00913B09" w:rsidP="00105C6C">
      <w:pPr>
        <w:pStyle w:val="11"/>
        <w:rPr>
          <w:rFonts w:asciiTheme="minorHAnsi" w:eastAsiaTheme="minorEastAsia" w:hAnsiTheme="minorHAnsi" w:cstheme="minorBidi"/>
          <w:noProof/>
          <w:sz w:val="22"/>
          <w:lang w:eastAsia="ru-RU"/>
        </w:rPr>
      </w:pPr>
      <w:r w:rsidRPr="00667FB4">
        <w:rPr>
          <w:sz w:val="22"/>
        </w:rPr>
        <w:fldChar w:fldCharType="begin"/>
      </w:r>
      <w:r w:rsidR="003C5BA9" w:rsidRPr="00667FB4">
        <w:rPr>
          <w:sz w:val="22"/>
        </w:rPr>
        <w:instrText xml:space="preserve"> TOC \o "1-3" \h \z \u </w:instrText>
      </w:r>
      <w:r w:rsidRPr="00667FB4">
        <w:rPr>
          <w:sz w:val="22"/>
        </w:rPr>
        <w:fldChar w:fldCharType="separate"/>
      </w:r>
      <w:hyperlink w:anchor="_Toc391547788" w:history="1">
        <w:r w:rsidR="0092257B" w:rsidRPr="008D57C0">
          <w:rPr>
            <w:rStyle w:val="a8"/>
            <w:noProof/>
          </w:rPr>
          <w:t>1.</w:t>
        </w:r>
        <w:r w:rsidR="0092257B">
          <w:rPr>
            <w:rFonts w:asciiTheme="minorHAnsi" w:eastAsiaTheme="minorEastAsia" w:hAnsiTheme="minorHAnsi" w:cstheme="minorBidi"/>
            <w:noProof/>
            <w:sz w:val="22"/>
            <w:lang w:eastAsia="ru-RU"/>
          </w:rPr>
          <w:tab/>
        </w:r>
        <w:r w:rsidR="0092257B" w:rsidRPr="008D57C0">
          <w:rPr>
            <w:rStyle w:val="a8"/>
            <w:noProof/>
          </w:rPr>
          <w:t>Глава 1"Существующее положение в сфере производства, передачи и потребления тепловой энергии для целей теплоснабжения"</w:t>
        </w:r>
        <w:r w:rsidR="0092257B">
          <w:rPr>
            <w:noProof/>
            <w:webHidden/>
          </w:rPr>
          <w:tab/>
        </w:r>
        <w:r>
          <w:rPr>
            <w:noProof/>
            <w:webHidden/>
          </w:rPr>
          <w:fldChar w:fldCharType="begin"/>
        </w:r>
        <w:r w:rsidR="0092257B">
          <w:rPr>
            <w:noProof/>
            <w:webHidden/>
          </w:rPr>
          <w:instrText xml:space="preserve"> PAGEREF _Toc391547788 \h </w:instrText>
        </w:r>
        <w:r>
          <w:rPr>
            <w:noProof/>
            <w:webHidden/>
          </w:rPr>
        </w:r>
        <w:r>
          <w:rPr>
            <w:noProof/>
            <w:webHidden/>
          </w:rPr>
          <w:fldChar w:fldCharType="separate"/>
        </w:r>
        <w:r w:rsidR="00732648">
          <w:rPr>
            <w:noProof/>
            <w:webHidden/>
          </w:rPr>
          <w:t>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89" w:history="1">
        <w:r w:rsidR="0092257B" w:rsidRPr="008D57C0">
          <w:rPr>
            <w:rStyle w:val="a8"/>
            <w:i/>
            <w:noProof/>
          </w:rPr>
          <w:t>1.1.</w:t>
        </w:r>
        <w:r w:rsidR="0092257B">
          <w:rPr>
            <w:rFonts w:asciiTheme="minorHAnsi" w:eastAsiaTheme="minorEastAsia" w:hAnsiTheme="minorHAnsi" w:cstheme="minorBidi"/>
            <w:noProof/>
            <w:sz w:val="22"/>
            <w:lang w:eastAsia="ru-RU"/>
          </w:rPr>
          <w:tab/>
        </w:r>
        <w:r w:rsidR="0092257B" w:rsidRPr="008D57C0">
          <w:rPr>
            <w:rStyle w:val="a8"/>
            <w:i/>
            <w:noProof/>
          </w:rPr>
          <w:t>Часть 1 "Функциональная структура теплоснабжения"</w:t>
        </w:r>
        <w:r w:rsidR="0092257B">
          <w:rPr>
            <w:noProof/>
            <w:webHidden/>
          </w:rPr>
          <w:tab/>
        </w:r>
        <w:r>
          <w:rPr>
            <w:noProof/>
            <w:webHidden/>
          </w:rPr>
          <w:fldChar w:fldCharType="begin"/>
        </w:r>
        <w:r w:rsidR="0092257B">
          <w:rPr>
            <w:noProof/>
            <w:webHidden/>
          </w:rPr>
          <w:instrText xml:space="preserve"> PAGEREF _Toc391547789 \h </w:instrText>
        </w:r>
        <w:r>
          <w:rPr>
            <w:noProof/>
            <w:webHidden/>
          </w:rPr>
        </w:r>
        <w:r>
          <w:rPr>
            <w:noProof/>
            <w:webHidden/>
          </w:rPr>
          <w:fldChar w:fldCharType="separate"/>
        </w:r>
        <w:r w:rsidR="00732648">
          <w:rPr>
            <w:noProof/>
            <w:webHidden/>
          </w:rPr>
          <w:t>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0" w:history="1">
        <w:r w:rsidR="0092257B" w:rsidRPr="008D57C0">
          <w:rPr>
            <w:rStyle w:val="a8"/>
            <w:noProof/>
          </w:rPr>
          <w:t>1.1.1.</w:t>
        </w:r>
        <w:r w:rsidR="0092257B">
          <w:rPr>
            <w:rFonts w:asciiTheme="minorHAnsi" w:eastAsiaTheme="minorEastAsia" w:hAnsiTheme="minorHAnsi" w:cstheme="minorBidi"/>
            <w:noProof/>
            <w:sz w:val="22"/>
            <w:lang w:eastAsia="ru-RU"/>
          </w:rPr>
          <w:tab/>
        </w:r>
        <w:r w:rsidR="0092257B" w:rsidRPr="008D57C0">
          <w:rPr>
            <w:rStyle w:val="a8"/>
            <w:noProof/>
          </w:rPr>
          <w:t>Описание эксплуатационных зон действия теплоснабжающих и теплосетевых организаций</w:t>
        </w:r>
        <w:r w:rsidR="0092257B">
          <w:rPr>
            <w:noProof/>
            <w:webHidden/>
          </w:rPr>
          <w:tab/>
        </w:r>
        <w:r>
          <w:rPr>
            <w:noProof/>
            <w:webHidden/>
          </w:rPr>
          <w:fldChar w:fldCharType="begin"/>
        </w:r>
        <w:r w:rsidR="0092257B">
          <w:rPr>
            <w:noProof/>
            <w:webHidden/>
          </w:rPr>
          <w:instrText xml:space="preserve"> PAGEREF _Toc391547790 \h </w:instrText>
        </w:r>
        <w:r>
          <w:rPr>
            <w:noProof/>
            <w:webHidden/>
          </w:rPr>
        </w:r>
        <w:r>
          <w:rPr>
            <w:noProof/>
            <w:webHidden/>
          </w:rPr>
          <w:fldChar w:fldCharType="separate"/>
        </w:r>
        <w:r w:rsidR="00732648">
          <w:rPr>
            <w:noProof/>
            <w:webHidden/>
          </w:rPr>
          <w:t>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1" w:history="1">
        <w:r w:rsidR="0092257B" w:rsidRPr="008D57C0">
          <w:rPr>
            <w:rStyle w:val="a8"/>
            <w:noProof/>
          </w:rPr>
          <w:t>1.1.2.</w:t>
        </w:r>
        <w:r w:rsidR="0092257B">
          <w:rPr>
            <w:rFonts w:asciiTheme="minorHAnsi" w:eastAsiaTheme="minorEastAsia" w:hAnsiTheme="minorHAnsi" w:cstheme="minorBidi"/>
            <w:noProof/>
            <w:sz w:val="22"/>
            <w:lang w:eastAsia="ru-RU"/>
          </w:rPr>
          <w:tab/>
        </w:r>
        <w:r w:rsidR="0092257B" w:rsidRPr="008D57C0">
          <w:rPr>
            <w:rStyle w:val="a8"/>
            <w:noProof/>
          </w:rPr>
          <w:t>Описание зон действия индивидуального теплоснабжения</w:t>
        </w:r>
        <w:r w:rsidR="0092257B">
          <w:rPr>
            <w:noProof/>
            <w:webHidden/>
          </w:rPr>
          <w:tab/>
        </w:r>
        <w:r>
          <w:rPr>
            <w:noProof/>
            <w:webHidden/>
          </w:rPr>
          <w:fldChar w:fldCharType="begin"/>
        </w:r>
        <w:r w:rsidR="0092257B">
          <w:rPr>
            <w:noProof/>
            <w:webHidden/>
          </w:rPr>
          <w:instrText xml:space="preserve"> PAGEREF _Toc391547791 \h </w:instrText>
        </w:r>
        <w:r>
          <w:rPr>
            <w:noProof/>
            <w:webHidden/>
          </w:rPr>
        </w:r>
        <w:r>
          <w:rPr>
            <w:noProof/>
            <w:webHidden/>
          </w:rPr>
          <w:fldChar w:fldCharType="separate"/>
        </w:r>
        <w:r w:rsidR="00732648">
          <w:rPr>
            <w:noProof/>
            <w:webHidden/>
          </w:rPr>
          <w:t>12</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2" w:history="1">
        <w:r w:rsidR="0092257B" w:rsidRPr="008D57C0">
          <w:rPr>
            <w:rStyle w:val="a8"/>
            <w:i/>
            <w:noProof/>
          </w:rPr>
          <w:t>1.2.</w:t>
        </w:r>
        <w:r w:rsidR="0092257B">
          <w:rPr>
            <w:rFonts w:asciiTheme="minorHAnsi" w:eastAsiaTheme="minorEastAsia" w:hAnsiTheme="minorHAnsi" w:cstheme="minorBidi"/>
            <w:noProof/>
            <w:sz w:val="22"/>
            <w:lang w:eastAsia="ru-RU"/>
          </w:rPr>
          <w:tab/>
        </w:r>
        <w:r w:rsidR="0092257B" w:rsidRPr="008D57C0">
          <w:rPr>
            <w:rStyle w:val="a8"/>
            <w:i/>
            <w:noProof/>
          </w:rPr>
          <w:t>Часть 2 "Источники тепловой энергии"</w:t>
        </w:r>
        <w:r w:rsidR="0092257B">
          <w:rPr>
            <w:noProof/>
            <w:webHidden/>
          </w:rPr>
          <w:tab/>
        </w:r>
        <w:r>
          <w:rPr>
            <w:noProof/>
            <w:webHidden/>
          </w:rPr>
          <w:fldChar w:fldCharType="begin"/>
        </w:r>
        <w:r w:rsidR="0092257B">
          <w:rPr>
            <w:noProof/>
            <w:webHidden/>
          </w:rPr>
          <w:instrText xml:space="preserve"> PAGEREF _Toc391547792 \h </w:instrText>
        </w:r>
        <w:r>
          <w:rPr>
            <w:noProof/>
            <w:webHidden/>
          </w:rPr>
        </w:r>
        <w:r>
          <w:rPr>
            <w:noProof/>
            <w:webHidden/>
          </w:rPr>
          <w:fldChar w:fldCharType="separate"/>
        </w:r>
        <w:r w:rsidR="00732648">
          <w:rPr>
            <w:noProof/>
            <w:webHidden/>
          </w:rPr>
          <w:t>13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3" w:history="1">
        <w:r w:rsidR="0092257B" w:rsidRPr="008D57C0">
          <w:rPr>
            <w:rStyle w:val="a8"/>
            <w:noProof/>
          </w:rPr>
          <w:t>1.2.1.</w:t>
        </w:r>
        <w:r w:rsidR="0092257B">
          <w:rPr>
            <w:rFonts w:asciiTheme="minorHAnsi" w:eastAsiaTheme="minorEastAsia" w:hAnsiTheme="minorHAnsi" w:cstheme="minorBidi"/>
            <w:noProof/>
            <w:sz w:val="22"/>
            <w:lang w:eastAsia="ru-RU"/>
          </w:rPr>
          <w:tab/>
        </w:r>
        <w:r w:rsidR="0092257B" w:rsidRPr="008D57C0">
          <w:rPr>
            <w:rStyle w:val="a8"/>
            <w:noProof/>
          </w:rPr>
          <w:t>Общие положения</w:t>
        </w:r>
        <w:r w:rsidR="0092257B">
          <w:rPr>
            <w:noProof/>
            <w:webHidden/>
          </w:rPr>
          <w:tab/>
        </w:r>
        <w:r>
          <w:rPr>
            <w:noProof/>
            <w:webHidden/>
          </w:rPr>
          <w:fldChar w:fldCharType="begin"/>
        </w:r>
        <w:r w:rsidR="0092257B">
          <w:rPr>
            <w:noProof/>
            <w:webHidden/>
          </w:rPr>
          <w:instrText xml:space="preserve"> PAGEREF _Toc391547793 \h </w:instrText>
        </w:r>
        <w:r>
          <w:rPr>
            <w:noProof/>
            <w:webHidden/>
          </w:rPr>
        </w:r>
        <w:r>
          <w:rPr>
            <w:noProof/>
            <w:webHidden/>
          </w:rPr>
          <w:fldChar w:fldCharType="separate"/>
        </w:r>
        <w:r w:rsidR="00732648">
          <w:rPr>
            <w:noProof/>
            <w:webHidden/>
          </w:rPr>
          <w:t>13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4" w:history="1">
        <w:r w:rsidR="0092257B" w:rsidRPr="008D57C0">
          <w:rPr>
            <w:rStyle w:val="a8"/>
            <w:noProof/>
          </w:rPr>
          <w:t>1.2.2.</w:t>
        </w:r>
        <w:r w:rsidR="0092257B">
          <w:rPr>
            <w:rFonts w:asciiTheme="minorHAnsi" w:eastAsiaTheme="minorEastAsia" w:hAnsiTheme="minorHAnsi" w:cstheme="minorBidi"/>
            <w:noProof/>
            <w:sz w:val="22"/>
            <w:lang w:eastAsia="ru-RU"/>
          </w:rPr>
          <w:tab/>
        </w:r>
        <w:r w:rsidR="0092257B" w:rsidRPr="008D57C0">
          <w:rPr>
            <w:rStyle w:val="a8"/>
            <w:noProof/>
          </w:rPr>
          <w:t>Состав и технические характеристики основного оборудования котельных (структура основного оборудования)</w:t>
        </w:r>
        <w:r w:rsidR="0092257B">
          <w:rPr>
            <w:noProof/>
            <w:webHidden/>
          </w:rPr>
          <w:tab/>
        </w:r>
        <w:r>
          <w:rPr>
            <w:noProof/>
            <w:webHidden/>
          </w:rPr>
          <w:fldChar w:fldCharType="begin"/>
        </w:r>
        <w:r w:rsidR="0092257B">
          <w:rPr>
            <w:noProof/>
            <w:webHidden/>
          </w:rPr>
          <w:instrText xml:space="preserve"> PAGEREF _Toc391547794 \h </w:instrText>
        </w:r>
        <w:r>
          <w:rPr>
            <w:noProof/>
            <w:webHidden/>
          </w:rPr>
        </w:r>
        <w:r>
          <w:rPr>
            <w:noProof/>
            <w:webHidden/>
          </w:rPr>
          <w:fldChar w:fldCharType="separate"/>
        </w:r>
        <w:r w:rsidR="00732648">
          <w:rPr>
            <w:noProof/>
            <w:webHidden/>
          </w:rPr>
          <w:t>14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5" w:history="1">
        <w:r w:rsidR="0092257B" w:rsidRPr="008D57C0">
          <w:rPr>
            <w:rStyle w:val="a8"/>
            <w:i/>
            <w:noProof/>
          </w:rPr>
          <w:t>1.2.2.1.</w:t>
        </w:r>
        <w:r w:rsidR="0092257B">
          <w:rPr>
            <w:rFonts w:asciiTheme="minorHAnsi" w:eastAsiaTheme="minorEastAsia" w:hAnsiTheme="minorHAnsi" w:cstheme="minorBidi"/>
            <w:noProof/>
            <w:sz w:val="22"/>
            <w:lang w:eastAsia="ru-RU"/>
          </w:rPr>
          <w:tab/>
        </w:r>
        <w:r w:rsidR="0092257B" w:rsidRPr="008D57C0">
          <w:rPr>
            <w:rStyle w:val="a8"/>
            <w:i/>
            <w:noProof/>
          </w:rPr>
          <w:t>Котельная «ЦЕНТРАЛЬНАЯ»</w:t>
        </w:r>
        <w:r w:rsidR="0092257B">
          <w:rPr>
            <w:noProof/>
            <w:webHidden/>
          </w:rPr>
          <w:tab/>
        </w:r>
        <w:r>
          <w:rPr>
            <w:noProof/>
            <w:webHidden/>
          </w:rPr>
          <w:fldChar w:fldCharType="begin"/>
        </w:r>
        <w:r w:rsidR="0092257B">
          <w:rPr>
            <w:noProof/>
            <w:webHidden/>
          </w:rPr>
          <w:instrText xml:space="preserve"> PAGEREF _Toc391547795 \h </w:instrText>
        </w:r>
        <w:r>
          <w:rPr>
            <w:noProof/>
            <w:webHidden/>
          </w:rPr>
        </w:r>
        <w:r>
          <w:rPr>
            <w:noProof/>
            <w:webHidden/>
          </w:rPr>
          <w:fldChar w:fldCharType="separate"/>
        </w:r>
        <w:r w:rsidR="00732648">
          <w:rPr>
            <w:noProof/>
            <w:webHidden/>
          </w:rPr>
          <w:t>16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6" w:history="1">
        <w:r w:rsidR="0092257B" w:rsidRPr="008D57C0">
          <w:rPr>
            <w:rStyle w:val="a8"/>
            <w:i/>
            <w:noProof/>
          </w:rPr>
          <w:t>1.2.2.2.</w:t>
        </w:r>
        <w:r w:rsidR="0092257B">
          <w:rPr>
            <w:rFonts w:asciiTheme="minorHAnsi" w:eastAsiaTheme="minorEastAsia" w:hAnsiTheme="minorHAnsi" w:cstheme="minorBidi"/>
            <w:noProof/>
            <w:sz w:val="22"/>
            <w:lang w:eastAsia="ru-RU"/>
          </w:rPr>
          <w:tab/>
        </w:r>
        <w:r w:rsidR="0092257B" w:rsidRPr="008D57C0">
          <w:rPr>
            <w:rStyle w:val="a8"/>
            <w:i/>
            <w:noProof/>
          </w:rPr>
          <w:t>Котельная «Баня»</w:t>
        </w:r>
        <w:r w:rsidR="0092257B">
          <w:rPr>
            <w:noProof/>
            <w:webHidden/>
          </w:rPr>
          <w:tab/>
        </w:r>
        <w:r>
          <w:rPr>
            <w:noProof/>
            <w:webHidden/>
          </w:rPr>
          <w:fldChar w:fldCharType="begin"/>
        </w:r>
        <w:r w:rsidR="0092257B">
          <w:rPr>
            <w:noProof/>
            <w:webHidden/>
          </w:rPr>
          <w:instrText xml:space="preserve"> PAGEREF _Toc391547796 \h </w:instrText>
        </w:r>
        <w:r>
          <w:rPr>
            <w:noProof/>
            <w:webHidden/>
          </w:rPr>
        </w:r>
        <w:r>
          <w:rPr>
            <w:noProof/>
            <w:webHidden/>
          </w:rPr>
          <w:fldChar w:fldCharType="separate"/>
        </w:r>
        <w:r w:rsidR="00732648">
          <w:rPr>
            <w:noProof/>
            <w:webHidden/>
          </w:rPr>
          <w:t>18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7" w:history="1">
        <w:r w:rsidR="0092257B" w:rsidRPr="008D57C0">
          <w:rPr>
            <w:rStyle w:val="a8"/>
            <w:i/>
            <w:noProof/>
          </w:rPr>
          <w:t>1.2.2.3.</w:t>
        </w:r>
        <w:r w:rsidR="0092257B">
          <w:rPr>
            <w:rFonts w:asciiTheme="minorHAnsi" w:eastAsiaTheme="minorEastAsia" w:hAnsiTheme="minorHAnsi" w:cstheme="minorBidi"/>
            <w:noProof/>
            <w:sz w:val="22"/>
            <w:lang w:eastAsia="ru-RU"/>
          </w:rPr>
          <w:tab/>
        </w:r>
        <w:r w:rsidR="0092257B" w:rsidRPr="008D57C0">
          <w:rPr>
            <w:rStyle w:val="a8"/>
            <w:i/>
            <w:noProof/>
          </w:rPr>
          <w:t>Котельная №8</w:t>
        </w:r>
        <w:r w:rsidR="0092257B">
          <w:rPr>
            <w:noProof/>
            <w:webHidden/>
          </w:rPr>
          <w:tab/>
        </w:r>
        <w:r>
          <w:rPr>
            <w:noProof/>
            <w:webHidden/>
          </w:rPr>
          <w:fldChar w:fldCharType="begin"/>
        </w:r>
        <w:r w:rsidR="0092257B">
          <w:rPr>
            <w:noProof/>
            <w:webHidden/>
          </w:rPr>
          <w:instrText xml:space="preserve"> PAGEREF _Toc391547797 \h </w:instrText>
        </w:r>
        <w:r>
          <w:rPr>
            <w:noProof/>
            <w:webHidden/>
          </w:rPr>
        </w:r>
        <w:r>
          <w:rPr>
            <w:noProof/>
            <w:webHidden/>
          </w:rPr>
          <w:fldChar w:fldCharType="separate"/>
        </w:r>
        <w:r w:rsidR="00732648">
          <w:rPr>
            <w:noProof/>
            <w:webHidden/>
          </w:rPr>
          <w:t>20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8" w:history="1">
        <w:r w:rsidR="0092257B" w:rsidRPr="008D57C0">
          <w:rPr>
            <w:rStyle w:val="a8"/>
            <w:i/>
            <w:noProof/>
          </w:rPr>
          <w:t>1.2.2.4.</w:t>
        </w:r>
        <w:r w:rsidR="0092257B">
          <w:rPr>
            <w:rFonts w:asciiTheme="minorHAnsi" w:eastAsiaTheme="minorEastAsia" w:hAnsiTheme="minorHAnsi" w:cstheme="minorBidi"/>
            <w:noProof/>
            <w:sz w:val="22"/>
            <w:lang w:eastAsia="ru-RU"/>
          </w:rPr>
          <w:tab/>
        </w:r>
        <w:r w:rsidR="0092257B" w:rsidRPr="008D57C0">
          <w:rPr>
            <w:rStyle w:val="a8"/>
            <w:i/>
            <w:noProof/>
          </w:rPr>
          <w:t>Котельная УП</w:t>
        </w:r>
        <w:r w:rsidR="0092257B">
          <w:rPr>
            <w:noProof/>
            <w:webHidden/>
          </w:rPr>
          <w:tab/>
        </w:r>
        <w:r>
          <w:rPr>
            <w:noProof/>
            <w:webHidden/>
          </w:rPr>
          <w:fldChar w:fldCharType="begin"/>
        </w:r>
        <w:r w:rsidR="0092257B">
          <w:rPr>
            <w:noProof/>
            <w:webHidden/>
          </w:rPr>
          <w:instrText xml:space="preserve"> PAGEREF _Toc391547798 \h </w:instrText>
        </w:r>
        <w:r>
          <w:rPr>
            <w:noProof/>
            <w:webHidden/>
          </w:rPr>
        </w:r>
        <w:r>
          <w:rPr>
            <w:noProof/>
            <w:webHidden/>
          </w:rPr>
          <w:fldChar w:fldCharType="separate"/>
        </w:r>
        <w:r w:rsidR="00732648">
          <w:rPr>
            <w:noProof/>
            <w:webHidden/>
          </w:rPr>
          <w:t>22</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799" w:history="1">
        <w:r w:rsidR="0092257B" w:rsidRPr="008D57C0">
          <w:rPr>
            <w:rStyle w:val="a8"/>
            <w:i/>
            <w:noProof/>
          </w:rPr>
          <w:t>1.2.2.5.</w:t>
        </w:r>
        <w:r w:rsidR="0092257B">
          <w:rPr>
            <w:rFonts w:asciiTheme="minorHAnsi" w:eastAsiaTheme="minorEastAsia" w:hAnsiTheme="minorHAnsi" w:cstheme="minorBidi"/>
            <w:noProof/>
            <w:sz w:val="22"/>
            <w:lang w:eastAsia="ru-RU"/>
          </w:rPr>
          <w:tab/>
        </w:r>
        <w:r w:rsidR="0092257B" w:rsidRPr="008D57C0">
          <w:rPr>
            <w:rStyle w:val="a8"/>
            <w:i/>
            <w:noProof/>
          </w:rPr>
          <w:t>Котельная №9</w:t>
        </w:r>
        <w:r w:rsidR="0092257B">
          <w:rPr>
            <w:noProof/>
            <w:webHidden/>
          </w:rPr>
          <w:tab/>
        </w:r>
        <w:r>
          <w:rPr>
            <w:noProof/>
            <w:webHidden/>
          </w:rPr>
          <w:fldChar w:fldCharType="begin"/>
        </w:r>
        <w:r w:rsidR="0092257B">
          <w:rPr>
            <w:noProof/>
            <w:webHidden/>
          </w:rPr>
          <w:instrText xml:space="preserve"> PAGEREF _Toc391547799 \h </w:instrText>
        </w:r>
        <w:r>
          <w:rPr>
            <w:noProof/>
            <w:webHidden/>
          </w:rPr>
        </w:r>
        <w:r>
          <w:rPr>
            <w:noProof/>
            <w:webHidden/>
          </w:rPr>
          <w:fldChar w:fldCharType="separate"/>
        </w:r>
        <w:r w:rsidR="00732648">
          <w:rPr>
            <w:noProof/>
            <w:webHidden/>
          </w:rPr>
          <w:t>23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0" w:history="1">
        <w:r w:rsidR="0092257B" w:rsidRPr="008D57C0">
          <w:rPr>
            <w:rStyle w:val="a8"/>
            <w:i/>
            <w:noProof/>
          </w:rPr>
          <w:t>1.2.2.6.</w:t>
        </w:r>
        <w:r w:rsidR="0092257B">
          <w:rPr>
            <w:rFonts w:asciiTheme="minorHAnsi" w:eastAsiaTheme="minorEastAsia" w:hAnsiTheme="minorHAnsi" w:cstheme="minorBidi"/>
            <w:noProof/>
            <w:sz w:val="22"/>
            <w:lang w:eastAsia="ru-RU"/>
          </w:rPr>
          <w:tab/>
        </w:r>
        <w:r w:rsidR="0092257B" w:rsidRPr="008D57C0">
          <w:rPr>
            <w:rStyle w:val="a8"/>
            <w:i/>
            <w:noProof/>
          </w:rPr>
          <w:t>Котельная №2</w:t>
        </w:r>
        <w:r w:rsidR="0092257B">
          <w:rPr>
            <w:noProof/>
            <w:webHidden/>
          </w:rPr>
          <w:tab/>
        </w:r>
        <w:r>
          <w:rPr>
            <w:noProof/>
            <w:webHidden/>
          </w:rPr>
          <w:fldChar w:fldCharType="begin"/>
        </w:r>
        <w:r w:rsidR="0092257B">
          <w:rPr>
            <w:noProof/>
            <w:webHidden/>
          </w:rPr>
          <w:instrText xml:space="preserve"> PAGEREF _Toc391547800 \h </w:instrText>
        </w:r>
        <w:r>
          <w:rPr>
            <w:noProof/>
            <w:webHidden/>
          </w:rPr>
        </w:r>
        <w:r>
          <w:rPr>
            <w:noProof/>
            <w:webHidden/>
          </w:rPr>
          <w:fldChar w:fldCharType="separate"/>
        </w:r>
        <w:r w:rsidR="00732648">
          <w:rPr>
            <w:noProof/>
            <w:webHidden/>
          </w:rPr>
          <w:t>25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1" w:history="1">
        <w:r w:rsidR="0092257B" w:rsidRPr="008D57C0">
          <w:rPr>
            <w:rStyle w:val="a8"/>
            <w:i/>
            <w:noProof/>
          </w:rPr>
          <w:t>1.2.2.7.</w:t>
        </w:r>
        <w:r w:rsidR="0092257B">
          <w:rPr>
            <w:rFonts w:asciiTheme="minorHAnsi" w:eastAsiaTheme="minorEastAsia" w:hAnsiTheme="minorHAnsi" w:cstheme="minorBidi"/>
            <w:noProof/>
            <w:sz w:val="22"/>
            <w:lang w:eastAsia="ru-RU"/>
          </w:rPr>
          <w:tab/>
        </w:r>
        <w:r w:rsidR="0092257B" w:rsidRPr="008D57C0">
          <w:rPr>
            <w:rStyle w:val="a8"/>
            <w:i/>
            <w:noProof/>
          </w:rPr>
          <w:t>Котельная №3</w:t>
        </w:r>
        <w:r w:rsidR="0092257B">
          <w:rPr>
            <w:noProof/>
            <w:webHidden/>
          </w:rPr>
          <w:tab/>
        </w:r>
        <w:r>
          <w:rPr>
            <w:noProof/>
            <w:webHidden/>
          </w:rPr>
          <w:fldChar w:fldCharType="begin"/>
        </w:r>
        <w:r w:rsidR="0092257B">
          <w:rPr>
            <w:noProof/>
            <w:webHidden/>
          </w:rPr>
          <w:instrText xml:space="preserve"> PAGEREF _Toc391547801 \h </w:instrText>
        </w:r>
        <w:r>
          <w:rPr>
            <w:noProof/>
            <w:webHidden/>
          </w:rPr>
        </w:r>
        <w:r>
          <w:rPr>
            <w:noProof/>
            <w:webHidden/>
          </w:rPr>
          <w:fldChar w:fldCharType="separate"/>
        </w:r>
        <w:r w:rsidR="00732648">
          <w:rPr>
            <w:noProof/>
            <w:webHidden/>
          </w:rPr>
          <w:t>27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2" w:history="1">
        <w:r w:rsidR="0092257B" w:rsidRPr="008D57C0">
          <w:rPr>
            <w:rStyle w:val="a8"/>
            <w:i/>
            <w:noProof/>
          </w:rPr>
          <w:t>1.2.2.8.</w:t>
        </w:r>
        <w:r w:rsidR="0092257B">
          <w:rPr>
            <w:rFonts w:asciiTheme="minorHAnsi" w:eastAsiaTheme="minorEastAsia" w:hAnsiTheme="minorHAnsi" w:cstheme="minorBidi"/>
            <w:noProof/>
            <w:sz w:val="22"/>
            <w:lang w:eastAsia="ru-RU"/>
          </w:rPr>
          <w:tab/>
        </w:r>
        <w:r w:rsidR="0092257B" w:rsidRPr="008D57C0">
          <w:rPr>
            <w:rStyle w:val="a8"/>
            <w:i/>
            <w:noProof/>
          </w:rPr>
          <w:t>Котельная №1</w:t>
        </w:r>
        <w:r w:rsidR="0092257B">
          <w:rPr>
            <w:noProof/>
            <w:webHidden/>
          </w:rPr>
          <w:tab/>
        </w:r>
        <w:r>
          <w:rPr>
            <w:noProof/>
            <w:webHidden/>
          </w:rPr>
          <w:fldChar w:fldCharType="begin"/>
        </w:r>
        <w:r w:rsidR="0092257B">
          <w:rPr>
            <w:noProof/>
            <w:webHidden/>
          </w:rPr>
          <w:instrText xml:space="preserve"> PAGEREF _Toc391547802 \h </w:instrText>
        </w:r>
        <w:r>
          <w:rPr>
            <w:noProof/>
            <w:webHidden/>
          </w:rPr>
        </w:r>
        <w:r>
          <w:rPr>
            <w:noProof/>
            <w:webHidden/>
          </w:rPr>
          <w:fldChar w:fldCharType="separate"/>
        </w:r>
        <w:r w:rsidR="00732648">
          <w:rPr>
            <w:noProof/>
            <w:webHidden/>
          </w:rPr>
          <w:t>28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3" w:history="1">
        <w:r w:rsidR="0092257B" w:rsidRPr="008D57C0">
          <w:rPr>
            <w:rStyle w:val="a8"/>
            <w:i/>
            <w:noProof/>
          </w:rPr>
          <w:t>1.2.2.9.</w:t>
        </w:r>
        <w:r w:rsidR="0092257B">
          <w:rPr>
            <w:rFonts w:asciiTheme="minorHAnsi" w:eastAsiaTheme="minorEastAsia" w:hAnsiTheme="minorHAnsi" w:cstheme="minorBidi"/>
            <w:noProof/>
            <w:sz w:val="22"/>
            <w:lang w:eastAsia="ru-RU"/>
          </w:rPr>
          <w:tab/>
        </w:r>
        <w:r w:rsidR="0092257B" w:rsidRPr="008D57C0">
          <w:rPr>
            <w:rStyle w:val="a8"/>
            <w:i/>
            <w:noProof/>
          </w:rPr>
          <w:t>Котельная №6</w:t>
        </w:r>
        <w:r w:rsidR="0092257B">
          <w:rPr>
            <w:noProof/>
            <w:webHidden/>
          </w:rPr>
          <w:tab/>
        </w:r>
        <w:r>
          <w:rPr>
            <w:noProof/>
            <w:webHidden/>
          </w:rPr>
          <w:fldChar w:fldCharType="begin"/>
        </w:r>
        <w:r w:rsidR="0092257B">
          <w:rPr>
            <w:noProof/>
            <w:webHidden/>
          </w:rPr>
          <w:instrText xml:space="preserve"> PAGEREF _Toc391547803 \h </w:instrText>
        </w:r>
        <w:r>
          <w:rPr>
            <w:noProof/>
            <w:webHidden/>
          </w:rPr>
        </w:r>
        <w:r>
          <w:rPr>
            <w:noProof/>
            <w:webHidden/>
          </w:rPr>
          <w:fldChar w:fldCharType="separate"/>
        </w:r>
        <w:r w:rsidR="00732648">
          <w:rPr>
            <w:noProof/>
            <w:webHidden/>
          </w:rPr>
          <w:t>29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4" w:history="1">
        <w:r w:rsidR="0092257B" w:rsidRPr="008D57C0">
          <w:rPr>
            <w:rStyle w:val="a8"/>
            <w:i/>
            <w:noProof/>
          </w:rPr>
          <w:t>1.2.2.10.</w:t>
        </w:r>
        <w:r w:rsidR="0092257B">
          <w:rPr>
            <w:rFonts w:asciiTheme="minorHAnsi" w:eastAsiaTheme="minorEastAsia" w:hAnsiTheme="minorHAnsi" w:cstheme="minorBidi"/>
            <w:noProof/>
            <w:sz w:val="22"/>
            <w:lang w:eastAsia="ru-RU"/>
          </w:rPr>
          <w:tab/>
        </w:r>
        <w:r w:rsidR="0092257B" w:rsidRPr="008D57C0">
          <w:rPr>
            <w:rStyle w:val="a8"/>
            <w:i/>
            <w:noProof/>
          </w:rPr>
          <w:t>Котельная №7</w:t>
        </w:r>
        <w:r w:rsidR="0092257B">
          <w:rPr>
            <w:noProof/>
            <w:webHidden/>
          </w:rPr>
          <w:tab/>
        </w:r>
        <w:r>
          <w:rPr>
            <w:noProof/>
            <w:webHidden/>
          </w:rPr>
          <w:fldChar w:fldCharType="begin"/>
        </w:r>
        <w:r w:rsidR="0092257B">
          <w:rPr>
            <w:noProof/>
            <w:webHidden/>
          </w:rPr>
          <w:instrText xml:space="preserve"> PAGEREF _Toc391547804 \h </w:instrText>
        </w:r>
        <w:r>
          <w:rPr>
            <w:noProof/>
            <w:webHidden/>
          </w:rPr>
        </w:r>
        <w:r>
          <w:rPr>
            <w:noProof/>
            <w:webHidden/>
          </w:rPr>
          <w:fldChar w:fldCharType="separate"/>
        </w:r>
        <w:r w:rsidR="00732648">
          <w:rPr>
            <w:noProof/>
            <w:webHidden/>
          </w:rPr>
          <w:t>30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5" w:history="1">
        <w:r w:rsidR="0092257B" w:rsidRPr="008D57C0">
          <w:rPr>
            <w:rStyle w:val="a8"/>
            <w:i/>
            <w:noProof/>
          </w:rPr>
          <w:t>1.2.2.11.</w:t>
        </w:r>
        <w:r w:rsidR="0092257B">
          <w:rPr>
            <w:rFonts w:asciiTheme="minorHAnsi" w:eastAsiaTheme="minorEastAsia" w:hAnsiTheme="minorHAnsi" w:cstheme="minorBidi"/>
            <w:noProof/>
            <w:sz w:val="22"/>
            <w:lang w:eastAsia="ru-RU"/>
          </w:rPr>
          <w:tab/>
        </w:r>
        <w:r w:rsidR="0092257B" w:rsidRPr="008D57C0">
          <w:rPr>
            <w:rStyle w:val="a8"/>
            <w:i/>
            <w:noProof/>
          </w:rPr>
          <w:t>Котельная №4</w:t>
        </w:r>
        <w:r w:rsidR="0092257B">
          <w:rPr>
            <w:noProof/>
            <w:webHidden/>
          </w:rPr>
          <w:tab/>
        </w:r>
        <w:r>
          <w:rPr>
            <w:noProof/>
            <w:webHidden/>
          </w:rPr>
          <w:fldChar w:fldCharType="begin"/>
        </w:r>
        <w:r w:rsidR="0092257B">
          <w:rPr>
            <w:noProof/>
            <w:webHidden/>
          </w:rPr>
          <w:instrText xml:space="preserve"> PAGEREF _Toc391547805 \h </w:instrText>
        </w:r>
        <w:r>
          <w:rPr>
            <w:noProof/>
            <w:webHidden/>
          </w:rPr>
        </w:r>
        <w:r>
          <w:rPr>
            <w:noProof/>
            <w:webHidden/>
          </w:rPr>
          <w:fldChar w:fldCharType="separate"/>
        </w:r>
        <w:r w:rsidR="00732648">
          <w:rPr>
            <w:noProof/>
            <w:webHidden/>
          </w:rPr>
          <w:t>32</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6" w:history="1">
        <w:r w:rsidR="0092257B" w:rsidRPr="008D57C0">
          <w:rPr>
            <w:rStyle w:val="a8"/>
            <w:i/>
            <w:noProof/>
          </w:rPr>
          <w:t>1.2.2.12.</w:t>
        </w:r>
        <w:r w:rsidR="0092257B">
          <w:rPr>
            <w:rFonts w:asciiTheme="minorHAnsi" w:eastAsiaTheme="minorEastAsia" w:hAnsiTheme="minorHAnsi" w:cstheme="minorBidi"/>
            <w:noProof/>
            <w:sz w:val="22"/>
            <w:lang w:eastAsia="ru-RU"/>
          </w:rPr>
          <w:tab/>
        </w:r>
        <w:r w:rsidR="0092257B" w:rsidRPr="008D57C0">
          <w:rPr>
            <w:rStyle w:val="a8"/>
            <w:i/>
            <w:noProof/>
          </w:rPr>
          <w:t>Котельная ИП Плахин К.В.</w:t>
        </w:r>
        <w:r w:rsidR="0092257B">
          <w:rPr>
            <w:noProof/>
            <w:webHidden/>
          </w:rPr>
          <w:tab/>
        </w:r>
        <w:r>
          <w:rPr>
            <w:noProof/>
            <w:webHidden/>
          </w:rPr>
          <w:fldChar w:fldCharType="begin"/>
        </w:r>
        <w:r w:rsidR="0092257B">
          <w:rPr>
            <w:noProof/>
            <w:webHidden/>
          </w:rPr>
          <w:instrText xml:space="preserve"> PAGEREF _Toc391547806 \h </w:instrText>
        </w:r>
        <w:r>
          <w:rPr>
            <w:noProof/>
            <w:webHidden/>
          </w:rPr>
        </w:r>
        <w:r>
          <w:rPr>
            <w:noProof/>
            <w:webHidden/>
          </w:rPr>
          <w:fldChar w:fldCharType="separate"/>
        </w:r>
        <w:r w:rsidR="00732648">
          <w:rPr>
            <w:noProof/>
            <w:webHidden/>
          </w:rPr>
          <w:t>33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7" w:history="1">
        <w:r w:rsidR="0092257B" w:rsidRPr="008D57C0">
          <w:rPr>
            <w:rStyle w:val="a8"/>
            <w:noProof/>
          </w:rPr>
          <w:t>1.1.1.</w:t>
        </w:r>
        <w:r w:rsidR="0092257B">
          <w:rPr>
            <w:rFonts w:asciiTheme="minorHAnsi" w:eastAsiaTheme="minorEastAsia" w:hAnsiTheme="minorHAnsi" w:cstheme="minorBidi"/>
            <w:noProof/>
            <w:sz w:val="22"/>
            <w:lang w:eastAsia="ru-RU"/>
          </w:rPr>
          <w:tab/>
        </w:r>
        <w:r w:rsidR="0092257B" w:rsidRPr="008D57C0">
          <w:rPr>
            <w:rStyle w:val="a8"/>
            <w:noProof/>
          </w:rPr>
          <w:t>Предписания надзорных органов по запрещению дальнейшей эксплуатации источников тепловой энергии</w:t>
        </w:r>
        <w:r w:rsidR="0092257B">
          <w:rPr>
            <w:noProof/>
            <w:webHidden/>
          </w:rPr>
          <w:tab/>
        </w:r>
        <w:r>
          <w:rPr>
            <w:noProof/>
            <w:webHidden/>
          </w:rPr>
          <w:fldChar w:fldCharType="begin"/>
        </w:r>
        <w:r w:rsidR="0092257B">
          <w:rPr>
            <w:noProof/>
            <w:webHidden/>
          </w:rPr>
          <w:instrText xml:space="preserve"> PAGEREF _Toc391547807 \h </w:instrText>
        </w:r>
        <w:r>
          <w:rPr>
            <w:noProof/>
            <w:webHidden/>
          </w:rPr>
        </w:r>
        <w:r>
          <w:rPr>
            <w:noProof/>
            <w:webHidden/>
          </w:rPr>
          <w:fldChar w:fldCharType="separate"/>
        </w:r>
        <w:r w:rsidR="00732648">
          <w:rPr>
            <w:noProof/>
            <w:webHidden/>
          </w:rPr>
          <w:t>34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8" w:history="1">
        <w:r w:rsidR="0092257B" w:rsidRPr="008D57C0">
          <w:rPr>
            <w:rStyle w:val="a8"/>
            <w:i/>
            <w:noProof/>
          </w:rPr>
          <w:t>1.2.</w:t>
        </w:r>
        <w:r w:rsidR="0092257B">
          <w:rPr>
            <w:rFonts w:asciiTheme="minorHAnsi" w:eastAsiaTheme="minorEastAsia" w:hAnsiTheme="minorHAnsi" w:cstheme="minorBidi"/>
            <w:noProof/>
            <w:sz w:val="22"/>
            <w:lang w:eastAsia="ru-RU"/>
          </w:rPr>
          <w:tab/>
        </w:r>
        <w:r w:rsidR="0092257B" w:rsidRPr="008D57C0">
          <w:rPr>
            <w:rStyle w:val="a8"/>
            <w:i/>
            <w:noProof/>
          </w:rPr>
          <w:t>Часть 3 "Тепловые сети, сооружения на них и тепловые пункты"</w:t>
        </w:r>
        <w:r w:rsidR="0092257B">
          <w:rPr>
            <w:noProof/>
            <w:webHidden/>
          </w:rPr>
          <w:tab/>
        </w:r>
        <w:r>
          <w:rPr>
            <w:noProof/>
            <w:webHidden/>
          </w:rPr>
          <w:fldChar w:fldCharType="begin"/>
        </w:r>
        <w:r w:rsidR="0092257B">
          <w:rPr>
            <w:noProof/>
            <w:webHidden/>
          </w:rPr>
          <w:instrText xml:space="preserve"> PAGEREF _Toc391547808 \h </w:instrText>
        </w:r>
        <w:r>
          <w:rPr>
            <w:noProof/>
            <w:webHidden/>
          </w:rPr>
        </w:r>
        <w:r>
          <w:rPr>
            <w:noProof/>
            <w:webHidden/>
          </w:rPr>
          <w:fldChar w:fldCharType="separate"/>
        </w:r>
        <w:r w:rsidR="00732648">
          <w:rPr>
            <w:noProof/>
            <w:webHidden/>
          </w:rPr>
          <w:t>35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09" w:history="1">
        <w:r w:rsidR="0092257B" w:rsidRPr="008D57C0">
          <w:rPr>
            <w:rStyle w:val="a8"/>
            <w:noProof/>
          </w:rPr>
          <w:t>1.2.1.</w:t>
        </w:r>
        <w:r w:rsidR="0092257B">
          <w:rPr>
            <w:rFonts w:asciiTheme="minorHAnsi" w:eastAsiaTheme="minorEastAsia" w:hAnsiTheme="minorHAnsi" w:cstheme="minorBidi"/>
            <w:noProof/>
            <w:sz w:val="22"/>
            <w:lang w:eastAsia="ru-RU"/>
          </w:rPr>
          <w:tab/>
        </w:r>
        <w:r w:rsidR="0092257B" w:rsidRPr="008D57C0">
          <w:rPr>
            <w:rStyle w:val="a8"/>
            <w:noProof/>
          </w:rPr>
          <w:t>Общие положения</w:t>
        </w:r>
        <w:r w:rsidR="0092257B">
          <w:rPr>
            <w:noProof/>
            <w:webHidden/>
          </w:rPr>
          <w:tab/>
        </w:r>
        <w:r>
          <w:rPr>
            <w:noProof/>
            <w:webHidden/>
          </w:rPr>
          <w:fldChar w:fldCharType="begin"/>
        </w:r>
        <w:r w:rsidR="0092257B">
          <w:rPr>
            <w:noProof/>
            <w:webHidden/>
          </w:rPr>
          <w:instrText xml:space="preserve"> PAGEREF _Toc391547809 \h </w:instrText>
        </w:r>
        <w:r>
          <w:rPr>
            <w:noProof/>
            <w:webHidden/>
          </w:rPr>
        </w:r>
        <w:r>
          <w:rPr>
            <w:noProof/>
            <w:webHidden/>
          </w:rPr>
          <w:fldChar w:fldCharType="separate"/>
        </w:r>
        <w:r w:rsidR="00732648">
          <w:rPr>
            <w:noProof/>
            <w:webHidden/>
          </w:rPr>
          <w:t>35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0" w:history="1">
        <w:r w:rsidR="0092257B" w:rsidRPr="008D57C0">
          <w:rPr>
            <w:rStyle w:val="a8"/>
            <w:noProof/>
          </w:rPr>
          <w:t>1.2.2.</w:t>
        </w:r>
        <w:r w:rsidR="0092257B">
          <w:rPr>
            <w:rFonts w:asciiTheme="minorHAnsi" w:eastAsiaTheme="minorEastAsia" w:hAnsiTheme="minorHAnsi" w:cstheme="minorBidi"/>
            <w:noProof/>
            <w:sz w:val="22"/>
            <w:lang w:eastAsia="ru-RU"/>
          </w:rPr>
          <w:tab/>
        </w:r>
        <w:r w:rsidR="0092257B" w:rsidRPr="008D57C0">
          <w:rPr>
            <w:rStyle w:val="a8"/>
            <w:noProof/>
          </w:rPr>
          <w:t>Насосные станции</w:t>
        </w:r>
        <w:r w:rsidR="0092257B">
          <w:rPr>
            <w:noProof/>
            <w:webHidden/>
          </w:rPr>
          <w:tab/>
        </w:r>
        <w:r>
          <w:rPr>
            <w:noProof/>
            <w:webHidden/>
          </w:rPr>
          <w:fldChar w:fldCharType="begin"/>
        </w:r>
        <w:r w:rsidR="0092257B">
          <w:rPr>
            <w:noProof/>
            <w:webHidden/>
          </w:rPr>
          <w:instrText xml:space="preserve"> PAGEREF _Toc391547810 \h </w:instrText>
        </w:r>
        <w:r>
          <w:rPr>
            <w:noProof/>
            <w:webHidden/>
          </w:rPr>
        </w:r>
        <w:r>
          <w:rPr>
            <w:noProof/>
            <w:webHidden/>
          </w:rPr>
          <w:fldChar w:fldCharType="separate"/>
        </w:r>
        <w:r w:rsidR="00732648">
          <w:rPr>
            <w:noProof/>
            <w:webHidden/>
          </w:rPr>
          <w:t>37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1" w:history="1">
        <w:r w:rsidR="0092257B" w:rsidRPr="008D57C0">
          <w:rPr>
            <w:rStyle w:val="a8"/>
            <w:noProof/>
          </w:rPr>
          <w:t>1.2.3.</w:t>
        </w:r>
        <w:r w:rsidR="0092257B">
          <w:rPr>
            <w:rFonts w:asciiTheme="minorHAnsi" w:eastAsiaTheme="minorEastAsia" w:hAnsiTheme="minorHAnsi" w:cstheme="minorBidi"/>
            <w:noProof/>
            <w:sz w:val="22"/>
            <w:lang w:eastAsia="ru-RU"/>
          </w:rPr>
          <w:tab/>
        </w:r>
        <w:r w:rsidR="0092257B" w:rsidRPr="008D57C0">
          <w:rPr>
            <w:rStyle w:val="a8"/>
            <w:noProof/>
          </w:rPr>
          <w:t>Характеристики тепловых камер, павильонов и арматуры</w:t>
        </w:r>
        <w:r w:rsidR="0092257B">
          <w:rPr>
            <w:noProof/>
            <w:webHidden/>
          </w:rPr>
          <w:tab/>
        </w:r>
        <w:r>
          <w:rPr>
            <w:noProof/>
            <w:webHidden/>
          </w:rPr>
          <w:fldChar w:fldCharType="begin"/>
        </w:r>
        <w:r w:rsidR="0092257B">
          <w:rPr>
            <w:noProof/>
            <w:webHidden/>
          </w:rPr>
          <w:instrText xml:space="preserve"> PAGEREF _Toc391547811 \h </w:instrText>
        </w:r>
        <w:r>
          <w:rPr>
            <w:noProof/>
            <w:webHidden/>
          </w:rPr>
        </w:r>
        <w:r>
          <w:rPr>
            <w:noProof/>
            <w:webHidden/>
          </w:rPr>
          <w:fldChar w:fldCharType="separate"/>
        </w:r>
        <w:r w:rsidR="00732648">
          <w:rPr>
            <w:noProof/>
            <w:webHidden/>
          </w:rPr>
          <w:t>37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2" w:history="1">
        <w:r w:rsidR="0092257B" w:rsidRPr="008D57C0">
          <w:rPr>
            <w:rStyle w:val="a8"/>
            <w:noProof/>
          </w:rPr>
          <w:t>1.2.4.</w:t>
        </w:r>
        <w:r w:rsidR="0092257B">
          <w:rPr>
            <w:rFonts w:asciiTheme="minorHAnsi" w:eastAsiaTheme="minorEastAsia" w:hAnsiTheme="minorHAnsi" w:cstheme="minorBidi"/>
            <w:noProof/>
            <w:sz w:val="22"/>
            <w:lang w:eastAsia="ru-RU"/>
          </w:rPr>
          <w:tab/>
        </w:r>
        <w:r w:rsidR="0092257B" w:rsidRPr="008D57C0">
          <w:rPr>
            <w:rStyle w:val="a8"/>
            <w:noProof/>
          </w:rPr>
          <w:t>Описание графиков регулирования отпуска тепла в тепловые сети с анализом их особенностей</w:t>
        </w:r>
        <w:r w:rsidR="0092257B">
          <w:rPr>
            <w:noProof/>
            <w:webHidden/>
          </w:rPr>
          <w:tab/>
        </w:r>
        <w:r>
          <w:rPr>
            <w:noProof/>
            <w:webHidden/>
          </w:rPr>
          <w:fldChar w:fldCharType="begin"/>
        </w:r>
        <w:r w:rsidR="0092257B">
          <w:rPr>
            <w:noProof/>
            <w:webHidden/>
          </w:rPr>
          <w:instrText xml:space="preserve"> PAGEREF _Toc391547812 \h </w:instrText>
        </w:r>
        <w:r>
          <w:rPr>
            <w:noProof/>
            <w:webHidden/>
          </w:rPr>
        </w:r>
        <w:r>
          <w:rPr>
            <w:noProof/>
            <w:webHidden/>
          </w:rPr>
          <w:fldChar w:fldCharType="separate"/>
        </w:r>
        <w:r w:rsidR="00732648">
          <w:rPr>
            <w:noProof/>
            <w:webHidden/>
          </w:rPr>
          <w:t>37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3" w:history="1">
        <w:r w:rsidR="0092257B" w:rsidRPr="008D57C0">
          <w:rPr>
            <w:rStyle w:val="a8"/>
            <w:noProof/>
          </w:rPr>
          <w:t>1.2.5.</w:t>
        </w:r>
        <w:r w:rsidR="0092257B">
          <w:rPr>
            <w:rFonts w:asciiTheme="minorHAnsi" w:eastAsiaTheme="minorEastAsia" w:hAnsiTheme="minorHAnsi" w:cstheme="minorBidi"/>
            <w:noProof/>
            <w:sz w:val="22"/>
            <w:lang w:eastAsia="ru-RU"/>
          </w:rPr>
          <w:tab/>
        </w:r>
        <w:r w:rsidR="0092257B" w:rsidRPr="008D57C0">
          <w:rPr>
            <w:rStyle w:val="a8"/>
            <w:noProof/>
          </w:rPr>
          <w:t>Гидравлические режимы тепловых сетей и пьезометрические графики</w:t>
        </w:r>
        <w:r w:rsidR="0092257B">
          <w:rPr>
            <w:noProof/>
            <w:webHidden/>
          </w:rPr>
          <w:tab/>
        </w:r>
        <w:r>
          <w:rPr>
            <w:noProof/>
            <w:webHidden/>
          </w:rPr>
          <w:fldChar w:fldCharType="begin"/>
        </w:r>
        <w:r w:rsidR="0092257B">
          <w:rPr>
            <w:noProof/>
            <w:webHidden/>
          </w:rPr>
          <w:instrText xml:space="preserve"> PAGEREF _Toc391547813 \h </w:instrText>
        </w:r>
        <w:r>
          <w:rPr>
            <w:noProof/>
            <w:webHidden/>
          </w:rPr>
        </w:r>
        <w:r>
          <w:rPr>
            <w:noProof/>
            <w:webHidden/>
          </w:rPr>
          <w:fldChar w:fldCharType="separate"/>
        </w:r>
        <w:r w:rsidR="00732648">
          <w:rPr>
            <w:noProof/>
            <w:webHidden/>
          </w:rPr>
          <w:t>38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4" w:history="1">
        <w:r w:rsidR="0092257B" w:rsidRPr="008D57C0">
          <w:rPr>
            <w:rStyle w:val="a8"/>
            <w:noProof/>
          </w:rPr>
          <w:t>1.2.6.</w:t>
        </w:r>
        <w:r w:rsidR="0092257B">
          <w:rPr>
            <w:rFonts w:asciiTheme="minorHAnsi" w:eastAsiaTheme="minorEastAsia" w:hAnsiTheme="minorHAnsi" w:cstheme="minorBidi"/>
            <w:noProof/>
            <w:sz w:val="22"/>
            <w:lang w:eastAsia="ru-RU"/>
          </w:rPr>
          <w:tab/>
        </w:r>
        <w:r w:rsidR="0092257B" w:rsidRPr="008D57C0">
          <w:rPr>
            <w:rStyle w:val="a8"/>
            <w:noProof/>
          </w:rPr>
          <w:t>Анализ нормативных и фактических потерь тепловой энергии и теплоносителя</w:t>
        </w:r>
        <w:r w:rsidR="0092257B">
          <w:rPr>
            <w:noProof/>
            <w:webHidden/>
          </w:rPr>
          <w:tab/>
        </w:r>
        <w:r w:rsidR="00105C6C">
          <w:rPr>
            <w:noProof/>
            <w:webHidden/>
          </w:rPr>
          <w:tab/>
        </w:r>
        <w:r>
          <w:rPr>
            <w:noProof/>
            <w:webHidden/>
          </w:rPr>
          <w:fldChar w:fldCharType="begin"/>
        </w:r>
        <w:r w:rsidR="0092257B">
          <w:rPr>
            <w:noProof/>
            <w:webHidden/>
          </w:rPr>
          <w:instrText xml:space="preserve"> PAGEREF _Toc391547814 \h </w:instrText>
        </w:r>
        <w:r>
          <w:rPr>
            <w:noProof/>
            <w:webHidden/>
          </w:rPr>
        </w:r>
        <w:r>
          <w:rPr>
            <w:noProof/>
            <w:webHidden/>
          </w:rPr>
          <w:fldChar w:fldCharType="separate"/>
        </w:r>
        <w:r w:rsidR="00732648">
          <w:rPr>
            <w:noProof/>
            <w:webHidden/>
          </w:rPr>
          <w:t>40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5" w:history="1">
        <w:r w:rsidR="0092257B" w:rsidRPr="008D57C0">
          <w:rPr>
            <w:rStyle w:val="a8"/>
            <w:noProof/>
          </w:rPr>
          <w:t>1.2.7.</w:t>
        </w:r>
        <w:r w:rsidR="0092257B">
          <w:rPr>
            <w:rFonts w:asciiTheme="minorHAnsi" w:eastAsiaTheme="minorEastAsia" w:hAnsiTheme="minorHAnsi" w:cstheme="minorBidi"/>
            <w:noProof/>
            <w:sz w:val="22"/>
            <w:lang w:eastAsia="ru-RU"/>
          </w:rPr>
          <w:tab/>
        </w:r>
        <w:r w:rsidR="0092257B" w:rsidRPr="008D57C0">
          <w:rPr>
            <w:rStyle w:val="a8"/>
            <w:noProof/>
          </w:rPr>
          <w:t>Наличие коммерческих приборов учета тепловой энергии и теплоносителя, уровень автоматизации, защита от превышения давления</w:t>
        </w:r>
        <w:r w:rsidR="0092257B">
          <w:rPr>
            <w:noProof/>
            <w:webHidden/>
          </w:rPr>
          <w:tab/>
        </w:r>
        <w:r>
          <w:rPr>
            <w:noProof/>
            <w:webHidden/>
          </w:rPr>
          <w:fldChar w:fldCharType="begin"/>
        </w:r>
        <w:r w:rsidR="0092257B">
          <w:rPr>
            <w:noProof/>
            <w:webHidden/>
          </w:rPr>
          <w:instrText xml:space="preserve"> PAGEREF _Toc391547815 \h </w:instrText>
        </w:r>
        <w:r>
          <w:rPr>
            <w:noProof/>
            <w:webHidden/>
          </w:rPr>
        </w:r>
        <w:r>
          <w:rPr>
            <w:noProof/>
            <w:webHidden/>
          </w:rPr>
          <w:fldChar w:fldCharType="separate"/>
        </w:r>
        <w:r w:rsidR="00732648">
          <w:rPr>
            <w:noProof/>
            <w:webHidden/>
          </w:rPr>
          <w:t>43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6" w:history="1">
        <w:r w:rsidR="0092257B" w:rsidRPr="008D57C0">
          <w:rPr>
            <w:rStyle w:val="a8"/>
            <w:noProof/>
          </w:rPr>
          <w:t>1.2.8.</w:t>
        </w:r>
        <w:r w:rsidR="0092257B">
          <w:rPr>
            <w:rFonts w:asciiTheme="minorHAnsi" w:eastAsiaTheme="minorEastAsia" w:hAnsiTheme="minorHAnsi" w:cstheme="minorBidi"/>
            <w:noProof/>
            <w:sz w:val="22"/>
            <w:lang w:eastAsia="ru-RU"/>
          </w:rPr>
          <w:tab/>
        </w:r>
        <w:r w:rsidR="0092257B" w:rsidRPr="008D57C0">
          <w:rPr>
            <w:rStyle w:val="a8"/>
            <w:noProof/>
          </w:rPr>
          <w:t>Статистика отказов тепловых сетей (аварий, инцидентов) восстановлений и среднее время, затраченное на восстановление работоспособности тепловых сетей, за последние 5 лет</w:t>
        </w:r>
        <w:r w:rsidR="0092257B">
          <w:rPr>
            <w:noProof/>
            <w:webHidden/>
          </w:rPr>
          <w:tab/>
        </w:r>
        <w:r>
          <w:rPr>
            <w:noProof/>
            <w:webHidden/>
          </w:rPr>
          <w:fldChar w:fldCharType="begin"/>
        </w:r>
        <w:r w:rsidR="0092257B">
          <w:rPr>
            <w:noProof/>
            <w:webHidden/>
          </w:rPr>
          <w:instrText xml:space="preserve"> PAGEREF _Toc391547816 \h </w:instrText>
        </w:r>
        <w:r>
          <w:rPr>
            <w:noProof/>
            <w:webHidden/>
          </w:rPr>
        </w:r>
        <w:r>
          <w:rPr>
            <w:noProof/>
            <w:webHidden/>
          </w:rPr>
          <w:fldChar w:fldCharType="separate"/>
        </w:r>
        <w:r w:rsidR="00732648">
          <w:rPr>
            <w:noProof/>
            <w:webHidden/>
          </w:rPr>
          <w:t>43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7" w:history="1">
        <w:r w:rsidR="0092257B" w:rsidRPr="008D57C0">
          <w:rPr>
            <w:rStyle w:val="a8"/>
            <w:noProof/>
          </w:rPr>
          <w:t>1.2.9.</w:t>
        </w:r>
        <w:r w:rsidR="0092257B">
          <w:rPr>
            <w:rFonts w:asciiTheme="minorHAnsi" w:eastAsiaTheme="minorEastAsia" w:hAnsiTheme="minorHAnsi" w:cstheme="minorBidi"/>
            <w:noProof/>
            <w:sz w:val="22"/>
            <w:lang w:eastAsia="ru-RU"/>
          </w:rPr>
          <w:tab/>
        </w:r>
        <w:r w:rsidR="0092257B" w:rsidRPr="008D57C0">
          <w:rPr>
            <w:rStyle w:val="a8"/>
            <w:noProof/>
          </w:rPr>
          <w:t>Описание процедур диагностики состояния тепловых сетей и планирования капитальных (текущих) ремонтов</w:t>
        </w:r>
        <w:r w:rsidR="0092257B">
          <w:rPr>
            <w:noProof/>
            <w:webHidden/>
          </w:rPr>
          <w:tab/>
        </w:r>
        <w:r>
          <w:rPr>
            <w:noProof/>
            <w:webHidden/>
          </w:rPr>
          <w:fldChar w:fldCharType="begin"/>
        </w:r>
        <w:r w:rsidR="0092257B">
          <w:rPr>
            <w:noProof/>
            <w:webHidden/>
          </w:rPr>
          <w:instrText xml:space="preserve"> PAGEREF _Toc391547817 \h </w:instrText>
        </w:r>
        <w:r>
          <w:rPr>
            <w:noProof/>
            <w:webHidden/>
          </w:rPr>
        </w:r>
        <w:r>
          <w:rPr>
            <w:noProof/>
            <w:webHidden/>
          </w:rPr>
          <w:fldChar w:fldCharType="separate"/>
        </w:r>
        <w:r w:rsidR="00732648">
          <w:rPr>
            <w:noProof/>
            <w:webHidden/>
          </w:rPr>
          <w:t>44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8" w:history="1">
        <w:r w:rsidR="0092257B" w:rsidRPr="008D57C0">
          <w:rPr>
            <w:rStyle w:val="a8"/>
            <w:noProof/>
          </w:rPr>
          <w:t>1.2.10.</w:t>
        </w:r>
        <w:r w:rsidR="0092257B">
          <w:rPr>
            <w:rFonts w:asciiTheme="minorHAnsi" w:eastAsiaTheme="minorEastAsia" w:hAnsiTheme="minorHAnsi" w:cstheme="minorBidi"/>
            <w:noProof/>
            <w:sz w:val="22"/>
            <w:lang w:eastAsia="ru-RU"/>
          </w:rPr>
          <w:tab/>
        </w:r>
        <w:r w:rsidR="0092257B" w:rsidRPr="008D57C0">
          <w:rPr>
            <w:rStyle w:val="a8"/>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92257B">
          <w:rPr>
            <w:noProof/>
            <w:webHidden/>
          </w:rPr>
          <w:tab/>
        </w:r>
        <w:r>
          <w:rPr>
            <w:noProof/>
            <w:webHidden/>
          </w:rPr>
          <w:fldChar w:fldCharType="begin"/>
        </w:r>
        <w:r w:rsidR="0092257B">
          <w:rPr>
            <w:noProof/>
            <w:webHidden/>
          </w:rPr>
          <w:instrText xml:space="preserve"> PAGEREF _Toc391547818 \h </w:instrText>
        </w:r>
        <w:r>
          <w:rPr>
            <w:noProof/>
            <w:webHidden/>
          </w:rPr>
        </w:r>
        <w:r>
          <w:rPr>
            <w:noProof/>
            <w:webHidden/>
          </w:rPr>
          <w:fldChar w:fldCharType="separate"/>
        </w:r>
        <w:r w:rsidR="00732648">
          <w:rPr>
            <w:noProof/>
            <w:webHidden/>
          </w:rPr>
          <w:t>48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19" w:history="1">
        <w:r w:rsidR="0092257B" w:rsidRPr="008D57C0">
          <w:rPr>
            <w:rStyle w:val="a8"/>
            <w:noProof/>
          </w:rPr>
          <w:t>1.2.11.</w:t>
        </w:r>
        <w:r w:rsidR="0092257B">
          <w:rPr>
            <w:rFonts w:asciiTheme="minorHAnsi" w:eastAsiaTheme="minorEastAsia" w:hAnsiTheme="minorHAnsi" w:cstheme="minorBidi"/>
            <w:noProof/>
            <w:sz w:val="22"/>
            <w:lang w:eastAsia="ru-RU"/>
          </w:rPr>
          <w:tab/>
        </w:r>
        <w:r w:rsidR="0092257B" w:rsidRPr="008D57C0">
          <w:rPr>
            <w:rStyle w:val="a8"/>
            <w:noProof/>
          </w:rPr>
          <w:t>Уровень автоматизации центральных тепловых пунктов, насосных станций</w:t>
        </w:r>
        <w:r w:rsidR="0092257B">
          <w:rPr>
            <w:noProof/>
            <w:webHidden/>
          </w:rPr>
          <w:tab/>
        </w:r>
        <w:r w:rsidR="00105C6C">
          <w:rPr>
            <w:noProof/>
            <w:webHidden/>
          </w:rPr>
          <w:tab/>
        </w:r>
        <w:r>
          <w:rPr>
            <w:noProof/>
            <w:webHidden/>
          </w:rPr>
          <w:fldChar w:fldCharType="begin"/>
        </w:r>
        <w:r w:rsidR="0092257B">
          <w:rPr>
            <w:noProof/>
            <w:webHidden/>
          </w:rPr>
          <w:instrText xml:space="preserve"> PAGEREF _Toc391547819 \h </w:instrText>
        </w:r>
        <w:r>
          <w:rPr>
            <w:noProof/>
            <w:webHidden/>
          </w:rPr>
        </w:r>
        <w:r>
          <w:rPr>
            <w:noProof/>
            <w:webHidden/>
          </w:rPr>
          <w:fldChar w:fldCharType="separate"/>
        </w:r>
        <w:r w:rsidR="00732648">
          <w:rPr>
            <w:noProof/>
            <w:webHidden/>
          </w:rPr>
          <w:t>53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0" w:history="1">
        <w:r w:rsidR="0092257B" w:rsidRPr="008D57C0">
          <w:rPr>
            <w:rStyle w:val="a8"/>
            <w:noProof/>
          </w:rPr>
          <w:t>1.2.12.</w:t>
        </w:r>
        <w:r w:rsidR="0092257B">
          <w:rPr>
            <w:rFonts w:asciiTheme="minorHAnsi" w:eastAsiaTheme="minorEastAsia" w:hAnsiTheme="minorHAnsi" w:cstheme="minorBidi"/>
            <w:noProof/>
            <w:sz w:val="22"/>
            <w:lang w:eastAsia="ru-RU"/>
          </w:rPr>
          <w:tab/>
        </w:r>
        <w:r w:rsidR="0092257B" w:rsidRPr="008D57C0">
          <w:rPr>
            <w:rStyle w:val="a8"/>
            <w:noProof/>
          </w:rPr>
          <w:t>Оценка тепловых потерь в тепловых сетях за последние 3 года при отсутствии приборов учета тепловой энергии</w:t>
        </w:r>
        <w:r w:rsidR="0092257B">
          <w:rPr>
            <w:noProof/>
            <w:webHidden/>
          </w:rPr>
          <w:tab/>
        </w:r>
        <w:r>
          <w:rPr>
            <w:noProof/>
            <w:webHidden/>
          </w:rPr>
          <w:fldChar w:fldCharType="begin"/>
        </w:r>
        <w:r w:rsidR="0092257B">
          <w:rPr>
            <w:noProof/>
            <w:webHidden/>
          </w:rPr>
          <w:instrText xml:space="preserve"> PAGEREF _Toc391547820 \h </w:instrText>
        </w:r>
        <w:r>
          <w:rPr>
            <w:noProof/>
            <w:webHidden/>
          </w:rPr>
        </w:r>
        <w:r>
          <w:rPr>
            <w:noProof/>
            <w:webHidden/>
          </w:rPr>
          <w:fldChar w:fldCharType="separate"/>
        </w:r>
        <w:r w:rsidR="00732648">
          <w:rPr>
            <w:noProof/>
            <w:webHidden/>
          </w:rPr>
          <w:t>53</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1" w:history="1">
        <w:r w:rsidR="0092257B" w:rsidRPr="008D57C0">
          <w:rPr>
            <w:rStyle w:val="a8"/>
            <w:i/>
            <w:noProof/>
          </w:rPr>
          <w:t>1.3.</w:t>
        </w:r>
        <w:r w:rsidR="0092257B">
          <w:rPr>
            <w:rFonts w:asciiTheme="minorHAnsi" w:eastAsiaTheme="minorEastAsia" w:hAnsiTheme="minorHAnsi" w:cstheme="minorBidi"/>
            <w:noProof/>
            <w:sz w:val="22"/>
            <w:lang w:eastAsia="ru-RU"/>
          </w:rPr>
          <w:tab/>
        </w:r>
        <w:r w:rsidR="0092257B" w:rsidRPr="008D57C0">
          <w:rPr>
            <w:rStyle w:val="a8"/>
            <w:i/>
            <w:noProof/>
          </w:rPr>
          <w:t>Часть 4. "Зоны действия источников тепловой энергии"</w:t>
        </w:r>
        <w:r w:rsidR="0092257B">
          <w:rPr>
            <w:noProof/>
            <w:webHidden/>
          </w:rPr>
          <w:tab/>
        </w:r>
        <w:r>
          <w:rPr>
            <w:noProof/>
            <w:webHidden/>
          </w:rPr>
          <w:fldChar w:fldCharType="begin"/>
        </w:r>
        <w:r w:rsidR="0092257B">
          <w:rPr>
            <w:noProof/>
            <w:webHidden/>
          </w:rPr>
          <w:instrText xml:space="preserve"> PAGEREF _Toc391547821 \h </w:instrText>
        </w:r>
        <w:r>
          <w:rPr>
            <w:noProof/>
            <w:webHidden/>
          </w:rPr>
        </w:r>
        <w:r>
          <w:rPr>
            <w:noProof/>
            <w:webHidden/>
          </w:rPr>
          <w:fldChar w:fldCharType="separate"/>
        </w:r>
        <w:r w:rsidR="00732648">
          <w:rPr>
            <w:noProof/>
            <w:webHidden/>
          </w:rPr>
          <w:t>54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2" w:history="1">
        <w:r w:rsidR="0092257B" w:rsidRPr="008D57C0">
          <w:rPr>
            <w:rStyle w:val="a8"/>
            <w:i/>
            <w:noProof/>
          </w:rPr>
          <w:t>1.4.</w:t>
        </w:r>
        <w:r w:rsidR="0092257B">
          <w:rPr>
            <w:rFonts w:asciiTheme="minorHAnsi" w:eastAsiaTheme="minorEastAsia" w:hAnsiTheme="minorHAnsi" w:cstheme="minorBidi"/>
            <w:noProof/>
            <w:sz w:val="22"/>
            <w:lang w:eastAsia="ru-RU"/>
          </w:rPr>
          <w:tab/>
        </w:r>
        <w:r w:rsidR="0092257B" w:rsidRPr="008D57C0">
          <w:rPr>
            <w:rStyle w:val="a8"/>
            <w:i/>
            <w:noProof/>
          </w:rPr>
          <w:t>Часть 5. "Тепловые нагрузки потребителей, групп потребителей в зонах действия источников тепловой энергии"</w:t>
        </w:r>
        <w:r w:rsidR="0092257B">
          <w:rPr>
            <w:noProof/>
            <w:webHidden/>
          </w:rPr>
          <w:tab/>
        </w:r>
        <w:r>
          <w:rPr>
            <w:noProof/>
            <w:webHidden/>
          </w:rPr>
          <w:fldChar w:fldCharType="begin"/>
        </w:r>
        <w:r w:rsidR="0092257B">
          <w:rPr>
            <w:noProof/>
            <w:webHidden/>
          </w:rPr>
          <w:instrText xml:space="preserve"> PAGEREF _Toc391547822 \h </w:instrText>
        </w:r>
        <w:r>
          <w:rPr>
            <w:noProof/>
            <w:webHidden/>
          </w:rPr>
        </w:r>
        <w:r>
          <w:rPr>
            <w:noProof/>
            <w:webHidden/>
          </w:rPr>
          <w:fldChar w:fldCharType="separate"/>
        </w:r>
        <w:r w:rsidR="00732648">
          <w:rPr>
            <w:noProof/>
            <w:webHidden/>
          </w:rPr>
          <w:t>55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3" w:history="1">
        <w:r w:rsidR="0092257B" w:rsidRPr="008D57C0">
          <w:rPr>
            <w:rStyle w:val="a8"/>
            <w:noProof/>
          </w:rPr>
          <w:t>1.5.1.</w:t>
        </w:r>
        <w:r w:rsidR="0092257B">
          <w:rPr>
            <w:rFonts w:asciiTheme="minorHAnsi" w:eastAsiaTheme="minorEastAsia" w:hAnsiTheme="minorHAnsi" w:cstheme="minorBidi"/>
            <w:noProof/>
            <w:sz w:val="22"/>
            <w:lang w:eastAsia="ru-RU"/>
          </w:rPr>
          <w:tab/>
        </w:r>
        <w:r w:rsidR="0092257B" w:rsidRPr="008D57C0">
          <w:rPr>
            <w:rStyle w:val="a8"/>
            <w:noProof/>
          </w:rPr>
          <w:t>Потребление тепловой энергии в расчетных элементах территориального деления при расчетных температурах наружного воздуха</w:t>
        </w:r>
        <w:r w:rsidR="0092257B">
          <w:rPr>
            <w:noProof/>
            <w:webHidden/>
          </w:rPr>
          <w:tab/>
        </w:r>
        <w:r>
          <w:rPr>
            <w:noProof/>
            <w:webHidden/>
          </w:rPr>
          <w:fldChar w:fldCharType="begin"/>
        </w:r>
        <w:r w:rsidR="0092257B">
          <w:rPr>
            <w:noProof/>
            <w:webHidden/>
          </w:rPr>
          <w:instrText xml:space="preserve"> PAGEREF _Toc391547823 \h </w:instrText>
        </w:r>
        <w:r>
          <w:rPr>
            <w:noProof/>
            <w:webHidden/>
          </w:rPr>
        </w:r>
        <w:r>
          <w:rPr>
            <w:noProof/>
            <w:webHidden/>
          </w:rPr>
          <w:fldChar w:fldCharType="separate"/>
        </w:r>
        <w:r w:rsidR="00732648">
          <w:rPr>
            <w:noProof/>
            <w:webHidden/>
          </w:rPr>
          <w:t>55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4" w:history="1">
        <w:r w:rsidR="0092257B" w:rsidRPr="008D57C0">
          <w:rPr>
            <w:rStyle w:val="a8"/>
            <w:noProof/>
          </w:rPr>
          <w:t>1.5.2.</w:t>
        </w:r>
        <w:r w:rsidR="0092257B">
          <w:rPr>
            <w:rFonts w:asciiTheme="minorHAnsi" w:eastAsiaTheme="minorEastAsia" w:hAnsiTheme="minorHAnsi" w:cstheme="minorBidi"/>
            <w:noProof/>
            <w:sz w:val="22"/>
            <w:lang w:eastAsia="ru-RU"/>
          </w:rPr>
          <w:tab/>
        </w:r>
        <w:r w:rsidR="0092257B" w:rsidRPr="008D57C0">
          <w:rPr>
            <w:rStyle w:val="a8"/>
            <w:noProof/>
          </w:rPr>
          <w:t>Описание случаев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92257B">
          <w:rPr>
            <w:noProof/>
            <w:webHidden/>
          </w:rPr>
          <w:tab/>
        </w:r>
        <w:r>
          <w:rPr>
            <w:noProof/>
            <w:webHidden/>
          </w:rPr>
          <w:fldChar w:fldCharType="begin"/>
        </w:r>
        <w:r w:rsidR="0092257B">
          <w:rPr>
            <w:noProof/>
            <w:webHidden/>
          </w:rPr>
          <w:instrText xml:space="preserve"> PAGEREF _Toc391547824 \h </w:instrText>
        </w:r>
        <w:r>
          <w:rPr>
            <w:noProof/>
            <w:webHidden/>
          </w:rPr>
        </w:r>
        <w:r>
          <w:rPr>
            <w:noProof/>
            <w:webHidden/>
          </w:rPr>
          <w:fldChar w:fldCharType="separate"/>
        </w:r>
        <w:r w:rsidR="00732648">
          <w:rPr>
            <w:noProof/>
            <w:webHidden/>
          </w:rPr>
          <w:t>55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5" w:history="1">
        <w:r w:rsidR="0092257B" w:rsidRPr="008D57C0">
          <w:rPr>
            <w:rStyle w:val="a8"/>
            <w:i/>
            <w:noProof/>
          </w:rPr>
          <w:t>1.5.</w:t>
        </w:r>
        <w:r w:rsidR="0092257B">
          <w:rPr>
            <w:rFonts w:asciiTheme="minorHAnsi" w:eastAsiaTheme="minorEastAsia" w:hAnsiTheme="minorHAnsi" w:cstheme="minorBidi"/>
            <w:noProof/>
            <w:sz w:val="22"/>
            <w:lang w:eastAsia="ru-RU"/>
          </w:rPr>
          <w:tab/>
        </w:r>
        <w:r w:rsidR="0092257B" w:rsidRPr="008D57C0">
          <w:rPr>
            <w:rStyle w:val="a8"/>
            <w:i/>
            <w:noProof/>
          </w:rPr>
          <w:t>Часть 6 "Балансы тепловой мощности и тепловой нагрузки в зонах действия источников тепловой энергии"</w:t>
        </w:r>
        <w:r w:rsidR="0092257B">
          <w:rPr>
            <w:noProof/>
            <w:webHidden/>
          </w:rPr>
          <w:tab/>
        </w:r>
        <w:r>
          <w:rPr>
            <w:noProof/>
            <w:webHidden/>
          </w:rPr>
          <w:fldChar w:fldCharType="begin"/>
        </w:r>
        <w:r w:rsidR="0092257B">
          <w:rPr>
            <w:noProof/>
            <w:webHidden/>
          </w:rPr>
          <w:instrText xml:space="preserve"> PAGEREF _Toc391547825 \h </w:instrText>
        </w:r>
        <w:r>
          <w:rPr>
            <w:noProof/>
            <w:webHidden/>
          </w:rPr>
        </w:r>
        <w:r>
          <w:rPr>
            <w:noProof/>
            <w:webHidden/>
          </w:rPr>
          <w:fldChar w:fldCharType="separate"/>
        </w:r>
        <w:r w:rsidR="00732648">
          <w:rPr>
            <w:noProof/>
            <w:webHidden/>
          </w:rPr>
          <w:t>56</w:t>
        </w:r>
        <w:r>
          <w:rPr>
            <w:noProof/>
            <w:webHidden/>
          </w:rPr>
          <w:fldChar w:fldCharType="end"/>
        </w:r>
      </w:hyperlink>
    </w:p>
    <w:p w:rsidR="0092257B" w:rsidRDefault="00913B09" w:rsidP="00105C6C">
      <w:pPr>
        <w:pStyle w:val="11"/>
        <w:tabs>
          <w:tab w:val="clear" w:pos="1560"/>
          <w:tab w:val="left" w:pos="1418"/>
        </w:tabs>
        <w:rPr>
          <w:rFonts w:asciiTheme="minorHAnsi" w:eastAsiaTheme="minorEastAsia" w:hAnsiTheme="minorHAnsi" w:cstheme="minorBidi"/>
          <w:noProof/>
          <w:sz w:val="22"/>
          <w:lang w:eastAsia="ru-RU"/>
        </w:rPr>
      </w:pPr>
      <w:hyperlink w:anchor="_Toc391547826" w:history="1">
        <w:r w:rsidR="0092257B" w:rsidRPr="008D57C0">
          <w:rPr>
            <w:rStyle w:val="a8"/>
            <w:noProof/>
          </w:rPr>
          <w:t>1.5.1.</w:t>
        </w:r>
        <w:r w:rsidR="0092257B">
          <w:rPr>
            <w:rFonts w:asciiTheme="minorHAnsi" w:eastAsiaTheme="minorEastAsia" w:hAnsiTheme="minorHAnsi" w:cstheme="minorBidi"/>
            <w:noProof/>
            <w:sz w:val="22"/>
            <w:lang w:eastAsia="ru-RU"/>
          </w:rPr>
          <w:tab/>
        </w:r>
        <w:r w:rsidR="0092257B" w:rsidRPr="008D57C0">
          <w:rPr>
            <w:rStyle w:val="a8"/>
            <w:noProof/>
          </w:rPr>
          <w:t>Балансы установленной, располагаемой тепловой мощности и тепловой мощности нетто, потерь тепловой мощности в сетях и присоединенной тепловой нагрузки</w:t>
        </w:r>
        <w:r w:rsidR="0092257B">
          <w:rPr>
            <w:noProof/>
            <w:webHidden/>
          </w:rPr>
          <w:tab/>
        </w:r>
        <w:r w:rsidR="00105C6C">
          <w:rPr>
            <w:noProof/>
            <w:webHidden/>
          </w:rPr>
          <w:tab/>
        </w:r>
        <w:r>
          <w:rPr>
            <w:noProof/>
            <w:webHidden/>
          </w:rPr>
          <w:fldChar w:fldCharType="begin"/>
        </w:r>
        <w:r w:rsidR="0092257B">
          <w:rPr>
            <w:noProof/>
            <w:webHidden/>
          </w:rPr>
          <w:instrText xml:space="preserve"> PAGEREF _Toc391547826 \h </w:instrText>
        </w:r>
        <w:r>
          <w:rPr>
            <w:noProof/>
            <w:webHidden/>
          </w:rPr>
        </w:r>
        <w:r>
          <w:rPr>
            <w:noProof/>
            <w:webHidden/>
          </w:rPr>
          <w:fldChar w:fldCharType="separate"/>
        </w:r>
        <w:r w:rsidR="00732648">
          <w:rPr>
            <w:noProof/>
            <w:webHidden/>
          </w:rPr>
          <w:t>56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7" w:history="1">
        <w:r w:rsidR="0092257B" w:rsidRPr="008D57C0">
          <w:rPr>
            <w:rStyle w:val="a8"/>
            <w:noProof/>
          </w:rPr>
          <w:t>1.5.2.</w:t>
        </w:r>
        <w:r w:rsidR="0092257B">
          <w:rPr>
            <w:rFonts w:asciiTheme="minorHAnsi" w:eastAsiaTheme="minorEastAsia" w:hAnsiTheme="minorHAnsi" w:cstheme="minorBidi"/>
            <w:noProof/>
            <w:sz w:val="22"/>
            <w:lang w:eastAsia="ru-RU"/>
          </w:rPr>
          <w:tab/>
        </w:r>
        <w:r w:rsidR="0092257B" w:rsidRPr="008D57C0">
          <w:rPr>
            <w:rStyle w:val="a8"/>
            <w:noProof/>
          </w:rPr>
          <w:t>Резервы тепловой мощности «нетто»</w:t>
        </w:r>
        <w:r w:rsidR="0092257B">
          <w:rPr>
            <w:noProof/>
            <w:webHidden/>
          </w:rPr>
          <w:tab/>
        </w:r>
        <w:r>
          <w:rPr>
            <w:noProof/>
            <w:webHidden/>
          </w:rPr>
          <w:fldChar w:fldCharType="begin"/>
        </w:r>
        <w:r w:rsidR="0092257B">
          <w:rPr>
            <w:noProof/>
            <w:webHidden/>
          </w:rPr>
          <w:instrText xml:space="preserve"> PAGEREF _Toc391547827 \h </w:instrText>
        </w:r>
        <w:r>
          <w:rPr>
            <w:noProof/>
            <w:webHidden/>
          </w:rPr>
        </w:r>
        <w:r>
          <w:rPr>
            <w:noProof/>
            <w:webHidden/>
          </w:rPr>
          <w:fldChar w:fldCharType="separate"/>
        </w:r>
        <w:r w:rsidR="00732648">
          <w:rPr>
            <w:noProof/>
            <w:webHidden/>
          </w:rPr>
          <w:t>57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8" w:history="1">
        <w:r w:rsidR="0092257B" w:rsidRPr="008D57C0">
          <w:rPr>
            <w:rStyle w:val="a8"/>
            <w:noProof/>
          </w:rPr>
          <w:t>1.5.3.</w:t>
        </w:r>
        <w:r w:rsidR="0092257B">
          <w:rPr>
            <w:rFonts w:asciiTheme="minorHAnsi" w:eastAsiaTheme="minorEastAsia" w:hAnsiTheme="minorHAnsi" w:cstheme="minorBidi"/>
            <w:noProof/>
            <w:sz w:val="22"/>
            <w:lang w:eastAsia="ru-RU"/>
          </w:rPr>
          <w:tab/>
        </w:r>
        <w:r w:rsidR="0092257B" w:rsidRPr="008D57C0">
          <w:rPr>
            <w:rStyle w:val="a8"/>
            <w:noProof/>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r w:rsidR="0092257B">
          <w:rPr>
            <w:noProof/>
            <w:webHidden/>
          </w:rPr>
          <w:tab/>
        </w:r>
        <w:r>
          <w:rPr>
            <w:noProof/>
            <w:webHidden/>
          </w:rPr>
          <w:fldChar w:fldCharType="begin"/>
        </w:r>
        <w:r w:rsidR="0092257B">
          <w:rPr>
            <w:noProof/>
            <w:webHidden/>
          </w:rPr>
          <w:instrText xml:space="preserve"> PAGEREF _Toc391547828 \h </w:instrText>
        </w:r>
        <w:r>
          <w:rPr>
            <w:noProof/>
            <w:webHidden/>
          </w:rPr>
        </w:r>
        <w:r>
          <w:rPr>
            <w:noProof/>
            <w:webHidden/>
          </w:rPr>
          <w:fldChar w:fldCharType="separate"/>
        </w:r>
        <w:r w:rsidR="00732648">
          <w:rPr>
            <w:noProof/>
            <w:webHidden/>
          </w:rPr>
          <w:t>57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29" w:history="1">
        <w:r w:rsidR="0092257B" w:rsidRPr="008D57C0">
          <w:rPr>
            <w:rStyle w:val="a8"/>
            <w:i/>
            <w:noProof/>
          </w:rPr>
          <w:t>1.6.</w:t>
        </w:r>
        <w:r w:rsidR="0092257B">
          <w:rPr>
            <w:rFonts w:asciiTheme="minorHAnsi" w:eastAsiaTheme="minorEastAsia" w:hAnsiTheme="minorHAnsi" w:cstheme="minorBidi"/>
            <w:noProof/>
            <w:sz w:val="22"/>
            <w:lang w:eastAsia="ru-RU"/>
          </w:rPr>
          <w:tab/>
        </w:r>
        <w:r w:rsidR="0092257B" w:rsidRPr="008D57C0">
          <w:rPr>
            <w:rStyle w:val="a8"/>
            <w:i/>
            <w:noProof/>
          </w:rPr>
          <w:t>Часть 7 "Балансы теплоносителя"</w:t>
        </w:r>
        <w:r w:rsidR="0092257B">
          <w:rPr>
            <w:noProof/>
            <w:webHidden/>
          </w:rPr>
          <w:tab/>
        </w:r>
        <w:r>
          <w:rPr>
            <w:noProof/>
            <w:webHidden/>
          </w:rPr>
          <w:fldChar w:fldCharType="begin"/>
        </w:r>
        <w:r w:rsidR="0092257B">
          <w:rPr>
            <w:noProof/>
            <w:webHidden/>
          </w:rPr>
          <w:instrText xml:space="preserve"> PAGEREF _Toc391547829 \h </w:instrText>
        </w:r>
        <w:r>
          <w:rPr>
            <w:noProof/>
            <w:webHidden/>
          </w:rPr>
        </w:r>
        <w:r>
          <w:rPr>
            <w:noProof/>
            <w:webHidden/>
          </w:rPr>
          <w:fldChar w:fldCharType="separate"/>
        </w:r>
        <w:r w:rsidR="00732648">
          <w:rPr>
            <w:noProof/>
            <w:webHidden/>
          </w:rPr>
          <w:t>72</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0" w:history="1">
        <w:r w:rsidR="0092257B" w:rsidRPr="008D57C0">
          <w:rPr>
            <w:rStyle w:val="a8"/>
            <w:i/>
            <w:noProof/>
          </w:rPr>
          <w:t>1.7.</w:t>
        </w:r>
        <w:r w:rsidR="0092257B">
          <w:rPr>
            <w:rFonts w:asciiTheme="minorHAnsi" w:eastAsiaTheme="minorEastAsia" w:hAnsiTheme="minorHAnsi" w:cstheme="minorBidi"/>
            <w:noProof/>
            <w:sz w:val="22"/>
            <w:lang w:eastAsia="ru-RU"/>
          </w:rPr>
          <w:tab/>
        </w:r>
        <w:r w:rsidR="0092257B" w:rsidRPr="008D57C0">
          <w:rPr>
            <w:rStyle w:val="a8"/>
            <w:i/>
            <w:noProof/>
          </w:rPr>
          <w:t>Часть 8 "Топливные балансы источников тепловой энергии и система обеспечения топливом"</w:t>
        </w:r>
        <w:r w:rsidR="0092257B">
          <w:rPr>
            <w:noProof/>
            <w:webHidden/>
          </w:rPr>
          <w:tab/>
        </w:r>
        <w:r>
          <w:rPr>
            <w:noProof/>
            <w:webHidden/>
          </w:rPr>
          <w:fldChar w:fldCharType="begin"/>
        </w:r>
        <w:r w:rsidR="0092257B">
          <w:rPr>
            <w:noProof/>
            <w:webHidden/>
          </w:rPr>
          <w:instrText xml:space="preserve"> PAGEREF _Toc391547830 \h </w:instrText>
        </w:r>
        <w:r>
          <w:rPr>
            <w:noProof/>
            <w:webHidden/>
          </w:rPr>
        </w:r>
        <w:r>
          <w:rPr>
            <w:noProof/>
            <w:webHidden/>
          </w:rPr>
          <w:fldChar w:fldCharType="separate"/>
        </w:r>
        <w:r w:rsidR="00732648">
          <w:rPr>
            <w:noProof/>
            <w:webHidden/>
          </w:rPr>
          <w:t>76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1" w:history="1">
        <w:r w:rsidR="0092257B" w:rsidRPr="008D57C0">
          <w:rPr>
            <w:rStyle w:val="a8"/>
            <w:i/>
            <w:noProof/>
          </w:rPr>
          <w:t>1.8.</w:t>
        </w:r>
        <w:r w:rsidR="0092257B">
          <w:rPr>
            <w:rFonts w:asciiTheme="minorHAnsi" w:eastAsiaTheme="minorEastAsia" w:hAnsiTheme="minorHAnsi" w:cstheme="minorBidi"/>
            <w:noProof/>
            <w:sz w:val="22"/>
            <w:lang w:eastAsia="ru-RU"/>
          </w:rPr>
          <w:tab/>
        </w:r>
        <w:r w:rsidR="0092257B" w:rsidRPr="008D57C0">
          <w:rPr>
            <w:rStyle w:val="a8"/>
            <w:i/>
            <w:noProof/>
          </w:rPr>
          <w:t>Часть 9 "Надежность теплоснабжения"</w:t>
        </w:r>
        <w:r w:rsidR="0092257B">
          <w:rPr>
            <w:noProof/>
            <w:webHidden/>
          </w:rPr>
          <w:tab/>
        </w:r>
        <w:r>
          <w:rPr>
            <w:noProof/>
            <w:webHidden/>
          </w:rPr>
          <w:fldChar w:fldCharType="begin"/>
        </w:r>
        <w:r w:rsidR="0092257B">
          <w:rPr>
            <w:noProof/>
            <w:webHidden/>
          </w:rPr>
          <w:instrText xml:space="preserve"> PAGEREF _Toc391547831 \h </w:instrText>
        </w:r>
        <w:r>
          <w:rPr>
            <w:noProof/>
            <w:webHidden/>
          </w:rPr>
        </w:r>
        <w:r>
          <w:rPr>
            <w:noProof/>
            <w:webHidden/>
          </w:rPr>
          <w:fldChar w:fldCharType="separate"/>
        </w:r>
        <w:r w:rsidR="00732648">
          <w:rPr>
            <w:noProof/>
            <w:webHidden/>
          </w:rPr>
          <w:t>78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2" w:history="1">
        <w:r w:rsidR="0092257B" w:rsidRPr="008D57C0">
          <w:rPr>
            <w:rStyle w:val="a8"/>
            <w:i/>
            <w:noProof/>
          </w:rPr>
          <w:t>1.9.</w:t>
        </w:r>
        <w:r w:rsidR="0092257B">
          <w:rPr>
            <w:rFonts w:asciiTheme="minorHAnsi" w:eastAsiaTheme="minorEastAsia" w:hAnsiTheme="minorHAnsi" w:cstheme="minorBidi"/>
            <w:noProof/>
            <w:sz w:val="22"/>
            <w:lang w:eastAsia="ru-RU"/>
          </w:rPr>
          <w:tab/>
        </w:r>
        <w:r w:rsidR="0092257B" w:rsidRPr="008D57C0">
          <w:rPr>
            <w:rStyle w:val="a8"/>
            <w:i/>
            <w:noProof/>
          </w:rPr>
          <w:t>Часть 10 "Технико-экономические показатели теплоснабжающих и теплосетевых организаций"</w:t>
        </w:r>
        <w:r w:rsidR="0092257B">
          <w:rPr>
            <w:noProof/>
            <w:webHidden/>
          </w:rPr>
          <w:tab/>
        </w:r>
        <w:r>
          <w:rPr>
            <w:noProof/>
            <w:webHidden/>
          </w:rPr>
          <w:fldChar w:fldCharType="begin"/>
        </w:r>
        <w:r w:rsidR="0092257B">
          <w:rPr>
            <w:noProof/>
            <w:webHidden/>
          </w:rPr>
          <w:instrText xml:space="preserve"> PAGEREF _Toc391547832 \h </w:instrText>
        </w:r>
        <w:r>
          <w:rPr>
            <w:noProof/>
            <w:webHidden/>
          </w:rPr>
        </w:r>
        <w:r>
          <w:rPr>
            <w:noProof/>
            <w:webHidden/>
          </w:rPr>
          <w:fldChar w:fldCharType="separate"/>
        </w:r>
        <w:r w:rsidR="00732648">
          <w:rPr>
            <w:noProof/>
            <w:webHidden/>
          </w:rPr>
          <w:t>79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3" w:history="1">
        <w:r w:rsidR="0092257B" w:rsidRPr="008D57C0">
          <w:rPr>
            <w:rStyle w:val="a8"/>
            <w:i/>
            <w:noProof/>
          </w:rPr>
          <w:t>1.10.</w:t>
        </w:r>
        <w:r w:rsidR="0092257B">
          <w:rPr>
            <w:rFonts w:asciiTheme="minorHAnsi" w:eastAsiaTheme="minorEastAsia" w:hAnsiTheme="minorHAnsi" w:cstheme="minorBidi"/>
            <w:noProof/>
            <w:sz w:val="22"/>
            <w:lang w:eastAsia="ru-RU"/>
          </w:rPr>
          <w:tab/>
        </w:r>
        <w:r w:rsidR="0092257B" w:rsidRPr="008D57C0">
          <w:rPr>
            <w:rStyle w:val="a8"/>
            <w:i/>
            <w:noProof/>
          </w:rPr>
          <w:t>Часть 11 "Цены (тариф) в сфере теплоснабжения"</w:t>
        </w:r>
        <w:r w:rsidR="0092257B">
          <w:rPr>
            <w:noProof/>
            <w:webHidden/>
          </w:rPr>
          <w:tab/>
        </w:r>
        <w:r>
          <w:rPr>
            <w:noProof/>
            <w:webHidden/>
          </w:rPr>
          <w:fldChar w:fldCharType="begin"/>
        </w:r>
        <w:r w:rsidR="0092257B">
          <w:rPr>
            <w:noProof/>
            <w:webHidden/>
          </w:rPr>
          <w:instrText xml:space="preserve"> PAGEREF _Toc391547833 \h </w:instrText>
        </w:r>
        <w:r>
          <w:rPr>
            <w:noProof/>
            <w:webHidden/>
          </w:rPr>
        </w:r>
        <w:r>
          <w:rPr>
            <w:noProof/>
            <w:webHidden/>
          </w:rPr>
          <w:fldChar w:fldCharType="separate"/>
        </w:r>
        <w:r w:rsidR="00732648">
          <w:rPr>
            <w:noProof/>
            <w:webHidden/>
          </w:rPr>
          <w:t>84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4" w:history="1">
        <w:r w:rsidR="0092257B" w:rsidRPr="008D57C0">
          <w:rPr>
            <w:rStyle w:val="a8"/>
            <w:i/>
            <w:noProof/>
          </w:rPr>
          <w:t>1.11.</w:t>
        </w:r>
        <w:r w:rsidR="0092257B">
          <w:rPr>
            <w:rFonts w:asciiTheme="minorHAnsi" w:eastAsiaTheme="minorEastAsia" w:hAnsiTheme="minorHAnsi" w:cstheme="minorBidi"/>
            <w:noProof/>
            <w:sz w:val="22"/>
            <w:lang w:eastAsia="ru-RU"/>
          </w:rPr>
          <w:tab/>
        </w:r>
        <w:r w:rsidR="0092257B" w:rsidRPr="008D57C0">
          <w:rPr>
            <w:rStyle w:val="a8"/>
            <w:i/>
            <w:noProof/>
          </w:rPr>
          <w:t>Часть 12 "Описание существующих технических и технологических проблем в системах теплоснабжения поселения, городского округа"</w:t>
        </w:r>
        <w:r w:rsidR="0092257B">
          <w:rPr>
            <w:noProof/>
            <w:webHidden/>
          </w:rPr>
          <w:tab/>
        </w:r>
        <w:r>
          <w:rPr>
            <w:noProof/>
            <w:webHidden/>
          </w:rPr>
          <w:fldChar w:fldCharType="begin"/>
        </w:r>
        <w:r w:rsidR="0092257B">
          <w:rPr>
            <w:noProof/>
            <w:webHidden/>
          </w:rPr>
          <w:instrText xml:space="preserve"> PAGEREF _Toc391547834 \h </w:instrText>
        </w:r>
        <w:r>
          <w:rPr>
            <w:noProof/>
            <w:webHidden/>
          </w:rPr>
        </w:r>
        <w:r>
          <w:rPr>
            <w:noProof/>
            <w:webHidden/>
          </w:rPr>
          <w:fldChar w:fldCharType="separate"/>
        </w:r>
        <w:r w:rsidR="00732648">
          <w:rPr>
            <w:noProof/>
            <w:webHidden/>
          </w:rPr>
          <w:t>86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5" w:history="1">
        <w:r w:rsidR="0092257B" w:rsidRPr="008D57C0">
          <w:rPr>
            <w:rStyle w:val="a8"/>
            <w:noProof/>
          </w:rPr>
          <w:t>1.11.1.</w:t>
        </w:r>
        <w:r w:rsidR="0092257B">
          <w:rPr>
            <w:rFonts w:asciiTheme="minorHAnsi" w:eastAsiaTheme="minorEastAsia" w:hAnsiTheme="minorHAnsi" w:cstheme="minorBidi"/>
            <w:noProof/>
            <w:sz w:val="22"/>
            <w:lang w:eastAsia="ru-RU"/>
          </w:rPr>
          <w:tab/>
        </w:r>
        <w:r w:rsidR="0092257B" w:rsidRPr="008D57C0">
          <w:rPr>
            <w:rStyle w:val="a8"/>
            <w:noProof/>
          </w:rPr>
          <w:t>Существующие проблемы организации качественного теплоснабжения</w:t>
        </w:r>
        <w:r w:rsidR="0092257B">
          <w:rPr>
            <w:noProof/>
            <w:webHidden/>
          </w:rPr>
          <w:tab/>
        </w:r>
        <w:r>
          <w:rPr>
            <w:noProof/>
            <w:webHidden/>
          </w:rPr>
          <w:fldChar w:fldCharType="begin"/>
        </w:r>
        <w:r w:rsidR="0092257B">
          <w:rPr>
            <w:noProof/>
            <w:webHidden/>
          </w:rPr>
          <w:instrText xml:space="preserve"> PAGEREF _Toc391547835 \h </w:instrText>
        </w:r>
        <w:r>
          <w:rPr>
            <w:noProof/>
            <w:webHidden/>
          </w:rPr>
        </w:r>
        <w:r>
          <w:rPr>
            <w:noProof/>
            <w:webHidden/>
          </w:rPr>
          <w:fldChar w:fldCharType="separate"/>
        </w:r>
        <w:r w:rsidR="00732648">
          <w:rPr>
            <w:noProof/>
            <w:webHidden/>
          </w:rPr>
          <w:t>86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6" w:history="1">
        <w:r w:rsidR="0092257B" w:rsidRPr="008D57C0">
          <w:rPr>
            <w:rStyle w:val="a8"/>
            <w:noProof/>
          </w:rPr>
          <w:t>1.11.2.</w:t>
        </w:r>
        <w:r w:rsidR="0092257B">
          <w:rPr>
            <w:rFonts w:asciiTheme="minorHAnsi" w:eastAsiaTheme="minorEastAsia" w:hAnsiTheme="minorHAnsi" w:cstheme="minorBidi"/>
            <w:noProof/>
            <w:sz w:val="22"/>
            <w:lang w:eastAsia="ru-RU"/>
          </w:rPr>
          <w:tab/>
        </w:r>
        <w:r w:rsidR="0092257B" w:rsidRPr="008D57C0">
          <w:rPr>
            <w:rStyle w:val="a8"/>
            <w:noProof/>
          </w:rPr>
          <w:t>Описание существующих проблем организации надежного и безопасного теплоснабжения</w:t>
        </w:r>
        <w:r w:rsidR="0092257B">
          <w:rPr>
            <w:noProof/>
            <w:webHidden/>
          </w:rPr>
          <w:tab/>
        </w:r>
        <w:r>
          <w:rPr>
            <w:noProof/>
            <w:webHidden/>
          </w:rPr>
          <w:fldChar w:fldCharType="begin"/>
        </w:r>
        <w:r w:rsidR="0092257B">
          <w:rPr>
            <w:noProof/>
            <w:webHidden/>
          </w:rPr>
          <w:instrText xml:space="preserve"> PAGEREF _Toc391547836 \h </w:instrText>
        </w:r>
        <w:r>
          <w:rPr>
            <w:noProof/>
            <w:webHidden/>
          </w:rPr>
        </w:r>
        <w:r>
          <w:rPr>
            <w:noProof/>
            <w:webHidden/>
          </w:rPr>
          <w:fldChar w:fldCharType="separate"/>
        </w:r>
        <w:r w:rsidR="00732648">
          <w:rPr>
            <w:noProof/>
            <w:webHidden/>
          </w:rPr>
          <w:t>87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7" w:history="1">
        <w:r w:rsidR="0092257B" w:rsidRPr="008D57C0">
          <w:rPr>
            <w:rStyle w:val="a8"/>
            <w:noProof/>
          </w:rPr>
          <w:t>2.</w:t>
        </w:r>
        <w:r w:rsidR="0092257B">
          <w:rPr>
            <w:rFonts w:asciiTheme="minorHAnsi" w:eastAsiaTheme="minorEastAsia" w:hAnsiTheme="minorHAnsi" w:cstheme="minorBidi"/>
            <w:noProof/>
            <w:sz w:val="22"/>
            <w:lang w:eastAsia="ru-RU"/>
          </w:rPr>
          <w:tab/>
        </w:r>
        <w:r w:rsidR="0092257B" w:rsidRPr="008D57C0">
          <w:rPr>
            <w:rStyle w:val="a8"/>
            <w:noProof/>
          </w:rPr>
          <w:t>Глава 2 "Перспективное потребление тепловой энергии на цели теплоснабжения"</w:t>
        </w:r>
        <w:r w:rsidR="0092257B">
          <w:rPr>
            <w:noProof/>
            <w:webHidden/>
          </w:rPr>
          <w:tab/>
        </w:r>
        <w:r>
          <w:rPr>
            <w:noProof/>
            <w:webHidden/>
          </w:rPr>
          <w:fldChar w:fldCharType="begin"/>
        </w:r>
        <w:r w:rsidR="0092257B">
          <w:rPr>
            <w:noProof/>
            <w:webHidden/>
          </w:rPr>
          <w:instrText xml:space="preserve"> PAGEREF _Toc391547837 \h </w:instrText>
        </w:r>
        <w:r>
          <w:rPr>
            <w:noProof/>
            <w:webHidden/>
          </w:rPr>
        </w:r>
        <w:r>
          <w:rPr>
            <w:noProof/>
            <w:webHidden/>
          </w:rPr>
          <w:fldChar w:fldCharType="separate"/>
        </w:r>
        <w:r w:rsidR="00732648">
          <w:rPr>
            <w:noProof/>
            <w:webHidden/>
          </w:rPr>
          <w:t>89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8" w:history="1">
        <w:r w:rsidR="0092257B" w:rsidRPr="008D57C0">
          <w:rPr>
            <w:rStyle w:val="a8"/>
            <w:noProof/>
          </w:rPr>
          <w:t>2.1.</w:t>
        </w:r>
        <w:r w:rsidR="0092257B">
          <w:rPr>
            <w:rFonts w:asciiTheme="minorHAnsi" w:eastAsiaTheme="minorEastAsia" w:hAnsiTheme="minorHAnsi" w:cstheme="minorBidi"/>
            <w:noProof/>
            <w:sz w:val="22"/>
            <w:lang w:eastAsia="ru-RU"/>
          </w:rPr>
          <w:tab/>
        </w:r>
        <w:r w:rsidR="0092257B" w:rsidRPr="008D57C0">
          <w:rPr>
            <w:rStyle w:val="a8"/>
            <w:noProof/>
          </w:rPr>
          <w:t>Данные базового уровня потребления тепловой энергии на цели теплоснабжения</w:t>
        </w:r>
        <w:r w:rsidR="0092257B">
          <w:rPr>
            <w:noProof/>
            <w:webHidden/>
          </w:rPr>
          <w:tab/>
        </w:r>
        <w:r>
          <w:rPr>
            <w:noProof/>
            <w:webHidden/>
          </w:rPr>
          <w:fldChar w:fldCharType="begin"/>
        </w:r>
        <w:r w:rsidR="0092257B">
          <w:rPr>
            <w:noProof/>
            <w:webHidden/>
          </w:rPr>
          <w:instrText xml:space="preserve"> PAGEREF _Toc391547838 \h </w:instrText>
        </w:r>
        <w:r>
          <w:rPr>
            <w:noProof/>
            <w:webHidden/>
          </w:rPr>
        </w:r>
        <w:r>
          <w:rPr>
            <w:noProof/>
            <w:webHidden/>
          </w:rPr>
          <w:fldChar w:fldCharType="separate"/>
        </w:r>
        <w:r w:rsidR="00732648">
          <w:rPr>
            <w:noProof/>
            <w:webHidden/>
          </w:rPr>
          <w:t>89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39" w:history="1">
        <w:r w:rsidR="0092257B" w:rsidRPr="008D57C0">
          <w:rPr>
            <w:rStyle w:val="a8"/>
            <w:noProof/>
          </w:rPr>
          <w:t>2.2.</w:t>
        </w:r>
        <w:r w:rsidR="0092257B">
          <w:rPr>
            <w:rFonts w:asciiTheme="minorHAnsi" w:eastAsiaTheme="minorEastAsia" w:hAnsiTheme="minorHAnsi" w:cstheme="minorBidi"/>
            <w:noProof/>
            <w:sz w:val="22"/>
            <w:lang w:eastAsia="ru-RU"/>
          </w:rPr>
          <w:tab/>
        </w:r>
        <w:r w:rsidR="0092257B" w:rsidRPr="008D57C0">
          <w:rPr>
            <w:rStyle w:val="a8"/>
            <w:noProof/>
          </w:rPr>
          <w:t>Прогнозы приростов площади строительных фондов по объектам территориального деления</w:t>
        </w:r>
        <w:r w:rsidR="0092257B">
          <w:rPr>
            <w:noProof/>
            <w:webHidden/>
          </w:rPr>
          <w:tab/>
        </w:r>
        <w:r>
          <w:rPr>
            <w:noProof/>
            <w:webHidden/>
          </w:rPr>
          <w:fldChar w:fldCharType="begin"/>
        </w:r>
        <w:r w:rsidR="0092257B">
          <w:rPr>
            <w:noProof/>
            <w:webHidden/>
          </w:rPr>
          <w:instrText xml:space="preserve"> PAGEREF _Toc391547839 \h </w:instrText>
        </w:r>
        <w:r>
          <w:rPr>
            <w:noProof/>
            <w:webHidden/>
          </w:rPr>
        </w:r>
        <w:r>
          <w:rPr>
            <w:noProof/>
            <w:webHidden/>
          </w:rPr>
          <w:fldChar w:fldCharType="separate"/>
        </w:r>
        <w:r w:rsidR="00732648">
          <w:rPr>
            <w:noProof/>
            <w:webHidden/>
          </w:rPr>
          <w:t>90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0" w:history="1">
        <w:r w:rsidR="0092257B" w:rsidRPr="008D57C0">
          <w:rPr>
            <w:rStyle w:val="a8"/>
            <w:noProof/>
          </w:rPr>
          <w:t>2.3.</w:t>
        </w:r>
        <w:r w:rsidR="0092257B">
          <w:rPr>
            <w:rFonts w:asciiTheme="minorHAnsi" w:eastAsiaTheme="minorEastAsia" w:hAnsiTheme="minorHAnsi" w:cstheme="minorBidi"/>
            <w:noProof/>
            <w:sz w:val="22"/>
            <w:lang w:eastAsia="ru-RU"/>
          </w:rPr>
          <w:tab/>
        </w:r>
        <w:r w:rsidR="0092257B" w:rsidRPr="008D57C0">
          <w:rPr>
            <w:rStyle w:val="a8"/>
            <w:noProof/>
          </w:rPr>
          <w:t xml:space="preserve">Прогнозы перспективных удельных расходов тепловой энергии на отопление вентиляцию и горячее водоснабжение, согласованных с требованиями к </w:t>
        </w:r>
        <w:r w:rsidR="0092257B" w:rsidRPr="008D57C0">
          <w:rPr>
            <w:rStyle w:val="a8"/>
            <w:noProof/>
            <w:spacing w:val="-2"/>
          </w:rPr>
          <w:t>энергетической эффективности объектов теплопотребления, устанавливаемых</w:t>
        </w:r>
        <w:r w:rsidR="0092257B" w:rsidRPr="008D57C0">
          <w:rPr>
            <w:rStyle w:val="a8"/>
            <w:noProof/>
          </w:rPr>
          <w:t xml:space="preserve"> в соответствии с законодательством Российской Федерации</w:t>
        </w:r>
        <w:r w:rsidR="0092257B">
          <w:rPr>
            <w:noProof/>
            <w:webHidden/>
          </w:rPr>
          <w:tab/>
        </w:r>
        <w:r>
          <w:rPr>
            <w:noProof/>
            <w:webHidden/>
          </w:rPr>
          <w:fldChar w:fldCharType="begin"/>
        </w:r>
        <w:r w:rsidR="0092257B">
          <w:rPr>
            <w:noProof/>
            <w:webHidden/>
          </w:rPr>
          <w:instrText xml:space="preserve"> PAGEREF _Toc391547840 \h </w:instrText>
        </w:r>
        <w:r>
          <w:rPr>
            <w:noProof/>
            <w:webHidden/>
          </w:rPr>
        </w:r>
        <w:r>
          <w:rPr>
            <w:noProof/>
            <w:webHidden/>
          </w:rPr>
          <w:fldChar w:fldCharType="separate"/>
        </w:r>
        <w:r w:rsidR="00732648">
          <w:rPr>
            <w:noProof/>
            <w:webHidden/>
          </w:rPr>
          <w:t>90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1" w:history="1">
        <w:r w:rsidR="0092257B" w:rsidRPr="008D57C0">
          <w:rPr>
            <w:rStyle w:val="a8"/>
            <w:noProof/>
          </w:rPr>
          <w:t>2.4.</w:t>
        </w:r>
        <w:r w:rsidR="0092257B">
          <w:rPr>
            <w:rFonts w:asciiTheme="minorHAnsi" w:eastAsiaTheme="minorEastAsia" w:hAnsiTheme="minorHAnsi" w:cstheme="minorBidi"/>
            <w:noProof/>
            <w:sz w:val="22"/>
            <w:lang w:eastAsia="ru-RU"/>
          </w:rPr>
          <w:tab/>
        </w:r>
        <w:r w:rsidR="0092257B" w:rsidRPr="008D57C0">
          <w:rPr>
            <w:rStyle w:val="a8"/>
            <w:noProof/>
          </w:rPr>
          <w:t>Прогнозы перспективных удельных расходов тепловой энергии для обеспечения технологических процессов</w:t>
        </w:r>
        <w:r w:rsidR="0092257B">
          <w:rPr>
            <w:noProof/>
            <w:webHidden/>
          </w:rPr>
          <w:tab/>
        </w:r>
        <w:r>
          <w:rPr>
            <w:noProof/>
            <w:webHidden/>
          </w:rPr>
          <w:fldChar w:fldCharType="begin"/>
        </w:r>
        <w:r w:rsidR="0092257B">
          <w:rPr>
            <w:noProof/>
            <w:webHidden/>
          </w:rPr>
          <w:instrText xml:space="preserve"> PAGEREF _Toc391547841 \h </w:instrText>
        </w:r>
        <w:r>
          <w:rPr>
            <w:noProof/>
            <w:webHidden/>
          </w:rPr>
        </w:r>
        <w:r>
          <w:rPr>
            <w:noProof/>
            <w:webHidden/>
          </w:rPr>
          <w:fldChar w:fldCharType="separate"/>
        </w:r>
        <w:r w:rsidR="00732648">
          <w:rPr>
            <w:noProof/>
            <w:webHidden/>
          </w:rPr>
          <w:t>95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2" w:history="1">
        <w:r w:rsidR="0092257B" w:rsidRPr="008D57C0">
          <w:rPr>
            <w:rStyle w:val="a8"/>
            <w:noProof/>
          </w:rPr>
          <w:t>2.5.</w:t>
        </w:r>
        <w:r w:rsidR="0092257B">
          <w:rPr>
            <w:rFonts w:asciiTheme="minorHAnsi" w:eastAsiaTheme="minorEastAsia" w:hAnsiTheme="minorHAnsi" w:cstheme="minorBidi"/>
            <w:noProof/>
            <w:sz w:val="22"/>
            <w:lang w:eastAsia="ru-RU"/>
          </w:rPr>
          <w:tab/>
        </w:r>
        <w:r w:rsidR="0092257B" w:rsidRPr="008D57C0">
          <w:rPr>
            <w:rStyle w:val="a8"/>
            <w:noProof/>
          </w:rPr>
          <w:t>Прогнозы приростов объемов потребления тепловой мощности и теплоносителя с разделением по видам потребления в расчетных элементах территориального деления в зоне действия централизованного теплоснабжения</w:t>
        </w:r>
        <w:r w:rsidR="0092257B">
          <w:rPr>
            <w:noProof/>
            <w:webHidden/>
          </w:rPr>
          <w:tab/>
        </w:r>
        <w:r>
          <w:rPr>
            <w:noProof/>
            <w:webHidden/>
          </w:rPr>
          <w:fldChar w:fldCharType="begin"/>
        </w:r>
        <w:r w:rsidR="0092257B">
          <w:rPr>
            <w:noProof/>
            <w:webHidden/>
          </w:rPr>
          <w:instrText xml:space="preserve"> PAGEREF _Toc391547842 \h </w:instrText>
        </w:r>
        <w:r>
          <w:rPr>
            <w:noProof/>
            <w:webHidden/>
          </w:rPr>
        </w:r>
        <w:r>
          <w:rPr>
            <w:noProof/>
            <w:webHidden/>
          </w:rPr>
          <w:fldChar w:fldCharType="separate"/>
        </w:r>
        <w:r w:rsidR="00732648">
          <w:rPr>
            <w:noProof/>
            <w:webHidden/>
          </w:rPr>
          <w:t>95</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3" w:history="1">
        <w:r w:rsidR="0092257B" w:rsidRPr="008D57C0">
          <w:rPr>
            <w:rStyle w:val="a8"/>
            <w:noProof/>
          </w:rPr>
          <w:t>2.6.</w:t>
        </w:r>
        <w:r w:rsidR="0092257B">
          <w:rPr>
            <w:rFonts w:asciiTheme="minorHAnsi" w:eastAsiaTheme="minorEastAsia" w:hAnsiTheme="minorHAnsi" w:cstheme="minorBidi"/>
            <w:noProof/>
            <w:sz w:val="22"/>
            <w:lang w:eastAsia="ru-RU"/>
          </w:rPr>
          <w:tab/>
        </w:r>
        <w:r w:rsidR="0092257B" w:rsidRPr="008D57C0">
          <w:rPr>
            <w:rStyle w:val="a8"/>
            <w:noProof/>
          </w:rPr>
          <w:t>Прогнозы приростов объемов потребления тепловой мощности и теплоносителя с разделением по видам потребления в расчетных элементах территориального деления в зонах действия индивидуальных источников теплоснабжения</w:t>
        </w:r>
        <w:r w:rsidR="0092257B">
          <w:rPr>
            <w:noProof/>
            <w:webHidden/>
          </w:rPr>
          <w:tab/>
        </w:r>
        <w:r>
          <w:rPr>
            <w:noProof/>
            <w:webHidden/>
          </w:rPr>
          <w:fldChar w:fldCharType="begin"/>
        </w:r>
        <w:r w:rsidR="0092257B">
          <w:rPr>
            <w:noProof/>
            <w:webHidden/>
          </w:rPr>
          <w:instrText xml:space="preserve"> PAGEREF _Toc391547843 \h </w:instrText>
        </w:r>
        <w:r>
          <w:rPr>
            <w:noProof/>
            <w:webHidden/>
          </w:rPr>
        </w:r>
        <w:r>
          <w:rPr>
            <w:noProof/>
            <w:webHidden/>
          </w:rPr>
          <w:fldChar w:fldCharType="separate"/>
        </w:r>
        <w:r w:rsidR="00732648">
          <w:rPr>
            <w:noProof/>
            <w:webHidden/>
          </w:rPr>
          <w:t>96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4" w:history="1">
        <w:r w:rsidR="0092257B" w:rsidRPr="008D57C0">
          <w:rPr>
            <w:rStyle w:val="a8"/>
            <w:noProof/>
          </w:rPr>
          <w:t>2.7.</w:t>
        </w:r>
        <w:r w:rsidR="0092257B">
          <w:rPr>
            <w:rFonts w:asciiTheme="minorHAnsi" w:eastAsiaTheme="minorEastAsia" w:hAnsiTheme="minorHAnsi" w:cstheme="minorBidi"/>
            <w:noProof/>
            <w:sz w:val="22"/>
            <w:lang w:eastAsia="ru-RU"/>
          </w:rPr>
          <w:tab/>
        </w:r>
        <w:r w:rsidR="0092257B" w:rsidRPr="008D57C0">
          <w:rPr>
            <w:rStyle w:val="a8"/>
            <w:noProof/>
          </w:rPr>
          <w:t xml:space="preserve">Прогнозы приростов объемов потребления тепловой мощности и теплоносителя объектами, расположенными в производственных зонах, с учетом возможных </w:t>
        </w:r>
        <w:r w:rsidR="0092257B" w:rsidRPr="008D57C0">
          <w:rPr>
            <w:rStyle w:val="a8"/>
            <w:noProof/>
            <w:spacing w:val="-4"/>
          </w:rPr>
          <w:t>изменений производственных зон и их перепрофилирование, и приростов объемов</w:t>
        </w:r>
        <w:r w:rsidR="0092257B" w:rsidRPr="008D57C0">
          <w:rPr>
            <w:rStyle w:val="a8"/>
            <w:noProof/>
          </w:rPr>
          <w:t xml:space="preserve">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источника теплоснабжения на каждом этапе</w:t>
        </w:r>
        <w:r w:rsidR="0092257B">
          <w:rPr>
            <w:noProof/>
            <w:webHidden/>
          </w:rPr>
          <w:tab/>
        </w:r>
        <w:r>
          <w:rPr>
            <w:noProof/>
            <w:webHidden/>
          </w:rPr>
          <w:fldChar w:fldCharType="begin"/>
        </w:r>
        <w:r w:rsidR="0092257B">
          <w:rPr>
            <w:noProof/>
            <w:webHidden/>
          </w:rPr>
          <w:instrText xml:space="preserve"> PAGEREF _Toc391547844 \h </w:instrText>
        </w:r>
        <w:r>
          <w:rPr>
            <w:noProof/>
            <w:webHidden/>
          </w:rPr>
        </w:r>
        <w:r>
          <w:rPr>
            <w:noProof/>
            <w:webHidden/>
          </w:rPr>
          <w:fldChar w:fldCharType="separate"/>
        </w:r>
        <w:r w:rsidR="00732648">
          <w:rPr>
            <w:noProof/>
            <w:webHidden/>
          </w:rPr>
          <w:t>96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5" w:history="1">
        <w:r w:rsidR="0092257B" w:rsidRPr="008D57C0">
          <w:rPr>
            <w:rStyle w:val="a8"/>
            <w:noProof/>
          </w:rPr>
          <w:t>2.8.</w:t>
        </w:r>
        <w:r w:rsidR="0092257B">
          <w:rPr>
            <w:rFonts w:asciiTheme="minorHAnsi" w:eastAsiaTheme="minorEastAsia" w:hAnsiTheme="minorHAnsi" w:cstheme="minorBidi"/>
            <w:noProof/>
            <w:sz w:val="22"/>
            <w:lang w:eastAsia="ru-RU"/>
          </w:rPr>
          <w:tab/>
        </w:r>
        <w:r w:rsidR="0092257B" w:rsidRPr="008D57C0">
          <w:rPr>
            <w:rStyle w:val="a8"/>
            <w:noProof/>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92257B">
          <w:rPr>
            <w:noProof/>
            <w:webHidden/>
          </w:rPr>
          <w:tab/>
        </w:r>
        <w:r>
          <w:rPr>
            <w:noProof/>
            <w:webHidden/>
          </w:rPr>
          <w:fldChar w:fldCharType="begin"/>
        </w:r>
        <w:r w:rsidR="0092257B">
          <w:rPr>
            <w:noProof/>
            <w:webHidden/>
          </w:rPr>
          <w:instrText xml:space="preserve"> PAGEREF _Toc391547845 \h </w:instrText>
        </w:r>
        <w:r>
          <w:rPr>
            <w:noProof/>
            <w:webHidden/>
          </w:rPr>
        </w:r>
        <w:r>
          <w:rPr>
            <w:noProof/>
            <w:webHidden/>
          </w:rPr>
          <w:fldChar w:fldCharType="separate"/>
        </w:r>
        <w:r w:rsidR="00732648">
          <w:rPr>
            <w:noProof/>
            <w:webHidden/>
          </w:rPr>
          <w:t>96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6" w:history="1">
        <w:r w:rsidR="0092257B" w:rsidRPr="008D57C0">
          <w:rPr>
            <w:rStyle w:val="a8"/>
            <w:noProof/>
          </w:rPr>
          <w:t>2.9.</w:t>
        </w:r>
        <w:r w:rsidR="0092257B">
          <w:rPr>
            <w:rFonts w:asciiTheme="minorHAnsi" w:eastAsiaTheme="minorEastAsia" w:hAnsiTheme="minorHAnsi" w:cstheme="minorBidi"/>
            <w:noProof/>
            <w:sz w:val="22"/>
            <w:lang w:eastAsia="ru-RU"/>
          </w:rPr>
          <w:tab/>
        </w:r>
        <w:r w:rsidR="0092257B" w:rsidRPr="008D57C0">
          <w:rPr>
            <w:rStyle w:val="a8"/>
            <w:noProof/>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92257B">
          <w:rPr>
            <w:noProof/>
            <w:webHidden/>
          </w:rPr>
          <w:tab/>
        </w:r>
        <w:r>
          <w:rPr>
            <w:noProof/>
            <w:webHidden/>
          </w:rPr>
          <w:fldChar w:fldCharType="begin"/>
        </w:r>
        <w:r w:rsidR="0092257B">
          <w:rPr>
            <w:noProof/>
            <w:webHidden/>
          </w:rPr>
          <w:instrText xml:space="preserve"> PAGEREF _Toc391547846 \h </w:instrText>
        </w:r>
        <w:r>
          <w:rPr>
            <w:noProof/>
            <w:webHidden/>
          </w:rPr>
        </w:r>
        <w:r>
          <w:rPr>
            <w:noProof/>
            <w:webHidden/>
          </w:rPr>
          <w:fldChar w:fldCharType="separate"/>
        </w:r>
        <w:r w:rsidR="00732648">
          <w:rPr>
            <w:noProof/>
            <w:webHidden/>
          </w:rPr>
          <w:t>96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7" w:history="1">
        <w:r w:rsidR="0092257B" w:rsidRPr="008D57C0">
          <w:rPr>
            <w:rStyle w:val="a8"/>
            <w:noProof/>
          </w:rPr>
          <w:t>2.10.</w:t>
        </w:r>
        <w:r w:rsidR="0092257B">
          <w:rPr>
            <w:rFonts w:asciiTheme="minorHAnsi" w:eastAsiaTheme="minorEastAsia" w:hAnsiTheme="minorHAnsi" w:cstheme="minorBidi"/>
            <w:noProof/>
            <w:sz w:val="22"/>
            <w:lang w:eastAsia="ru-RU"/>
          </w:rPr>
          <w:tab/>
        </w:r>
        <w:r w:rsidR="0092257B" w:rsidRPr="008D57C0">
          <w:rPr>
            <w:rStyle w:val="a8"/>
            <w:noProof/>
          </w:rPr>
          <w:t>Прогноз перспективного потребления тепловой энергии потребителями, с которыми заключены или могут быть заключены договоры теплоснабжения по регулируемой цене</w:t>
        </w:r>
        <w:r w:rsidR="0092257B">
          <w:rPr>
            <w:noProof/>
            <w:webHidden/>
          </w:rPr>
          <w:tab/>
        </w:r>
        <w:r>
          <w:rPr>
            <w:noProof/>
            <w:webHidden/>
          </w:rPr>
          <w:fldChar w:fldCharType="begin"/>
        </w:r>
        <w:r w:rsidR="0092257B">
          <w:rPr>
            <w:noProof/>
            <w:webHidden/>
          </w:rPr>
          <w:instrText xml:space="preserve"> PAGEREF _Toc391547847 \h </w:instrText>
        </w:r>
        <w:r>
          <w:rPr>
            <w:noProof/>
            <w:webHidden/>
          </w:rPr>
        </w:r>
        <w:r>
          <w:rPr>
            <w:noProof/>
            <w:webHidden/>
          </w:rPr>
          <w:fldChar w:fldCharType="separate"/>
        </w:r>
        <w:r w:rsidR="00732648">
          <w:rPr>
            <w:noProof/>
            <w:webHidden/>
          </w:rPr>
          <w:t>97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8" w:history="1">
        <w:r w:rsidR="0092257B" w:rsidRPr="008D57C0">
          <w:rPr>
            <w:rStyle w:val="a8"/>
            <w:noProof/>
          </w:rPr>
          <w:t>3.</w:t>
        </w:r>
        <w:r w:rsidR="0092257B">
          <w:rPr>
            <w:rFonts w:asciiTheme="minorHAnsi" w:eastAsiaTheme="minorEastAsia" w:hAnsiTheme="minorHAnsi" w:cstheme="minorBidi"/>
            <w:noProof/>
            <w:sz w:val="22"/>
            <w:lang w:eastAsia="ru-RU"/>
          </w:rPr>
          <w:tab/>
        </w:r>
        <w:r w:rsidR="0092257B" w:rsidRPr="008D57C0">
          <w:rPr>
            <w:rStyle w:val="a8"/>
            <w:noProof/>
          </w:rPr>
          <w:t>Глава 3 "Перспективные балансы тепловой мощности источников тепловой энергии и тепловой нагрузки"</w:t>
        </w:r>
        <w:r w:rsidR="0092257B">
          <w:rPr>
            <w:noProof/>
            <w:webHidden/>
          </w:rPr>
          <w:tab/>
        </w:r>
        <w:r>
          <w:rPr>
            <w:noProof/>
            <w:webHidden/>
          </w:rPr>
          <w:fldChar w:fldCharType="begin"/>
        </w:r>
        <w:r w:rsidR="0092257B">
          <w:rPr>
            <w:noProof/>
            <w:webHidden/>
          </w:rPr>
          <w:instrText xml:space="preserve"> PAGEREF _Toc391547848 \h </w:instrText>
        </w:r>
        <w:r>
          <w:rPr>
            <w:noProof/>
            <w:webHidden/>
          </w:rPr>
        </w:r>
        <w:r>
          <w:rPr>
            <w:noProof/>
            <w:webHidden/>
          </w:rPr>
          <w:fldChar w:fldCharType="separate"/>
        </w:r>
        <w:r w:rsidR="00732648">
          <w:rPr>
            <w:noProof/>
            <w:webHidden/>
          </w:rPr>
          <w:t>100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49" w:history="1">
        <w:r w:rsidR="0092257B" w:rsidRPr="008D57C0">
          <w:rPr>
            <w:rStyle w:val="a8"/>
            <w:noProof/>
          </w:rPr>
          <w:t>3.1.</w:t>
        </w:r>
        <w:r w:rsidR="0092257B">
          <w:rPr>
            <w:rFonts w:asciiTheme="minorHAnsi" w:eastAsiaTheme="minorEastAsia" w:hAnsiTheme="minorHAnsi" w:cstheme="minorBidi"/>
            <w:noProof/>
            <w:sz w:val="22"/>
            <w:lang w:eastAsia="ru-RU"/>
          </w:rPr>
          <w:tab/>
        </w:r>
        <w:r w:rsidR="0092257B" w:rsidRPr="008D57C0">
          <w:rPr>
            <w:rStyle w:val="a8"/>
            <w:noProof/>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и располагаемой тепловой мощности источников тепловой энергии</w:t>
        </w:r>
        <w:r w:rsidR="0092257B">
          <w:rPr>
            <w:noProof/>
            <w:webHidden/>
          </w:rPr>
          <w:tab/>
        </w:r>
        <w:r>
          <w:rPr>
            <w:noProof/>
            <w:webHidden/>
          </w:rPr>
          <w:fldChar w:fldCharType="begin"/>
        </w:r>
        <w:r w:rsidR="0092257B">
          <w:rPr>
            <w:noProof/>
            <w:webHidden/>
          </w:rPr>
          <w:instrText xml:space="preserve"> PAGEREF _Toc391547849 \h </w:instrText>
        </w:r>
        <w:r>
          <w:rPr>
            <w:noProof/>
            <w:webHidden/>
          </w:rPr>
        </w:r>
        <w:r>
          <w:rPr>
            <w:noProof/>
            <w:webHidden/>
          </w:rPr>
          <w:fldChar w:fldCharType="separate"/>
        </w:r>
        <w:r w:rsidR="00732648">
          <w:rPr>
            <w:noProof/>
            <w:webHidden/>
          </w:rPr>
          <w:t>100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0" w:history="1">
        <w:r w:rsidR="0092257B" w:rsidRPr="008D57C0">
          <w:rPr>
            <w:rStyle w:val="a8"/>
            <w:noProof/>
          </w:rPr>
          <w:t>3.2.</w:t>
        </w:r>
        <w:r w:rsidR="0092257B">
          <w:rPr>
            <w:rFonts w:asciiTheme="minorHAnsi" w:eastAsiaTheme="minorEastAsia" w:hAnsiTheme="minorHAnsi" w:cstheme="minorBidi"/>
            <w:noProof/>
            <w:sz w:val="22"/>
            <w:lang w:eastAsia="ru-RU"/>
          </w:rPr>
          <w:tab/>
        </w:r>
        <w:r w:rsidR="0092257B" w:rsidRPr="008D57C0">
          <w:rPr>
            <w:rStyle w:val="a8"/>
            <w:noProof/>
          </w:rPr>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92257B">
          <w:rPr>
            <w:noProof/>
            <w:webHidden/>
          </w:rPr>
          <w:tab/>
        </w:r>
        <w:r>
          <w:rPr>
            <w:noProof/>
            <w:webHidden/>
          </w:rPr>
          <w:fldChar w:fldCharType="begin"/>
        </w:r>
        <w:r w:rsidR="0092257B">
          <w:rPr>
            <w:noProof/>
            <w:webHidden/>
          </w:rPr>
          <w:instrText xml:space="preserve"> PAGEREF _Toc391547850 \h </w:instrText>
        </w:r>
        <w:r>
          <w:rPr>
            <w:noProof/>
            <w:webHidden/>
          </w:rPr>
        </w:r>
        <w:r>
          <w:rPr>
            <w:noProof/>
            <w:webHidden/>
          </w:rPr>
          <w:fldChar w:fldCharType="separate"/>
        </w:r>
        <w:r w:rsidR="00732648">
          <w:rPr>
            <w:noProof/>
            <w:webHidden/>
          </w:rPr>
          <w:t>100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1" w:history="1">
        <w:r w:rsidR="0092257B" w:rsidRPr="008D57C0">
          <w:rPr>
            <w:rStyle w:val="a8"/>
            <w:noProof/>
          </w:rPr>
          <w:t>3.3.</w:t>
        </w:r>
        <w:r w:rsidR="0092257B">
          <w:rPr>
            <w:rFonts w:asciiTheme="minorHAnsi" w:eastAsiaTheme="minorEastAsia" w:hAnsiTheme="minorHAnsi" w:cstheme="minorBidi"/>
            <w:noProof/>
            <w:sz w:val="22"/>
            <w:lang w:eastAsia="ru-RU"/>
          </w:rPr>
          <w:tab/>
        </w:r>
        <w:r w:rsidR="0092257B" w:rsidRPr="008D57C0">
          <w:rPr>
            <w:rStyle w:val="a8"/>
            <w:noProof/>
          </w:rPr>
          <w:t>Выводы о резервах существующей системы теплоснабжения при обеспечении перспективной тепловой нагрузки потребителей</w:t>
        </w:r>
        <w:r w:rsidR="0092257B">
          <w:rPr>
            <w:noProof/>
            <w:webHidden/>
          </w:rPr>
          <w:tab/>
        </w:r>
        <w:r>
          <w:rPr>
            <w:noProof/>
            <w:webHidden/>
          </w:rPr>
          <w:fldChar w:fldCharType="begin"/>
        </w:r>
        <w:r w:rsidR="0092257B">
          <w:rPr>
            <w:noProof/>
            <w:webHidden/>
          </w:rPr>
          <w:instrText xml:space="preserve"> PAGEREF _Toc391547851 \h </w:instrText>
        </w:r>
        <w:r>
          <w:rPr>
            <w:noProof/>
            <w:webHidden/>
          </w:rPr>
        </w:r>
        <w:r>
          <w:rPr>
            <w:noProof/>
            <w:webHidden/>
          </w:rPr>
          <w:fldChar w:fldCharType="separate"/>
        </w:r>
        <w:r w:rsidR="00732648">
          <w:rPr>
            <w:noProof/>
            <w:webHidden/>
          </w:rPr>
          <w:t>101</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2" w:history="1">
        <w:r w:rsidR="0092257B" w:rsidRPr="008D57C0">
          <w:rPr>
            <w:rStyle w:val="a8"/>
            <w:noProof/>
            <w:spacing w:val="-4"/>
          </w:rPr>
          <w:t>4.</w:t>
        </w:r>
        <w:r w:rsidR="0092257B">
          <w:rPr>
            <w:rFonts w:asciiTheme="minorHAnsi" w:eastAsiaTheme="minorEastAsia" w:hAnsiTheme="minorHAnsi" w:cstheme="minorBidi"/>
            <w:noProof/>
            <w:sz w:val="22"/>
            <w:lang w:eastAsia="ru-RU"/>
          </w:rPr>
          <w:tab/>
        </w:r>
        <w:r w:rsidR="0092257B" w:rsidRPr="008D57C0">
          <w:rPr>
            <w:rStyle w:val="a8"/>
            <w:noProof/>
          </w:rPr>
          <w:t>Глава 4 </w:t>
        </w:r>
        <w:r w:rsidR="0092257B" w:rsidRPr="008D57C0">
          <w:rPr>
            <w:rStyle w:val="a8"/>
            <w:noProof/>
            <w:spacing w:val="-12"/>
          </w:rPr>
          <w:t>"</w:t>
        </w:r>
        <w:r w:rsidR="0092257B" w:rsidRPr="008D57C0">
          <w:rPr>
            <w:rStyle w:val="a8"/>
            <w:noProof/>
          </w:rPr>
          <w:t xml:space="preserve">Перспективные балансы производительности </w:t>
        </w:r>
        <w:r w:rsidR="0092257B" w:rsidRPr="008D57C0">
          <w:rPr>
            <w:rStyle w:val="a8"/>
            <w:noProof/>
            <w:spacing w:val="-8"/>
          </w:rPr>
          <w:t>водоподготовительных установок и максимального потребления</w:t>
        </w:r>
        <w:r w:rsidR="0092257B" w:rsidRPr="008D57C0">
          <w:rPr>
            <w:rStyle w:val="a8"/>
            <w:noProof/>
            <w:spacing w:val="-4"/>
          </w:rPr>
          <w:t xml:space="preserve"> </w:t>
        </w:r>
        <w:r w:rsidR="0092257B" w:rsidRPr="008D57C0">
          <w:rPr>
            <w:rStyle w:val="a8"/>
            <w:noProof/>
            <w:spacing w:val="-8"/>
          </w:rPr>
          <w:t>теплоносителя теплопотребляющими установками потребителей,</w:t>
        </w:r>
        <w:r w:rsidR="0092257B" w:rsidRPr="008D57C0">
          <w:rPr>
            <w:rStyle w:val="a8"/>
            <w:noProof/>
            <w:spacing w:val="-4"/>
          </w:rPr>
          <w:t xml:space="preserve"> в том числе в аварийных режимах"</w:t>
        </w:r>
        <w:r w:rsidR="0092257B">
          <w:rPr>
            <w:noProof/>
            <w:webHidden/>
          </w:rPr>
          <w:tab/>
        </w:r>
        <w:r>
          <w:rPr>
            <w:noProof/>
            <w:webHidden/>
          </w:rPr>
          <w:fldChar w:fldCharType="begin"/>
        </w:r>
        <w:r w:rsidR="0092257B">
          <w:rPr>
            <w:noProof/>
            <w:webHidden/>
          </w:rPr>
          <w:instrText xml:space="preserve"> PAGEREF _Toc391547852 \h </w:instrText>
        </w:r>
        <w:r>
          <w:rPr>
            <w:noProof/>
            <w:webHidden/>
          </w:rPr>
        </w:r>
        <w:r>
          <w:rPr>
            <w:noProof/>
            <w:webHidden/>
          </w:rPr>
          <w:fldChar w:fldCharType="separate"/>
        </w:r>
        <w:r w:rsidR="00732648">
          <w:rPr>
            <w:noProof/>
            <w:webHidden/>
          </w:rPr>
          <w:t>102</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3" w:history="1">
        <w:r w:rsidR="0092257B" w:rsidRPr="008D57C0">
          <w:rPr>
            <w:rStyle w:val="a8"/>
            <w:noProof/>
          </w:rPr>
          <w:t>5.</w:t>
        </w:r>
        <w:r w:rsidR="0092257B">
          <w:rPr>
            <w:rFonts w:asciiTheme="minorHAnsi" w:eastAsiaTheme="minorEastAsia" w:hAnsiTheme="minorHAnsi" w:cstheme="minorBidi"/>
            <w:noProof/>
            <w:sz w:val="22"/>
            <w:lang w:eastAsia="ru-RU"/>
          </w:rPr>
          <w:tab/>
        </w:r>
        <w:r w:rsidR="0092257B" w:rsidRPr="008D57C0">
          <w:rPr>
            <w:rStyle w:val="a8"/>
            <w:noProof/>
          </w:rPr>
          <w:t>Глава 5</w:t>
        </w:r>
        <w:r w:rsidR="0092257B" w:rsidRPr="008D57C0">
          <w:rPr>
            <w:rStyle w:val="a8"/>
            <w:noProof/>
            <w:spacing w:val="-8"/>
          </w:rPr>
          <w:t xml:space="preserve"> "Предложения по строительству, реконструкции и техническому </w:t>
        </w:r>
        <w:r w:rsidR="0092257B" w:rsidRPr="008D57C0">
          <w:rPr>
            <w:rStyle w:val="a8"/>
            <w:noProof/>
          </w:rPr>
          <w:t>перевооружению источников тепловой энергии"</w:t>
        </w:r>
        <w:r w:rsidR="0092257B">
          <w:rPr>
            <w:noProof/>
            <w:webHidden/>
          </w:rPr>
          <w:tab/>
        </w:r>
        <w:r>
          <w:rPr>
            <w:noProof/>
            <w:webHidden/>
          </w:rPr>
          <w:fldChar w:fldCharType="begin"/>
        </w:r>
        <w:r w:rsidR="0092257B">
          <w:rPr>
            <w:noProof/>
            <w:webHidden/>
          </w:rPr>
          <w:instrText xml:space="preserve"> PAGEREF _Toc391547853 \h </w:instrText>
        </w:r>
        <w:r>
          <w:rPr>
            <w:noProof/>
            <w:webHidden/>
          </w:rPr>
        </w:r>
        <w:r>
          <w:rPr>
            <w:noProof/>
            <w:webHidden/>
          </w:rPr>
          <w:fldChar w:fldCharType="separate"/>
        </w:r>
        <w:r w:rsidR="00732648">
          <w:rPr>
            <w:noProof/>
            <w:webHidden/>
          </w:rPr>
          <w:t>104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4" w:history="1">
        <w:r w:rsidR="0092257B" w:rsidRPr="008D57C0">
          <w:rPr>
            <w:rStyle w:val="a8"/>
            <w:noProof/>
          </w:rPr>
          <w:t>5.1.</w:t>
        </w:r>
        <w:r w:rsidR="0092257B">
          <w:rPr>
            <w:rFonts w:asciiTheme="minorHAnsi" w:eastAsiaTheme="minorEastAsia" w:hAnsiTheme="minorHAnsi" w:cstheme="minorBidi"/>
            <w:noProof/>
            <w:sz w:val="22"/>
            <w:lang w:eastAsia="ru-RU"/>
          </w:rPr>
          <w:tab/>
        </w:r>
        <w:r w:rsidR="0092257B" w:rsidRPr="008D57C0">
          <w:rPr>
            <w:rStyle w:val="a8"/>
            <w:noProof/>
          </w:rPr>
          <w:t>Определение условий организации централизованного теплоснабжения</w:t>
        </w:r>
        <w:r w:rsidR="0092257B">
          <w:rPr>
            <w:noProof/>
            <w:webHidden/>
          </w:rPr>
          <w:tab/>
        </w:r>
        <w:r>
          <w:rPr>
            <w:noProof/>
            <w:webHidden/>
          </w:rPr>
          <w:fldChar w:fldCharType="begin"/>
        </w:r>
        <w:r w:rsidR="0092257B">
          <w:rPr>
            <w:noProof/>
            <w:webHidden/>
          </w:rPr>
          <w:instrText xml:space="preserve"> PAGEREF _Toc391547854 \h </w:instrText>
        </w:r>
        <w:r>
          <w:rPr>
            <w:noProof/>
            <w:webHidden/>
          </w:rPr>
        </w:r>
        <w:r>
          <w:rPr>
            <w:noProof/>
            <w:webHidden/>
          </w:rPr>
          <w:fldChar w:fldCharType="separate"/>
        </w:r>
        <w:r w:rsidR="00732648">
          <w:rPr>
            <w:noProof/>
            <w:webHidden/>
          </w:rPr>
          <w:t>104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5" w:history="1">
        <w:r w:rsidR="0092257B" w:rsidRPr="008D57C0">
          <w:rPr>
            <w:rStyle w:val="a8"/>
            <w:noProof/>
          </w:rPr>
          <w:t>5.2.</w:t>
        </w:r>
        <w:r w:rsidR="0092257B">
          <w:rPr>
            <w:rFonts w:asciiTheme="minorHAnsi" w:eastAsiaTheme="minorEastAsia" w:hAnsiTheme="minorHAnsi" w:cstheme="minorBidi"/>
            <w:noProof/>
            <w:sz w:val="22"/>
            <w:lang w:eastAsia="ru-RU"/>
          </w:rPr>
          <w:tab/>
        </w:r>
        <w:r w:rsidR="0092257B" w:rsidRPr="008D57C0">
          <w:rPr>
            <w:rStyle w:val="a8"/>
            <w:noProof/>
          </w:rPr>
          <w:t>Определение условий организации индивидуального теплоснабжения, а также поквартирного отопления</w:t>
        </w:r>
        <w:r w:rsidR="0092257B">
          <w:rPr>
            <w:noProof/>
            <w:webHidden/>
          </w:rPr>
          <w:tab/>
        </w:r>
        <w:r>
          <w:rPr>
            <w:noProof/>
            <w:webHidden/>
          </w:rPr>
          <w:fldChar w:fldCharType="begin"/>
        </w:r>
        <w:r w:rsidR="0092257B">
          <w:rPr>
            <w:noProof/>
            <w:webHidden/>
          </w:rPr>
          <w:instrText xml:space="preserve"> PAGEREF _Toc391547855 \h </w:instrText>
        </w:r>
        <w:r>
          <w:rPr>
            <w:noProof/>
            <w:webHidden/>
          </w:rPr>
        </w:r>
        <w:r>
          <w:rPr>
            <w:noProof/>
            <w:webHidden/>
          </w:rPr>
          <w:fldChar w:fldCharType="separate"/>
        </w:r>
        <w:r w:rsidR="00732648">
          <w:rPr>
            <w:noProof/>
            <w:webHidden/>
          </w:rPr>
          <w:t>106</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6" w:history="1">
        <w:r w:rsidR="0092257B" w:rsidRPr="008D57C0">
          <w:rPr>
            <w:rStyle w:val="a8"/>
            <w:noProof/>
          </w:rPr>
          <w:t>5.3.</w:t>
        </w:r>
        <w:r w:rsidR="0092257B">
          <w:rPr>
            <w:rFonts w:asciiTheme="minorHAnsi" w:eastAsiaTheme="minorEastAsia" w:hAnsiTheme="minorHAnsi" w:cstheme="minorBidi"/>
            <w:noProof/>
            <w:sz w:val="22"/>
            <w:lang w:eastAsia="ru-RU"/>
          </w:rPr>
          <w:tab/>
        </w:r>
        <w:r w:rsidR="0092257B" w:rsidRPr="008D57C0">
          <w:rPr>
            <w:rStyle w:val="a8"/>
            <w:noProof/>
          </w:rPr>
          <w:t>Обоснование организации индивидуального теплоснабжения в зонах застройки поселения малоэтажными жилыми зданиями</w:t>
        </w:r>
        <w:r w:rsidR="0092257B">
          <w:rPr>
            <w:noProof/>
            <w:webHidden/>
          </w:rPr>
          <w:tab/>
        </w:r>
        <w:r>
          <w:rPr>
            <w:noProof/>
            <w:webHidden/>
          </w:rPr>
          <w:fldChar w:fldCharType="begin"/>
        </w:r>
        <w:r w:rsidR="0092257B">
          <w:rPr>
            <w:noProof/>
            <w:webHidden/>
          </w:rPr>
          <w:instrText xml:space="preserve"> PAGEREF _Toc391547856 \h </w:instrText>
        </w:r>
        <w:r>
          <w:rPr>
            <w:noProof/>
            <w:webHidden/>
          </w:rPr>
        </w:r>
        <w:r>
          <w:rPr>
            <w:noProof/>
            <w:webHidden/>
          </w:rPr>
          <w:fldChar w:fldCharType="separate"/>
        </w:r>
        <w:r w:rsidR="00732648">
          <w:rPr>
            <w:noProof/>
            <w:webHidden/>
          </w:rPr>
          <w:t>107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7" w:history="1">
        <w:r w:rsidR="0092257B" w:rsidRPr="008D57C0">
          <w:rPr>
            <w:rStyle w:val="a8"/>
            <w:noProof/>
          </w:rPr>
          <w:t>5.4.</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и реконструкции источников</w:t>
        </w:r>
        <w:r w:rsidR="0092257B">
          <w:rPr>
            <w:noProof/>
            <w:webHidden/>
          </w:rPr>
          <w:tab/>
        </w:r>
        <w:r>
          <w:rPr>
            <w:noProof/>
            <w:webHidden/>
          </w:rPr>
          <w:fldChar w:fldCharType="begin"/>
        </w:r>
        <w:r w:rsidR="0092257B">
          <w:rPr>
            <w:noProof/>
            <w:webHidden/>
          </w:rPr>
          <w:instrText xml:space="preserve"> PAGEREF _Toc391547857 \h </w:instrText>
        </w:r>
        <w:r>
          <w:rPr>
            <w:noProof/>
            <w:webHidden/>
          </w:rPr>
        </w:r>
        <w:r>
          <w:rPr>
            <w:noProof/>
            <w:webHidden/>
          </w:rPr>
          <w:fldChar w:fldCharType="separate"/>
        </w:r>
        <w:r w:rsidR="00732648">
          <w:rPr>
            <w:noProof/>
            <w:webHidden/>
          </w:rPr>
          <w:t>107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8" w:history="1">
        <w:r w:rsidR="0092257B" w:rsidRPr="008D57C0">
          <w:rPr>
            <w:rStyle w:val="a8"/>
            <w:noProof/>
          </w:rPr>
          <w:t>5.4.1.</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новых источников тепловой энергии</w:t>
        </w:r>
        <w:r w:rsidR="0092257B">
          <w:rPr>
            <w:noProof/>
            <w:webHidden/>
          </w:rPr>
          <w:tab/>
        </w:r>
        <w:r>
          <w:rPr>
            <w:noProof/>
            <w:webHidden/>
          </w:rPr>
          <w:fldChar w:fldCharType="begin"/>
        </w:r>
        <w:r w:rsidR="0092257B">
          <w:rPr>
            <w:noProof/>
            <w:webHidden/>
          </w:rPr>
          <w:instrText xml:space="preserve"> PAGEREF _Toc391547858 \h </w:instrText>
        </w:r>
        <w:r>
          <w:rPr>
            <w:noProof/>
            <w:webHidden/>
          </w:rPr>
        </w:r>
        <w:r>
          <w:rPr>
            <w:noProof/>
            <w:webHidden/>
          </w:rPr>
          <w:fldChar w:fldCharType="separate"/>
        </w:r>
        <w:r w:rsidR="00732648">
          <w:rPr>
            <w:noProof/>
            <w:webHidden/>
          </w:rPr>
          <w:t>107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59" w:history="1">
        <w:r w:rsidR="0092257B" w:rsidRPr="008D57C0">
          <w:rPr>
            <w:rStyle w:val="a8"/>
            <w:noProof/>
          </w:rPr>
          <w:t>5.4.2.</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реконструкции и техническому перевооружению источников тепловой энергии</w:t>
        </w:r>
        <w:r w:rsidR="0092257B">
          <w:rPr>
            <w:noProof/>
            <w:webHidden/>
          </w:rPr>
          <w:tab/>
        </w:r>
        <w:r>
          <w:rPr>
            <w:noProof/>
            <w:webHidden/>
          </w:rPr>
          <w:fldChar w:fldCharType="begin"/>
        </w:r>
        <w:r w:rsidR="0092257B">
          <w:rPr>
            <w:noProof/>
            <w:webHidden/>
          </w:rPr>
          <w:instrText xml:space="preserve"> PAGEREF _Toc391547859 \h </w:instrText>
        </w:r>
        <w:r>
          <w:rPr>
            <w:noProof/>
            <w:webHidden/>
          </w:rPr>
        </w:r>
        <w:r>
          <w:rPr>
            <w:noProof/>
            <w:webHidden/>
          </w:rPr>
          <w:fldChar w:fldCharType="separate"/>
        </w:r>
        <w:r w:rsidR="00732648">
          <w:rPr>
            <w:noProof/>
            <w:webHidden/>
          </w:rPr>
          <w:t>108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0" w:history="1">
        <w:r w:rsidR="0092257B" w:rsidRPr="008D57C0">
          <w:rPr>
            <w:rStyle w:val="a8"/>
            <w:noProof/>
          </w:rPr>
          <w:t>5.5.</w:t>
        </w:r>
        <w:r w:rsidR="0092257B">
          <w:rPr>
            <w:rFonts w:asciiTheme="minorHAnsi" w:eastAsiaTheme="minorEastAsia" w:hAnsiTheme="minorHAnsi" w:cstheme="minorBidi"/>
            <w:noProof/>
            <w:sz w:val="22"/>
            <w:lang w:eastAsia="ru-RU"/>
          </w:rPr>
          <w:tab/>
        </w:r>
        <w:r w:rsidR="0092257B" w:rsidRPr="008D57C0">
          <w:rPr>
            <w:rStyle w:val="a8"/>
            <w:noProof/>
          </w:rPr>
          <w:t>Радиус эффективного теплоснабжения</w:t>
        </w:r>
        <w:r w:rsidR="0092257B">
          <w:rPr>
            <w:noProof/>
            <w:webHidden/>
          </w:rPr>
          <w:tab/>
        </w:r>
        <w:r>
          <w:rPr>
            <w:noProof/>
            <w:webHidden/>
          </w:rPr>
          <w:fldChar w:fldCharType="begin"/>
        </w:r>
        <w:r w:rsidR="0092257B">
          <w:rPr>
            <w:noProof/>
            <w:webHidden/>
          </w:rPr>
          <w:instrText xml:space="preserve"> PAGEREF _Toc391547860 \h </w:instrText>
        </w:r>
        <w:r>
          <w:rPr>
            <w:noProof/>
            <w:webHidden/>
          </w:rPr>
        </w:r>
        <w:r>
          <w:rPr>
            <w:noProof/>
            <w:webHidden/>
          </w:rPr>
          <w:fldChar w:fldCharType="separate"/>
        </w:r>
        <w:r w:rsidR="00732648">
          <w:rPr>
            <w:noProof/>
            <w:webHidden/>
          </w:rPr>
          <w:t>111</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1" w:history="1">
        <w:r w:rsidR="0092257B" w:rsidRPr="008D57C0">
          <w:rPr>
            <w:rStyle w:val="a8"/>
            <w:noProof/>
          </w:rPr>
          <w:t>6.</w:t>
        </w:r>
        <w:r w:rsidR="0092257B">
          <w:rPr>
            <w:rFonts w:asciiTheme="minorHAnsi" w:eastAsiaTheme="minorEastAsia" w:hAnsiTheme="minorHAnsi" w:cstheme="minorBidi"/>
            <w:noProof/>
            <w:sz w:val="22"/>
            <w:lang w:eastAsia="ru-RU"/>
          </w:rPr>
          <w:tab/>
        </w:r>
        <w:r w:rsidR="0092257B" w:rsidRPr="008D57C0">
          <w:rPr>
            <w:rStyle w:val="a8"/>
            <w:noProof/>
          </w:rPr>
          <w:t>Глава 6 "Предложения по строительству и реконструкции тепловых сетей и сооружений на них"</w:t>
        </w:r>
        <w:r w:rsidR="0092257B">
          <w:rPr>
            <w:noProof/>
            <w:webHidden/>
          </w:rPr>
          <w:tab/>
        </w:r>
        <w:r>
          <w:rPr>
            <w:noProof/>
            <w:webHidden/>
          </w:rPr>
          <w:fldChar w:fldCharType="begin"/>
        </w:r>
        <w:r w:rsidR="0092257B">
          <w:rPr>
            <w:noProof/>
            <w:webHidden/>
          </w:rPr>
          <w:instrText xml:space="preserve"> PAGEREF _Toc391547861 \h </w:instrText>
        </w:r>
        <w:r>
          <w:rPr>
            <w:noProof/>
            <w:webHidden/>
          </w:rPr>
        </w:r>
        <w:r>
          <w:rPr>
            <w:noProof/>
            <w:webHidden/>
          </w:rPr>
          <w:fldChar w:fldCharType="separate"/>
        </w:r>
        <w:r w:rsidR="00732648">
          <w:rPr>
            <w:noProof/>
            <w:webHidden/>
          </w:rPr>
          <w:t>117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2" w:history="1">
        <w:r w:rsidR="0092257B" w:rsidRPr="008D57C0">
          <w:rPr>
            <w:rStyle w:val="a8"/>
            <w:noProof/>
          </w:rPr>
          <w:t>6.1.</w:t>
        </w:r>
        <w:r w:rsidR="0092257B">
          <w:rPr>
            <w:rFonts w:asciiTheme="minorHAnsi" w:eastAsiaTheme="minorEastAsia" w:hAnsiTheme="minorHAnsi" w:cstheme="minorBidi"/>
            <w:noProof/>
            <w:sz w:val="22"/>
            <w:lang w:eastAsia="ru-RU"/>
          </w:rPr>
          <w:tab/>
        </w:r>
        <w:r w:rsidR="0092257B" w:rsidRPr="008D57C0">
          <w:rPr>
            <w:rStyle w:val="a8"/>
            <w:noProof/>
          </w:rPr>
          <w:t>Общие положения</w:t>
        </w:r>
        <w:r w:rsidR="0092257B">
          <w:rPr>
            <w:noProof/>
            <w:webHidden/>
          </w:rPr>
          <w:tab/>
        </w:r>
        <w:r>
          <w:rPr>
            <w:noProof/>
            <w:webHidden/>
          </w:rPr>
          <w:fldChar w:fldCharType="begin"/>
        </w:r>
        <w:r w:rsidR="0092257B">
          <w:rPr>
            <w:noProof/>
            <w:webHidden/>
          </w:rPr>
          <w:instrText xml:space="preserve"> PAGEREF _Toc391547862 \h </w:instrText>
        </w:r>
        <w:r>
          <w:rPr>
            <w:noProof/>
            <w:webHidden/>
          </w:rPr>
        </w:r>
        <w:r>
          <w:rPr>
            <w:noProof/>
            <w:webHidden/>
          </w:rPr>
          <w:fldChar w:fldCharType="separate"/>
        </w:r>
        <w:r w:rsidR="00732648">
          <w:rPr>
            <w:noProof/>
            <w:webHidden/>
          </w:rPr>
          <w:t>117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3" w:history="1">
        <w:r w:rsidR="0092257B" w:rsidRPr="008D57C0">
          <w:rPr>
            <w:rStyle w:val="a8"/>
            <w:noProof/>
          </w:rPr>
          <w:t>6.2.</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92257B">
          <w:rPr>
            <w:noProof/>
            <w:webHidden/>
          </w:rPr>
          <w:tab/>
        </w:r>
        <w:r>
          <w:rPr>
            <w:noProof/>
            <w:webHidden/>
          </w:rPr>
          <w:fldChar w:fldCharType="begin"/>
        </w:r>
        <w:r w:rsidR="0092257B">
          <w:rPr>
            <w:noProof/>
            <w:webHidden/>
          </w:rPr>
          <w:instrText xml:space="preserve"> PAGEREF _Toc391547863 \h </w:instrText>
        </w:r>
        <w:r>
          <w:rPr>
            <w:noProof/>
            <w:webHidden/>
          </w:rPr>
        </w:r>
        <w:r>
          <w:rPr>
            <w:noProof/>
            <w:webHidden/>
          </w:rPr>
          <w:fldChar w:fldCharType="separate"/>
        </w:r>
        <w:r w:rsidR="00732648">
          <w:rPr>
            <w:noProof/>
            <w:webHidden/>
          </w:rPr>
          <w:t>118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4" w:history="1">
        <w:r w:rsidR="0092257B" w:rsidRPr="008D57C0">
          <w:rPr>
            <w:rStyle w:val="a8"/>
            <w:noProof/>
          </w:rPr>
          <w:t>6.3.</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92257B">
          <w:rPr>
            <w:noProof/>
            <w:webHidden/>
          </w:rPr>
          <w:tab/>
        </w:r>
        <w:r w:rsidR="00105C6C">
          <w:rPr>
            <w:noProof/>
            <w:webHidden/>
          </w:rPr>
          <w:tab/>
        </w:r>
        <w:r>
          <w:rPr>
            <w:noProof/>
            <w:webHidden/>
          </w:rPr>
          <w:fldChar w:fldCharType="begin"/>
        </w:r>
        <w:r w:rsidR="0092257B">
          <w:rPr>
            <w:noProof/>
            <w:webHidden/>
          </w:rPr>
          <w:instrText xml:space="preserve"> PAGEREF _Toc391547864 \h </w:instrText>
        </w:r>
        <w:r>
          <w:rPr>
            <w:noProof/>
            <w:webHidden/>
          </w:rPr>
        </w:r>
        <w:r>
          <w:rPr>
            <w:noProof/>
            <w:webHidden/>
          </w:rPr>
          <w:fldChar w:fldCharType="separate"/>
        </w:r>
        <w:r w:rsidR="00732648">
          <w:rPr>
            <w:noProof/>
            <w:webHidden/>
          </w:rPr>
          <w:t>118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5" w:history="1">
        <w:r w:rsidR="0092257B" w:rsidRPr="008D57C0">
          <w:rPr>
            <w:rStyle w:val="a8"/>
            <w:noProof/>
          </w:rPr>
          <w:t>6.4.</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2257B">
          <w:rPr>
            <w:noProof/>
            <w:webHidden/>
          </w:rPr>
          <w:tab/>
        </w:r>
        <w:r>
          <w:rPr>
            <w:noProof/>
            <w:webHidden/>
          </w:rPr>
          <w:fldChar w:fldCharType="begin"/>
        </w:r>
        <w:r w:rsidR="0092257B">
          <w:rPr>
            <w:noProof/>
            <w:webHidden/>
          </w:rPr>
          <w:instrText xml:space="preserve"> PAGEREF _Toc391547865 \h </w:instrText>
        </w:r>
        <w:r>
          <w:rPr>
            <w:noProof/>
            <w:webHidden/>
          </w:rPr>
        </w:r>
        <w:r>
          <w:rPr>
            <w:noProof/>
            <w:webHidden/>
          </w:rPr>
          <w:fldChar w:fldCharType="separate"/>
        </w:r>
        <w:r w:rsidR="00732648">
          <w:rPr>
            <w:noProof/>
            <w:webHidden/>
          </w:rPr>
          <w:t>119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6" w:history="1">
        <w:r w:rsidR="0092257B" w:rsidRPr="008D57C0">
          <w:rPr>
            <w:rStyle w:val="a8"/>
            <w:noProof/>
          </w:rPr>
          <w:t>6.5.</w:t>
        </w:r>
        <w:r w:rsidR="0092257B">
          <w:rPr>
            <w:rFonts w:asciiTheme="minorHAnsi" w:eastAsiaTheme="minorEastAsia" w:hAnsiTheme="minorHAnsi" w:cstheme="minorBidi"/>
            <w:noProof/>
            <w:sz w:val="22"/>
            <w:lang w:eastAsia="ru-RU"/>
          </w:rPr>
          <w:tab/>
        </w:r>
        <w:r w:rsidR="0092257B" w:rsidRPr="008D57C0">
          <w:rPr>
            <w:rStyle w:val="a8"/>
            <w:noProof/>
          </w:rPr>
          <w:t>Предложения по строительству и реконструкции тепловых сетей для обеспечения нормативной надежности и безопасности теплоснабжения.</w:t>
        </w:r>
        <w:r w:rsidR="0092257B">
          <w:rPr>
            <w:noProof/>
            <w:webHidden/>
          </w:rPr>
          <w:tab/>
        </w:r>
        <w:r>
          <w:rPr>
            <w:noProof/>
            <w:webHidden/>
          </w:rPr>
          <w:fldChar w:fldCharType="begin"/>
        </w:r>
        <w:r w:rsidR="0092257B">
          <w:rPr>
            <w:noProof/>
            <w:webHidden/>
          </w:rPr>
          <w:instrText xml:space="preserve"> PAGEREF _Toc391547866 \h </w:instrText>
        </w:r>
        <w:r>
          <w:rPr>
            <w:noProof/>
            <w:webHidden/>
          </w:rPr>
        </w:r>
        <w:r>
          <w:rPr>
            <w:noProof/>
            <w:webHidden/>
          </w:rPr>
          <w:fldChar w:fldCharType="separate"/>
        </w:r>
        <w:r w:rsidR="00732648">
          <w:rPr>
            <w:noProof/>
            <w:webHidden/>
          </w:rPr>
          <w:t>119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7" w:history="1">
        <w:r w:rsidR="0092257B" w:rsidRPr="008D57C0">
          <w:rPr>
            <w:rStyle w:val="a8"/>
            <w:noProof/>
          </w:rPr>
          <w:t>7.</w:t>
        </w:r>
        <w:r w:rsidR="0092257B">
          <w:rPr>
            <w:rFonts w:asciiTheme="minorHAnsi" w:eastAsiaTheme="minorEastAsia" w:hAnsiTheme="minorHAnsi" w:cstheme="minorBidi"/>
            <w:noProof/>
            <w:sz w:val="22"/>
            <w:lang w:eastAsia="ru-RU"/>
          </w:rPr>
          <w:tab/>
        </w:r>
        <w:r w:rsidR="0092257B" w:rsidRPr="008D57C0">
          <w:rPr>
            <w:rStyle w:val="a8"/>
            <w:noProof/>
          </w:rPr>
          <w:t>Глава 7 "Перспективные топливные балансы"</w:t>
        </w:r>
        <w:r w:rsidR="0092257B">
          <w:rPr>
            <w:noProof/>
            <w:webHidden/>
          </w:rPr>
          <w:tab/>
        </w:r>
        <w:r>
          <w:rPr>
            <w:noProof/>
            <w:webHidden/>
          </w:rPr>
          <w:fldChar w:fldCharType="begin"/>
        </w:r>
        <w:r w:rsidR="0092257B">
          <w:rPr>
            <w:noProof/>
            <w:webHidden/>
          </w:rPr>
          <w:instrText xml:space="preserve"> PAGEREF _Toc391547867 \h </w:instrText>
        </w:r>
        <w:r>
          <w:rPr>
            <w:noProof/>
            <w:webHidden/>
          </w:rPr>
        </w:r>
        <w:r>
          <w:rPr>
            <w:noProof/>
            <w:webHidden/>
          </w:rPr>
          <w:fldChar w:fldCharType="separate"/>
        </w:r>
        <w:r w:rsidR="00732648">
          <w:rPr>
            <w:noProof/>
            <w:webHidden/>
          </w:rPr>
          <w:t>137</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8" w:history="1">
        <w:r w:rsidR="0092257B" w:rsidRPr="008D57C0">
          <w:rPr>
            <w:rStyle w:val="a8"/>
            <w:noProof/>
          </w:rPr>
          <w:t>8.</w:t>
        </w:r>
        <w:r w:rsidR="0092257B">
          <w:rPr>
            <w:rFonts w:asciiTheme="minorHAnsi" w:eastAsiaTheme="minorEastAsia" w:hAnsiTheme="minorHAnsi" w:cstheme="minorBidi"/>
            <w:noProof/>
            <w:sz w:val="22"/>
            <w:lang w:eastAsia="ru-RU"/>
          </w:rPr>
          <w:tab/>
        </w:r>
        <w:r w:rsidR="0092257B" w:rsidRPr="008D57C0">
          <w:rPr>
            <w:rStyle w:val="a8"/>
            <w:noProof/>
          </w:rPr>
          <w:t>Глава 8 "Оценка надежности теплоснабжения"</w:t>
        </w:r>
        <w:r w:rsidR="0092257B">
          <w:rPr>
            <w:noProof/>
            <w:webHidden/>
          </w:rPr>
          <w:tab/>
        </w:r>
        <w:r>
          <w:rPr>
            <w:noProof/>
            <w:webHidden/>
          </w:rPr>
          <w:fldChar w:fldCharType="begin"/>
        </w:r>
        <w:r w:rsidR="0092257B">
          <w:rPr>
            <w:noProof/>
            <w:webHidden/>
          </w:rPr>
          <w:instrText xml:space="preserve"> PAGEREF _Toc391547868 \h </w:instrText>
        </w:r>
        <w:r>
          <w:rPr>
            <w:noProof/>
            <w:webHidden/>
          </w:rPr>
        </w:r>
        <w:r>
          <w:rPr>
            <w:noProof/>
            <w:webHidden/>
          </w:rPr>
          <w:fldChar w:fldCharType="separate"/>
        </w:r>
        <w:r w:rsidR="00732648">
          <w:rPr>
            <w:noProof/>
            <w:webHidden/>
          </w:rPr>
          <w:t>138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69" w:history="1">
        <w:r w:rsidR="0092257B" w:rsidRPr="008D57C0">
          <w:rPr>
            <w:rStyle w:val="a8"/>
            <w:noProof/>
          </w:rPr>
          <w:t>9.</w:t>
        </w:r>
        <w:r w:rsidR="0092257B">
          <w:rPr>
            <w:rFonts w:asciiTheme="minorHAnsi" w:eastAsiaTheme="minorEastAsia" w:hAnsiTheme="minorHAnsi" w:cstheme="minorBidi"/>
            <w:noProof/>
            <w:sz w:val="22"/>
            <w:lang w:eastAsia="ru-RU"/>
          </w:rPr>
          <w:tab/>
        </w:r>
        <w:r w:rsidR="0092257B" w:rsidRPr="008D57C0">
          <w:rPr>
            <w:rStyle w:val="a8"/>
            <w:noProof/>
          </w:rPr>
          <w:t>Глава 9 "Обоснование инвестиций в строительство, реконструкцию и техническое перевооружение"</w:t>
        </w:r>
        <w:r w:rsidR="0092257B">
          <w:rPr>
            <w:noProof/>
            <w:webHidden/>
          </w:rPr>
          <w:tab/>
        </w:r>
        <w:r>
          <w:rPr>
            <w:noProof/>
            <w:webHidden/>
          </w:rPr>
          <w:fldChar w:fldCharType="begin"/>
        </w:r>
        <w:r w:rsidR="0092257B">
          <w:rPr>
            <w:noProof/>
            <w:webHidden/>
          </w:rPr>
          <w:instrText xml:space="preserve"> PAGEREF _Toc391547869 \h </w:instrText>
        </w:r>
        <w:r>
          <w:rPr>
            <w:noProof/>
            <w:webHidden/>
          </w:rPr>
        </w:r>
        <w:r>
          <w:rPr>
            <w:noProof/>
            <w:webHidden/>
          </w:rPr>
          <w:fldChar w:fldCharType="separate"/>
        </w:r>
        <w:r w:rsidR="00732648">
          <w:rPr>
            <w:noProof/>
            <w:webHidden/>
          </w:rPr>
          <w:t>144</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70" w:history="1">
        <w:r w:rsidR="0092257B" w:rsidRPr="008D57C0">
          <w:rPr>
            <w:rStyle w:val="a8"/>
            <w:noProof/>
          </w:rPr>
          <w:t>10.</w:t>
        </w:r>
        <w:r w:rsidR="0092257B">
          <w:rPr>
            <w:rFonts w:asciiTheme="minorHAnsi" w:eastAsiaTheme="minorEastAsia" w:hAnsiTheme="minorHAnsi" w:cstheme="minorBidi"/>
            <w:noProof/>
            <w:sz w:val="22"/>
            <w:lang w:eastAsia="ru-RU"/>
          </w:rPr>
          <w:tab/>
        </w:r>
        <w:r w:rsidR="0092257B" w:rsidRPr="008D57C0">
          <w:rPr>
            <w:rStyle w:val="a8"/>
            <w:noProof/>
          </w:rPr>
          <w:t>Глава 10 "Обоснование предложения по определению единой теплоснабжающей организации"</w:t>
        </w:r>
        <w:r w:rsidR="0092257B">
          <w:rPr>
            <w:noProof/>
            <w:webHidden/>
          </w:rPr>
          <w:tab/>
        </w:r>
        <w:r>
          <w:rPr>
            <w:noProof/>
            <w:webHidden/>
          </w:rPr>
          <w:fldChar w:fldCharType="begin"/>
        </w:r>
        <w:r w:rsidR="0092257B">
          <w:rPr>
            <w:noProof/>
            <w:webHidden/>
          </w:rPr>
          <w:instrText xml:space="preserve"> PAGEREF _Toc391547870 \h </w:instrText>
        </w:r>
        <w:r>
          <w:rPr>
            <w:noProof/>
            <w:webHidden/>
          </w:rPr>
        </w:r>
        <w:r>
          <w:rPr>
            <w:noProof/>
            <w:webHidden/>
          </w:rPr>
          <w:fldChar w:fldCharType="separate"/>
        </w:r>
        <w:r w:rsidR="00732648">
          <w:rPr>
            <w:noProof/>
            <w:webHidden/>
          </w:rPr>
          <w:t>148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71" w:history="1">
        <w:r w:rsidR="0092257B" w:rsidRPr="008D57C0">
          <w:rPr>
            <w:rStyle w:val="a8"/>
            <w:noProof/>
          </w:rPr>
          <w:t>10.1.</w:t>
        </w:r>
        <w:r w:rsidR="0092257B">
          <w:rPr>
            <w:rFonts w:asciiTheme="minorHAnsi" w:eastAsiaTheme="minorEastAsia" w:hAnsiTheme="minorHAnsi" w:cstheme="minorBidi"/>
            <w:noProof/>
            <w:sz w:val="22"/>
            <w:lang w:eastAsia="ru-RU"/>
          </w:rPr>
          <w:tab/>
        </w:r>
        <w:r w:rsidR="0092257B" w:rsidRPr="008D57C0">
          <w:rPr>
            <w:rStyle w:val="a8"/>
            <w:noProof/>
          </w:rPr>
          <w:t>Общие положения в вопросе выбора Единой теплоснабжающей организации</w:t>
        </w:r>
        <w:r w:rsidR="0092257B">
          <w:rPr>
            <w:noProof/>
            <w:webHidden/>
          </w:rPr>
          <w:tab/>
        </w:r>
        <w:r w:rsidR="00105C6C">
          <w:rPr>
            <w:noProof/>
            <w:webHidden/>
          </w:rPr>
          <w:tab/>
        </w:r>
        <w:r>
          <w:rPr>
            <w:noProof/>
            <w:webHidden/>
          </w:rPr>
          <w:fldChar w:fldCharType="begin"/>
        </w:r>
        <w:r w:rsidR="0092257B">
          <w:rPr>
            <w:noProof/>
            <w:webHidden/>
          </w:rPr>
          <w:instrText xml:space="preserve"> PAGEREF _Toc391547871 \h </w:instrText>
        </w:r>
        <w:r>
          <w:rPr>
            <w:noProof/>
            <w:webHidden/>
          </w:rPr>
        </w:r>
        <w:r>
          <w:rPr>
            <w:noProof/>
            <w:webHidden/>
          </w:rPr>
          <w:fldChar w:fldCharType="separate"/>
        </w:r>
        <w:r w:rsidR="00732648">
          <w:rPr>
            <w:noProof/>
            <w:webHidden/>
          </w:rPr>
          <w:t>148</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72" w:history="1">
        <w:r w:rsidR="0092257B" w:rsidRPr="008D57C0">
          <w:rPr>
            <w:rStyle w:val="a8"/>
            <w:noProof/>
          </w:rPr>
          <w:t>10.2.</w:t>
        </w:r>
        <w:r w:rsidR="0092257B">
          <w:rPr>
            <w:rFonts w:asciiTheme="minorHAnsi" w:eastAsiaTheme="minorEastAsia" w:hAnsiTheme="minorHAnsi" w:cstheme="minorBidi"/>
            <w:noProof/>
            <w:sz w:val="22"/>
            <w:lang w:eastAsia="ru-RU"/>
          </w:rPr>
          <w:tab/>
        </w:r>
        <w:r w:rsidR="0092257B" w:rsidRPr="008D57C0">
          <w:rPr>
            <w:rStyle w:val="a8"/>
            <w:noProof/>
          </w:rPr>
          <w:t>Характеристика теплоснабжающих организаций Городского поселения «Карымское»</w:t>
        </w:r>
        <w:r w:rsidR="0092257B">
          <w:rPr>
            <w:noProof/>
            <w:webHidden/>
          </w:rPr>
          <w:tab/>
        </w:r>
        <w:r w:rsidR="00105C6C">
          <w:rPr>
            <w:noProof/>
            <w:webHidden/>
          </w:rPr>
          <w:tab/>
        </w:r>
        <w:r>
          <w:rPr>
            <w:noProof/>
            <w:webHidden/>
          </w:rPr>
          <w:fldChar w:fldCharType="begin"/>
        </w:r>
        <w:r w:rsidR="0092257B">
          <w:rPr>
            <w:noProof/>
            <w:webHidden/>
          </w:rPr>
          <w:instrText xml:space="preserve"> PAGEREF _Toc391547872 \h </w:instrText>
        </w:r>
        <w:r>
          <w:rPr>
            <w:noProof/>
            <w:webHidden/>
          </w:rPr>
        </w:r>
        <w:r>
          <w:rPr>
            <w:noProof/>
            <w:webHidden/>
          </w:rPr>
          <w:fldChar w:fldCharType="separate"/>
        </w:r>
        <w:r w:rsidR="00732648">
          <w:rPr>
            <w:noProof/>
            <w:webHidden/>
          </w:rPr>
          <w:t>149</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73" w:history="1">
        <w:r w:rsidR="0092257B" w:rsidRPr="008D57C0">
          <w:rPr>
            <w:rStyle w:val="a8"/>
            <w:noProof/>
          </w:rPr>
          <w:t>10.3.</w:t>
        </w:r>
        <w:r w:rsidR="0092257B">
          <w:rPr>
            <w:rFonts w:asciiTheme="minorHAnsi" w:eastAsiaTheme="minorEastAsia" w:hAnsiTheme="minorHAnsi" w:cstheme="minorBidi"/>
            <w:noProof/>
            <w:sz w:val="22"/>
            <w:lang w:eastAsia="ru-RU"/>
          </w:rPr>
          <w:tab/>
        </w:r>
        <w:r w:rsidR="0092257B" w:rsidRPr="008D57C0">
          <w:rPr>
            <w:rStyle w:val="a8"/>
            <w:noProof/>
          </w:rPr>
          <w:t>Предложения по основанию ЕТО</w:t>
        </w:r>
        <w:r w:rsidR="0092257B">
          <w:rPr>
            <w:noProof/>
            <w:webHidden/>
          </w:rPr>
          <w:tab/>
        </w:r>
        <w:r>
          <w:rPr>
            <w:noProof/>
            <w:webHidden/>
          </w:rPr>
          <w:fldChar w:fldCharType="begin"/>
        </w:r>
        <w:r w:rsidR="0092257B">
          <w:rPr>
            <w:noProof/>
            <w:webHidden/>
          </w:rPr>
          <w:instrText xml:space="preserve"> PAGEREF _Toc391547873 \h </w:instrText>
        </w:r>
        <w:r>
          <w:rPr>
            <w:noProof/>
            <w:webHidden/>
          </w:rPr>
        </w:r>
        <w:r>
          <w:rPr>
            <w:noProof/>
            <w:webHidden/>
          </w:rPr>
          <w:fldChar w:fldCharType="separate"/>
        </w:r>
        <w:r w:rsidR="00732648">
          <w:rPr>
            <w:noProof/>
            <w:webHidden/>
          </w:rPr>
          <w:t>150</w:t>
        </w:r>
        <w:r>
          <w:rPr>
            <w:noProof/>
            <w:webHidden/>
          </w:rPr>
          <w:fldChar w:fldCharType="end"/>
        </w:r>
      </w:hyperlink>
    </w:p>
    <w:p w:rsidR="0092257B" w:rsidRDefault="00913B09" w:rsidP="00105C6C">
      <w:pPr>
        <w:pStyle w:val="11"/>
        <w:rPr>
          <w:rFonts w:asciiTheme="minorHAnsi" w:eastAsiaTheme="minorEastAsia" w:hAnsiTheme="minorHAnsi" w:cstheme="minorBidi"/>
          <w:noProof/>
          <w:sz w:val="22"/>
          <w:lang w:eastAsia="ru-RU"/>
        </w:rPr>
      </w:pPr>
      <w:hyperlink w:anchor="_Toc391547874" w:history="1">
        <w:r w:rsidR="0092257B" w:rsidRPr="008D57C0">
          <w:rPr>
            <w:rStyle w:val="a8"/>
            <w:noProof/>
          </w:rPr>
          <w:t>11.</w:t>
        </w:r>
        <w:r w:rsidR="0092257B">
          <w:rPr>
            <w:rFonts w:asciiTheme="minorHAnsi" w:eastAsiaTheme="minorEastAsia" w:hAnsiTheme="minorHAnsi" w:cstheme="minorBidi"/>
            <w:noProof/>
            <w:sz w:val="22"/>
            <w:lang w:eastAsia="ru-RU"/>
          </w:rPr>
          <w:tab/>
        </w:r>
        <w:r w:rsidR="0092257B" w:rsidRPr="008D57C0">
          <w:rPr>
            <w:rStyle w:val="a8"/>
            <w:noProof/>
          </w:rPr>
          <w:t>Глава 11 «Решения по бесхозяйственным тепловым сетям»</w:t>
        </w:r>
        <w:r w:rsidR="0092257B">
          <w:rPr>
            <w:noProof/>
            <w:webHidden/>
          </w:rPr>
          <w:tab/>
        </w:r>
        <w:r>
          <w:rPr>
            <w:noProof/>
            <w:webHidden/>
          </w:rPr>
          <w:fldChar w:fldCharType="begin"/>
        </w:r>
        <w:r w:rsidR="0092257B">
          <w:rPr>
            <w:noProof/>
            <w:webHidden/>
          </w:rPr>
          <w:instrText xml:space="preserve"> PAGEREF _Toc391547874 \h </w:instrText>
        </w:r>
        <w:r>
          <w:rPr>
            <w:noProof/>
            <w:webHidden/>
          </w:rPr>
        </w:r>
        <w:r>
          <w:rPr>
            <w:noProof/>
            <w:webHidden/>
          </w:rPr>
          <w:fldChar w:fldCharType="separate"/>
        </w:r>
        <w:r w:rsidR="00732648">
          <w:rPr>
            <w:noProof/>
            <w:webHidden/>
          </w:rPr>
          <w:t>152</w:t>
        </w:r>
        <w:r>
          <w:rPr>
            <w:noProof/>
            <w:webHidden/>
          </w:rPr>
          <w:fldChar w:fldCharType="end"/>
        </w:r>
      </w:hyperlink>
    </w:p>
    <w:p w:rsidR="0092257B" w:rsidRDefault="00913B09">
      <w:pPr>
        <w:pStyle w:val="21"/>
        <w:tabs>
          <w:tab w:val="right" w:leader="dot" w:pos="9628"/>
        </w:tabs>
        <w:rPr>
          <w:rFonts w:asciiTheme="minorHAnsi" w:eastAsiaTheme="minorEastAsia" w:hAnsiTheme="minorHAnsi" w:cstheme="minorBidi"/>
          <w:noProof/>
          <w:sz w:val="22"/>
          <w:lang w:eastAsia="ru-RU"/>
        </w:rPr>
      </w:pPr>
      <w:hyperlink w:anchor="_Toc391547875" w:history="1">
        <w:r w:rsidR="0092257B" w:rsidRPr="008D57C0">
          <w:rPr>
            <w:rStyle w:val="a8"/>
            <w:noProof/>
            <w:spacing w:val="-4"/>
          </w:rPr>
          <w:t>Список используемой литературы</w:t>
        </w:r>
        <w:r w:rsidR="0092257B">
          <w:rPr>
            <w:noProof/>
            <w:webHidden/>
          </w:rPr>
          <w:tab/>
        </w:r>
        <w:r>
          <w:rPr>
            <w:noProof/>
            <w:webHidden/>
          </w:rPr>
          <w:fldChar w:fldCharType="begin"/>
        </w:r>
        <w:r w:rsidR="0092257B">
          <w:rPr>
            <w:noProof/>
            <w:webHidden/>
          </w:rPr>
          <w:instrText xml:space="preserve"> PAGEREF _Toc391547875 \h </w:instrText>
        </w:r>
        <w:r>
          <w:rPr>
            <w:noProof/>
            <w:webHidden/>
          </w:rPr>
        </w:r>
        <w:r>
          <w:rPr>
            <w:noProof/>
            <w:webHidden/>
          </w:rPr>
          <w:fldChar w:fldCharType="separate"/>
        </w:r>
        <w:r w:rsidR="00732648">
          <w:rPr>
            <w:noProof/>
            <w:webHidden/>
          </w:rPr>
          <w:t>153</w:t>
        </w:r>
        <w:r>
          <w:rPr>
            <w:noProof/>
            <w:webHidden/>
          </w:rPr>
          <w:fldChar w:fldCharType="end"/>
        </w:r>
      </w:hyperlink>
    </w:p>
    <w:p w:rsidR="003C5BA9" w:rsidRPr="007F40F4" w:rsidRDefault="00913B09" w:rsidP="00667FB4">
      <w:pPr>
        <w:tabs>
          <w:tab w:val="right" w:leader="dot" w:pos="9639"/>
        </w:tabs>
        <w:ind w:right="424"/>
        <w:rPr>
          <w:b/>
          <w:bCs/>
          <w:sz w:val="22"/>
        </w:rPr>
      </w:pPr>
      <w:r w:rsidRPr="00667FB4">
        <w:rPr>
          <w:sz w:val="22"/>
        </w:rPr>
        <w:fldChar w:fldCharType="end"/>
      </w:r>
      <w:r w:rsidR="003C5BA9" w:rsidRPr="007F40F4">
        <w:rPr>
          <w:b/>
          <w:bCs/>
          <w:sz w:val="22"/>
        </w:rPr>
        <w:br w:type="page"/>
      </w:r>
    </w:p>
    <w:p w:rsidR="003C5BA9" w:rsidRPr="00AE4F8E" w:rsidRDefault="003C5BA9" w:rsidP="00AE4F8E">
      <w:pPr>
        <w:pStyle w:val="Default"/>
        <w:spacing w:line="360" w:lineRule="auto"/>
        <w:jc w:val="center"/>
        <w:rPr>
          <w:sz w:val="28"/>
          <w:szCs w:val="23"/>
        </w:rPr>
      </w:pPr>
      <w:r w:rsidRPr="00AE4F8E">
        <w:rPr>
          <w:b/>
          <w:bCs/>
          <w:sz w:val="28"/>
          <w:szCs w:val="23"/>
        </w:rPr>
        <w:lastRenderedPageBreak/>
        <w:t>ВВЕДЕНИЕ</w:t>
      </w:r>
    </w:p>
    <w:p w:rsidR="003C5BA9" w:rsidRPr="00AE4F8E" w:rsidRDefault="003C5BA9" w:rsidP="00433F95">
      <w:pPr>
        <w:spacing w:line="360" w:lineRule="auto"/>
        <w:ind w:firstLine="567"/>
      </w:pPr>
      <w:r w:rsidRPr="00AE4F8E">
        <w:t xml:space="preserve">В современных условиях повышение эффективности использования энергетических ресурсов и энергосбережение становится одним из важнейших факторов экономического роста и социального развития России. Это подтверждено во вступившем в силу с 23 ноября 2009 года Федеральном законе РФ № 261 «Об энергосбережении и повышении энергетической эффективности». </w:t>
      </w:r>
    </w:p>
    <w:p w:rsidR="003C5BA9" w:rsidRPr="00AE4F8E" w:rsidRDefault="003C5BA9" w:rsidP="00433F95">
      <w:pPr>
        <w:spacing w:line="360" w:lineRule="auto"/>
        <w:ind w:firstLine="567"/>
      </w:pPr>
      <w:r w:rsidRPr="00AE4F8E">
        <w:t xml:space="preserve">По данным Минэнерго потенциал энергосбережения в России составляет около 400 млн. тонн условного топлива в год, что составляет не менее 40 процентов внутреннего потребления энергии в стране. Одна треть энергосбережения находится в ТЭК, особенно в системах теплоснабжения. Затраты органического топлива на теплоснабжение составляют более 40% от всего используемого в стране, т.е. почти столько же, сколько тратится на все остальные отрасли промышленности, транспорт и т.д. Потребление топлива на нужды теплоснабжения сопоставимо со всем топливным экспортом страны. </w:t>
      </w:r>
    </w:p>
    <w:p w:rsidR="003C5BA9" w:rsidRPr="00AE4F8E" w:rsidRDefault="003C5BA9" w:rsidP="00433F95">
      <w:pPr>
        <w:spacing w:line="360" w:lineRule="auto"/>
        <w:ind w:firstLine="567"/>
        <w:rPr>
          <w:spacing w:val="-4"/>
        </w:rPr>
      </w:pPr>
      <w:r w:rsidRPr="00AE4F8E">
        <w:t xml:space="preserve">Экономию тепловой энергии в сфере теплоснабжения можно достичь как за счет совершенствования источников тепловой энергии, тепловых сетей, </w:t>
      </w:r>
      <w:proofErr w:type="spellStart"/>
      <w:r w:rsidRPr="00AE4F8E">
        <w:t>теплопотребляющих</w:t>
      </w:r>
      <w:proofErr w:type="spellEnd"/>
      <w:r w:rsidRPr="00AE4F8E">
        <w:rPr>
          <w:spacing w:val="-4"/>
        </w:rPr>
        <w:t xml:space="preserve"> </w:t>
      </w:r>
      <w:r w:rsidRPr="00AE4F8E">
        <w:rPr>
          <w:spacing w:val="-6"/>
        </w:rPr>
        <w:t>установок, так и за счет улучшения характеристик отапливаемых объектов, зданий и сооружений</w:t>
      </w:r>
      <w:r w:rsidRPr="00AE4F8E">
        <w:rPr>
          <w:spacing w:val="-4"/>
        </w:rPr>
        <w:t xml:space="preserve">. </w:t>
      </w:r>
    </w:p>
    <w:p w:rsidR="003C5BA9" w:rsidRPr="00AE4F8E" w:rsidRDefault="003C5BA9" w:rsidP="00433F95">
      <w:pPr>
        <w:spacing w:line="360" w:lineRule="auto"/>
        <w:ind w:firstLine="567"/>
      </w:pPr>
      <w:r w:rsidRPr="00AE4F8E">
        <w:t xml:space="preserve">Проблема обеспечения тепловой энергией городов России, в связи с суровыми климатическими условиями, по своей значимости сравнима с проблемой обеспечения населения продовольствием и является задачей большой государственной важности. </w:t>
      </w:r>
    </w:p>
    <w:p w:rsidR="003C5BA9" w:rsidRPr="00AE4F8E" w:rsidRDefault="003C5BA9" w:rsidP="00433F95">
      <w:pPr>
        <w:spacing w:line="360" w:lineRule="auto"/>
        <w:ind w:firstLine="567"/>
      </w:pPr>
      <w:r w:rsidRPr="00AE4F8E">
        <w:t>Вместе с тем, на сегодняшний день экономика России стабильно растет. За последние годы были выбраны все резервы тепловой мощности, образовавшие в период экономического спада 1991 – 1997 годов, и потребление тепла достигло уровня 1990 года, а по</w:t>
      </w:r>
      <w:r w:rsidR="006316EC">
        <w:t>требление электрической энергии</w:t>
      </w:r>
      <w:r w:rsidRPr="00AE4F8E">
        <w:t xml:space="preserve"> в некоторых регионах превысило этот уровень. Возникла необходимость в понимании того, будет ли обеспечен дальнейший рост экономики адекватным ростом энергетики и, что более важно, что нужно сделать в энергетике и топливоснабжении для того, чтобы обеспечить будущий рост. </w:t>
      </w:r>
    </w:p>
    <w:p w:rsidR="003C5BA9" w:rsidRPr="00AE4F8E" w:rsidRDefault="003C5BA9" w:rsidP="00433F95">
      <w:pPr>
        <w:spacing w:line="360" w:lineRule="auto"/>
        <w:ind w:firstLine="567"/>
      </w:pPr>
      <w:r w:rsidRPr="00AE4F8E">
        <w:t xml:space="preserve">До недавнего времени, регулирование в сфере теплоснабжения производилось </w:t>
      </w:r>
      <w:r w:rsidRPr="00AE4F8E">
        <w:rPr>
          <w:spacing w:val="-4"/>
        </w:rPr>
        <w:t>федеральными законами от 26 марта 2003 года № 35-ФЗ «Об электроэнергетике», от 30 декабря</w:t>
      </w:r>
      <w:r w:rsidRPr="00AE4F8E">
        <w:t xml:space="preserve"> 2004 года № 210-ФЗ «Об основах регулирования тарифов организаций коммунального комплекса», от 14 апреля 1995 года № 41-ФЗ «О государственном регулировании тарифов на электрическую и тепловую энергию в Российской Федерации». Однако регулирование отношений в сфере теплоснабжения назвать всеобъемлющим было нельзя. </w:t>
      </w:r>
    </w:p>
    <w:p w:rsidR="003C5BA9" w:rsidRPr="00AE4F8E" w:rsidRDefault="003C5BA9" w:rsidP="00433F95">
      <w:pPr>
        <w:spacing w:line="360" w:lineRule="auto"/>
        <w:ind w:firstLine="567"/>
      </w:pPr>
      <w:proofErr w:type="gramStart"/>
      <w:r w:rsidRPr="00AE4F8E">
        <w:t>27 июля 2010 года был принят Федеральный закон №190-ФЗ «О теплоснабжении»</w:t>
      </w:r>
      <w:r>
        <w:t>, который</w:t>
      </w:r>
      <w:r w:rsidRPr="00AE4F8E">
        <w:t xml:space="preserve"> устанавливает правовые основы экономических отношений, возникающих в связи с производством, передачей, потреблением тепловой энергии, тепловой мощности, теплоносителя с использованием систем теплоснабжения, созданием, функционированием и </w:t>
      </w:r>
      <w:r w:rsidRPr="00AE4F8E">
        <w:lastRenderedPageBreak/>
        <w:t>развитием таких систем, а также определяет полномочия ор</w:t>
      </w:r>
      <w:r>
        <w:t>г</w:t>
      </w:r>
      <w:r w:rsidRPr="00AE4F8E">
        <w:t>анов государственной власти, органов местного самоуправления поселений, городских округов по регулированию и контролю в сфере теплоснабжения, права</w:t>
      </w:r>
      <w:proofErr w:type="gramEnd"/>
      <w:r w:rsidRPr="00AE4F8E">
        <w:t xml:space="preserve"> и обязанности потребителей тепловой энергии, теплоснабжающих организаций, </w:t>
      </w:r>
      <w:proofErr w:type="spellStart"/>
      <w:r w:rsidRPr="00AE4F8E">
        <w:t>теплосетевых</w:t>
      </w:r>
      <w:proofErr w:type="spellEnd"/>
      <w:r w:rsidRPr="00AE4F8E">
        <w:t xml:space="preserve"> организаций. </w:t>
      </w:r>
    </w:p>
    <w:p w:rsidR="003C5BA9" w:rsidRPr="00AE4F8E" w:rsidRDefault="003C5BA9" w:rsidP="00433F95">
      <w:pPr>
        <w:spacing w:line="360" w:lineRule="auto"/>
        <w:ind w:firstLine="567"/>
      </w:pPr>
      <w:r w:rsidRPr="00AE4F8E">
        <w:t xml:space="preserve">Федеральный закон вводит понятие схемы теплоснабжения, согласно которому: </w:t>
      </w:r>
    </w:p>
    <w:p w:rsidR="003C5BA9" w:rsidRDefault="003C5BA9" w:rsidP="00433F95">
      <w:pPr>
        <w:spacing w:line="360" w:lineRule="auto"/>
        <w:ind w:firstLine="567"/>
      </w:pPr>
      <w:r w:rsidRPr="00AE4F8E">
        <w:rPr>
          <w:b/>
        </w:rPr>
        <w:t>Схема теплоснабжения поселения, городского округа</w:t>
      </w:r>
      <w:r w:rsidRPr="00AE4F8E">
        <w:t xml:space="preserve"> — документ, содержащий </w:t>
      </w:r>
      <w:proofErr w:type="spellStart"/>
      <w:r w:rsidRPr="00AE4F8E">
        <w:t>предпроектные</w:t>
      </w:r>
      <w:proofErr w:type="spellEnd"/>
      <w:r w:rsidRPr="00AE4F8E">
        <w:t xml:space="preserve"> материалы по обоснованию эффективного и безопасного функционирования системы теплоснабжения, её развития с учетом правового регулирования в области энергосбережения и повышения энергетической эффективности.</w:t>
      </w:r>
    </w:p>
    <w:p w:rsidR="003C5BA9" w:rsidRPr="00975BE6" w:rsidRDefault="003C5BA9" w:rsidP="00934188">
      <w:pPr>
        <w:pStyle w:val="1"/>
        <w:tabs>
          <w:tab w:val="left" w:pos="426"/>
        </w:tabs>
        <w:ind w:right="-1"/>
        <w:jc w:val="both"/>
      </w:pPr>
      <w:r w:rsidRPr="00975BE6">
        <w:br w:type="page"/>
      </w:r>
      <w:bookmarkStart w:id="1" w:name="_Toc391547788"/>
      <w:r w:rsidR="00B659B7">
        <w:lastRenderedPageBreak/>
        <w:t>Глава</w:t>
      </w:r>
      <w:r w:rsidRPr="00975BE6">
        <w:t xml:space="preserve"> </w:t>
      </w:r>
      <w:r w:rsidR="003607D7">
        <w:t>1</w:t>
      </w:r>
      <w:r w:rsidRPr="00975BE6">
        <w:t>"Существующее положение в сфере производства, передачи и потребления тепловой энергии для целей теплоснабжения"</w:t>
      </w:r>
      <w:bookmarkEnd w:id="1"/>
    </w:p>
    <w:p w:rsidR="003C5BA9" w:rsidRPr="00B659B7" w:rsidRDefault="00B659B7" w:rsidP="00B06B0E">
      <w:pPr>
        <w:pStyle w:val="1"/>
        <w:numPr>
          <w:ilvl w:val="1"/>
          <w:numId w:val="17"/>
        </w:numPr>
        <w:tabs>
          <w:tab w:val="left" w:pos="1134"/>
        </w:tabs>
        <w:jc w:val="left"/>
        <w:rPr>
          <w:i/>
        </w:rPr>
      </w:pPr>
      <w:bookmarkStart w:id="2" w:name="_Toc391547789"/>
      <w:r w:rsidRPr="00B659B7">
        <w:rPr>
          <w:i/>
        </w:rPr>
        <w:t xml:space="preserve">Часть </w:t>
      </w:r>
      <w:r w:rsidR="008F659D">
        <w:rPr>
          <w:i/>
        </w:rPr>
        <w:t xml:space="preserve">1 </w:t>
      </w:r>
      <w:r w:rsidR="003C5BA9" w:rsidRPr="00B659B7">
        <w:rPr>
          <w:i/>
        </w:rPr>
        <w:t>"Функциональная структура теплоснабжения"</w:t>
      </w:r>
      <w:bookmarkEnd w:id="2"/>
    </w:p>
    <w:p w:rsidR="003C5BA9" w:rsidRPr="009F295F" w:rsidRDefault="003C5BA9" w:rsidP="00B06B0E">
      <w:pPr>
        <w:pStyle w:val="1"/>
        <w:numPr>
          <w:ilvl w:val="2"/>
          <w:numId w:val="17"/>
        </w:numPr>
        <w:ind w:left="993"/>
        <w:jc w:val="left"/>
        <w:rPr>
          <w:sz w:val="24"/>
        </w:rPr>
      </w:pPr>
      <w:bookmarkStart w:id="3" w:name="_Toc391547790"/>
      <w:r w:rsidRPr="009F295F">
        <w:rPr>
          <w:sz w:val="24"/>
        </w:rPr>
        <w:t xml:space="preserve">Описание эксплуатационных зон действия теплоснабжающих и </w:t>
      </w:r>
      <w:proofErr w:type="spellStart"/>
      <w:r w:rsidRPr="009F295F">
        <w:rPr>
          <w:sz w:val="24"/>
        </w:rPr>
        <w:t>теплосетевых</w:t>
      </w:r>
      <w:proofErr w:type="spellEnd"/>
      <w:r w:rsidRPr="009F295F">
        <w:rPr>
          <w:sz w:val="24"/>
        </w:rPr>
        <w:t xml:space="preserve"> организаций</w:t>
      </w:r>
      <w:bookmarkEnd w:id="3"/>
    </w:p>
    <w:p w:rsidR="000C19F7" w:rsidRPr="00D45F6D" w:rsidRDefault="00E91406" w:rsidP="00433F95">
      <w:pPr>
        <w:spacing w:line="360" w:lineRule="auto"/>
        <w:ind w:firstLine="567"/>
      </w:pPr>
      <w:r w:rsidRPr="00D45F6D">
        <w:t xml:space="preserve">Теплоснабжение </w:t>
      </w:r>
      <w:r w:rsidR="00BA4527" w:rsidRPr="00D45F6D">
        <w:t>Городского поселения «Карымское»</w:t>
      </w:r>
      <w:r w:rsidRPr="00D45F6D">
        <w:t xml:space="preserve"> осуществляется </w:t>
      </w:r>
      <w:r w:rsidR="00BB46EC" w:rsidRPr="00D45F6D">
        <w:t xml:space="preserve">от </w:t>
      </w:r>
      <w:r w:rsidR="000C19F7" w:rsidRPr="00D45F6D">
        <w:t>1</w:t>
      </w:r>
      <w:r w:rsidR="00934188" w:rsidRPr="00D45F6D">
        <w:t>2</w:t>
      </w:r>
      <w:r w:rsidR="000C19F7" w:rsidRPr="00D45F6D">
        <w:t xml:space="preserve">-ти котельных: </w:t>
      </w:r>
    </w:p>
    <w:p w:rsidR="000C19F7" w:rsidRPr="00D45F6D" w:rsidRDefault="00BB46EC" w:rsidP="00433F95">
      <w:pPr>
        <w:spacing w:line="360" w:lineRule="auto"/>
        <w:ind w:firstLine="567"/>
      </w:pPr>
      <w:r w:rsidRPr="00D45F6D">
        <w:t>11</w:t>
      </w:r>
      <w:r w:rsidR="00160FCD" w:rsidRPr="00D45F6D">
        <w:t>-ти коммунальных</w:t>
      </w:r>
      <w:r w:rsidRPr="00D45F6D">
        <w:t xml:space="preserve"> котельных</w:t>
      </w:r>
      <w:r w:rsidR="000C19F7" w:rsidRPr="00D45F6D">
        <w:t>:</w:t>
      </w:r>
      <w:r w:rsidR="00357E4D" w:rsidRPr="00D45F6D">
        <w:t xml:space="preserve"> </w:t>
      </w:r>
    </w:p>
    <w:p w:rsidR="00934188" w:rsidRPr="00D45F6D" w:rsidRDefault="00934188" w:rsidP="00934188">
      <w:pPr>
        <w:spacing w:line="360" w:lineRule="auto"/>
        <w:ind w:firstLine="0"/>
      </w:pPr>
      <w:r w:rsidRPr="00D45F6D">
        <w:t xml:space="preserve">4 из них переданы по концессионному соглашению </w:t>
      </w:r>
      <w:proofErr w:type="spellStart"/>
      <w:r w:rsidRPr="00D45F6D">
        <w:t>ресурсоснабжающим</w:t>
      </w:r>
      <w:proofErr w:type="spellEnd"/>
      <w:r w:rsidRPr="00D45F6D">
        <w:t xml:space="preserve"> организациям</w:t>
      </w:r>
      <w:proofErr w:type="gramStart"/>
      <w:r w:rsidRPr="00D45F6D">
        <w:t>и ООО</w:t>
      </w:r>
      <w:proofErr w:type="gramEnd"/>
      <w:r w:rsidRPr="00D45F6D">
        <w:t xml:space="preserve"> «Тепловик», и 7 – от ООО «Коммунальник плюс»;</w:t>
      </w:r>
    </w:p>
    <w:p w:rsidR="000C19F7" w:rsidRPr="00D45F6D" w:rsidRDefault="000C19F7" w:rsidP="00934188">
      <w:pPr>
        <w:spacing w:line="360" w:lineRule="auto"/>
        <w:ind w:firstLine="567"/>
      </w:pPr>
      <w:r w:rsidRPr="00D45F6D">
        <w:t>1</w:t>
      </w:r>
      <w:r w:rsidR="00B45B9E" w:rsidRPr="00D45F6D">
        <w:t xml:space="preserve"> котельная</w:t>
      </w:r>
      <w:r w:rsidRPr="00D45F6D">
        <w:t xml:space="preserve"> – </w:t>
      </w:r>
      <w:r w:rsidR="00BB46EC" w:rsidRPr="00D45F6D">
        <w:t>от ФГКУ К</w:t>
      </w:r>
      <w:r w:rsidR="00CE16D2" w:rsidRPr="00D45F6D">
        <w:t>омбинат</w:t>
      </w:r>
      <w:r w:rsidR="00BB46EC" w:rsidRPr="00D45F6D">
        <w:t xml:space="preserve"> «</w:t>
      </w:r>
      <w:r w:rsidR="00A846F5" w:rsidRPr="00D45F6D">
        <w:t xml:space="preserve">Байкал» и 1 котельная от ОАО «Хлебозавод» (ИП </w:t>
      </w:r>
      <w:proofErr w:type="spellStart"/>
      <w:r w:rsidR="00A846F5" w:rsidRPr="00D45F6D">
        <w:t>Плахин</w:t>
      </w:r>
      <w:proofErr w:type="spellEnd"/>
      <w:r w:rsidR="00A846F5" w:rsidRPr="00D45F6D">
        <w:t xml:space="preserve"> К.В.).</w:t>
      </w:r>
    </w:p>
    <w:p w:rsidR="0054317F" w:rsidRPr="005A4AE6" w:rsidRDefault="00E91406" w:rsidP="00433F95">
      <w:pPr>
        <w:spacing w:line="360" w:lineRule="auto"/>
        <w:ind w:firstLine="567"/>
      </w:pPr>
      <w:r w:rsidRPr="00D45F6D">
        <w:t xml:space="preserve">Наиболее крупными </w:t>
      </w:r>
      <w:r w:rsidR="00BB46EC" w:rsidRPr="00D45F6D">
        <w:t xml:space="preserve">источниками тепловой энергии </w:t>
      </w:r>
      <w:r w:rsidRPr="00D45F6D">
        <w:t xml:space="preserve">являются котельные </w:t>
      </w:r>
      <w:r w:rsidR="00160FCD" w:rsidRPr="00D45F6D">
        <w:t>«</w:t>
      </w:r>
      <w:r w:rsidRPr="00D45F6D">
        <w:t>Центральная</w:t>
      </w:r>
      <w:r w:rsidR="00160FCD" w:rsidRPr="00D45F6D">
        <w:t>»</w:t>
      </w:r>
      <w:r w:rsidRPr="00D45F6D">
        <w:t xml:space="preserve"> </w:t>
      </w:r>
      <w:r w:rsidR="00BB46EC" w:rsidRPr="00D45F6D">
        <w:t>(ООО «Коммунальник</w:t>
      </w:r>
      <w:r w:rsidR="00934188" w:rsidRPr="00D45F6D">
        <w:t xml:space="preserve"> плюс</w:t>
      </w:r>
      <w:r w:rsidR="00BB46EC" w:rsidRPr="00D45F6D">
        <w:t xml:space="preserve">») </w:t>
      </w:r>
      <w:r w:rsidRPr="00D45F6D">
        <w:t>и №4</w:t>
      </w:r>
      <w:r w:rsidR="00BB46EC" w:rsidRPr="00D45F6D">
        <w:t xml:space="preserve"> (ООО «Тепловик»</w:t>
      </w:r>
      <w:r w:rsidR="0054317F" w:rsidRPr="00D45F6D">
        <w:t>).</w:t>
      </w:r>
    </w:p>
    <w:p w:rsidR="00E91406" w:rsidRPr="0085511B" w:rsidRDefault="00E91406" w:rsidP="00433F95">
      <w:pPr>
        <w:spacing w:line="360" w:lineRule="auto"/>
        <w:ind w:firstLine="567"/>
      </w:pPr>
      <w:r w:rsidRPr="0085511B">
        <w:t xml:space="preserve">Тепловые сети от котельных выполнены в двухтрубном исполнении. </w:t>
      </w:r>
      <w:r w:rsidR="0054317F">
        <w:t>Д</w:t>
      </w:r>
      <w:r w:rsidRPr="0085511B">
        <w:t>ля покрытия нагрузок горячего водоснабжения (далее по тексту – ГВС) потребителей</w:t>
      </w:r>
      <w:r w:rsidR="0054317F">
        <w:t>, используется как открытая</w:t>
      </w:r>
      <w:r w:rsidR="00160FCD">
        <w:t>, так и закрытая схемы</w:t>
      </w:r>
      <w:r w:rsidR="0054317F">
        <w:t xml:space="preserve"> теплоснабжения</w:t>
      </w:r>
      <w:r w:rsidRPr="0085511B">
        <w:t xml:space="preserve">. </w:t>
      </w:r>
    </w:p>
    <w:p w:rsidR="00677AAC" w:rsidRPr="0085511B" w:rsidRDefault="00E91406" w:rsidP="00A846F5">
      <w:pPr>
        <w:spacing w:line="360" w:lineRule="auto"/>
        <w:ind w:firstLine="567"/>
      </w:pPr>
      <w:r w:rsidRPr="0085511B">
        <w:t xml:space="preserve">Регулирование отпуска тепловой энергии от источников в системы транспортировки тепла осуществляется по центральному качественному методу регулирования в зависимости от температуры наружного воздуха. Расчетная температура самой холодной пятидневки за многолетний период наблюдений составляет минус 38 град. Цельсия. </w:t>
      </w:r>
    </w:p>
    <w:p w:rsidR="00E91406" w:rsidRPr="0085511B" w:rsidRDefault="00E91406" w:rsidP="00433F95">
      <w:pPr>
        <w:spacing w:line="360" w:lineRule="auto"/>
        <w:ind w:firstLine="567"/>
      </w:pPr>
      <w:r w:rsidRPr="0085511B">
        <w:t xml:space="preserve">ООО «Тепловик» имеет 4 </w:t>
      </w:r>
      <w:proofErr w:type="spellStart"/>
      <w:r w:rsidRPr="0085511B">
        <w:t>теплоисточника</w:t>
      </w:r>
      <w:proofErr w:type="spellEnd"/>
      <w:r w:rsidRPr="0085511B">
        <w:t>.</w:t>
      </w:r>
    </w:p>
    <w:p w:rsidR="00704D97" w:rsidRPr="0085511B" w:rsidRDefault="00704D97" w:rsidP="00704D97">
      <w:pPr>
        <w:spacing w:line="360" w:lineRule="auto"/>
        <w:ind w:firstLine="567"/>
      </w:pPr>
      <w:r w:rsidRPr="0085511B">
        <w:t xml:space="preserve">Котельная № 1 находится на ул. </w:t>
      </w:r>
      <w:r w:rsidRPr="00D45F6D">
        <w:t>Верхняя и снабжает потребителей, расположенных в районе улиц Верхняя и Ленинградская, ул. Читинская, также бюджетные учреждения; МОУ СОШ №1, МДОУ  «Малыш», ЦСП "Багульник"</w:t>
      </w:r>
      <w:proofErr w:type="gramStart"/>
      <w:r w:rsidRPr="00D45F6D">
        <w:t xml:space="preserve"> ,</w:t>
      </w:r>
      <w:proofErr w:type="gramEnd"/>
      <w:r w:rsidRPr="00D45F6D">
        <w:t xml:space="preserve"> прочие потребители: аптека "Подорожник", объекты торговли.</w:t>
      </w:r>
    </w:p>
    <w:p w:rsidR="00704D97" w:rsidRPr="00D45F6D" w:rsidRDefault="00704D97" w:rsidP="00704D97">
      <w:pPr>
        <w:spacing w:line="360" w:lineRule="auto"/>
        <w:ind w:firstLine="567"/>
      </w:pPr>
      <w:r w:rsidRPr="0085511B">
        <w:t xml:space="preserve">Котельная № 4 имеет достаточно много точек потребления, среди которых дома, расположенные на улицах </w:t>
      </w:r>
      <w:r w:rsidRPr="00D45F6D">
        <w:t xml:space="preserve">Ленинградская 44-64, Верхняя 5-14 и Пионерская 3а. Также она снабжает тепловой энергией объекты торговли, </w:t>
      </w:r>
      <w:proofErr w:type="spellStart"/>
      <w:r w:rsidRPr="00D45F6D">
        <w:t>администратиыне</w:t>
      </w:r>
      <w:proofErr w:type="spellEnd"/>
      <w:r w:rsidRPr="00D45F6D">
        <w:t xml:space="preserve"> здания районной администрации, ФНС по </w:t>
      </w:r>
      <w:proofErr w:type="spellStart"/>
      <w:r w:rsidRPr="00D45F6D">
        <w:t>Карымскому</w:t>
      </w:r>
      <w:proofErr w:type="spellEnd"/>
      <w:r w:rsidRPr="00D45F6D">
        <w:t xml:space="preserve"> району, отдел казначейства Карымского района, здание ОВД и следственного изолятора, МДОУ № 64, МОУ СОШ № 2 и поликлинику ГУЗ </w:t>
      </w:r>
      <w:proofErr w:type="spellStart"/>
      <w:r w:rsidRPr="00D45F6D">
        <w:t>Карымская</w:t>
      </w:r>
      <w:proofErr w:type="spellEnd"/>
      <w:r w:rsidRPr="00D45F6D">
        <w:t xml:space="preserve"> ЦРБ, редакцию газеты "Красное знамя"</w:t>
      </w:r>
    </w:p>
    <w:p w:rsidR="00704D97" w:rsidRPr="0085511B" w:rsidRDefault="00704D97" w:rsidP="00704D97">
      <w:pPr>
        <w:spacing w:line="360" w:lineRule="auto"/>
        <w:ind w:firstLine="567"/>
      </w:pPr>
      <w:r w:rsidRPr="00D45F6D">
        <w:t xml:space="preserve">Котельная № 6 снабжает тепловой энергией население, проживающее на ул. Погодаева 43 и 45, 45 в и </w:t>
      </w:r>
      <w:proofErr w:type="gramStart"/>
      <w:r w:rsidRPr="00D45F6D">
        <w:t>г</w:t>
      </w:r>
      <w:proofErr w:type="gramEnd"/>
      <w:r w:rsidRPr="00D45F6D">
        <w:t xml:space="preserve">, а также прочих </w:t>
      </w:r>
      <w:proofErr w:type="spellStart"/>
      <w:r w:rsidRPr="00D45F6D">
        <w:t>потребителейя</w:t>
      </w:r>
      <w:proofErr w:type="spellEnd"/>
      <w:r>
        <w:t xml:space="preserve"> </w:t>
      </w:r>
      <w:r w:rsidRPr="0085511B">
        <w:t>ООО «Александр».</w:t>
      </w:r>
    </w:p>
    <w:p w:rsidR="00934188" w:rsidRPr="00D45F6D" w:rsidRDefault="00934188" w:rsidP="00934188">
      <w:pPr>
        <w:spacing w:line="360" w:lineRule="auto"/>
        <w:ind w:firstLine="567"/>
      </w:pPr>
      <w:r w:rsidRPr="00D45F6D">
        <w:lastRenderedPageBreak/>
        <w:t>Котельная № 7 снабжает тепловой энергией следующих потребителей: население на ул. Рабочая, 45, собственное потребление: административное здание, токарный цех и гаражи № 1,2,4.</w:t>
      </w:r>
    </w:p>
    <w:p w:rsidR="00E91406" w:rsidRPr="0085511B" w:rsidRDefault="00E91406" w:rsidP="00934188">
      <w:pPr>
        <w:spacing w:line="360" w:lineRule="auto"/>
        <w:ind w:firstLine="567"/>
      </w:pPr>
      <w:r w:rsidRPr="00D45F6D">
        <w:t>ООО «Коммунальник</w:t>
      </w:r>
      <w:r w:rsidR="00934188" w:rsidRPr="00D45F6D">
        <w:t xml:space="preserve"> плюс</w:t>
      </w:r>
      <w:r w:rsidRPr="00D45F6D">
        <w:t>» эксплуатирует</w:t>
      </w:r>
      <w:r w:rsidRPr="0085511B">
        <w:t xml:space="preserve"> 7 котельных.</w:t>
      </w:r>
    </w:p>
    <w:p w:rsidR="00E91406" w:rsidRPr="0085511B" w:rsidRDefault="00E91406" w:rsidP="00433F95">
      <w:pPr>
        <w:spacing w:line="360" w:lineRule="auto"/>
        <w:ind w:firstLine="567"/>
      </w:pPr>
      <w:r w:rsidRPr="0085511B">
        <w:t xml:space="preserve">Котельная «Центральная» - самая крупная котельная </w:t>
      </w:r>
      <w:r w:rsidR="00BA4527">
        <w:t>Городского поселения «Карымское»</w:t>
      </w:r>
      <w:r w:rsidR="00F72A81">
        <w:t>.</w:t>
      </w:r>
    </w:p>
    <w:p w:rsidR="00934188" w:rsidRDefault="00E91406" w:rsidP="00433F95">
      <w:pPr>
        <w:spacing w:line="360" w:lineRule="auto"/>
        <w:ind w:firstLine="567"/>
      </w:pPr>
      <w:r w:rsidRPr="0085511B">
        <w:t xml:space="preserve">Она обслуживает потребителей на улицах Ленинградская </w:t>
      </w:r>
      <w:r w:rsidR="00160FCD">
        <w:t xml:space="preserve">с 9-го по </w:t>
      </w:r>
      <w:r w:rsidRPr="0085511B">
        <w:t>34</w:t>
      </w:r>
      <w:r w:rsidR="00160FCD">
        <w:t>-ый</w:t>
      </w:r>
      <w:r w:rsidRPr="0085511B">
        <w:t xml:space="preserve">, Верхняя </w:t>
      </w:r>
      <w:r w:rsidRPr="00D45F6D">
        <w:t xml:space="preserve">2,3,4, Вокзальная 7,.Дивизионная 4, Лазо 9, </w:t>
      </w:r>
      <w:proofErr w:type="spellStart"/>
      <w:r w:rsidRPr="00D45F6D">
        <w:t>Шемел</w:t>
      </w:r>
      <w:r w:rsidR="00F72A81" w:rsidRPr="00D45F6D">
        <w:t>и</w:t>
      </w:r>
      <w:r w:rsidRPr="00D45F6D">
        <w:t>на</w:t>
      </w:r>
      <w:proofErr w:type="spellEnd"/>
      <w:r w:rsidRPr="00D45F6D">
        <w:t xml:space="preserve"> 1,2б, Дивизионный переулок 2, </w:t>
      </w:r>
      <w:r w:rsidR="00934188" w:rsidRPr="00D45F6D">
        <w:t xml:space="preserve">а также предприятия торговли и питания, детскую консультацию ГУЗ </w:t>
      </w:r>
      <w:proofErr w:type="spellStart"/>
      <w:r w:rsidR="00934188" w:rsidRPr="00D45F6D">
        <w:t>Карымская</w:t>
      </w:r>
      <w:proofErr w:type="spellEnd"/>
      <w:r w:rsidR="00934188" w:rsidRPr="00D45F6D">
        <w:t xml:space="preserve"> ЦРБ, МДОУ "Сказка", МДОУ "Огонек", прокуратура Карымского района и НУЗ Узловая больница п. Карымское</w:t>
      </w:r>
      <w:r w:rsidR="00934188">
        <w:t xml:space="preserve"> </w:t>
      </w:r>
    </w:p>
    <w:p w:rsidR="00E91406" w:rsidRPr="0085511B" w:rsidRDefault="00E91406" w:rsidP="00433F95">
      <w:pPr>
        <w:spacing w:line="360" w:lineRule="auto"/>
        <w:ind w:firstLine="567"/>
      </w:pPr>
      <w:r w:rsidRPr="0085511B">
        <w:t xml:space="preserve">Котельная № 3 снабжает население на ул. </w:t>
      </w:r>
      <w:proofErr w:type="spellStart"/>
      <w:r w:rsidRPr="0085511B">
        <w:t>Бр</w:t>
      </w:r>
      <w:proofErr w:type="spellEnd"/>
      <w:r w:rsidRPr="0085511B">
        <w:t>.</w:t>
      </w:r>
      <w:r w:rsidR="00160FCD">
        <w:t xml:space="preserve"> </w:t>
      </w:r>
      <w:r w:rsidRPr="0085511B">
        <w:t xml:space="preserve">Васильевых, </w:t>
      </w:r>
      <w:proofErr w:type="gramStart"/>
      <w:r w:rsidRPr="0085511B">
        <w:t>Нагорной</w:t>
      </w:r>
      <w:proofErr w:type="gramEnd"/>
      <w:r w:rsidRPr="0085511B">
        <w:t xml:space="preserve"> и </w:t>
      </w:r>
      <w:proofErr w:type="spellStart"/>
      <w:r w:rsidRPr="0085511B">
        <w:t>Пакулова</w:t>
      </w:r>
      <w:proofErr w:type="spellEnd"/>
      <w:r w:rsidRPr="0085511B">
        <w:t>, магазин «Родничок» и гараж.</w:t>
      </w:r>
    </w:p>
    <w:p w:rsidR="00E91406" w:rsidRPr="00D45F6D" w:rsidRDefault="00F72A81" w:rsidP="00433F95">
      <w:pPr>
        <w:spacing w:line="360" w:lineRule="auto"/>
        <w:ind w:firstLine="567"/>
      </w:pPr>
      <w:proofErr w:type="gramStart"/>
      <w:r>
        <w:t xml:space="preserve">Котельная </w:t>
      </w:r>
      <w:r w:rsidR="00160FCD">
        <w:t>«</w:t>
      </w:r>
      <w:r>
        <w:t>Баня</w:t>
      </w:r>
      <w:r w:rsidR="00160FCD">
        <w:t>»</w:t>
      </w:r>
      <w:r>
        <w:t xml:space="preserve"> снабжает тепловой энергией </w:t>
      </w:r>
      <w:r w:rsidR="00E91406" w:rsidRPr="0085511B">
        <w:t xml:space="preserve">потребителей </w:t>
      </w:r>
      <w:r w:rsidR="00E91406" w:rsidRPr="00D45F6D">
        <w:t xml:space="preserve">на ул. Майская </w:t>
      </w:r>
      <w:r w:rsidR="00160FCD" w:rsidRPr="00D45F6D">
        <w:t xml:space="preserve">с </w:t>
      </w:r>
      <w:r w:rsidR="00E91406" w:rsidRPr="00D45F6D">
        <w:t>1-</w:t>
      </w:r>
      <w:r w:rsidR="00160FCD" w:rsidRPr="00D45F6D">
        <w:t xml:space="preserve">го по </w:t>
      </w:r>
      <w:r w:rsidR="00E91406" w:rsidRPr="00D45F6D">
        <w:t>11</w:t>
      </w:r>
      <w:r w:rsidR="00160FCD" w:rsidRPr="00D45F6D">
        <w:t>-ый</w:t>
      </w:r>
      <w:r w:rsidR="00E91406" w:rsidRPr="00D45F6D">
        <w:t xml:space="preserve"> и на </w:t>
      </w:r>
      <w:r w:rsidRPr="00D45F6D">
        <w:t xml:space="preserve">ул. </w:t>
      </w:r>
      <w:r w:rsidR="00E91406" w:rsidRPr="00D45F6D">
        <w:t>Медицинской 4 и 6.</w:t>
      </w:r>
      <w:proofErr w:type="gramEnd"/>
      <w:r w:rsidR="00E91406" w:rsidRPr="00D45F6D">
        <w:t xml:space="preserve"> Также обслуживает</w:t>
      </w:r>
      <w:r w:rsidR="00934188" w:rsidRPr="00D45F6D">
        <w:t xml:space="preserve"> ООО Маяк,</w:t>
      </w:r>
      <w:r w:rsidR="00E91406" w:rsidRPr="00D45F6D">
        <w:t xml:space="preserve"> гараж,</w:t>
      </w:r>
      <w:r w:rsidR="00934188" w:rsidRPr="00D45F6D">
        <w:t xml:space="preserve"> контору ВОХР и пожарную службу, гараж ИП </w:t>
      </w:r>
      <w:proofErr w:type="spellStart"/>
      <w:r w:rsidR="00934188" w:rsidRPr="00D45F6D">
        <w:t>Автонов</w:t>
      </w:r>
      <w:proofErr w:type="spellEnd"/>
      <w:r w:rsidR="00934188" w:rsidRPr="00D45F6D">
        <w:t>.</w:t>
      </w:r>
    </w:p>
    <w:p w:rsidR="00E91406" w:rsidRPr="0085511B" w:rsidRDefault="00E91406" w:rsidP="00433F95">
      <w:pPr>
        <w:spacing w:line="360" w:lineRule="auto"/>
        <w:ind w:firstLine="567"/>
      </w:pPr>
      <w:r w:rsidRPr="00D45F6D">
        <w:t>Котельная № 11 обеспечивает теплом жилые дома на ул. Почтовая</w:t>
      </w:r>
      <w:r w:rsidRPr="0085511B">
        <w:t xml:space="preserve"> </w:t>
      </w:r>
      <w:r w:rsidR="00160FCD">
        <w:t xml:space="preserve">с </w:t>
      </w:r>
      <w:r w:rsidRPr="0085511B">
        <w:t>1-</w:t>
      </w:r>
      <w:r w:rsidR="00160FCD">
        <w:t xml:space="preserve">ого по </w:t>
      </w:r>
      <w:r w:rsidRPr="0085511B">
        <w:t>8</w:t>
      </w:r>
      <w:r w:rsidR="00160FCD">
        <w:t>-ой</w:t>
      </w:r>
      <w:r w:rsidRPr="0085511B">
        <w:t>, технические здания (в гаражи, мастерские, контору и дизельную).</w:t>
      </w:r>
    </w:p>
    <w:p w:rsidR="00934188" w:rsidRPr="0085511B" w:rsidRDefault="00934188" w:rsidP="00934188">
      <w:pPr>
        <w:spacing w:line="360" w:lineRule="auto"/>
        <w:ind w:firstLine="567"/>
      </w:pPr>
      <w:r w:rsidRPr="00D45F6D">
        <w:t>Котельная № 8 снабжает МОУ СОШ№ 4 и МДОУ «Ромашка», жилой фонд ул. Ангарская.</w:t>
      </w:r>
    </w:p>
    <w:p w:rsidR="00B939AA" w:rsidRPr="00D45F6D" w:rsidRDefault="00B939AA" w:rsidP="00B939AA">
      <w:pPr>
        <w:spacing w:line="360" w:lineRule="auto"/>
        <w:ind w:firstLine="567"/>
      </w:pPr>
      <w:r w:rsidRPr="0085511B">
        <w:t xml:space="preserve">Котельная </w:t>
      </w:r>
      <w:r w:rsidRPr="00D45F6D">
        <w:t>№ 2 отпускает тепловую энергию потребителям на ул. Верхняя 68, 80 и Советская 102, Ленинградская, 72, а также зданию ДК, административному зданию, МОУ СОШ № 5, ДШИ п. Карымское.</w:t>
      </w:r>
    </w:p>
    <w:p w:rsidR="00B939AA" w:rsidRPr="00D45F6D" w:rsidRDefault="00B939AA" w:rsidP="00B939AA">
      <w:pPr>
        <w:spacing w:line="360" w:lineRule="auto"/>
        <w:ind w:firstLine="567"/>
      </w:pPr>
      <w:r w:rsidRPr="00D45F6D">
        <w:t>Котельная № 9 снабжает потребителей на улицах Калинина и Спортивная, Солнечная, прочих потребителе: ДОСААФ.</w:t>
      </w:r>
    </w:p>
    <w:p w:rsidR="00B939AA" w:rsidRDefault="00B939AA" w:rsidP="00B939AA">
      <w:pPr>
        <w:spacing w:line="360" w:lineRule="auto"/>
        <w:ind w:firstLine="567"/>
      </w:pPr>
      <w:r w:rsidRPr="00D45F6D">
        <w:t xml:space="preserve">Потребители котельной ФГКУ Комбинат «Байкал» </w:t>
      </w:r>
      <w:proofErr w:type="spellStart"/>
      <w:r w:rsidRPr="00D45F6D">
        <w:t>переключны</w:t>
      </w:r>
      <w:proofErr w:type="spellEnd"/>
      <w:r w:rsidRPr="00D45F6D">
        <w:t xml:space="preserve"> на котельную №1 (ООО Тепловик)</w:t>
      </w:r>
      <w:r>
        <w:t xml:space="preserve">  </w:t>
      </w:r>
    </w:p>
    <w:p w:rsidR="00394416" w:rsidRPr="0085511B" w:rsidRDefault="00394416" w:rsidP="00433F95">
      <w:pPr>
        <w:spacing w:line="360" w:lineRule="auto"/>
        <w:ind w:firstLine="567"/>
      </w:pPr>
      <w:r>
        <w:t xml:space="preserve">Котельная ОАО «Хлебозавод» (ИП </w:t>
      </w:r>
      <w:proofErr w:type="spellStart"/>
      <w:r>
        <w:t>Плахин</w:t>
      </w:r>
      <w:proofErr w:type="spellEnd"/>
      <w:r>
        <w:t xml:space="preserve"> К.В.)</w:t>
      </w:r>
      <w:r w:rsidRPr="00394416">
        <w:t xml:space="preserve"> </w:t>
      </w:r>
      <w:r>
        <w:t xml:space="preserve">вырабатывает тепловую энергию на собственные нужды предприятия и отапливает </w:t>
      </w:r>
      <w:r w:rsidR="00E63920">
        <w:t>2</w:t>
      </w:r>
      <w:r>
        <w:t xml:space="preserve"> двух этажных жилых дома </w:t>
      </w:r>
      <w:proofErr w:type="gramStart"/>
      <w:r>
        <w:t>в</w:t>
      </w:r>
      <w:proofErr w:type="gramEnd"/>
      <w:r>
        <w:t xml:space="preserve"> по ул. </w:t>
      </w:r>
      <w:r w:rsidR="00E63920">
        <w:t>Набережная</w:t>
      </w:r>
      <w:r>
        <w:t>.</w:t>
      </w:r>
    </w:p>
    <w:p w:rsidR="00E91406" w:rsidRPr="0085511B" w:rsidRDefault="00E91406" w:rsidP="00433F95">
      <w:pPr>
        <w:spacing w:line="360" w:lineRule="auto"/>
        <w:ind w:firstLine="567"/>
      </w:pPr>
      <w:r w:rsidRPr="00E91406">
        <w:t>Зоны, неохваченные источниками централизованного теплоснабжения, имеют индивидуальное теплоснабжение.</w:t>
      </w:r>
      <w:r w:rsidRPr="0085511B">
        <w:t xml:space="preserve"> Эти зоны состоят из одноэтажной и, частично, двухэтажной застройки, отапливаются от бытовых котлов различной модификации и печей. </w:t>
      </w:r>
    </w:p>
    <w:p w:rsidR="00E91406" w:rsidRPr="00E91406" w:rsidRDefault="00E91406" w:rsidP="00433F95">
      <w:pPr>
        <w:spacing w:line="360" w:lineRule="auto"/>
        <w:ind w:firstLine="567"/>
      </w:pPr>
      <w:r w:rsidRPr="00E91406">
        <w:t>Зоны действия источников тепловой энергии представлены на рисунке 1.1.</w:t>
      </w:r>
    </w:p>
    <w:p w:rsidR="00E91406" w:rsidRPr="00E91406" w:rsidRDefault="00E91406" w:rsidP="00AC37CA">
      <w:pPr>
        <w:ind w:firstLine="567"/>
      </w:pPr>
    </w:p>
    <w:p w:rsidR="003C5BA9" w:rsidRDefault="003C5BA9" w:rsidP="005034AE">
      <w:pPr>
        <w:ind w:firstLine="567"/>
        <w:rPr>
          <w:rFonts w:eastAsia="TimesNewRoman"/>
          <w:szCs w:val="24"/>
          <w:lang w:eastAsia="ru-RU"/>
        </w:rPr>
      </w:pPr>
    </w:p>
    <w:p w:rsidR="003C5BA9" w:rsidRDefault="003C5BA9" w:rsidP="00EE2CFD">
      <w:pPr>
        <w:autoSpaceDE w:val="0"/>
        <w:autoSpaceDN w:val="0"/>
        <w:adjustRightInd w:val="0"/>
        <w:ind w:firstLine="0"/>
        <w:jc w:val="left"/>
        <w:rPr>
          <w:rFonts w:eastAsia="TimesNewRoman"/>
          <w:i/>
          <w:szCs w:val="24"/>
          <w:lang w:eastAsia="ru-RU"/>
        </w:rPr>
        <w:sectPr w:rsidR="003C5BA9" w:rsidSect="00934188">
          <w:footerReference w:type="default" r:id="rId10"/>
          <w:footerReference w:type="first" r:id="rId11"/>
          <w:pgSz w:w="11906" w:h="16838" w:code="9"/>
          <w:pgMar w:top="851" w:right="567" w:bottom="1134" w:left="1701" w:header="709" w:footer="533" w:gutter="0"/>
          <w:cols w:space="708"/>
          <w:titlePg/>
          <w:docGrid w:linePitch="360"/>
        </w:sectPr>
      </w:pPr>
    </w:p>
    <w:p w:rsidR="003C5BA9" w:rsidRPr="00CF0100" w:rsidRDefault="00FD02DE" w:rsidP="006F5C62">
      <w:pPr>
        <w:autoSpaceDE w:val="0"/>
        <w:autoSpaceDN w:val="0"/>
        <w:adjustRightInd w:val="0"/>
        <w:ind w:firstLine="0"/>
        <w:jc w:val="center"/>
        <w:rPr>
          <w:rFonts w:eastAsia="TimesNewRoman"/>
          <w:i/>
          <w:szCs w:val="24"/>
          <w:lang w:eastAsia="ru-RU"/>
        </w:rPr>
      </w:pPr>
      <w:r>
        <w:rPr>
          <w:rFonts w:eastAsia="TimesNewRoman"/>
          <w:i/>
          <w:noProof/>
          <w:szCs w:val="24"/>
          <w:lang w:eastAsia="ru-RU"/>
        </w:rPr>
        <w:lastRenderedPageBreak/>
        <w:drawing>
          <wp:inline distT="0" distB="0" distL="0" distR="0">
            <wp:extent cx="14098772" cy="8825024"/>
            <wp:effectExtent l="0" t="0" r="0" b="0"/>
            <wp:docPr id="22" name="Рисунок 22" descr="C:\Users\Audit17\Desktop\Карымское\зон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it17\Desktop\Карымское\зоны.bmp"/>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20581" cy="8838675"/>
                    </a:xfrm>
                    <a:prstGeom prst="rect">
                      <a:avLst/>
                    </a:prstGeom>
                    <a:noFill/>
                    <a:ln>
                      <a:noFill/>
                    </a:ln>
                  </pic:spPr>
                </pic:pic>
              </a:graphicData>
            </a:graphic>
          </wp:inline>
        </w:drawing>
      </w:r>
    </w:p>
    <w:p w:rsidR="003C5BA9" w:rsidRPr="00CF0100" w:rsidRDefault="003C5BA9" w:rsidP="006F5C62">
      <w:pPr>
        <w:autoSpaceDE w:val="0"/>
        <w:autoSpaceDN w:val="0"/>
        <w:adjustRightInd w:val="0"/>
        <w:spacing w:line="240" w:lineRule="auto"/>
        <w:ind w:firstLine="0"/>
        <w:jc w:val="center"/>
        <w:rPr>
          <w:rFonts w:eastAsia="TimesNewRoman"/>
          <w:i/>
          <w:szCs w:val="24"/>
          <w:lang w:eastAsia="ru-RU"/>
        </w:rPr>
      </w:pPr>
      <w:r w:rsidRPr="00CF0100">
        <w:rPr>
          <w:rFonts w:eastAsia="TimesNewRoman"/>
          <w:i/>
          <w:szCs w:val="24"/>
          <w:lang w:eastAsia="ru-RU"/>
        </w:rPr>
        <w:t>Рисунок 1.1 – Зоны действия источников тепловой энергии</w:t>
      </w:r>
      <w:r w:rsidR="00F72A81">
        <w:rPr>
          <w:rFonts w:eastAsia="TimesNewRoman"/>
          <w:i/>
          <w:szCs w:val="24"/>
          <w:lang w:eastAsia="ru-RU"/>
        </w:rPr>
        <w:t xml:space="preserve"> </w:t>
      </w:r>
      <w:proofErr w:type="gramStart"/>
      <w:r w:rsidR="00F72A81">
        <w:rPr>
          <w:rFonts w:eastAsia="TimesNewRoman"/>
          <w:i/>
          <w:szCs w:val="24"/>
          <w:lang w:eastAsia="ru-RU"/>
        </w:rPr>
        <w:t>г</w:t>
      </w:r>
      <w:proofErr w:type="gramEnd"/>
      <w:r w:rsidR="00F72A81">
        <w:rPr>
          <w:rFonts w:eastAsia="TimesNewRoman"/>
          <w:i/>
          <w:szCs w:val="24"/>
          <w:lang w:eastAsia="ru-RU"/>
        </w:rPr>
        <w:t>.п. Карымское</w:t>
      </w:r>
    </w:p>
    <w:p w:rsidR="003C5BA9" w:rsidRDefault="003C5BA9" w:rsidP="005034AE">
      <w:pPr>
        <w:ind w:firstLine="567"/>
        <w:rPr>
          <w:rFonts w:eastAsia="TimesNewRoman"/>
          <w:i/>
          <w:szCs w:val="24"/>
          <w:lang w:eastAsia="ru-RU"/>
        </w:rPr>
        <w:sectPr w:rsidR="003C5BA9" w:rsidSect="00394416">
          <w:pgSz w:w="23814" w:h="16840" w:orient="landscape" w:code="8"/>
          <w:pgMar w:top="851" w:right="1134" w:bottom="709" w:left="1134" w:header="709" w:footer="459" w:gutter="0"/>
          <w:cols w:space="708"/>
          <w:titlePg/>
          <w:docGrid w:linePitch="360"/>
        </w:sectPr>
      </w:pPr>
    </w:p>
    <w:p w:rsidR="003C5BA9" w:rsidRPr="009F295F" w:rsidRDefault="003C5BA9" w:rsidP="00B06B0E">
      <w:pPr>
        <w:pStyle w:val="1"/>
        <w:numPr>
          <w:ilvl w:val="2"/>
          <w:numId w:val="17"/>
        </w:numPr>
        <w:ind w:left="993"/>
        <w:jc w:val="left"/>
        <w:rPr>
          <w:sz w:val="24"/>
        </w:rPr>
      </w:pPr>
      <w:bookmarkStart w:id="4" w:name="_Toc391547791"/>
      <w:r w:rsidRPr="009F295F">
        <w:rPr>
          <w:sz w:val="24"/>
        </w:rPr>
        <w:lastRenderedPageBreak/>
        <w:t>Описание зон действия индивидуального теплоснабжения</w:t>
      </w:r>
      <w:bookmarkEnd w:id="4"/>
    </w:p>
    <w:p w:rsidR="003C5BA9" w:rsidRDefault="003C5BA9" w:rsidP="00433F95">
      <w:pPr>
        <w:autoSpaceDE w:val="0"/>
        <w:autoSpaceDN w:val="0"/>
        <w:adjustRightInd w:val="0"/>
        <w:spacing w:line="360" w:lineRule="auto"/>
        <w:ind w:firstLine="567"/>
        <w:rPr>
          <w:rFonts w:eastAsia="TimesNewRoman"/>
          <w:szCs w:val="24"/>
          <w:lang w:eastAsia="ru-RU"/>
        </w:rPr>
      </w:pPr>
      <w:r w:rsidRPr="0097796C">
        <w:rPr>
          <w:rFonts w:eastAsia="TimesNewRoman"/>
          <w:szCs w:val="24"/>
          <w:lang w:eastAsia="ru-RU"/>
        </w:rPr>
        <w:t xml:space="preserve">Зоны действия индивидуального теплоснабжения в </w:t>
      </w:r>
      <w:r w:rsidR="00394416">
        <w:rPr>
          <w:rFonts w:eastAsia="TimesNewRoman"/>
          <w:szCs w:val="24"/>
          <w:lang w:eastAsia="ru-RU"/>
        </w:rPr>
        <w:t>Городском поселении «Карымское»</w:t>
      </w:r>
      <w:r w:rsidR="00394416" w:rsidRPr="00B659B7">
        <w:rPr>
          <w:rFonts w:eastAsia="TimesNewRoman"/>
          <w:szCs w:val="24"/>
          <w:lang w:eastAsia="ru-RU"/>
        </w:rPr>
        <w:t xml:space="preserve"> </w:t>
      </w:r>
      <w:r w:rsidRPr="007D18FC">
        <w:t xml:space="preserve"> </w:t>
      </w:r>
      <w:r w:rsidRPr="0097796C">
        <w:rPr>
          <w:rFonts w:eastAsia="TimesNewRoman"/>
          <w:szCs w:val="24"/>
          <w:lang w:eastAsia="ru-RU"/>
        </w:rPr>
        <w:t>сформированы в</w:t>
      </w:r>
      <w:r>
        <w:rPr>
          <w:rFonts w:eastAsia="TimesNewRoman"/>
          <w:szCs w:val="24"/>
          <w:lang w:eastAsia="ru-RU"/>
        </w:rPr>
        <w:t xml:space="preserve"> </w:t>
      </w:r>
      <w:r w:rsidRPr="0097796C">
        <w:rPr>
          <w:rFonts w:eastAsia="TimesNewRoman"/>
          <w:szCs w:val="24"/>
          <w:lang w:eastAsia="ru-RU"/>
        </w:rPr>
        <w:t>микрорайонах с индивидуальной малоэтажной жилой застройкой. Такие здания (одно-,</w:t>
      </w:r>
      <w:r>
        <w:rPr>
          <w:rFonts w:eastAsia="TimesNewRoman"/>
          <w:szCs w:val="24"/>
          <w:lang w:eastAsia="ru-RU"/>
        </w:rPr>
        <w:t xml:space="preserve"> </w:t>
      </w:r>
      <w:r w:rsidRPr="0097796C">
        <w:rPr>
          <w:rFonts w:eastAsia="TimesNewRoman"/>
          <w:szCs w:val="24"/>
          <w:lang w:eastAsia="ru-RU"/>
        </w:rPr>
        <w:t xml:space="preserve">двух-, трехэтажные), как правило, </w:t>
      </w:r>
      <w:r>
        <w:rPr>
          <w:rFonts w:eastAsia="TimesNewRoman"/>
          <w:szCs w:val="24"/>
          <w:lang w:eastAsia="ru-RU"/>
        </w:rPr>
        <w:t>частично присоединённы</w:t>
      </w:r>
      <w:r w:rsidR="00CC29D3">
        <w:rPr>
          <w:rFonts w:eastAsia="TimesNewRoman"/>
          <w:szCs w:val="24"/>
          <w:lang w:eastAsia="ru-RU"/>
        </w:rPr>
        <w:t>е</w:t>
      </w:r>
      <w:r>
        <w:rPr>
          <w:rFonts w:eastAsia="TimesNewRoman"/>
          <w:szCs w:val="24"/>
          <w:lang w:eastAsia="ru-RU"/>
        </w:rPr>
        <w:t xml:space="preserve"> или </w:t>
      </w:r>
      <w:r w:rsidRPr="0097796C">
        <w:rPr>
          <w:rFonts w:eastAsia="TimesNewRoman"/>
          <w:szCs w:val="24"/>
          <w:lang w:eastAsia="ru-RU"/>
        </w:rPr>
        <w:t>не присоедин</w:t>
      </w:r>
      <w:r w:rsidR="007B32E2">
        <w:rPr>
          <w:rFonts w:eastAsia="TimesNewRoman"/>
          <w:szCs w:val="24"/>
          <w:lang w:eastAsia="ru-RU"/>
        </w:rPr>
        <w:t>ённые</w:t>
      </w:r>
      <w:r w:rsidRPr="0097796C">
        <w:rPr>
          <w:rFonts w:eastAsia="TimesNewRoman"/>
          <w:szCs w:val="24"/>
          <w:lang w:eastAsia="ru-RU"/>
        </w:rPr>
        <w:t xml:space="preserve"> к системам централизованного</w:t>
      </w:r>
      <w:r>
        <w:rPr>
          <w:rFonts w:eastAsia="TimesNewRoman"/>
          <w:szCs w:val="24"/>
          <w:lang w:eastAsia="ru-RU"/>
        </w:rPr>
        <w:t xml:space="preserve"> </w:t>
      </w:r>
      <w:r w:rsidRPr="0097796C">
        <w:rPr>
          <w:rFonts w:eastAsia="TimesNewRoman"/>
          <w:szCs w:val="24"/>
          <w:lang w:eastAsia="ru-RU"/>
        </w:rPr>
        <w:t xml:space="preserve">теплоснабжения. Теплоснабжение </w:t>
      </w:r>
      <w:r w:rsidR="00CC29D3">
        <w:rPr>
          <w:rFonts w:eastAsia="TimesNewRoman"/>
          <w:szCs w:val="24"/>
          <w:lang w:eastAsia="ru-RU"/>
        </w:rPr>
        <w:t>населения</w:t>
      </w:r>
      <w:r w:rsidRPr="0097796C">
        <w:rPr>
          <w:rFonts w:eastAsia="TimesNewRoman"/>
          <w:szCs w:val="24"/>
          <w:lang w:eastAsia="ru-RU"/>
        </w:rPr>
        <w:t xml:space="preserve"> осуществляется от индивидуальных кот</w:t>
      </w:r>
      <w:r>
        <w:rPr>
          <w:rFonts w:eastAsia="TimesNewRoman"/>
          <w:szCs w:val="24"/>
          <w:lang w:eastAsia="ru-RU"/>
        </w:rPr>
        <w:t>лов</w:t>
      </w:r>
      <w:r w:rsidRPr="0097796C">
        <w:rPr>
          <w:rFonts w:eastAsia="TimesNewRoman"/>
          <w:szCs w:val="24"/>
          <w:lang w:eastAsia="ru-RU"/>
        </w:rPr>
        <w:t xml:space="preserve"> и</w:t>
      </w:r>
      <w:r>
        <w:rPr>
          <w:rFonts w:eastAsia="TimesNewRoman"/>
          <w:szCs w:val="24"/>
          <w:lang w:eastAsia="ru-RU"/>
        </w:rPr>
        <w:t>ли печей</w:t>
      </w:r>
      <w:r w:rsidRPr="0097796C">
        <w:rPr>
          <w:rFonts w:eastAsia="TimesNewRoman"/>
          <w:szCs w:val="24"/>
          <w:lang w:eastAsia="ru-RU"/>
        </w:rPr>
        <w:t>.</w:t>
      </w:r>
    </w:p>
    <w:p w:rsidR="003C5BA9" w:rsidRPr="0097796C" w:rsidRDefault="003C5BA9" w:rsidP="00EE2CFD">
      <w:pPr>
        <w:autoSpaceDE w:val="0"/>
        <w:autoSpaceDN w:val="0"/>
        <w:adjustRightInd w:val="0"/>
        <w:ind w:firstLine="567"/>
        <w:rPr>
          <w:rFonts w:eastAsia="TimesNewRoman"/>
          <w:szCs w:val="24"/>
          <w:lang w:eastAsia="ru-RU"/>
        </w:rPr>
      </w:pPr>
    </w:p>
    <w:p w:rsidR="003C5BA9" w:rsidRDefault="003C5BA9" w:rsidP="009F03FC">
      <w:pPr>
        <w:pStyle w:val="2"/>
      </w:pPr>
      <w:r>
        <w:br w:type="page"/>
      </w:r>
    </w:p>
    <w:p w:rsidR="00B659B7" w:rsidRPr="00B659B7" w:rsidRDefault="00B659B7" w:rsidP="008D1EB7">
      <w:pPr>
        <w:pStyle w:val="1"/>
        <w:numPr>
          <w:ilvl w:val="1"/>
          <w:numId w:val="17"/>
        </w:numPr>
        <w:tabs>
          <w:tab w:val="left" w:pos="1134"/>
        </w:tabs>
        <w:spacing w:line="240" w:lineRule="auto"/>
        <w:jc w:val="left"/>
        <w:rPr>
          <w:i/>
        </w:rPr>
      </w:pPr>
      <w:bookmarkStart w:id="5" w:name="_Toc391547792"/>
      <w:r w:rsidRPr="00B659B7">
        <w:rPr>
          <w:i/>
        </w:rPr>
        <w:lastRenderedPageBreak/>
        <w:t xml:space="preserve">Часть </w:t>
      </w:r>
      <w:r w:rsidR="008F659D">
        <w:rPr>
          <w:i/>
        </w:rPr>
        <w:t>2</w:t>
      </w:r>
      <w:r w:rsidRPr="00B659B7">
        <w:rPr>
          <w:i/>
        </w:rPr>
        <w:t xml:space="preserve"> "Источники тепловой энергии"</w:t>
      </w:r>
      <w:bookmarkEnd w:id="5"/>
    </w:p>
    <w:p w:rsidR="003C5BA9" w:rsidRPr="00B659B7" w:rsidRDefault="003C5BA9" w:rsidP="00B06B0E">
      <w:pPr>
        <w:pStyle w:val="1"/>
        <w:numPr>
          <w:ilvl w:val="2"/>
          <w:numId w:val="17"/>
        </w:numPr>
        <w:ind w:left="993"/>
        <w:jc w:val="left"/>
        <w:rPr>
          <w:sz w:val="24"/>
        </w:rPr>
      </w:pPr>
      <w:bookmarkStart w:id="6" w:name="_Toc391547793"/>
      <w:r w:rsidRPr="00B659B7">
        <w:rPr>
          <w:sz w:val="24"/>
        </w:rPr>
        <w:t>Общие положения</w:t>
      </w:r>
      <w:bookmarkEnd w:id="6"/>
    </w:p>
    <w:p w:rsidR="003C5BA9" w:rsidRDefault="003C5BA9" w:rsidP="00433F95">
      <w:pPr>
        <w:autoSpaceDE w:val="0"/>
        <w:autoSpaceDN w:val="0"/>
        <w:adjustRightInd w:val="0"/>
        <w:spacing w:line="360" w:lineRule="auto"/>
        <w:ind w:firstLine="567"/>
      </w:pPr>
      <w:r w:rsidRPr="00B659B7">
        <w:rPr>
          <w:rFonts w:eastAsia="TimesNewRoman"/>
          <w:szCs w:val="24"/>
          <w:lang w:eastAsia="ru-RU"/>
        </w:rPr>
        <w:t xml:space="preserve">Централизованное теплоснабжение потребителей </w:t>
      </w:r>
      <w:r w:rsidR="00BA4527">
        <w:rPr>
          <w:rFonts w:eastAsia="TimesNewRoman"/>
          <w:szCs w:val="24"/>
          <w:lang w:eastAsia="ru-RU"/>
        </w:rPr>
        <w:t>Городского поселения «Карымское»</w:t>
      </w:r>
      <w:r w:rsidRPr="00B659B7">
        <w:rPr>
          <w:rFonts w:eastAsia="TimesNewRoman"/>
          <w:szCs w:val="24"/>
          <w:lang w:eastAsia="ru-RU"/>
        </w:rPr>
        <w:t xml:space="preserve"> осуществляется от 1</w:t>
      </w:r>
      <w:r w:rsidR="000C19F7">
        <w:rPr>
          <w:rFonts w:eastAsia="TimesNewRoman"/>
          <w:szCs w:val="24"/>
          <w:lang w:eastAsia="ru-RU"/>
        </w:rPr>
        <w:t>2-ти</w:t>
      </w:r>
      <w:r w:rsidR="00770836">
        <w:rPr>
          <w:rFonts w:eastAsia="TimesNewRoman"/>
          <w:szCs w:val="24"/>
          <w:lang w:eastAsia="ru-RU"/>
        </w:rPr>
        <w:t xml:space="preserve"> </w:t>
      </w:r>
      <w:r w:rsidRPr="00B659B7">
        <w:rPr>
          <w:rFonts w:eastAsia="TimesNewRoman"/>
          <w:szCs w:val="24"/>
          <w:lang w:eastAsia="ru-RU"/>
        </w:rPr>
        <w:t>котельных. В котельных и на тепловых пунктах применяется центральное качественное регулирование отпуска тепловой энергии по совмещённой нагрузке отопления и горячего водоснабжения. Центральное качественное регулирование заключается в отпуск</w:t>
      </w:r>
      <w:r w:rsidR="006D0A94" w:rsidRPr="00B659B7">
        <w:rPr>
          <w:rFonts w:eastAsia="TimesNewRoman"/>
          <w:szCs w:val="24"/>
          <w:lang w:eastAsia="ru-RU"/>
        </w:rPr>
        <w:t>е</w:t>
      </w:r>
      <w:r w:rsidRPr="00B659B7">
        <w:rPr>
          <w:rFonts w:eastAsia="TimesNewRoman"/>
          <w:szCs w:val="24"/>
          <w:lang w:eastAsia="ru-RU"/>
        </w:rPr>
        <w:t xml:space="preserve"> теплоты путём изменения температуры </w:t>
      </w:r>
      <w:r w:rsidR="00CC29D3" w:rsidRPr="00B659B7">
        <w:rPr>
          <w:rFonts w:eastAsia="TimesNewRoman"/>
          <w:szCs w:val="24"/>
          <w:lang w:eastAsia="ru-RU"/>
        </w:rPr>
        <w:t>теплоносителя</w:t>
      </w:r>
      <w:r w:rsidR="00CC29D3">
        <w:rPr>
          <w:rFonts w:eastAsia="TimesNewRoman"/>
          <w:szCs w:val="24"/>
          <w:lang w:eastAsia="ru-RU"/>
        </w:rPr>
        <w:t xml:space="preserve"> на входе в прибор</w:t>
      </w:r>
      <w:r w:rsidRPr="00D14391">
        <w:rPr>
          <w:rFonts w:eastAsia="TimesNewRoman"/>
          <w:szCs w:val="24"/>
          <w:lang w:eastAsia="ru-RU"/>
        </w:rPr>
        <w:t xml:space="preserve"> </w:t>
      </w:r>
      <w:r w:rsidRPr="00433F95">
        <w:rPr>
          <w:rFonts w:eastAsia="TimesNewRoman"/>
          <w:szCs w:val="24"/>
          <w:lang w:eastAsia="ru-RU"/>
        </w:rPr>
        <w:t>при сохранении постоянным количеств</w:t>
      </w:r>
      <w:r w:rsidR="00CC29D3" w:rsidRPr="00433F95">
        <w:rPr>
          <w:rFonts w:eastAsia="TimesNewRoman"/>
          <w:szCs w:val="24"/>
          <w:lang w:eastAsia="ru-RU"/>
        </w:rPr>
        <w:t>а</w:t>
      </w:r>
      <w:r w:rsidRPr="00433F95">
        <w:rPr>
          <w:rFonts w:eastAsia="TimesNewRoman"/>
          <w:szCs w:val="24"/>
          <w:lang w:eastAsia="ru-RU"/>
        </w:rPr>
        <w:t xml:space="preserve"> теплоносителя</w:t>
      </w:r>
      <w:r w:rsidR="00CC29D3" w:rsidRPr="00433F95">
        <w:rPr>
          <w:rFonts w:eastAsia="TimesNewRoman"/>
          <w:szCs w:val="24"/>
          <w:lang w:eastAsia="ru-RU"/>
        </w:rPr>
        <w:t>,</w:t>
      </w:r>
      <w:r w:rsidRPr="00433F95">
        <w:rPr>
          <w:rFonts w:eastAsia="TimesNewRoman"/>
          <w:szCs w:val="24"/>
          <w:lang w:eastAsia="ru-RU"/>
        </w:rPr>
        <w:t xml:space="preserve"> подаваемого в регулирующую установку. </w:t>
      </w:r>
      <w:r w:rsidRPr="00433F95">
        <w:t xml:space="preserve">Паспорта котельных </w:t>
      </w:r>
      <w:r w:rsidR="00433F95" w:rsidRPr="00433F95">
        <w:t>отсутствуют</w:t>
      </w:r>
      <w:r w:rsidR="00924822">
        <w:t xml:space="preserve">. </w:t>
      </w:r>
    </w:p>
    <w:p w:rsidR="00AA2924" w:rsidRPr="00AA2924" w:rsidRDefault="00AA2924" w:rsidP="00AA2924">
      <w:pPr>
        <w:autoSpaceDE w:val="0"/>
        <w:autoSpaceDN w:val="0"/>
        <w:adjustRightInd w:val="0"/>
        <w:spacing w:line="360" w:lineRule="auto"/>
        <w:ind w:firstLine="567"/>
        <w:rPr>
          <w:rFonts w:eastAsia="TimesNewRoman"/>
          <w:szCs w:val="24"/>
          <w:lang w:eastAsia="ru-RU"/>
        </w:rPr>
      </w:pPr>
      <w:r w:rsidRPr="00AA2924">
        <w:rPr>
          <w:rFonts w:eastAsia="TimesNewRoman"/>
          <w:szCs w:val="24"/>
          <w:lang w:eastAsia="ru-RU"/>
        </w:rPr>
        <w:t xml:space="preserve">Администрацией городского поселения были направлены письменно запросы предприятиям: ИП </w:t>
      </w:r>
      <w:proofErr w:type="spellStart"/>
      <w:r w:rsidRPr="00AA2924">
        <w:rPr>
          <w:rFonts w:eastAsia="TimesNewRoman"/>
          <w:szCs w:val="24"/>
          <w:lang w:eastAsia="ru-RU"/>
        </w:rPr>
        <w:t>Плахин</w:t>
      </w:r>
      <w:proofErr w:type="spellEnd"/>
      <w:r w:rsidRPr="00AA2924">
        <w:rPr>
          <w:rFonts w:eastAsia="TimesNewRoman"/>
          <w:szCs w:val="24"/>
          <w:lang w:eastAsia="ru-RU"/>
        </w:rPr>
        <w:t xml:space="preserve"> К.С., Филиал КГУП «Автомобильные дороги Забайкалья – Карымский </w:t>
      </w:r>
      <w:proofErr w:type="spellStart"/>
      <w:r w:rsidRPr="00AA2924">
        <w:rPr>
          <w:rFonts w:eastAsia="TimesNewRoman"/>
          <w:szCs w:val="24"/>
          <w:lang w:eastAsia="ru-RU"/>
        </w:rPr>
        <w:t>ДЭУч</w:t>
      </w:r>
      <w:proofErr w:type="spellEnd"/>
      <w:r w:rsidRPr="00AA2924">
        <w:rPr>
          <w:rFonts w:eastAsia="TimesNewRoman"/>
          <w:szCs w:val="24"/>
          <w:lang w:eastAsia="ru-RU"/>
        </w:rPr>
        <w:t>» (</w:t>
      </w:r>
      <w:proofErr w:type="spellStart"/>
      <w:proofErr w:type="gramStart"/>
      <w:r w:rsidRPr="00AA2924">
        <w:rPr>
          <w:rFonts w:eastAsia="TimesNewRoman"/>
          <w:szCs w:val="24"/>
          <w:lang w:eastAsia="ru-RU"/>
        </w:rPr>
        <w:t>исх</w:t>
      </w:r>
      <w:proofErr w:type="spellEnd"/>
      <w:proofErr w:type="gramEnd"/>
      <w:r w:rsidRPr="00AA2924">
        <w:rPr>
          <w:rFonts w:eastAsia="TimesNewRoman"/>
          <w:szCs w:val="24"/>
          <w:lang w:eastAsia="ru-RU"/>
        </w:rPr>
        <w:t xml:space="preserve"> № 413 от 28.04.2014г.). Остальные котельные были уведомлены устно (по телефону).</w:t>
      </w:r>
    </w:p>
    <w:p w:rsidR="00AA2924" w:rsidRPr="00D14391" w:rsidRDefault="00AA2924" w:rsidP="00AA2924">
      <w:pPr>
        <w:autoSpaceDE w:val="0"/>
        <w:autoSpaceDN w:val="0"/>
        <w:adjustRightInd w:val="0"/>
        <w:spacing w:line="360" w:lineRule="auto"/>
        <w:ind w:firstLine="567"/>
        <w:rPr>
          <w:rFonts w:eastAsia="TimesNewRoman"/>
          <w:szCs w:val="24"/>
          <w:lang w:eastAsia="ru-RU"/>
        </w:rPr>
      </w:pPr>
      <w:proofErr w:type="gramStart"/>
      <w:r w:rsidRPr="00AA2924">
        <w:rPr>
          <w:rFonts w:eastAsia="TimesNewRoman"/>
          <w:szCs w:val="24"/>
          <w:lang w:eastAsia="ru-RU"/>
        </w:rPr>
        <w:t>Организации</w:t>
      </w:r>
      <w:r>
        <w:rPr>
          <w:rFonts w:eastAsia="TimesNewRoman"/>
          <w:szCs w:val="24"/>
          <w:lang w:eastAsia="ru-RU"/>
        </w:rPr>
        <w:t>, не представленные в схеме теплоснабжения</w:t>
      </w:r>
      <w:r w:rsidRPr="00AA2924">
        <w:rPr>
          <w:rFonts w:eastAsia="TimesNewRoman"/>
          <w:szCs w:val="24"/>
          <w:lang w:eastAsia="ru-RU"/>
        </w:rPr>
        <w:t xml:space="preserve"> на запрос администрации не ответили</w:t>
      </w:r>
      <w:proofErr w:type="gramEnd"/>
      <w:r>
        <w:rPr>
          <w:rFonts w:eastAsia="TimesNewRoman"/>
          <w:szCs w:val="24"/>
          <w:lang w:eastAsia="ru-RU"/>
        </w:rPr>
        <w:t>,</w:t>
      </w:r>
      <w:r w:rsidRPr="00AA2924">
        <w:rPr>
          <w:rFonts w:eastAsia="TimesNewRoman"/>
          <w:szCs w:val="24"/>
          <w:lang w:eastAsia="ru-RU"/>
        </w:rPr>
        <w:t xml:space="preserve"> и желания о размещении своих котельных в схеме теплоснабжения не выявили.</w:t>
      </w:r>
    </w:p>
    <w:p w:rsidR="003C5BA9" w:rsidRPr="005306E2" w:rsidRDefault="003C5BA9" w:rsidP="00433F95">
      <w:pPr>
        <w:autoSpaceDE w:val="0"/>
        <w:autoSpaceDN w:val="0"/>
        <w:adjustRightInd w:val="0"/>
        <w:spacing w:line="360" w:lineRule="auto"/>
        <w:ind w:firstLine="567"/>
        <w:rPr>
          <w:rFonts w:eastAsia="TimesNewRoman"/>
          <w:szCs w:val="24"/>
          <w:lang w:eastAsia="ru-RU"/>
        </w:rPr>
      </w:pPr>
      <w:r w:rsidRPr="00FF4F07">
        <w:rPr>
          <w:rFonts w:eastAsia="TimesNewRoman"/>
          <w:spacing w:val="-4"/>
          <w:szCs w:val="24"/>
          <w:lang w:eastAsia="ru-RU"/>
        </w:rPr>
        <w:t xml:space="preserve">В таблице </w:t>
      </w:r>
      <w:r w:rsidR="00FF4F07" w:rsidRPr="00FF4F07">
        <w:rPr>
          <w:rFonts w:eastAsia="TimesNewRoman"/>
          <w:spacing w:val="-4"/>
          <w:szCs w:val="24"/>
          <w:lang w:eastAsia="ru-RU"/>
        </w:rPr>
        <w:t>1</w:t>
      </w:r>
      <w:r w:rsidRPr="00FF4F07">
        <w:rPr>
          <w:rFonts w:eastAsia="TimesNewRoman"/>
          <w:spacing w:val="-4"/>
          <w:szCs w:val="24"/>
          <w:lang w:eastAsia="ru-RU"/>
        </w:rPr>
        <w:t xml:space="preserve">.1 представлены основные характеристики котельных </w:t>
      </w:r>
      <w:r w:rsidR="00BA4527">
        <w:rPr>
          <w:rFonts w:eastAsia="TimesNewRoman"/>
          <w:spacing w:val="-4"/>
          <w:szCs w:val="24"/>
          <w:lang w:eastAsia="ru-RU"/>
        </w:rPr>
        <w:t>Городского поселения «Карымское»</w:t>
      </w:r>
      <w:r>
        <w:rPr>
          <w:rFonts w:eastAsia="TimesNewRoman"/>
          <w:szCs w:val="24"/>
          <w:lang w:eastAsia="ru-RU"/>
        </w:rPr>
        <w:t xml:space="preserve">, а на рисунке </w:t>
      </w:r>
      <w:r w:rsidR="00FF4F07">
        <w:rPr>
          <w:rFonts w:eastAsia="TimesNewRoman"/>
          <w:szCs w:val="24"/>
          <w:lang w:eastAsia="ru-RU"/>
        </w:rPr>
        <w:t>1</w:t>
      </w:r>
      <w:r>
        <w:rPr>
          <w:rFonts w:eastAsia="TimesNewRoman"/>
          <w:szCs w:val="24"/>
          <w:lang w:eastAsia="ru-RU"/>
        </w:rPr>
        <w:t>.</w:t>
      </w:r>
      <w:r w:rsidR="008F659D">
        <w:rPr>
          <w:rFonts w:eastAsia="TimesNewRoman"/>
          <w:szCs w:val="24"/>
          <w:lang w:eastAsia="ru-RU"/>
        </w:rPr>
        <w:t>2</w:t>
      </w:r>
      <w:r w:rsidR="006D0A94">
        <w:rPr>
          <w:rFonts w:eastAsia="TimesNewRoman"/>
          <w:szCs w:val="24"/>
          <w:lang w:eastAsia="ru-RU"/>
        </w:rPr>
        <w:t xml:space="preserve"> –</w:t>
      </w:r>
      <w:r>
        <w:rPr>
          <w:rFonts w:eastAsia="TimesNewRoman"/>
          <w:szCs w:val="24"/>
          <w:lang w:eastAsia="ru-RU"/>
        </w:rPr>
        <w:t xml:space="preserve"> д</w:t>
      </w:r>
      <w:r w:rsidRPr="00D46BBC">
        <w:rPr>
          <w:rFonts w:eastAsia="TimesNewRoman"/>
          <w:szCs w:val="24"/>
          <w:lang w:eastAsia="ru-RU"/>
        </w:rPr>
        <w:t>оля общей установленной тепловой мощности котельных</w:t>
      </w:r>
      <w:r>
        <w:rPr>
          <w:rFonts w:eastAsia="TimesNewRoman"/>
          <w:szCs w:val="24"/>
          <w:lang w:eastAsia="ru-RU"/>
        </w:rPr>
        <w:t>.</w:t>
      </w:r>
    </w:p>
    <w:p w:rsidR="003C5BA9" w:rsidRPr="003B6843" w:rsidRDefault="003C5BA9" w:rsidP="00CE4078">
      <w:pPr>
        <w:spacing w:before="120"/>
        <w:ind w:left="426" w:firstLine="0"/>
        <w:rPr>
          <w:rFonts w:eastAsia="TimesNewRoman"/>
          <w:b/>
          <w:i/>
          <w:szCs w:val="24"/>
          <w:lang w:eastAsia="ru-RU"/>
        </w:rPr>
      </w:pPr>
      <w:r w:rsidRPr="003B6843">
        <w:rPr>
          <w:rFonts w:eastAsia="TimesNewRoman"/>
          <w:b/>
          <w:i/>
          <w:szCs w:val="24"/>
          <w:lang w:eastAsia="ru-RU"/>
        </w:rPr>
        <w:t xml:space="preserve">Таблица </w:t>
      </w:r>
      <w:r w:rsidR="00FF4F07">
        <w:rPr>
          <w:rFonts w:eastAsia="TimesNewRoman"/>
          <w:b/>
          <w:i/>
          <w:szCs w:val="24"/>
          <w:lang w:eastAsia="ru-RU"/>
        </w:rPr>
        <w:t>1</w:t>
      </w:r>
      <w:r w:rsidRPr="003B6843">
        <w:rPr>
          <w:rFonts w:eastAsia="TimesNewRoman"/>
          <w:b/>
          <w:i/>
          <w:szCs w:val="24"/>
          <w:lang w:eastAsia="ru-RU"/>
        </w:rPr>
        <w:t>.1</w:t>
      </w:r>
      <w:r>
        <w:rPr>
          <w:rFonts w:eastAsia="TimesNewRoman"/>
          <w:b/>
          <w:i/>
          <w:szCs w:val="24"/>
          <w:lang w:eastAsia="ru-RU"/>
        </w:rPr>
        <w:t xml:space="preserve"> - О</w:t>
      </w:r>
      <w:r w:rsidRPr="003B6843">
        <w:rPr>
          <w:rFonts w:eastAsia="TimesNewRoman"/>
          <w:b/>
          <w:i/>
          <w:szCs w:val="24"/>
          <w:lang w:eastAsia="ru-RU"/>
        </w:rPr>
        <w:t xml:space="preserve">сновные энергетические характеристики </w:t>
      </w:r>
      <w:r>
        <w:rPr>
          <w:rFonts w:eastAsia="TimesNewRoman"/>
          <w:b/>
          <w:i/>
          <w:szCs w:val="24"/>
          <w:lang w:eastAsia="ru-RU"/>
        </w:rPr>
        <w:t>котельных</w:t>
      </w:r>
    </w:p>
    <w:tbl>
      <w:tblPr>
        <w:tblW w:w="8795" w:type="dxa"/>
        <w:jc w:val="center"/>
        <w:tblLayout w:type="fixed"/>
        <w:tblCellMar>
          <w:left w:w="0" w:type="dxa"/>
          <w:right w:w="0" w:type="dxa"/>
        </w:tblCellMar>
        <w:tblLook w:val="00A0"/>
      </w:tblPr>
      <w:tblGrid>
        <w:gridCol w:w="2343"/>
        <w:gridCol w:w="2150"/>
        <w:gridCol w:w="2151"/>
        <w:gridCol w:w="2151"/>
      </w:tblGrid>
      <w:tr w:rsidR="004019B4" w:rsidRPr="004019B4" w:rsidTr="004019B4">
        <w:trPr>
          <w:trHeight w:val="456"/>
          <w:jc w:val="center"/>
        </w:trPr>
        <w:tc>
          <w:tcPr>
            <w:tcW w:w="234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3C5BA9" w:rsidRPr="004019B4" w:rsidRDefault="003C5BA9" w:rsidP="004019B4">
            <w:pPr>
              <w:spacing w:line="240" w:lineRule="auto"/>
              <w:ind w:firstLine="0"/>
              <w:jc w:val="center"/>
              <w:rPr>
                <w:szCs w:val="24"/>
              </w:rPr>
            </w:pPr>
            <w:r w:rsidRPr="004019B4">
              <w:t>Наименование котельной</w:t>
            </w:r>
          </w:p>
        </w:tc>
        <w:tc>
          <w:tcPr>
            <w:tcW w:w="215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C5BA9" w:rsidRPr="004019B4" w:rsidRDefault="003C5BA9" w:rsidP="004019B4">
            <w:pPr>
              <w:spacing w:line="240" w:lineRule="auto"/>
              <w:ind w:firstLine="0"/>
              <w:jc w:val="center"/>
              <w:rPr>
                <w:szCs w:val="24"/>
              </w:rPr>
            </w:pPr>
            <w:r w:rsidRPr="004019B4">
              <w:t>Установленная мощность, Гкал/</w:t>
            </w:r>
            <w:proofErr w:type="gramStart"/>
            <w:r w:rsidRPr="004019B4">
              <w:t>ч</w:t>
            </w:r>
            <w:proofErr w:type="gramEnd"/>
          </w:p>
        </w:tc>
        <w:tc>
          <w:tcPr>
            <w:tcW w:w="215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C5BA9" w:rsidRPr="004019B4" w:rsidRDefault="003C5BA9" w:rsidP="004019B4">
            <w:pPr>
              <w:spacing w:line="240" w:lineRule="auto"/>
              <w:ind w:firstLine="0"/>
              <w:jc w:val="center"/>
              <w:rPr>
                <w:szCs w:val="24"/>
              </w:rPr>
            </w:pPr>
            <w:r w:rsidRPr="004019B4">
              <w:t>Присоединенная нагрузка, Гкал/</w:t>
            </w:r>
            <w:proofErr w:type="gramStart"/>
            <w:r w:rsidRPr="004019B4">
              <w:t>ч</w:t>
            </w:r>
            <w:proofErr w:type="gramEnd"/>
          </w:p>
        </w:tc>
        <w:tc>
          <w:tcPr>
            <w:tcW w:w="215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3C5BA9" w:rsidRPr="004019B4" w:rsidRDefault="003C5BA9" w:rsidP="004019B4">
            <w:pPr>
              <w:spacing w:line="240" w:lineRule="auto"/>
              <w:ind w:firstLine="0"/>
              <w:jc w:val="center"/>
              <w:rPr>
                <w:szCs w:val="24"/>
              </w:rPr>
            </w:pPr>
            <w:r w:rsidRPr="004019B4">
              <w:t>Температурный график, °</w:t>
            </w:r>
            <w:proofErr w:type="gramStart"/>
            <w:r w:rsidRPr="004019B4">
              <w:t>С</w:t>
            </w:r>
            <w:proofErr w:type="gramEnd"/>
          </w:p>
        </w:tc>
      </w:tr>
      <w:tr w:rsidR="004019B4" w:rsidRPr="004019B4" w:rsidTr="004019B4">
        <w:trPr>
          <w:trHeight w:val="284"/>
          <w:jc w:val="center"/>
        </w:trPr>
        <w:tc>
          <w:tcPr>
            <w:tcW w:w="8795" w:type="dxa"/>
            <w:gridSpan w:val="4"/>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B3028" w:rsidRPr="00D45F6D" w:rsidRDefault="00BB3028" w:rsidP="004019B4">
            <w:pPr>
              <w:spacing w:line="240" w:lineRule="auto"/>
              <w:ind w:left="131" w:firstLine="0"/>
              <w:jc w:val="center"/>
            </w:pPr>
            <w:r w:rsidRPr="00D45F6D">
              <w:rPr>
                <w:sz w:val="22"/>
              </w:rPr>
              <w:t>ООО «Тепловик»</w:t>
            </w:r>
          </w:p>
        </w:tc>
      </w:tr>
      <w:tr w:rsidR="00704D97"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Котельная №1</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5,16</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1,91</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95/70</w:t>
            </w:r>
          </w:p>
        </w:tc>
      </w:tr>
      <w:tr w:rsidR="00704D97"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Котельная №4</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8,6</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3,34</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95/70</w:t>
            </w:r>
          </w:p>
        </w:tc>
      </w:tr>
      <w:tr w:rsidR="00704D97"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Котельная № 6</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1,6</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433F95">
            <w:pPr>
              <w:spacing w:line="240" w:lineRule="auto"/>
              <w:ind w:firstLine="0"/>
              <w:jc w:val="center"/>
              <w:rPr>
                <w:color w:val="000000"/>
              </w:rPr>
            </w:pPr>
            <w:r w:rsidRPr="00D45F6D">
              <w:rPr>
                <w:color w:val="000000"/>
                <w:sz w:val="22"/>
              </w:rPr>
              <w:t>0,64</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95/70</w:t>
            </w:r>
          </w:p>
        </w:tc>
      </w:tr>
      <w:tr w:rsidR="00704D97"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Котельная №7</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1,08</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D45F6D" w:rsidRDefault="00704D97" w:rsidP="00433F95">
            <w:pPr>
              <w:spacing w:line="240" w:lineRule="auto"/>
              <w:ind w:firstLine="0"/>
              <w:jc w:val="center"/>
              <w:rPr>
                <w:color w:val="000000"/>
              </w:rPr>
            </w:pPr>
            <w:r w:rsidRPr="00D45F6D">
              <w:rPr>
                <w:color w:val="000000"/>
                <w:sz w:val="22"/>
              </w:rPr>
              <w:t>0,39</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4019B4">
              <w:rPr>
                <w:sz w:val="22"/>
              </w:rPr>
              <w:t>95/70</w:t>
            </w:r>
          </w:p>
        </w:tc>
      </w:tr>
      <w:tr w:rsidR="004019B4" w:rsidRPr="004019B4" w:rsidTr="004019B4">
        <w:trPr>
          <w:trHeight w:val="284"/>
          <w:jc w:val="center"/>
        </w:trPr>
        <w:tc>
          <w:tcPr>
            <w:tcW w:w="8795" w:type="dxa"/>
            <w:gridSpan w:val="4"/>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B3028" w:rsidRPr="00D45F6D" w:rsidRDefault="00BB3028" w:rsidP="004019B4">
            <w:pPr>
              <w:spacing w:line="240" w:lineRule="auto"/>
              <w:ind w:firstLine="0"/>
              <w:jc w:val="center"/>
            </w:pPr>
            <w:r w:rsidRPr="00D45F6D">
              <w:rPr>
                <w:sz w:val="22"/>
              </w:rPr>
              <w:t>ООО «Коммунальник</w:t>
            </w:r>
            <w:r w:rsidR="00B939AA" w:rsidRPr="00D45F6D">
              <w:rPr>
                <w:sz w:val="22"/>
              </w:rPr>
              <w:t xml:space="preserve"> плюс</w:t>
            </w:r>
            <w:r w:rsidRPr="00D45F6D">
              <w:rPr>
                <w:sz w:val="22"/>
              </w:rPr>
              <w:t>»</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Центральная</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8,6</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t>5,35</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Баня</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3,22</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0,83</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Котельная УП</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1,08</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0,16</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Котельная №2</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4,3</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1,25</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Котельная №3</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3,0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0,68</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Котельная №8</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3,0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0,38</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B939AA" w:rsidRPr="004019B4" w:rsidTr="004019B4">
        <w:trPr>
          <w:trHeight w:val="284"/>
          <w:jc w:val="center"/>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Котельная №9</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1,08</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D45F6D" w:rsidRDefault="00B939AA" w:rsidP="003D2439">
            <w:pPr>
              <w:spacing w:line="240" w:lineRule="auto"/>
              <w:ind w:firstLine="0"/>
              <w:jc w:val="center"/>
            </w:pPr>
            <w:r w:rsidRPr="00D45F6D">
              <w:rPr>
                <w:sz w:val="22"/>
              </w:rPr>
              <w:t>0,40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939AA" w:rsidRPr="004019B4" w:rsidRDefault="00B939AA" w:rsidP="004019B4">
            <w:pPr>
              <w:spacing w:line="240" w:lineRule="auto"/>
              <w:ind w:firstLine="0"/>
              <w:jc w:val="center"/>
            </w:pPr>
            <w:r w:rsidRPr="004019B4">
              <w:rPr>
                <w:sz w:val="22"/>
              </w:rPr>
              <w:t>95/70</w:t>
            </w:r>
          </w:p>
        </w:tc>
      </w:tr>
      <w:tr w:rsidR="004019B4" w:rsidRPr="004019B4" w:rsidTr="004019B4">
        <w:trPr>
          <w:trHeight w:val="284"/>
          <w:jc w:val="center"/>
        </w:trPr>
        <w:tc>
          <w:tcPr>
            <w:tcW w:w="8795"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8D1EB7" w:rsidRPr="004019B4" w:rsidRDefault="008D1EB7" w:rsidP="004019B4">
            <w:pPr>
              <w:spacing w:line="240" w:lineRule="auto"/>
              <w:ind w:firstLine="0"/>
              <w:jc w:val="center"/>
            </w:pPr>
            <w:r w:rsidRPr="004019B4">
              <w:rPr>
                <w:sz w:val="22"/>
              </w:rPr>
              <w:t>ФГУ Комбинат «Байкал»</w:t>
            </w:r>
          </w:p>
        </w:tc>
      </w:tr>
      <w:tr w:rsidR="00704D97" w:rsidRPr="004019B4" w:rsidTr="00DE1C35">
        <w:trPr>
          <w:trHeight w:val="284"/>
          <w:jc w:val="center"/>
        </w:trPr>
        <w:tc>
          <w:tcPr>
            <w:tcW w:w="8795"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704D97" w:rsidRPr="004019B4" w:rsidRDefault="00704D97" w:rsidP="004019B4">
            <w:pPr>
              <w:spacing w:line="240" w:lineRule="auto"/>
              <w:ind w:firstLine="0"/>
              <w:jc w:val="center"/>
            </w:pPr>
            <w:r w:rsidRPr="00D45F6D">
              <w:t>Потребители подключены к котельной №1 ООО "Тепловик"</w:t>
            </w:r>
          </w:p>
        </w:tc>
      </w:tr>
      <w:tr w:rsidR="007706D7" w:rsidRPr="004019B4" w:rsidTr="00394416">
        <w:trPr>
          <w:trHeight w:val="284"/>
          <w:jc w:val="center"/>
        </w:trPr>
        <w:tc>
          <w:tcPr>
            <w:tcW w:w="8795"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7706D7" w:rsidRPr="004019B4" w:rsidRDefault="007706D7" w:rsidP="004019B4">
            <w:pPr>
              <w:spacing w:line="240" w:lineRule="auto"/>
              <w:ind w:firstLine="0"/>
              <w:jc w:val="center"/>
            </w:pPr>
            <w:r>
              <w:rPr>
                <w:sz w:val="22"/>
              </w:rPr>
              <w:t xml:space="preserve">ИП </w:t>
            </w:r>
            <w:proofErr w:type="spellStart"/>
            <w:r>
              <w:rPr>
                <w:sz w:val="22"/>
              </w:rPr>
              <w:t>Плахин</w:t>
            </w:r>
            <w:proofErr w:type="spellEnd"/>
            <w:r>
              <w:rPr>
                <w:sz w:val="22"/>
              </w:rPr>
              <w:t xml:space="preserve"> К.В.</w:t>
            </w:r>
          </w:p>
        </w:tc>
      </w:tr>
      <w:tr w:rsidR="007706D7" w:rsidRPr="004019B4" w:rsidTr="00394416">
        <w:trPr>
          <w:trHeight w:val="284"/>
          <w:jc w:val="center"/>
        </w:trPr>
        <w:tc>
          <w:tcPr>
            <w:tcW w:w="23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706D7" w:rsidRPr="004019B4" w:rsidRDefault="007706D7" w:rsidP="004019B4">
            <w:pPr>
              <w:spacing w:line="240" w:lineRule="auto"/>
              <w:ind w:firstLine="0"/>
              <w:jc w:val="center"/>
            </w:pPr>
            <w:r>
              <w:rPr>
                <w:sz w:val="22"/>
              </w:rPr>
              <w:t xml:space="preserve">Котельная </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706D7" w:rsidRPr="004019B4" w:rsidRDefault="00033B09" w:rsidP="004019B4">
            <w:pPr>
              <w:spacing w:line="240" w:lineRule="auto"/>
              <w:ind w:firstLine="0"/>
              <w:jc w:val="center"/>
            </w:pPr>
            <w:r>
              <w:rPr>
                <w:sz w:val="22"/>
              </w:rPr>
              <w:t>1</w:t>
            </w:r>
          </w:p>
        </w:tc>
        <w:tc>
          <w:tcPr>
            <w:tcW w:w="2151"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706D7" w:rsidRPr="004019B4" w:rsidRDefault="00734F91" w:rsidP="00394416">
            <w:pPr>
              <w:spacing w:line="240" w:lineRule="auto"/>
              <w:ind w:firstLine="0"/>
              <w:jc w:val="center"/>
            </w:pPr>
            <w:r>
              <w:rPr>
                <w:sz w:val="22"/>
              </w:rPr>
              <w:t>0,</w:t>
            </w:r>
            <w:r w:rsidR="00394416">
              <w:rPr>
                <w:sz w:val="22"/>
              </w:rPr>
              <w:t>49</w:t>
            </w:r>
          </w:p>
        </w:tc>
        <w:tc>
          <w:tcPr>
            <w:tcW w:w="2151"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706D7" w:rsidRPr="004019B4" w:rsidRDefault="00F554B4" w:rsidP="004019B4">
            <w:pPr>
              <w:spacing w:line="240" w:lineRule="auto"/>
              <w:ind w:firstLine="0"/>
              <w:jc w:val="center"/>
            </w:pPr>
            <w:r w:rsidRPr="004019B4">
              <w:rPr>
                <w:sz w:val="22"/>
              </w:rPr>
              <w:t>95/70</w:t>
            </w:r>
          </w:p>
        </w:tc>
      </w:tr>
    </w:tbl>
    <w:p w:rsidR="003C5BA9" w:rsidRDefault="003C5BA9" w:rsidP="005C7C4D">
      <w:pPr>
        <w:autoSpaceDE w:val="0"/>
        <w:autoSpaceDN w:val="0"/>
        <w:adjustRightInd w:val="0"/>
        <w:ind w:firstLine="284"/>
        <w:jc w:val="center"/>
        <w:rPr>
          <w:rFonts w:eastAsia="TimesNewRoman"/>
          <w:szCs w:val="24"/>
          <w:lang w:eastAsia="ru-RU"/>
        </w:rPr>
      </w:pPr>
    </w:p>
    <w:p w:rsidR="00704D97" w:rsidRPr="00D45F6D" w:rsidRDefault="00033B09" w:rsidP="00704D97">
      <w:pPr>
        <w:autoSpaceDE w:val="0"/>
        <w:autoSpaceDN w:val="0"/>
        <w:adjustRightInd w:val="0"/>
        <w:spacing w:line="360" w:lineRule="auto"/>
        <w:ind w:firstLine="0"/>
        <w:jc w:val="center"/>
        <w:rPr>
          <w:rFonts w:eastAsia="TimesNewRoman"/>
          <w:i/>
          <w:szCs w:val="24"/>
          <w:lang w:eastAsia="ru-RU"/>
        </w:rPr>
      </w:pPr>
      <w:r>
        <w:rPr>
          <w:noProof/>
          <w:lang w:eastAsia="ru-RU"/>
        </w:rPr>
        <w:lastRenderedPageBreak/>
        <w:drawing>
          <wp:inline distT="0" distB="0" distL="0" distR="0">
            <wp:extent cx="6120130" cy="2630854"/>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Start w:id="7" w:name="_Toc391547794"/>
      <w:r w:rsidR="00704D97" w:rsidRPr="00704D97">
        <w:rPr>
          <w:rFonts w:eastAsia="TimesNewRoman"/>
          <w:i/>
          <w:szCs w:val="24"/>
          <w:highlight w:val="red"/>
          <w:lang w:eastAsia="ru-RU"/>
        </w:rPr>
        <w:t xml:space="preserve"> </w:t>
      </w:r>
      <w:r w:rsidR="00704D97" w:rsidRPr="00D45F6D">
        <w:rPr>
          <w:rFonts w:eastAsia="TimesNewRoman"/>
          <w:i/>
          <w:szCs w:val="24"/>
          <w:lang w:eastAsia="ru-RU"/>
        </w:rPr>
        <w:t>Рисунок 1.2. – Доля общей установленной тепловой мощности котельных</w:t>
      </w:r>
    </w:p>
    <w:p w:rsidR="00704D97" w:rsidRPr="00D45F6D" w:rsidRDefault="00704D97" w:rsidP="00704D97">
      <w:pPr>
        <w:autoSpaceDE w:val="0"/>
        <w:autoSpaceDN w:val="0"/>
        <w:adjustRightInd w:val="0"/>
        <w:spacing w:line="360" w:lineRule="auto"/>
        <w:ind w:firstLine="567"/>
      </w:pPr>
      <w:r w:rsidRPr="00D45F6D">
        <w:rPr>
          <w:rFonts w:eastAsia="TimesNewRoman"/>
          <w:szCs w:val="24"/>
          <w:lang w:eastAsia="ru-RU"/>
        </w:rPr>
        <w:t>Общая установленная тепловая мощность источников, обеспечивающая балансы покрытия присоединенной тепловой нагрузки на конец 2013 года, составила 38,07 Гкал/</w:t>
      </w:r>
      <w:proofErr w:type="gramStart"/>
      <w:r w:rsidRPr="00D45F6D">
        <w:rPr>
          <w:rFonts w:eastAsia="TimesNewRoman"/>
          <w:szCs w:val="24"/>
          <w:lang w:eastAsia="ru-RU"/>
        </w:rPr>
        <w:t>ч</w:t>
      </w:r>
      <w:proofErr w:type="gramEnd"/>
      <w:r w:rsidRPr="00D45F6D">
        <w:rPr>
          <w:rFonts w:eastAsia="TimesNewRoman"/>
          <w:szCs w:val="24"/>
          <w:lang w:eastAsia="ru-RU"/>
        </w:rPr>
        <w:t>.</w:t>
      </w:r>
    </w:p>
    <w:p w:rsidR="00704D97" w:rsidRDefault="00704D97" w:rsidP="00704D97">
      <w:pPr>
        <w:spacing w:line="360" w:lineRule="auto"/>
        <w:ind w:firstLine="567"/>
      </w:pPr>
      <w:r w:rsidRPr="00D45F6D">
        <w:rPr>
          <w:rFonts w:eastAsia="TimesNewRoman"/>
          <w:szCs w:val="24"/>
          <w:lang w:eastAsia="ru-RU"/>
        </w:rPr>
        <w:t xml:space="preserve">Суммарная присоединенная тепловая нагрузка потребителей на 2013 год составила </w:t>
      </w:r>
      <w:r w:rsidRPr="00D45F6D">
        <w:t>18,11 Гкал/</w:t>
      </w:r>
      <w:proofErr w:type="gramStart"/>
      <w:r w:rsidRPr="00D45F6D">
        <w:t>ч</w:t>
      </w:r>
      <w:proofErr w:type="gramEnd"/>
      <w:r w:rsidRPr="00D45F6D">
        <w:t>.</w:t>
      </w:r>
    </w:p>
    <w:p w:rsidR="004019B4" w:rsidRPr="00B659B7" w:rsidRDefault="004019B4" w:rsidP="00704D97">
      <w:pPr>
        <w:autoSpaceDE w:val="0"/>
        <w:autoSpaceDN w:val="0"/>
        <w:adjustRightInd w:val="0"/>
        <w:spacing w:line="360" w:lineRule="auto"/>
        <w:ind w:firstLine="0"/>
        <w:jc w:val="center"/>
      </w:pPr>
      <w:r w:rsidRPr="00B659B7">
        <w:t>Состав и технические характеристики основного оборудования котельных (структура основного оборудования)</w:t>
      </w:r>
      <w:bookmarkEnd w:id="7"/>
    </w:p>
    <w:p w:rsidR="004019B4" w:rsidRPr="005306E2" w:rsidRDefault="004019B4" w:rsidP="00433F95">
      <w:pPr>
        <w:autoSpaceDE w:val="0"/>
        <w:autoSpaceDN w:val="0"/>
        <w:adjustRightInd w:val="0"/>
        <w:spacing w:line="360" w:lineRule="auto"/>
        <w:ind w:firstLine="567"/>
      </w:pPr>
      <w:r w:rsidRPr="005306E2">
        <w:rPr>
          <w:rFonts w:eastAsia="TimesNewRoman"/>
          <w:szCs w:val="24"/>
          <w:lang w:eastAsia="ru-RU"/>
        </w:rPr>
        <w:t xml:space="preserve">Основной парк </w:t>
      </w:r>
      <w:r>
        <w:rPr>
          <w:rFonts w:eastAsia="TimesNewRoman"/>
          <w:szCs w:val="24"/>
          <w:lang w:eastAsia="ru-RU"/>
        </w:rPr>
        <w:t xml:space="preserve">котельного </w:t>
      </w:r>
      <w:r w:rsidRPr="005306E2">
        <w:rPr>
          <w:rFonts w:eastAsia="TimesNewRoman"/>
          <w:szCs w:val="24"/>
          <w:lang w:eastAsia="ru-RU"/>
        </w:rPr>
        <w:t>оборудования представлен водогрейными котлами</w:t>
      </w:r>
      <w:r>
        <w:rPr>
          <w:rFonts w:eastAsia="TimesNewRoman"/>
          <w:szCs w:val="24"/>
          <w:lang w:eastAsia="ru-RU"/>
        </w:rPr>
        <w:t xml:space="preserve"> </w:t>
      </w:r>
      <w:r w:rsidRPr="005306E2">
        <w:rPr>
          <w:rFonts w:eastAsia="TimesNewRoman"/>
          <w:szCs w:val="24"/>
          <w:lang w:eastAsia="ru-RU"/>
        </w:rPr>
        <w:t xml:space="preserve">различной мощности отечественных производителей: </w:t>
      </w:r>
      <w:r>
        <w:rPr>
          <w:rFonts w:eastAsia="TimesNewRoman"/>
          <w:szCs w:val="24"/>
          <w:lang w:eastAsia="ru-RU"/>
        </w:rPr>
        <w:t>КЕ</w:t>
      </w:r>
      <w:r w:rsidRPr="005306E2">
        <w:rPr>
          <w:rFonts w:eastAsia="TimesNewRoman"/>
          <w:szCs w:val="24"/>
          <w:lang w:eastAsia="ru-RU"/>
        </w:rPr>
        <w:t xml:space="preserve">, КВ, </w:t>
      </w:r>
      <w:proofErr w:type="spellStart"/>
      <w:r w:rsidRPr="005306E2">
        <w:rPr>
          <w:rFonts w:eastAsia="TimesNewRoman"/>
          <w:szCs w:val="24"/>
          <w:lang w:eastAsia="ru-RU"/>
        </w:rPr>
        <w:t>КВ</w:t>
      </w:r>
      <w:r>
        <w:rPr>
          <w:rFonts w:eastAsia="TimesNewRoman"/>
          <w:szCs w:val="24"/>
          <w:lang w:eastAsia="ru-RU"/>
        </w:rPr>
        <w:t>м</w:t>
      </w:r>
      <w:proofErr w:type="spellEnd"/>
      <w:r w:rsidRPr="005306E2">
        <w:rPr>
          <w:rFonts w:eastAsia="TimesNewRoman"/>
          <w:szCs w:val="24"/>
          <w:lang w:eastAsia="ru-RU"/>
        </w:rPr>
        <w:t>,</w:t>
      </w:r>
      <w:r>
        <w:rPr>
          <w:rFonts w:eastAsia="TimesNewRoman"/>
          <w:szCs w:val="24"/>
          <w:lang w:eastAsia="ru-RU"/>
        </w:rPr>
        <w:t xml:space="preserve"> Универсал-</w:t>
      </w:r>
      <w:r w:rsidR="00433F95">
        <w:rPr>
          <w:rFonts w:eastAsia="TimesNewRoman"/>
          <w:szCs w:val="24"/>
          <w:lang w:eastAsia="ru-RU"/>
        </w:rPr>
        <w:t>5</w:t>
      </w:r>
      <w:r>
        <w:rPr>
          <w:rFonts w:eastAsia="TimesNewRoman"/>
          <w:szCs w:val="24"/>
          <w:lang w:eastAsia="ru-RU"/>
        </w:rPr>
        <w:t>. О</w:t>
      </w:r>
      <w:r w:rsidRPr="005306E2">
        <w:rPr>
          <w:rFonts w:eastAsia="TimesNewRoman"/>
          <w:szCs w:val="24"/>
          <w:lang w:eastAsia="ru-RU"/>
        </w:rPr>
        <w:t>сновно</w:t>
      </w:r>
      <w:r>
        <w:rPr>
          <w:rFonts w:eastAsia="TimesNewRoman"/>
          <w:szCs w:val="24"/>
          <w:lang w:eastAsia="ru-RU"/>
        </w:rPr>
        <w:t>е</w:t>
      </w:r>
      <w:r w:rsidRPr="005306E2">
        <w:rPr>
          <w:rFonts w:eastAsia="TimesNewRoman"/>
          <w:szCs w:val="24"/>
          <w:lang w:eastAsia="ru-RU"/>
        </w:rPr>
        <w:t xml:space="preserve"> оборудовани</w:t>
      </w:r>
      <w:r>
        <w:rPr>
          <w:rFonts w:eastAsia="TimesNewRoman"/>
          <w:szCs w:val="24"/>
          <w:lang w:eastAsia="ru-RU"/>
        </w:rPr>
        <w:t>е</w:t>
      </w:r>
      <w:r w:rsidRPr="005306E2">
        <w:rPr>
          <w:rFonts w:eastAsia="TimesNewRoman"/>
          <w:szCs w:val="24"/>
          <w:lang w:eastAsia="ru-RU"/>
        </w:rPr>
        <w:t xml:space="preserve"> источников тепловой энергии представлен</w:t>
      </w:r>
      <w:r>
        <w:rPr>
          <w:rFonts w:eastAsia="TimesNewRoman"/>
          <w:szCs w:val="24"/>
          <w:lang w:eastAsia="ru-RU"/>
        </w:rPr>
        <w:t>о</w:t>
      </w:r>
      <w:r w:rsidRPr="005306E2">
        <w:rPr>
          <w:rFonts w:eastAsia="TimesNewRoman"/>
          <w:szCs w:val="24"/>
          <w:lang w:eastAsia="ru-RU"/>
        </w:rPr>
        <w:t xml:space="preserve"> в таблице</w:t>
      </w:r>
      <w:r>
        <w:rPr>
          <w:rFonts w:eastAsia="TimesNewRoman"/>
          <w:szCs w:val="24"/>
          <w:lang w:eastAsia="ru-RU"/>
        </w:rPr>
        <w:t xml:space="preserve"> 1.2</w:t>
      </w:r>
      <w:r w:rsidRPr="005306E2">
        <w:rPr>
          <w:rFonts w:eastAsia="TimesNewRoman"/>
          <w:szCs w:val="24"/>
          <w:lang w:eastAsia="ru-RU"/>
        </w:rPr>
        <w:t>.</w:t>
      </w:r>
    </w:p>
    <w:p w:rsidR="004019B4" w:rsidRDefault="004019B4" w:rsidP="004019B4">
      <w:pPr>
        <w:spacing w:before="120"/>
        <w:ind w:firstLine="0"/>
      </w:pPr>
      <w:r w:rsidRPr="003B6843">
        <w:rPr>
          <w:rFonts w:eastAsia="TimesNewRoman"/>
          <w:b/>
          <w:i/>
          <w:szCs w:val="24"/>
          <w:lang w:eastAsia="ru-RU"/>
        </w:rPr>
        <w:t xml:space="preserve">Таблица </w:t>
      </w:r>
      <w:r>
        <w:rPr>
          <w:rFonts w:eastAsia="TimesNewRoman"/>
          <w:b/>
          <w:i/>
          <w:szCs w:val="24"/>
          <w:lang w:eastAsia="ru-RU"/>
        </w:rPr>
        <w:t>1</w:t>
      </w:r>
      <w:r w:rsidRPr="003B6843">
        <w:rPr>
          <w:rFonts w:eastAsia="TimesNewRoman"/>
          <w:b/>
          <w:i/>
          <w:szCs w:val="24"/>
          <w:lang w:eastAsia="ru-RU"/>
        </w:rPr>
        <w:t>.</w:t>
      </w:r>
      <w:r>
        <w:rPr>
          <w:rFonts w:eastAsia="TimesNewRoman"/>
          <w:b/>
          <w:i/>
          <w:szCs w:val="24"/>
          <w:lang w:eastAsia="ru-RU"/>
        </w:rPr>
        <w:t xml:space="preserve">2- </w:t>
      </w:r>
      <w:r w:rsidRPr="00CE4078">
        <w:rPr>
          <w:rFonts w:eastAsia="TimesNewRoman"/>
          <w:b/>
          <w:i/>
          <w:szCs w:val="24"/>
          <w:lang w:eastAsia="ru-RU"/>
        </w:rPr>
        <w:t>Основное оборудование источников тепловой энергии</w:t>
      </w:r>
    </w:p>
    <w:tbl>
      <w:tblPr>
        <w:tblW w:w="4889" w:type="pct"/>
        <w:tblInd w:w="15" w:type="dxa"/>
        <w:shd w:val="clear" w:color="auto" w:fill="FFFFFF" w:themeFill="background1"/>
        <w:tblLayout w:type="fixed"/>
        <w:tblCellMar>
          <w:left w:w="0" w:type="dxa"/>
          <w:right w:w="0" w:type="dxa"/>
        </w:tblCellMar>
        <w:tblLook w:val="00A0"/>
      </w:tblPr>
      <w:tblGrid>
        <w:gridCol w:w="2575"/>
        <w:gridCol w:w="2363"/>
        <w:gridCol w:w="2150"/>
        <w:gridCol w:w="2365"/>
      </w:tblGrid>
      <w:tr w:rsidR="004019B4" w:rsidRPr="008D0B07" w:rsidTr="00394416">
        <w:trPr>
          <w:trHeight w:val="456"/>
          <w:tblHeader/>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8D0B07" w:rsidRDefault="004019B4" w:rsidP="004019B4">
            <w:pPr>
              <w:spacing w:line="240" w:lineRule="auto"/>
              <w:ind w:firstLine="0"/>
              <w:jc w:val="center"/>
              <w:rPr>
                <w:color w:val="000000"/>
                <w:szCs w:val="24"/>
              </w:rPr>
            </w:pPr>
            <w:r w:rsidRPr="008D0B07">
              <w:rPr>
                <w:color w:val="000000"/>
                <w:szCs w:val="24"/>
              </w:rPr>
              <w:t>Наименование котельной</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8D0B07" w:rsidRDefault="004019B4" w:rsidP="004019B4">
            <w:pPr>
              <w:spacing w:line="240" w:lineRule="auto"/>
              <w:ind w:firstLine="0"/>
              <w:jc w:val="center"/>
              <w:rPr>
                <w:color w:val="000000"/>
                <w:szCs w:val="24"/>
              </w:rPr>
            </w:pPr>
            <w:r w:rsidRPr="008D0B07">
              <w:rPr>
                <w:color w:val="000000"/>
                <w:szCs w:val="24"/>
              </w:rPr>
              <w:t>Марка котлов</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8D0B07" w:rsidRDefault="004019B4" w:rsidP="004019B4">
            <w:pPr>
              <w:spacing w:line="240" w:lineRule="auto"/>
              <w:ind w:firstLine="0"/>
              <w:jc w:val="center"/>
              <w:rPr>
                <w:color w:val="000000"/>
                <w:szCs w:val="24"/>
              </w:rPr>
            </w:pPr>
            <w:r w:rsidRPr="008D0B07">
              <w:rPr>
                <w:color w:val="000000"/>
                <w:szCs w:val="24"/>
              </w:rPr>
              <w:t>Количество котлов, шт.</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8D0B07" w:rsidRDefault="004019B4" w:rsidP="004019B4">
            <w:pPr>
              <w:spacing w:line="240" w:lineRule="auto"/>
              <w:ind w:firstLine="0"/>
              <w:jc w:val="center"/>
              <w:rPr>
                <w:color w:val="000000"/>
                <w:szCs w:val="24"/>
              </w:rPr>
            </w:pPr>
            <w:r w:rsidRPr="008D0B07">
              <w:rPr>
                <w:szCs w:val="24"/>
              </w:rPr>
              <w:t>Номинальная производительность котельной, МВт</w:t>
            </w:r>
          </w:p>
        </w:tc>
      </w:tr>
      <w:tr w:rsidR="004019B4" w:rsidRPr="008D0B07" w:rsidTr="00394416">
        <w:trPr>
          <w:trHeight w:val="340"/>
        </w:trPr>
        <w:tc>
          <w:tcPr>
            <w:tcW w:w="9453"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rPr>
                <w:b/>
                <w:color w:val="000000"/>
              </w:rPr>
            </w:pPr>
            <w:r w:rsidRPr="00D45F6D">
              <w:rPr>
                <w:b/>
                <w:color w:val="000000"/>
                <w:sz w:val="22"/>
              </w:rPr>
              <w:t>ООО «Коммунальник</w:t>
            </w:r>
            <w:r w:rsidR="00B939AA" w:rsidRPr="00D45F6D">
              <w:rPr>
                <w:b/>
                <w:color w:val="000000"/>
                <w:sz w:val="22"/>
              </w:rPr>
              <w:t xml:space="preserve"> плюс</w:t>
            </w:r>
            <w:r w:rsidRPr="00D45F6D">
              <w:rPr>
                <w:b/>
                <w:color w:val="000000"/>
                <w:sz w:val="22"/>
              </w:rPr>
              <w:t>»</w:t>
            </w:r>
          </w:p>
        </w:tc>
      </w:tr>
      <w:tr w:rsidR="00B939AA"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Центральная</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Водогрейный котел марки КВм-2,5</w:t>
            </w: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4</w:t>
            </w:r>
          </w:p>
          <w:p w:rsidR="00B939AA" w:rsidRPr="00D45F6D" w:rsidRDefault="00B939AA" w:rsidP="003D2439">
            <w:pPr>
              <w:spacing w:line="240" w:lineRule="auto"/>
              <w:ind w:firstLine="0"/>
              <w:jc w:val="center"/>
              <w:rPr>
                <w:color w:val="000000"/>
              </w:rPr>
            </w:pP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8,6</w:t>
            </w:r>
          </w:p>
        </w:tc>
      </w:tr>
      <w:tr w:rsidR="00B939AA" w:rsidRPr="008D0B07" w:rsidTr="00394416">
        <w:trPr>
          <w:trHeight w:val="284"/>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Баня</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 xml:space="preserve">Водогрейный котел марки КВц-2,0-95 ОУР </w:t>
            </w:r>
            <w:proofErr w:type="gramStart"/>
            <w:r w:rsidRPr="00D45F6D">
              <w:rPr>
                <w:rFonts w:eastAsia="Times New Roman"/>
                <w:sz w:val="20"/>
                <w:szCs w:val="20"/>
                <w:lang w:eastAsia="ru-RU"/>
              </w:rPr>
              <w:t>–П</w:t>
            </w:r>
            <w:proofErr w:type="gramEnd"/>
            <w:r w:rsidRPr="00D45F6D">
              <w:rPr>
                <w:rFonts w:eastAsia="Times New Roman"/>
                <w:sz w:val="20"/>
                <w:szCs w:val="20"/>
                <w:lang w:eastAsia="ru-RU"/>
              </w:rPr>
              <w:t>МЗ-ПК</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1</w:t>
            </w:r>
          </w:p>
          <w:p w:rsidR="00B939AA" w:rsidRPr="00D45F6D" w:rsidRDefault="00B939AA" w:rsidP="003D2439">
            <w:pPr>
              <w:spacing w:line="240" w:lineRule="auto"/>
              <w:ind w:firstLine="0"/>
              <w:jc w:val="center"/>
              <w:rPr>
                <w:color w:val="000000"/>
              </w:rPr>
            </w:pP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right="133" w:firstLine="0"/>
              <w:jc w:val="center"/>
              <w:rPr>
                <w:color w:val="000000"/>
              </w:rPr>
            </w:pPr>
            <w:r w:rsidRPr="00D45F6D">
              <w:rPr>
                <w:color w:val="000000"/>
                <w:sz w:val="22"/>
              </w:rPr>
              <w:t>3,22</w:t>
            </w:r>
          </w:p>
        </w:tc>
      </w:tr>
      <w:tr w:rsidR="00B939AA" w:rsidRPr="008D0B07" w:rsidTr="00394416">
        <w:trPr>
          <w:trHeight w:val="284"/>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Котельная УП</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rFonts w:eastAsia="Times New Roman"/>
                <w:sz w:val="20"/>
                <w:szCs w:val="20"/>
                <w:lang w:eastAsia="ru-RU"/>
              </w:rPr>
            </w:pPr>
            <w:r w:rsidRPr="00D45F6D">
              <w:rPr>
                <w:rFonts w:eastAsia="Times New Roman"/>
                <w:sz w:val="20"/>
                <w:szCs w:val="20"/>
                <w:lang w:eastAsia="ru-RU"/>
              </w:rPr>
              <w:t>Водогрейный котел марки КВр-1,74</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1</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right="133" w:firstLine="0"/>
              <w:jc w:val="center"/>
              <w:rPr>
                <w:color w:val="000000"/>
              </w:rPr>
            </w:pPr>
          </w:p>
        </w:tc>
      </w:tr>
      <w:tr w:rsidR="00B939AA"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Котельная №2</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Водогрейный котел марки КВр-0,63-95 ОУР</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2</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right="133" w:firstLine="0"/>
              <w:jc w:val="center"/>
              <w:rPr>
                <w:color w:val="000000"/>
              </w:rPr>
            </w:pPr>
            <w:r w:rsidRPr="00D45F6D">
              <w:rPr>
                <w:color w:val="000000"/>
                <w:sz w:val="22"/>
              </w:rPr>
              <w:t>1,08</w:t>
            </w:r>
          </w:p>
        </w:tc>
      </w:tr>
      <w:tr w:rsidR="00B939AA"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Котельная №3</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Водогрейный котел марки КВ-2,5лК</w:t>
            </w: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2</w:t>
            </w: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4,3</w:t>
            </w:r>
          </w:p>
        </w:tc>
      </w:tr>
      <w:tr w:rsidR="00B939AA"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Котельная №8</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Водогрейный котел марки КВр-1,74</w:t>
            </w: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2</w:t>
            </w: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3</w:t>
            </w:r>
          </w:p>
        </w:tc>
      </w:tr>
      <w:tr w:rsidR="00B939AA"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4C0319" w:rsidRDefault="00B939AA" w:rsidP="004C0319">
            <w:pPr>
              <w:spacing w:line="240" w:lineRule="auto"/>
              <w:ind w:left="201" w:firstLine="0"/>
              <w:jc w:val="left"/>
              <w:rPr>
                <w:color w:val="000000"/>
              </w:rPr>
            </w:pPr>
            <w:r w:rsidRPr="004C0319">
              <w:rPr>
                <w:color w:val="000000"/>
                <w:sz w:val="22"/>
              </w:rPr>
              <w:t>Котельная №9</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rFonts w:eastAsia="Times New Roman"/>
                <w:sz w:val="20"/>
                <w:szCs w:val="20"/>
                <w:lang w:eastAsia="ru-RU"/>
              </w:rPr>
              <w:t>Водогрейный котел марки КВр-1,74</w:t>
            </w: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firstLine="0"/>
              <w:jc w:val="center"/>
              <w:rPr>
                <w:color w:val="000000"/>
              </w:rPr>
            </w:pPr>
            <w:r w:rsidRPr="00D45F6D">
              <w:rPr>
                <w:color w:val="000000"/>
                <w:sz w:val="22"/>
              </w:rPr>
              <w:t>2</w:t>
            </w: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B939AA" w:rsidRPr="00D45F6D" w:rsidRDefault="00B939AA" w:rsidP="003D2439">
            <w:pPr>
              <w:spacing w:line="240" w:lineRule="auto"/>
              <w:ind w:right="133" w:firstLine="0"/>
              <w:jc w:val="center"/>
              <w:rPr>
                <w:color w:val="000000"/>
              </w:rPr>
            </w:pPr>
            <w:r w:rsidRPr="00D45F6D">
              <w:rPr>
                <w:color w:val="000000"/>
                <w:sz w:val="22"/>
              </w:rPr>
              <w:t>3</w:t>
            </w:r>
          </w:p>
        </w:tc>
      </w:tr>
      <w:tr w:rsidR="004019B4" w:rsidRPr="004C0319" w:rsidTr="00394416">
        <w:trPr>
          <w:trHeight w:val="340"/>
        </w:trPr>
        <w:tc>
          <w:tcPr>
            <w:tcW w:w="9453" w:type="dxa"/>
            <w:gridSpan w:val="4"/>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rPr>
                <w:color w:val="000000"/>
              </w:rPr>
            </w:pPr>
            <w:r w:rsidRPr="004C0319">
              <w:rPr>
                <w:b/>
                <w:color w:val="000000"/>
                <w:sz w:val="22"/>
              </w:rPr>
              <w:t>ООО «Тепловик»</w:t>
            </w:r>
          </w:p>
        </w:tc>
      </w:tr>
      <w:tr w:rsidR="00704D97"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04D97" w:rsidRPr="004C0319" w:rsidRDefault="00704D97" w:rsidP="004C0319">
            <w:pPr>
              <w:spacing w:line="240" w:lineRule="auto"/>
              <w:ind w:left="201" w:firstLine="0"/>
              <w:jc w:val="left"/>
              <w:rPr>
                <w:color w:val="000000"/>
              </w:rPr>
            </w:pPr>
            <w:r w:rsidRPr="004C0319">
              <w:rPr>
                <w:sz w:val="22"/>
              </w:rPr>
              <w:t>Котельная №1</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04D97" w:rsidRPr="00D45F6D" w:rsidRDefault="00704D97" w:rsidP="00DE1C35">
            <w:pPr>
              <w:spacing w:line="240" w:lineRule="auto"/>
              <w:ind w:firstLine="0"/>
              <w:jc w:val="center"/>
              <w:rPr>
                <w:lang w:val="en-US"/>
              </w:rPr>
            </w:pPr>
            <w:r w:rsidRPr="00D45F6D">
              <w:rPr>
                <w:sz w:val="22"/>
              </w:rPr>
              <w:t>КВ-Ц-2,</w:t>
            </w:r>
            <w:r w:rsidRPr="00D45F6D">
              <w:rPr>
                <w:sz w:val="22"/>
                <w:lang w:val="en-US"/>
              </w:rPr>
              <w:t>0</w:t>
            </w:r>
          </w:p>
          <w:p w:rsidR="00704D97" w:rsidRPr="00D45F6D" w:rsidRDefault="00704D97" w:rsidP="00DE1C35">
            <w:pPr>
              <w:spacing w:line="240" w:lineRule="auto"/>
              <w:ind w:firstLine="0"/>
              <w:jc w:val="center"/>
              <w:rPr>
                <w:color w:val="000000"/>
              </w:rPr>
            </w:pP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3</w:t>
            </w: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04D97" w:rsidRPr="00D45F6D" w:rsidRDefault="00704D97" w:rsidP="00DE1C35">
            <w:pPr>
              <w:spacing w:line="240" w:lineRule="auto"/>
              <w:ind w:firstLine="0"/>
              <w:jc w:val="center"/>
              <w:rPr>
                <w:color w:val="000000"/>
              </w:rPr>
            </w:pPr>
            <w:r w:rsidRPr="00D45F6D">
              <w:rPr>
                <w:color w:val="000000"/>
                <w:sz w:val="22"/>
              </w:rPr>
              <w:t>6,0</w:t>
            </w:r>
          </w:p>
        </w:tc>
      </w:tr>
      <w:tr w:rsidR="004019B4" w:rsidRPr="008D0B07" w:rsidTr="00394416">
        <w:trPr>
          <w:trHeight w:val="284"/>
        </w:trPr>
        <w:tc>
          <w:tcPr>
            <w:tcW w:w="2575"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left="201" w:firstLine="0"/>
              <w:jc w:val="left"/>
              <w:rPr>
                <w:color w:val="000000"/>
              </w:rPr>
            </w:pPr>
            <w:r w:rsidRPr="004C0319">
              <w:rPr>
                <w:sz w:val="22"/>
              </w:rPr>
              <w:lastRenderedPageBreak/>
              <w:t>Котельная №4</w:t>
            </w:r>
          </w:p>
        </w:tc>
        <w:tc>
          <w:tcPr>
            <w:tcW w:w="2363"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D45F6D" w:rsidRDefault="00704D97" w:rsidP="004C0319">
            <w:pPr>
              <w:spacing w:line="240" w:lineRule="auto"/>
              <w:ind w:firstLine="0"/>
              <w:jc w:val="center"/>
            </w:pPr>
            <w:r w:rsidRPr="00D45F6D">
              <w:rPr>
                <w:sz w:val="22"/>
              </w:rPr>
              <w:t>КВр-2,5Б/К</w:t>
            </w:r>
          </w:p>
        </w:tc>
        <w:tc>
          <w:tcPr>
            <w:tcW w:w="2150"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D45F6D" w:rsidRDefault="004019B4" w:rsidP="004C0319">
            <w:pPr>
              <w:spacing w:line="240" w:lineRule="auto"/>
              <w:ind w:firstLine="0"/>
              <w:jc w:val="center"/>
            </w:pPr>
            <w:r w:rsidRPr="00D45F6D">
              <w:rPr>
                <w:sz w:val="22"/>
              </w:rPr>
              <w:t>4</w:t>
            </w:r>
          </w:p>
        </w:tc>
        <w:tc>
          <w:tcPr>
            <w:tcW w:w="2365"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D45F6D" w:rsidRDefault="00704D97" w:rsidP="004C0319">
            <w:pPr>
              <w:spacing w:line="240" w:lineRule="auto"/>
              <w:ind w:firstLine="0"/>
              <w:jc w:val="center"/>
              <w:rPr>
                <w:color w:val="000000"/>
              </w:rPr>
            </w:pPr>
            <w:r w:rsidRPr="00D45F6D">
              <w:rPr>
                <w:color w:val="000000"/>
                <w:sz w:val="22"/>
              </w:rPr>
              <w:t>10,0</w:t>
            </w:r>
          </w:p>
        </w:tc>
      </w:tr>
      <w:tr w:rsidR="004019B4" w:rsidRPr="008D0B07" w:rsidTr="00394416">
        <w:trPr>
          <w:trHeight w:val="284"/>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left="201" w:firstLine="0"/>
              <w:jc w:val="left"/>
              <w:rPr>
                <w:color w:val="000000"/>
              </w:rPr>
            </w:pPr>
            <w:r w:rsidRPr="004C0319">
              <w:rPr>
                <w:sz w:val="22"/>
              </w:rPr>
              <w:t>Котельная № 6</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pPr>
            <w:r w:rsidRPr="004C0319">
              <w:rPr>
                <w:sz w:val="22"/>
              </w:rPr>
              <w:t>КВр-0,63</w:t>
            </w:r>
          </w:p>
          <w:p w:rsidR="004019B4" w:rsidRPr="004C0319" w:rsidRDefault="004019B4" w:rsidP="004C0319">
            <w:pPr>
              <w:spacing w:line="240" w:lineRule="auto"/>
              <w:ind w:firstLine="0"/>
              <w:jc w:val="center"/>
            </w:pPr>
            <w:r w:rsidRPr="004C0319">
              <w:rPr>
                <w:sz w:val="22"/>
              </w:rPr>
              <w:t>КВр-0,93</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pPr>
            <w:r w:rsidRPr="004C0319">
              <w:rPr>
                <w:sz w:val="22"/>
              </w:rPr>
              <w:t>1</w:t>
            </w:r>
          </w:p>
          <w:p w:rsidR="004019B4" w:rsidRPr="004C0319" w:rsidRDefault="004019B4" w:rsidP="004C0319">
            <w:pPr>
              <w:spacing w:line="240" w:lineRule="auto"/>
              <w:ind w:firstLine="0"/>
              <w:jc w:val="center"/>
            </w:pPr>
            <w:r w:rsidRPr="004C0319">
              <w:rPr>
                <w:sz w:val="22"/>
              </w:rPr>
              <w:t>1</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pPr>
            <w:r w:rsidRPr="004C0319">
              <w:rPr>
                <w:sz w:val="22"/>
              </w:rPr>
              <w:t>1,34</w:t>
            </w:r>
          </w:p>
        </w:tc>
      </w:tr>
      <w:tr w:rsidR="004019B4" w:rsidRPr="008D0B07" w:rsidTr="00394416">
        <w:trPr>
          <w:trHeight w:val="284"/>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left="201" w:firstLine="0"/>
              <w:jc w:val="left"/>
            </w:pPr>
            <w:r w:rsidRPr="004C0319">
              <w:rPr>
                <w:sz w:val="22"/>
              </w:rPr>
              <w:t>Котельная №7</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pPr>
            <w:r w:rsidRPr="004C0319">
              <w:rPr>
                <w:sz w:val="22"/>
              </w:rPr>
              <w:t>Универсал-5</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rPr>
                <w:color w:val="000000"/>
              </w:rPr>
            </w:pPr>
            <w:r w:rsidRPr="004C0319">
              <w:rPr>
                <w:color w:val="000000"/>
                <w:sz w:val="22"/>
              </w:rPr>
              <w:t>1</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019B4" w:rsidRPr="004C0319" w:rsidRDefault="004019B4" w:rsidP="004C0319">
            <w:pPr>
              <w:spacing w:line="240" w:lineRule="auto"/>
              <w:ind w:firstLine="0"/>
              <w:jc w:val="center"/>
              <w:rPr>
                <w:color w:val="000000"/>
              </w:rPr>
            </w:pPr>
            <w:r w:rsidRPr="004C0319">
              <w:rPr>
                <w:color w:val="000000"/>
                <w:sz w:val="22"/>
              </w:rPr>
              <w:t>0,2</w:t>
            </w:r>
          </w:p>
        </w:tc>
      </w:tr>
      <w:tr w:rsidR="004C0319" w:rsidRPr="008D0B07" w:rsidTr="00394416">
        <w:trPr>
          <w:trHeight w:val="340"/>
        </w:trPr>
        <w:tc>
          <w:tcPr>
            <w:tcW w:w="9453"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4C0319" w:rsidRPr="00D45F6D" w:rsidRDefault="004C0319" w:rsidP="004C0319">
            <w:pPr>
              <w:spacing w:line="240" w:lineRule="auto"/>
              <w:ind w:firstLine="0"/>
              <w:jc w:val="center"/>
              <w:rPr>
                <w:color w:val="000000"/>
              </w:rPr>
            </w:pPr>
            <w:r w:rsidRPr="00D45F6D">
              <w:rPr>
                <w:b/>
                <w:color w:val="000000"/>
                <w:sz w:val="22"/>
              </w:rPr>
              <w:t>ФГУ Комбинат «Байкал»</w:t>
            </w:r>
          </w:p>
        </w:tc>
      </w:tr>
      <w:tr w:rsidR="00704D97" w:rsidRPr="008D0B07" w:rsidTr="00DE1C35">
        <w:trPr>
          <w:trHeight w:val="284"/>
        </w:trPr>
        <w:tc>
          <w:tcPr>
            <w:tcW w:w="9453"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704D97" w:rsidRPr="00D45F6D" w:rsidRDefault="00704D97" w:rsidP="00704D97">
            <w:pPr>
              <w:spacing w:line="240" w:lineRule="auto"/>
              <w:ind w:left="201" w:firstLine="0"/>
              <w:jc w:val="center"/>
              <w:rPr>
                <w:color w:val="000000"/>
              </w:rPr>
            </w:pPr>
            <w:r w:rsidRPr="00D45F6D">
              <w:rPr>
                <w:color w:val="000000"/>
              </w:rPr>
              <w:t>Потребители подключены к котельной №1 ООО "Тепловик"</w:t>
            </w:r>
          </w:p>
        </w:tc>
      </w:tr>
      <w:tr w:rsidR="00A300C4" w:rsidRPr="008D0B07" w:rsidTr="00394416">
        <w:trPr>
          <w:trHeight w:val="284"/>
        </w:trPr>
        <w:tc>
          <w:tcPr>
            <w:tcW w:w="9453"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A300C4" w:rsidRPr="00A300C4" w:rsidRDefault="00414AA7" w:rsidP="004C0319">
            <w:pPr>
              <w:spacing w:line="240" w:lineRule="auto"/>
              <w:ind w:right="133" w:firstLine="0"/>
              <w:jc w:val="center"/>
              <w:rPr>
                <w:b/>
                <w:color w:val="000000"/>
              </w:rPr>
            </w:pPr>
            <w:r>
              <w:rPr>
                <w:b/>
                <w:color w:val="000000"/>
                <w:sz w:val="22"/>
              </w:rPr>
              <w:t xml:space="preserve">ИП </w:t>
            </w:r>
            <w:proofErr w:type="spellStart"/>
            <w:r>
              <w:rPr>
                <w:b/>
                <w:color w:val="000000"/>
                <w:sz w:val="22"/>
              </w:rPr>
              <w:t>Плахин</w:t>
            </w:r>
            <w:proofErr w:type="spellEnd"/>
            <w:r>
              <w:rPr>
                <w:b/>
                <w:color w:val="000000"/>
                <w:sz w:val="22"/>
              </w:rPr>
              <w:t xml:space="preserve"> К.В.</w:t>
            </w:r>
          </w:p>
        </w:tc>
      </w:tr>
      <w:tr w:rsidR="00A300C4" w:rsidRPr="008D0B07" w:rsidTr="00394416">
        <w:trPr>
          <w:trHeight w:val="284"/>
        </w:trPr>
        <w:tc>
          <w:tcPr>
            <w:tcW w:w="2575"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A300C4" w:rsidRPr="004C0319" w:rsidRDefault="00A300C4" w:rsidP="004C0319">
            <w:pPr>
              <w:spacing w:line="240" w:lineRule="auto"/>
              <w:ind w:left="201" w:firstLine="0"/>
              <w:jc w:val="left"/>
            </w:pPr>
            <w:r>
              <w:rPr>
                <w:sz w:val="22"/>
              </w:rPr>
              <w:t>Котельная</w:t>
            </w:r>
          </w:p>
        </w:tc>
        <w:tc>
          <w:tcPr>
            <w:tcW w:w="2363"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A300C4" w:rsidRDefault="00A300C4" w:rsidP="004C0319">
            <w:pPr>
              <w:spacing w:line="240" w:lineRule="auto"/>
              <w:ind w:firstLine="0"/>
              <w:jc w:val="center"/>
              <w:rPr>
                <w:color w:val="000000"/>
              </w:rPr>
            </w:pPr>
            <w:r>
              <w:rPr>
                <w:color w:val="000000"/>
                <w:sz w:val="22"/>
              </w:rPr>
              <w:t>КВс-1,16</w:t>
            </w:r>
          </w:p>
          <w:p w:rsidR="00E63920" w:rsidRPr="004C0319" w:rsidRDefault="00E63920" w:rsidP="004C0319">
            <w:pPr>
              <w:spacing w:line="240" w:lineRule="auto"/>
              <w:ind w:firstLine="0"/>
              <w:jc w:val="center"/>
              <w:rPr>
                <w:color w:val="000000"/>
              </w:rPr>
            </w:pPr>
            <w:r>
              <w:rPr>
                <w:color w:val="000000"/>
                <w:sz w:val="22"/>
              </w:rPr>
              <w:t>Самоварный</w:t>
            </w:r>
          </w:p>
        </w:tc>
        <w:tc>
          <w:tcPr>
            <w:tcW w:w="2150"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A300C4" w:rsidRDefault="00A300C4" w:rsidP="004C0319">
            <w:pPr>
              <w:spacing w:line="240" w:lineRule="auto"/>
              <w:ind w:firstLine="0"/>
              <w:jc w:val="center"/>
            </w:pPr>
            <w:r>
              <w:rPr>
                <w:sz w:val="22"/>
              </w:rPr>
              <w:t>1</w:t>
            </w:r>
          </w:p>
          <w:p w:rsidR="00E63920" w:rsidRPr="004C0319" w:rsidRDefault="00E63920" w:rsidP="004C0319">
            <w:pPr>
              <w:spacing w:line="240" w:lineRule="auto"/>
              <w:ind w:firstLine="0"/>
              <w:jc w:val="center"/>
            </w:pPr>
            <w:r>
              <w:rPr>
                <w:sz w:val="22"/>
              </w:rPr>
              <w:t>1</w:t>
            </w:r>
          </w:p>
        </w:tc>
        <w:tc>
          <w:tcPr>
            <w:tcW w:w="2365" w:type="dxa"/>
            <w:tcBorders>
              <w:top w:val="single" w:sz="4" w:space="0" w:color="auto"/>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tcPr>
          <w:p w:rsidR="00A300C4" w:rsidRDefault="00394416" w:rsidP="004C0319">
            <w:pPr>
              <w:spacing w:line="240" w:lineRule="auto"/>
              <w:ind w:right="133" w:firstLine="0"/>
              <w:jc w:val="center"/>
            </w:pPr>
            <w:r w:rsidRPr="00394416">
              <w:rPr>
                <w:sz w:val="22"/>
              </w:rPr>
              <w:t>1,16</w:t>
            </w:r>
          </w:p>
          <w:p w:rsidR="00E63920" w:rsidRPr="00394416" w:rsidRDefault="00E63920" w:rsidP="004C0319">
            <w:pPr>
              <w:spacing w:line="240" w:lineRule="auto"/>
              <w:ind w:right="133" w:firstLine="0"/>
              <w:jc w:val="center"/>
              <w:rPr>
                <w:color w:val="000000"/>
              </w:rPr>
            </w:pPr>
            <w:r>
              <w:rPr>
                <w:sz w:val="22"/>
              </w:rPr>
              <w:t>неисправен</w:t>
            </w:r>
          </w:p>
        </w:tc>
      </w:tr>
    </w:tbl>
    <w:p w:rsidR="00B939AA" w:rsidRPr="00D45F6D" w:rsidRDefault="00B939AA" w:rsidP="00B939AA">
      <w:pPr>
        <w:autoSpaceDE w:val="0"/>
        <w:autoSpaceDN w:val="0"/>
        <w:adjustRightInd w:val="0"/>
        <w:spacing w:before="240" w:line="360" w:lineRule="auto"/>
        <w:ind w:firstLine="567"/>
        <w:rPr>
          <w:rFonts w:eastAsia="TimesNewRoman"/>
          <w:szCs w:val="24"/>
          <w:lang w:eastAsia="ru-RU"/>
        </w:rPr>
      </w:pPr>
      <w:r w:rsidRPr="00433F95">
        <w:rPr>
          <w:rFonts w:eastAsia="TimesNewRoman"/>
          <w:szCs w:val="24"/>
          <w:lang w:eastAsia="ru-RU"/>
        </w:rPr>
        <w:t>В качестве топлива использу</w:t>
      </w:r>
      <w:r>
        <w:rPr>
          <w:rFonts w:eastAsia="TimesNewRoman"/>
          <w:szCs w:val="24"/>
          <w:lang w:eastAsia="ru-RU"/>
        </w:rPr>
        <w:t>ю</w:t>
      </w:r>
      <w:r w:rsidRPr="00433F95">
        <w:rPr>
          <w:rFonts w:eastAsia="TimesNewRoman"/>
          <w:szCs w:val="24"/>
          <w:lang w:eastAsia="ru-RU"/>
        </w:rPr>
        <w:t>тся бурые угли</w:t>
      </w:r>
      <w:r>
        <w:rPr>
          <w:rFonts w:eastAsia="TimesNewRoman"/>
          <w:szCs w:val="24"/>
          <w:lang w:eastAsia="ru-RU"/>
        </w:rPr>
        <w:t xml:space="preserve"> –</w:t>
      </w:r>
      <w:r w:rsidRPr="00433F95">
        <w:rPr>
          <w:rFonts w:eastAsia="TimesNewRoman"/>
          <w:szCs w:val="24"/>
          <w:lang w:eastAsia="ru-RU"/>
        </w:rPr>
        <w:t xml:space="preserve"> </w:t>
      </w:r>
      <w:proofErr w:type="spellStart"/>
      <w:r w:rsidRPr="00D45F6D">
        <w:rPr>
          <w:rFonts w:eastAsia="TimesNewRoman"/>
          <w:szCs w:val="24"/>
          <w:lang w:eastAsia="ru-RU"/>
        </w:rPr>
        <w:t>Татауровского</w:t>
      </w:r>
      <w:proofErr w:type="spellEnd"/>
      <w:r w:rsidRPr="00D45F6D">
        <w:rPr>
          <w:rFonts w:eastAsia="TimesNewRoman"/>
          <w:szCs w:val="24"/>
          <w:lang w:eastAsia="ru-RU"/>
        </w:rPr>
        <w:t xml:space="preserve"> месторождения.</w:t>
      </w:r>
    </w:p>
    <w:p w:rsidR="00B939AA" w:rsidRPr="00D45F6D" w:rsidRDefault="00B939AA" w:rsidP="00B939AA">
      <w:pPr>
        <w:autoSpaceDE w:val="0"/>
        <w:autoSpaceDN w:val="0"/>
        <w:adjustRightInd w:val="0"/>
        <w:spacing w:line="360" w:lineRule="auto"/>
        <w:ind w:firstLine="567"/>
      </w:pPr>
      <w:proofErr w:type="spellStart"/>
      <w:r w:rsidRPr="00D45F6D">
        <w:t>Татауровский</w:t>
      </w:r>
      <w:proofErr w:type="spellEnd"/>
      <w:r w:rsidRPr="00D45F6D">
        <w:t xml:space="preserve"> уголь – технологическая группа 2Б, средняя влажность угля 33%, </w:t>
      </w:r>
      <w:hyperlink r:id="rId14" w:history="1">
        <w:r w:rsidRPr="00D45F6D">
          <w:t>зольность</w:t>
        </w:r>
      </w:hyperlink>
      <w:r w:rsidRPr="00D45F6D">
        <w:t xml:space="preserve"> 14,9%, содержание серы 0,42%, низшая </w:t>
      </w:r>
      <w:hyperlink r:id="rId15" w:history="1">
        <w:r w:rsidRPr="00D45F6D">
          <w:t>теплота сгорания</w:t>
        </w:r>
      </w:hyperlink>
      <w:r w:rsidRPr="00D45F6D">
        <w:t xml:space="preserve"> 3517 ккал/кг.</w:t>
      </w:r>
    </w:p>
    <w:p w:rsidR="00B939AA" w:rsidRPr="00D45F6D" w:rsidRDefault="00B939AA" w:rsidP="00B939AA">
      <w:pPr>
        <w:autoSpaceDE w:val="0"/>
        <w:autoSpaceDN w:val="0"/>
        <w:adjustRightInd w:val="0"/>
        <w:spacing w:line="360" w:lineRule="auto"/>
        <w:ind w:firstLine="567"/>
      </w:pPr>
    </w:p>
    <w:p w:rsidR="004019B4" w:rsidRPr="00D45F6D" w:rsidRDefault="004C0319" w:rsidP="00B939AA">
      <w:pPr>
        <w:autoSpaceDE w:val="0"/>
        <w:autoSpaceDN w:val="0"/>
        <w:adjustRightInd w:val="0"/>
        <w:spacing w:line="360" w:lineRule="auto"/>
        <w:ind w:firstLine="567"/>
      </w:pPr>
      <w:r w:rsidRPr="00D45F6D">
        <w:rPr>
          <w:rFonts w:eastAsia="TimesNewRoman"/>
          <w:szCs w:val="24"/>
          <w:lang w:eastAsia="ru-RU"/>
        </w:rPr>
        <w:t>В качестве топлива использу</w:t>
      </w:r>
      <w:r w:rsidR="00924822" w:rsidRPr="00D45F6D">
        <w:rPr>
          <w:rFonts w:eastAsia="TimesNewRoman"/>
          <w:szCs w:val="24"/>
          <w:lang w:eastAsia="ru-RU"/>
        </w:rPr>
        <w:t>ю</w:t>
      </w:r>
      <w:r w:rsidRPr="00D45F6D">
        <w:rPr>
          <w:rFonts w:eastAsia="TimesNewRoman"/>
          <w:szCs w:val="24"/>
          <w:lang w:eastAsia="ru-RU"/>
        </w:rPr>
        <w:t xml:space="preserve">тся </w:t>
      </w:r>
      <w:r w:rsidR="001D4397" w:rsidRPr="00D45F6D">
        <w:rPr>
          <w:rFonts w:eastAsia="TimesNewRoman"/>
          <w:szCs w:val="24"/>
          <w:lang w:eastAsia="ru-RU"/>
        </w:rPr>
        <w:t>бурые угли</w:t>
      </w:r>
      <w:r w:rsidR="000C19F7" w:rsidRPr="00D45F6D">
        <w:rPr>
          <w:rFonts w:eastAsia="TimesNewRoman"/>
          <w:szCs w:val="24"/>
          <w:lang w:eastAsia="ru-RU"/>
        </w:rPr>
        <w:t xml:space="preserve"> –</w:t>
      </w:r>
      <w:r w:rsidR="001D4397" w:rsidRPr="00D45F6D">
        <w:rPr>
          <w:rFonts w:eastAsia="TimesNewRoman"/>
          <w:szCs w:val="24"/>
          <w:lang w:eastAsia="ru-RU"/>
        </w:rPr>
        <w:t xml:space="preserve"> </w:t>
      </w:r>
      <w:proofErr w:type="spellStart"/>
      <w:r w:rsidRPr="00D45F6D">
        <w:rPr>
          <w:rFonts w:eastAsia="TimesNewRoman"/>
          <w:szCs w:val="24"/>
          <w:lang w:eastAsia="ru-RU"/>
        </w:rPr>
        <w:t>Уртуйск</w:t>
      </w:r>
      <w:r w:rsidR="009473BE" w:rsidRPr="00D45F6D">
        <w:rPr>
          <w:rFonts w:eastAsia="TimesNewRoman"/>
          <w:szCs w:val="24"/>
          <w:lang w:eastAsia="ru-RU"/>
        </w:rPr>
        <w:t>ий</w:t>
      </w:r>
      <w:proofErr w:type="spellEnd"/>
      <w:r w:rsidR="009473BE" w:rsidRPr="00D45F6D">
        <w:rPr>
          <w:rFonts w:eastAsia="TimesNewRoman"/>
          <w:szCs w:val="24"/>
          <w:lang w:eastAsia="ru-RU"/>
        </w:rPr>
        <w:t xml:space="preserve"> и </w:t>
      </w:r>
      <w:proofErr w:type="spellStart"/>
      <w:r w:rsidR="009473BE" w:rsidRPr="00D45F6D">
        <w:rPr>
          <w:rFonts w:eastAsia="TimesNewRoman"/>
          <w:szCs w:val="24"/>
          <w:lang w:eastAsia="ru-RU"/>
        </w:rPr>
        <w:t>Харан</w:t>
      </w:r>
      <w:r w:rsidRPr="00D45F6D">
        <w:rPr>
          <w:rFonts w:eastAsia="TimesNewRoman"/>
          <w:szCs w:val="24"/>
          <w:lang w:eastAsia="ru-RU"/>
        </w:rPr>
        <w:t>о</w:t>
      </w:r>
      <w:r w:rsidR="009473BE" w:rsidRPr="00D45F6D">
        <w:rPr>
          <w:rFonts w:eastAsia="TimesNewRoman"/>
          <w:szCs w:val="24"/>
          <w:lang w:eastAsia="ru-RU"/>
        </w:rPr>
        <w:t>рс</w:t>
      </w:r>
      <w:r w:rsidRPr="00D45F6D">
        <w:rPr>
          <w:rFonts w:eastAsia="TimesNewRoman"/>
          <w:szCs w:val="24"/>
          <w:lang w:eastAsia="ru-RU"/>
        </w:rPr>
        <w:t>кий</w:t>
      </w:r>
      <w:proofErr w:type="spellEnd"/>
      <w:r w:rsidR="001D4397" w:rsidRPr="00D45F6D">
        <w:rPr>
          <w:rFonts w:eastAsia="TimesNewRoman"/>
          <w:szCs w:val="24"/>
          <w:lang w:eastAsia="ru-RU"/>
        </w:rPr>
        <w:t>.</w:t>
      </w:r>
    </w:p>
    <w:p w:rsidR="004C0319" w:rsidRPr="00D45F6D" w:rsidRDefault="009473BE" w:rsidP="00433F95">
      <w:pPr>
        <w:autoSpaceDE w:val="0"/>
        <w:autoSpaceDN w:val="0"/>
        <w:adjustRightInd w:val="0"/>
        <w:spacing w:line="360" w:lineRule="auto"/>
        <w:ind w:firstLine="567"/>
      </w:pPr>
      <w:proofErr w:type="spellStart"/>
      <w:r w:rsidRPr="00D45F6D">
        <w:t>Харанорский</w:t>
      </w:r>
      <w:proofErr w:type="spellEnd"/>
      <w:r w:rsidRPr="00D45F6D">
        <w:t xml:space="preserve"> уголь </w:t>
      </w:r>
      <w:r w:rsidR="001D4397" w:rsidRPr="00D45F6D">
        <w:t xml:space="preserve">– </w:t>
      </w:r>
      <w:r w:rsidRPr="00D45F6D">
        <w:t>технол</w:t>
      </w:r>
      <w:r w:rsidR="001D4397" w:rsidRPr="00D45F6D">
        <w:t>огическая</w:t>
      </w:r>
      <w:r w:rsidRPr="00D45F6D">
        <w:t xml:space="preserve"> групп</w:t>
      </w:r>
      <w:r w:rsidR="001D4397" w:rsidRPr="00D45F6D">
        <w:t>а</w:t>
      </w:r>
      <w:r w:rsidRPr="00D45F6D">
        <w:t xml:space="preserve"> Б</w:t>
      </w:r>
      <w:proofErr w:type="gramStart"/>
      <w:r w:rsidRPr="00D45F6D">
        <w:t>1</w:t>
      </w:r>
      <w:proofErr w:type="gramEnd"/>
      <w:r w:rsidRPr="00D45F6D">
        <w:t xml:space="preserve"> и Б2</w:t>
      </w:r>
      <w:r w:rsidR="001D4397" w:rsidRPr="00D45F6D">
        <w:t>,</w:t>
      </w:r>
      <w:r w:rsidRPr="00D45F6D">
        <w:t xml:space="preserve"> </w:t>
      </w:r>
      <w:r w:rsidR="001D4397" w:rsidRPr="00D45F6D">
        <w:t>средняя в</w:t>
      </w:r>
      <w:r w:rsidRPr="00D45F6D">
        <w:t xml:space="preserve">лажность угля 39-40%, </w:t>
      </w:r>
      <w:hyperlink r:id="rId16" w:history="1">
        <w:r w:rsidRPr="00D45F6D">
          <w:t>зольность</w:t>
        </w:r>
      </w:hyperlink>
      <w:r w:rsidR="00585C33" w:rsidRPr="00D45F6D">
        <w:t xml:space="preserve"> 18</w:t>
      </w:r>
      <w:r w:rsidR="001D4397" w:rsidRPr="00D45F6D">
        <w:t xml:space="preserve">,5%, содержание серы 0,5%, </w:t>
      </w:r>
      <w:r w:rsidRPr="00D45F6D">
        <w:t xml:space="preserve">низшая </w:t>
      </w:r>
      <w:hyperlink r:id="rId17" w:history="1">
        <w:r w:rsidR="00585C33" w:rsidRPr="00D45F6D">
          <w:t>теплота сгорания</w:t>
        </w:r>
      </w:hyperlink>
      <w:r w:rsidR="00585C33" w:rsidRPr="00D45F6D">
        <w:t xml:space="preserve"> 2866 ккал/</w:t>
      </w:r>
      <w:r w:rsidRPr="00D45F6D">
        <w:t>кг.</w:t>
      </w:r>
    </w:p>
    <w:p w:rsidR="009473BE" w:rsidRPr="001D4397" w:rsidRDefault="001D4397" w:rsidP="00433F95">
      <w:pPr>
        <w:autoSpaceDE w:val="0"/>
        <w:autoSpaceDN w:val="0"/>
        <w:adjustRightInd w:val="0"/>
        <w:spacing w:line="360" w:lineRule="auto"/>
        <w:ind w:firstLine="567"/>
      </w:pPr>
      <w:proofErr w:type="spellStart"/>
      <w:r w:rsidRPr="00D45F6D">
        <w:t>Уртуйский</w:t>
      </w:r>
      <w:proofErr w:type="spellEnd"/>
      <w:r w:rsidRPr="00D45F6D">
        <w:t xml:space="preserve"> уголь – технологическая группа </w:t>
      </w:r>
      <w:r w:rsidR="00585C33" w:rsidRPr="00D45F6D">
        <w:t>2Б, 3Б</w:t>
      </w:r>
      <w:r w:rsidRPr="00D45F6D">
        <w:t>,</w:t>
      </w:r>
      <w:r w:rsidR="00585C33" w:rsidRPr="00D45F6D">
        <w:t xml:space="preserve"> </w:t>
      </w:r>
      <w:r w:rsidRPr="00D45F6D">
        <w:t>средняя влажность угля</w:t>
      </w:r>
      <w:r w:rsidR="00585C33" w:rsidRPr="00D45F6D">
        <w:t xml:space="preserve"> 33%, </w:t>
      </w:r>
      <w:hyperlink r:id="rId18" w:history="1">
        <w:r w:rsidR="00585C33" w:rsidRPr="00D45F6D">
          <w:t>зольность</w:t>
        </w:r>
      </w:hyperlink>
      <w:r w:rsidR="00585C33" w:rsidRPr="00D45F6D">
        <w:t xml:space="preserve"> 14,5%, содержание серы 0,5%, низшая </w:t>
      </w:r>
      <w:hyperlink r:id="rId19" w:history="1">
        <w:r w:rsidR="00585C33" w:rsidRPr="00D45F6D">
          <w:t>теплота сгорания</w:t>
        </w:r>
      </w:hyperlink>
      <w:r w:rsidR="00585C33" w:rsidRPr="00D45F6D">
        <w:t xml:space="preserve"> 3500 ккал/кг.</w:t>
      </w:r>
    </w:p>
    <w:p w:rsidR="009473BE" w:rsidRDefault="009473BE" w:rsidP="00235982">
      <w:pPr>
        <w:ind w:firstLine="567"/>
      </w:pPr>
    </w:p>
    <w:p w:rsidR="00704D97" w:rsidRDefault="00704D97" w:rsidP="00235982">
      <w:pPr>
        <w:ind w:firstLine="567"/>
        <w:sectPr w:rsidR="00704D97" w:rsidSect="00394416">
          <w:pgSz w:w="11906" w:h="16838"/>
          <w:pgMar w:top="1134" w:right="567" w:bottom="1134" w:left="1701" w:header="709" w:footer="675" w:gutter="0"/>
          <w:cols w:space="708"/>
          <w:titlePg/>
          <w:docGrid w:linePitch="360"/>
        </w:sectPr>
      </w:pPr>
    </w:p>
    <w:p w:rsidR="00DB53C9" w:rsidRPr="00560017" w:rsidRDefault="00DB53C9" w:rsidP="00DB53C9">
      <w:pPr>
        <w:ind w:firstLine="567"/>
        <w:rPr>
          <w:b/>
          <w:u w:val="single"/>
        </w:rPr>
      </w:pPr>
      <w:bookmarkStart w:id="8" w:name="_Toc371438888"/>
      <w:r w:rsidRPr="00D45F6D">
        <w:rPr>
          <w:b/>
          <w:u w:val="single"/>
        </w:rPr>
        <w:lastRenderedPageBreak/>
        <w:t>Котельные ООО «Ком</w:t>
      </w:r>
      <w:r w:rsidR="00B939AA" w:rsidRPr="00D45F6D">
        <w:rPr>
          <w:b/>
          <w:u w:val="single"/>
        </w:rPr>
        <w:t>м</w:t>
      </w:r>
      <w:r w:rsidRPr="00D45F6D">
        <w:rPr>
          <w:b/>
          <w:u w:val="single"/>
        </w:rPr>
        <w:t>унальник</w:t>
      </w:r>
      <w:r w:rsidR="00B939AA" w:rsidRPr="00D45F6D">
        <w:rPr>
          <w:b/>
          <w:u w:val="single"/>
        </w:rPr>
        <w:t xml:space="preserve"> плюс </w:t>
      </w:r>
      <w:r w:rsidRPr="00D45F6D">
        <w:rPr>
          <w:b/>
          <w:u w:val="single"/>
        </w:rPr>
        <w:t>»:</w:t>
      </w:r>
    </w:p>
    <w:p w:rsidR="00DB53C9" w:rsidRPr="00FF4F07" w:rsidRDefault="00DB53C9" w:rsidP="00DB53C9">
      <w:pPr>
        <w:pStyle w:val="1"/>
        <w:numPr>
          <w:ilvl w:val="3"/>
          <w:numId w:val="17"/>
        </w:numPr>
        <w:ind w:left="1985" w:hanging="993"/>
        <w:jc w:val="left"/>
        <w:rPr>
          <w:i/>
          <w:sz w:val="24"/>
        </w:rPr>
      </w:pPr>
      <w:bookmarkStart w:id="9" w:name="_Toc391547795"/>
      <w:r w:rsidRPr="00FF4F07">
        <w:rPr>
          <w:i/>
          <w:sz w:val="24"/>
        </w:rPr>
        <w:t>Котельная «ЦЕНТРАЛЬНАЯ»</w:t>
      </w:r>
      <w:bookmarkEnd w:id="8"/>
      <w:bookmarkEnd w:id="9"/>
    </w:p>
    <w:p w:rsidR="00DB53C9" w:rsidRDefault="00DB53C9" w:rsidP="00DB53C9">
      <w:pPr>
        <w:spacing w:line="360" w:lineRule="auto"/>
        <w:ind w:firstLine="567"/>
      </w:pPr>
      <w:r>
        <w:t>«</w:t>
      </w:r>
      <w:r w:rsidRPr="001028A3">
        <w:t>Центральная</w:t>
      </w:r>
      <w:r>
        <w:t>» котельная обеспечивает тепловой энергией жилой фонд, объекты соцкультбыта, бюджетные, коммерческие организации центральной части города.</w:t>
      </w:r>
    </w:p>
    <w:p w:rsidR="00DB53C9" w:rsidRDefault="00DB53C9" w:rsidP="00DB53C9">
      <w:pPr>
        <w:spacing w:line="360" w:lineRule="auto"/>
        <w:ind w:firstLine="567"/>
      </w:pPr>
      <w:r>
        <w:t xml:space="preserve">В настоящее время котельная оснащена пятью водогрейными котлами с механической подачей топлива и </w:t>
      </w:r>
      <w:r w:rsidRPr="00BB699B">
        <w:t xml:space="preserve">со слоевым </w:t>
      </w:r>
      <w:r>
        <w:t>сжиганием.</w:t>
      </w:r>
    </w:p>
    <w:p w:rsidR="00DB53C9" w:rsidRPr="00AC25B0" w:rsidRDefault="00DB53C9" w:rsidP="00DB53C9">
      <w:pPr>
        <w:spacing w:line="360" w:lineRule="auto"/>
        <w:ind w:firstLine="567"/>
      </w:pPr>
      <w:r>
        <w:t>У</w:t>
      </w:r>
      <w:r w:rsidRPr="00326939">
        <w:t>становленная мощность</w:t>
      </w:r>
      <w:r>
        <w:t xml:space="preserve"> котельной составляет 13 Гкал/час. Марки, характеристики, даты установки котлов, тип топочного устройства </w:t>
      </w:r>
      <w:r w:rsidRPr="00AC25B0">
        <w:t>сведены в таблицу 1.3.</w:t>
      </w:r>
    </w:p>
    <w:p w:rsidR="00DB53C9" w:rsidRPr="00304835" w:rsidRDefault="00DB53C9" w:rsidP="00DB53C9">
      <w:pPr>
        <w:spacing w:before="120"/>
        <w:ind w:firstLine="142"/>
        <w:rPr>
          <w:rFonts w:eastAsia="TimesNewRoman"/>
          <w:b/>
          <w:i/>
          <w:szCs w:val="24"/>
          <w:lang w:eastAsia="ru-RU"/>
        </w:rPr>
      </w:pPr>
      <w:r w:rsidRPr="00AC25B0">
        <w:rPr>
          <w:rFonts w:eastAsia="TimesNewRoman"/>
          <w:b/>
          <w:i/>
          <w:szCs w:val="24"/>
          <w:lang w:eastAsia="ru-RU"/>
        </w:rPr>
        <w:t xml:space="preserve">Таблица 1.3 - Характеристики </w:t>
      </w:r>
      <w:proofErr w:type="spellStart"/>
      <w:r w:rsidRPr="00AC25B0">
        <w:rPr>
          <w:rFonts w:eastAsia="TimesNewRoman"/>
          <w:b/>
          <w:i/>
          <w:szCs w:val="24"/>
          <w:lang w:eastAsia="ru-RU"/>
        </w:rPr>
        <w:t>котлоагрегатов</w:t>
      </w:r>
      <w:proofErr w:type="spellEnd"/>
    </w:p>
    <w:tbl>
      <w:tblPr>
        <w:tblW w:w="94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1504"/>
        <w:gridCol w:w="1473"/>
        <w:gridCol w:w="1207"/>
        <w:gridCol w:w="2160"/>
        <w:gridCol w:w="1736"/>
      </w:tblGrid>
      <w:tr w:rsidR="00B939AA" w:rsidRPr="005B6F02" w:rsidTr="00023F1D">
        <w:trPr>
          <w:cantSplit/>
          <w:trHeight w:val="608"/>
          <w:tblHeader/>
        </w:trPr>
        <w:tc>
          <w:tcPr>
            <w:tcW w:w="1384" w:type="dxa"/>
            <w:vAlign w:val="center"/>
          </w:tcPr>
          <w:p w:rsidR="00B939AA" w:rsidRPr="00D45F6D" w:rsidRDefault="00B939AA" w:rsidP="003D2439">
            <w:pPr>
              <w:spacing w:line="240" w:lineRule="auto"/>
              <w:ind w:left="-57" w:right="-57" w:firstLine="0"/>
              <w:jc w:val="center"/>
            </w:pPr>
            <w:r w:rsidRPr="00D45F6D">
              <w:rPr>
                <w:sz w:val="22"/>
              </w:rPr>
              <w:t>Марка</w:t>
            </w:r>
          </w:p>
        </w:tc>
        <w:tc>
          <w:tcPr>
            <w:tcW w:w="1504" w:type="dxa"/>
            <w:vAlign w:val="center"/>
          </w:tcPr>
          <w:p w:rsidR="00B939AA" w:rsidRPr="00D45F6D" w:rsidRDefault="00B939AA" w:rsidP="003D2439">
            <w:pPr>
              <w:spacing w:line="240" w:lineRule="auto"/>
              <w:ind w:left="-57" w:right="-57" w:firstLine="0"/>
              <w:jc w:val="center"/>
            </w:pPr>
            <w:r w:rsidRPr="00D45F6D">
              <w:rPr>
                <w:sz w:val="22"/>
              </w:rPr>
              <w:t>Год ввода в эксплуатацию</w:t>
            </w:r>
          </w:p>
        </w:tc>
        <w:tc>
          <w:tcPr>
            <w:tcW w:w="1473" w:type="dxa"/>
            <w:vAlign w:val="center"/>
          </w:tcPr>
          <w:p w:rsidR="00B939AA" w:rsidRPr="00D45F6D" w:rsidRDefault="00B939AA" w:rsidP="003D2439">
            <w:pPr>
              <w:spacing w:line="240" w:lineRule="auto"/>
              <w:ind w:left="-113" w:right="-113" w:firstLine="0"/>
              <w:jc w:val="center"/>
            </w:pPr>
            <w:r w:rsidRPr="00D45F6D">
              <w:rPr>
                <w:sz w:val="22"/>
              </w:rPr>
              <w:t>Станционный номер котла</w:t>
            </w:r>
          </w:p>
        </w:tc>
        <w:tc>
          <w:tcPr>
            <w:tcW w:w="1207" w:type="dxa"/>
            <w:vAlign w:val="center"/>
          </w:tcPr>
          <w:p w:rsidR="00B939AA" w:rsidRPr="00D45F6D" w:rsidRDefault="00B939AA" w:rsidP="003D2439">
            <w:pPr>
              <w:pStyle w:val="ad"/>
              <w:ind w:left="-57" w:right="-57"/>
              <w:rPr>
                <w:sz w:val="22"/>
                <w:szCs w:val="22"/>
              </w:rPr>
            </w:pPr>
            <w:r w:rsidRPr="00D45F6D">
              <w:rPr>
                <w:sz w:val="22"/>
                <w:szCs w:val="22"/>
              </w:rPr>
              <w:t>Рабочее давление,</w:t>
            </w:r>
          </w:p>
          <w:p w:rsidR="00B939AA" w:rsidRPr="00D45F6D" w:rsidRDefault="00B939AA" w:rsidP="003D2439">
            <w:pPr>
              <w:spacing w:line="240" w:lineRule="auto"/>
              <w:ind w:left="-57" w:right="-57" w:firstLine="0"/>
              <w:jc w:val="center"/>
            </w:pPr>
            <w:r w:rsidRPr="00D45F6D">
              <w:rPr>
                <w:color w:val="1A171B"/>
                <w:sz w:val="22"/>
              </w:rPr>
              <w:t>МПа</w:t>
            </w:r>
          </w:p>
        </w:tc>
        <w:tc>
          <w:tcPr>
            <w:tcW w:w="2160" w:type="dxa"/>
            <w:vAlign w:val="center"/>
          </w:tcPr>
          <w:p w:rsidR="00B939AA" w:rsidRPr="00D45F6D" w:rsidRDefault="00B939AA" w:rsidP="003D2439">
            <w:pPr>
              <w:spacing w:line="240" w:lineRule="auto"/>
              <w:ind w:left="-57" w:right="-57" w:firstLine="0"/>
              <w:jc w:val="center"/>
            </w:pPr>
            <w:r w:rsidRPr="00D45F6D">
              <w:rPr>
                <w:sz w:val="22"/>
              </w:rPr>
              <w:t>Номинальная производительность, Гкал/час</w:t>
            </w:r>
          </w:p>
        </w:tc>
        <w:tc>
          <w:tcPr>
            <w:tcW w:w="1736" w:type="dxa"/>
            <w:vAlign w:val="center"/>
          </w:tcPr>
          <w:p w:rsidR="00B939AA" w:rsidRPr="00D45F6D" w:rsidRDefault="00B939AA" w:rsidP="003D2439">
            <w:pPr>
              <w:spacing w:line="240" w:lineRule="auto"/>
              <w:ind w:firstLine="0"/>
              <w:jc w:val="center"/>
            </w:pPr>
            <w:r w:rsidRPr="00D45F6D">
              <w:rPr>
                <w:sz w:val="22"/>
              </w:rPr>
              <w:t>Топочное устройство</w:t>
            </w:r>
          </w:p>
        </w:tc>
      </w:tr>
      <w:tr w:rsidR="00B939AA" w:rsidRPr="005B6F02" w:rsidTr="00023F1D">
        <w:trPr>
          <w:cantSplit/>
          <w:trHeight w:val="325"/>
        </w:trPr>
        <w:tc>
          <w:tcPr>
            <w:tcW w:w="1384" w:type="dxa"/>
            <w:vAlign w:val="center"/>
          </w:tcPr>
          <w:p w:rsidR="00B939AA" w:rsidRPr="00D45F6D" w:rsidRDefault="00B939AA" w:rsidP="003D2439">
            <w:pPr>
              <w:spacing w:line="240" w:lineRule="auto"/>
              <w:ind w:firstLine="0"/>
              <w:jc w:val="center"/>
            </w:pPr>
            <w:r w:rsidRPr="00D45F6D">
              <w:rPr>
                <w:color w:val="000000"/>
                <w:sz w:val="22"/>
              </w:rPr>
              <w:t>КВм-2,5</w:t>
            </w:r>
          </w:p>
        </w:tc>
        <w:tc>
          <w:tcPr>
            <w:tcW w:w="1504" w:type="dxa"/>
            <w:vAlign w:val="center"/>
          </w:tcPr>
          <w:p w:rsidR="00B939AA" w:rsidRPr="00D45F6D" w:rsidRDefault="00B939AA" w:rsidP="003D2439">
            <w:pPr>
              <w:spacing w:line="240" w:lineRule="auto"/>
              <w:ind w:left="-108" w:right="-163" w:firstLine="0"/>
              <w:jc w:val="center"/>
            </w:pPr>
            <w:r w:rsidRPr="00D45F6D">
              <w:rPr>
                <w:sz w:val="22"/>
              </w:rPr>
              <w:t>июнь 2012</w:t>
            </w:r>
          </w:p>
        </w:tc>
        <w:tc>
          <w:tcPr>
            <w:tcW w:w="1473" w:type="dxa"/>
            <w:vAlign w:val="center"/>
          </w:tcPr>
          <w:p w:rsidR="00B939AA" w:rsidRPr="00D45F6D" w:rsidRDefault="00B939AA" w:rsidP="003D2439">
            <w:pPr>
              <w:spacing w:line="240" w:lineRule="auto"/>
              <w:ind w:firstLine="0"/>
              <w:jc w:val="center"/>
            </w:pPr>
            <w:r w:rsidRPr="00D45F6D">
              <w:rPr>
                <w:sz w:val="22"/>
              </w:rPr>
              <w:t>2-5</w:t>
            </w:r>
          </w:p>
        </w:tc>
        <w:tc>
          <w:tcPr>
            <w:tcW w:w="1207" w:type="dxa"/>
            <w:vAlign w:val="center"/>
          </w:tcPr>
          <w:p w:rsidR="00B939AA" w:rsidRPr="00D45F6D" w:rsidRDefault="00B939AA" w:rsidP="003D2439">
            <w:pPr>
              <w:spacing w:line="240" w:lineRule="auto"/>
              <w:ind w:firstLine="0"/>
              <w:jc w:val="center"/>
            </w:pPr>
            <w:r w:rsidRPr="00D45F6D">
              <w:rPr>
                <w:sz w:val="22"/>
              </w:rPr>
              <w:t>0,6</w:t>
            </w:r>
          </w:p>
        </w:tc>
        <w:tc>
          <w:tcPr>
            <w:tcW w:w="2160" w:type="dxa"/>
            <w:vAlign w:val="center"/>
          </w:tcPr>
          <w:p w:rsidR="00B939AA" w:rsidRPr="00D45F6D" w:rsidRDefault="00B939AA" w:rsidP="003D2439">
            <w:pPr>
              <w:spacing w:line="240" w:lineRule="auto"/>
              <w:ind w:firstLine="0"/>
              <w:jc w:val="center"/>
            </w:pPr>
            <w:r w:rsidRPr="00D45F6D">
              <w:rPr>
                <w:sz w:val="22"/>
              </w:rPr>
              <w:t>2,15</w:t>
            </w:r>
          </w:p>
        </w:tc>
        <w:tc>
          <w:tcPr>
            <w:tcW w:w="1736" w:type="dxa"/>
            <w:vAlign w:val="center"/>
          </w:tcPr>
          <w:p w:rsidR="00B939AA" w:rsidRPr="00D45F6D" w:rsidRDefault="00B939AA" w:rsidP="003D2439">
            <w:pPr>
              <w:spacing w:line="240" w:lineRule="auto"/>
              <w:ind w:firstLine="0"/>
              <w:jc w:val="center"/>
            </w:pPr>
            <w:r w:rsidRPr="00D45F6D">
              <w:rPr>
                <w:color w:val="1A171B"/>
                <w:sz w:val="22"/>
              </w:rPr>
              <w:t>ЗП-РПК</w:t>
            </w:r>
          </w:p>
        </w:tc>
      </w:tr>
    </w:tbl>
    <w:p w:rsidR="00DB53C9" w:rsidRDefault="00DB53C9" w:rsidP="00DB53C9"/>
    <w:p w:rsidR="00DB53C9" w:rsidRDefault="00DB53C9" w:rsidP="00DB53C9">
      <w:pPr>
        <w:spacing w:line="360" w:lineRule="auto"/>
        <w:ind w:firstLine="567"/>
      </w:pPr>
      <w:r>
        <w:t>Запас установленной мощности котельной позволяет присоединить к себе дополнительных потребителей, а также использовать в качестве резервного источника для других районов города.</w:t>
      </w:r>
    </w:p>
    <w:p w:rsidR="00DB53C9" w:rsidRDefault="00DB53C9" w:rsidP="00DB53C9">
      <w:pPr>
        <w:spacing w:line="360" w:lineRule="auto"/>
        <w:ind w:firstLine="567"/>
      </w:pPr>
      <w:r>
        <w:t>Котельной отпускается тепловая энергия в виде горячей воды с температурным графиком 95-70</w:t>
      </w:r>
      <w:proofErr w:type="gramStart"/>
      <w:r>
        <w:t>°С</w:t>
      </w:r>
      <w:proofErr w:type="gramEnd"/>
      <w:r>
        <w:t xml:space="preserve"> по закрытой схеме.</w:t>
      </w:r>
    </w:p>
    <w:p w:rsidR="00DB53C9" w:rsidRPr="00D45F6D" w:rsidRDefault="00DB53C9" w:rsidP="00DB53C9">
      <w:pPr>
        <w:spacing w:line="360" w:lineRule="auto"/>
        <w:ind w:firstLine="567"/>
      </w:pPr>
      <w:r>
        <w:t xml:space="preserve">Протяженность водяных тепловых сетей в двухтрубном исчислении составляет около </w:t>
      </w:r>
      <w:r w:rsidR="00B939AA" w:rsidRPr="00D45F6D">
        <w:t>3428 м.</w:t>
      </w:r>
    </w:p>
    <w:p w:rsidR="00DB53C9" w:rsidRPr="00D45F6D" w:rsidRDefault="00DB53C9" w:rsidP="00DB53C9">
      <w:pPr>
        <w:spacing w:line="360" w:lineRule="auto"/>
        <w:ind w:firstLine="567"/>
      </w:pPr>
      <w:r w:rsidRPr="00D45F6D">
        <w:t xml:space="preserve">Присоединенная нагрузка потребителей составляет </w:t>
      </w:r>
      <w:r w:rsidR="00206ED5" w:rsidRPr="00D45F6D">
        <w:t>5,35 Гкал/час.</w:t>
      </w:r>
    </w:p>
    <w:p w:rsidR="00DB53C9" w:rsidRPr="00D45F6D" w:rsidRDefault="00DB53C9" w:rsidP="00DB53C9">
      <w:pPr>
        <w:spacing w:line="360" w:lineRule="auto"/>
        <w:ind w:firstLine="567"/>
      </w:pPr>
      <w:r w:rsidRPr="00D45F6D">
        <w:t xml:space="preserve">Нормативные потери в сетях в среднем за отопительный сезон составляют </w:t>
      </w:r>
      <w:r w:rsidR="00206ED5" w:rsidRPr="00D45F6D">
        <w:t>1948,96 Гкал.</w:t>
      </w:r>
    </w:p>
    <w:p w:rsidR="00DB53C9" w:rsidRPr="00D45F6D" w:rsidRDefault="00DB53C9" w:rsidP="00DB53C9">
      <w:pPr>
        <w:spacing w:line="360" w:lineRule="auto"/>
        <w:ind w:firstLine="567"/>
      </w:pPr>
      <w:r w:rsidRPr="00D45F6D">
        <w:t xml:space="preserve">Норма расхода условного топлива – </w:t>
      </w:r>
      <w:r w:rsidR="00206ED5" w:rsidRPr="00D45F6D">
        <w:t xml:space="preserve">185,20 кг </w:t>
      </w:r>
      <w:proofErr w:type="spellStart"/>
      <w:r w:rsidR="00206ED5" w:rsidRPr="00D45F6D">
        <w:t>у.т</w:t>
      </w:r>
      <w:proofErr w:type="spellEnd"/>
      <w:r w:rsidR="00206ED5" w:rsidRPr="00D45F6D">
        <w:t>./Гкал.</w:t>
      </w:r>
    </w:p>
    <w:p w:rsidR="00206ED5" w:rsidRPr="009A44D0" w:rsidRDefault="00206ED5" w:rsidP="00206ED5">
      <w:pPr>
        <w:spacing w:line="360" w:lineRule="auto"/>
        <w:ind w:firstLine="567"/>
      </w:pPr>
      <w:r w:rsidRPr="00D45F6D">
        <w:t>Фактический удельный расход условного топлива за отработанный период 2018 год составил 0,186 т </w:t>
      </w:r>
      <w:proofErr w:type="spellStart"/>
      <w:r w:rsidRPr="00D45F6D">
        <w:t>у.т</w:t>
      </w:r>
      <w:proofErr w:type="spellEnd"/>
      <w:r w:rsidRPr="00D45F6D">
        <w:t xml:space="preserve">./Гкал. Фактический удельный расход условного топлива высчитывается на основании фактически затраченного топлива 3476,29 тонн и объема тепловой энергии, указанной в счетах на оплату с учетом сетевых потерь и собственных нужд котельной за </w:t>
      </w:r>
      <w:proofErr w:type="spellStart"/>
      <w:r w:rsidRPr="00D45F6D">
        <w:t>аналогичнй</w:t>
      </w:r>
      <w:proofErr w:type="spellEnd"/>
      <w:r w:rsidRPr="00D45F6D">
        <w:t xml:space="preserve"> период 2018г 9348,87 Гкал.</w:t>
      </w:r>
      <w:r w:rsidRPr="009A44D0">
        <w:t xml:space="preserve"> </w:t>
      </w:r>
    </w:p>
    <w:p w:rsidR="00DB53C9" w:rsidRDefault="00DB53C9" w:rsidP="00DB53C9">
      <w:pPr>
        <w:widowControl w:val="0"/>
        <w:spacing w:line="360" w:lineRule="auto"/>
        <w:ind w:firstLine="567"/>
      </w:pPr>
      <w:r w:rsidRPr="009A44D0">
        <w:t xml:space="preserve">В связи с низким качеством воды и отсутствием химводоподготовки, оборудование котельной быстро изнашивается. Замена </w:t>
      </w:r>
      <w:proofErr w:type="spellStart"/>
      <w:r w:rsidRPr="009A44D0">
        <w:t>котлоагрег</w:t>
      </w:r>
      <w:r w:rsidR="009E725D">
        <w:t>атов</w:t>
      </w:r>
      <w:proofErr w:type="spellEnd"/>
      <w:r w:rsidR="009E725D">
        <w:t xml:space="preserve"> производится раз в 5-7 лет</w:t>
      </w:r>
      <w:r w:rsidRPr="009A44D0">
        <w:t xml:space="preserve"> из-за прогорания трубок</w:t>
      </w:r>
      <w:r w:rsidR="009E725D">
        <w:t>,</w:t>
      </w:r>
      <w:r w:rsidRPr="009A44D0">
        <w:t xml:space="preserve"> вызванного высоким содержанием отложений.</w:t>
      </w:r>
      <w:r>
        <w:t xml:space="preserve"> </w:t>
      </w:r>
    </w:p>
    <w:p w:rsidR="00DB53C9" w:rsidRPr="00206ED5" w:rsidRDefault="00DB53C9" w:rsidP="00DB53C9">
      <w:pPr>
        <w:widowControl w:val="0"/>
        <w:spacing w:line="360" w:lineRule="auto"/>
        <w:ind w:firstLine="567"/>
      </w:pPr>
      <w:r w:rsidRPr="00D45F6D">
        <w:t xml:space="preserve">В ходе проведения работы были сделаны </w:t>
      </w:r>
      <w:proofErr w:type="spellStart"/>
      <w:r w:rsidRPr="00D45F6D">
        <w:t>тепловизионные</w:t>
      </w:r>
      <w:proofErr w:type="spellEnd"/>
      <w:r w:rsidRPr="00D45F6D">
        <w:t xml:space="preserve"> снимки </w:t>
      </w:r>
      <w:proofErr w:type="spellStart"/>
      <w:r w:rsidR="00172D4B" w:rsidRPr="00D45F6D">
        <w:t>котлоагрегатов</w:t>
      </w:r>
      <w:proofErr w:type="spellEnd"/>
      <w:r w:rsidRPr="00D45F6D">
        <w:t>.</w:t>
      </w:r>
    </w:p>
    <w:tbl>
      <w:tblPr>
        <w:tblW w:w="0" w:type="auto"/>
        <w:tblLook w:val="04A0"/>
      </w:tblPr>
      <w:tblGrid>
        <w:gridCol w:w="5166"/>
        <w:gridCol w:w="4689"/>
      </w:tblGrid>
      <w:tr w:rsidR="00DB53C9" w:rsidRPr="00D9514D" w:rsidTr="00206ED5">
        <w:tc>
          <w:tcPr>
            <w:tcW w:w="5166" w:type="dxa"/>
            <w:shd w:val="clear" w:color="auto" w:fill="auto"/>
          </w:tcPr>
          <w:p w:rsidR="00DB53C9" w:rsidRPr="00D9514D" w:rsidRDefault="00DB53C9" w:rsidP="00023F1D">
            <w:pPr>
              <w:widowControl w:val="0"/>
              <w:ind w:firstLine="0"/>
              <w:rPr>
                <w:highlight w:val="yellow"/>
              </w:rPr>
            </w:pPr>
            <w:r>
              <w:rPr>
                <w:noProof/>
                <w:lang w:eastAsia="ru-RU"/>
              </w:rPr>
              <w:lastRenderedPageBreak/>
              <w:drawing>
                <wp:inline distT="0" distB="0" distL="0" distR="0">
                  <wp:extent cx="3133725" cy="19145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1914525"/>
                          </a:xfrm>
                          <a:prstGeom prst="rect">
                            <a:avLst/>
                          </a:prstGeom>
                          <a:noFill/>
                          <a:ln>
                            <a:noFill/>
                          </a:ln>
                        </pic:spPr>
                      </pic:pic>
                    </a:graphicData>
                  </a:graphic>
                </wp:inline>
              </w:drawing>
            </w:r>
          </w:p>
        </w:tc>
        <w:tc>
          <w:tcPr>
            <w:tcW w:w="4689" w:type="dxa"/>
            <w:shd w:val="clear" w:color="auto" w:fill="auto"/>
          </w:tcPr>
          <w:p w:rsidR="00DB53C9" w:rsidRPr="00D9514D" w:rsidRDefault="00DB53C9" w:rsidP="00023F1D">
            <w:pPr>
              <w:widowControl w:val="0"/>
              <w:ind w:firstLine="0"/>
              <w:rPr>
                <w:highlight w:val="yellow"/>
              </w:rPr>
            </w:pPr>
            <w:r>
              <w:rPr>
                <w:noProof/>
                <w:lang w:eastAsia="ru-RU"/>
              </w:rPr>
              <w:drawing>
                <wp:inline distT="0" distB="0" distL="0" distR="0">
                  <wp:extent cx="2686050" cy="18859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885950"/>
                          </a:xfrm>
                          <a:prstGeom prst="rect">
                            <a:avLst/>
                          </a:prstGeom>
                          <a:noFill/>
                          <a:ln>
                            <a:noFill/>
                          </a:ln>
                        </pic:spPr>
                      </pic:pic>
                    </a:graphicData>
                  </a:graphic>
                </wp:inline>
              </w:drawing>
            </w:r>
          </w:p>
        </w:tc>
      </w:tr>
    </w:tbl>
    <w:p w:rsidR="00206ED5" w:rsidRPr="00D45F6D" w:rsidRDefault="00206ED5" w:rsidP="00206ED5">
      <w:pPr>
        <w:widowControl w:val="0"/>
        <w:spacing w:line="360" w:lineRule="auto"/>
        <w:ind w:firstLine="567"/>
      </w:pPr>
      <w:r w:rsidRPr="00D45F6D">
        <w:t>На снимке видно, что состояние обмуровки котла ст. №5 некачественное, температура поверхности превышает допустимое нормативное значение, вследствие чего происходят потери тепловой энергии.</w:t>
      </w:r>
    </w:p>
    <w:p w:rsidR="00206ED5" w:rsidRPr="00AC25B0" w:rsidRDefault="00206ED5" w:rsidP="00206ED5">
      <w:pPr>
        <w:widowControl w:val="0"/>
        <w:spacing w:line="360" w:lineRule="auto"/>
        <w:ind w:firstLine="567"/>
      </w:pPr>
      <w:r w:rsidRPr="00D45F6D">
        <w:t xml:space="preserve">Основные расчетные технико-экономические показатели работы котельной за 2018гг. представлены в таблице 1.4, в которой указаны показатели </w:t>
      </w:r>
      <w:r w:rsidRPr="00D45F6D">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выставленным счетам), расчётный норматив удельного расхода топлива, расход тепловой энергии на собственные нужды котельной.</w:t>
      </w:r>
    </w:p>
    <w:p w:rsidR="00DB53C9" w:rsidRPr="00F05D2D" w:rsidRDefault="00DB53C9" w:rsidP="00DB53C9">
      <w:pPr>
        <w:spacing w:before="120"/>
        <w:ind w:firstLine="0"/>
        <w:rPr>
          <w:rFonts w:eastAsia="TimesNewRoman"/>
          <w:b/>
          <w:i/>
          <w:szCs w:val="24"/>
          <w:lang w:eastAsia="ru-RU"/>
        </w:rPr>
      </w:pPr>
      <w:r w:rsidRPr="00AC25B0">
        <w:rPr>
          <w:rFonts w:eastAsia="TimesNewRoman"/>
          <w:b/>
          <w:i/>
          <w:szCs w:val="24"/>
          <w:lang w:eastAsia="ru-RU"/>
        </w:rPr>
        <w:t xml:space="preserve">Таблица </w:t>
      </w:r>
      <w:r w:rsidR="00AC25B0" w:rsidRPr="00AC25B0">
        <w:rPr>
          <w:rFonts w:eastAsia="TimesNewRoman"/>
          <w:b/>
          <w:i/>
          <w:szCs w:val="24"/>
          <w:lang w:eastAsia="ru-RU"/>
        </w:rPr>
        <w:t>1</w:t>
      </w:r>
      <w:r w:rsidRPr="00AC25B0">
        <w:rPr>
          <w:rFonts w:eastAsia="TimesNewRoman"/>
          <w:b/>
          <w:i/>
          <w:szCs w:val="24"/>
          <w:lang w:eastAsia="ru-RU"/>
        </w:rPr>
        <w:t>.</w:t>
      </w:r>
      <w:r w:rsidR="00AC25B0" w:rsidRPr="00AC25B0">
        <w:rPr>
          <w:rFonts w:eastAsia="TimesNewRoman"/>
          <w:b/>
          <w:i/>
          <w:szCs w:val="24"/>
          <w:lang w:eastAsia="ru-RU"/>
        </w:rPr>
        <w:t>4</w:t>
      </w:r>
      <w:r w:rsidRPr="00AC25B0">
        <w:rPr>
          <w:rFonts w:eastAsia="TimesNewRoman"/>
          <w:b/>
          <w:i/>
          <w:szCs w:val="24"/>
          <w:lang w:eastAsia="ru-RU"/>
        </w:rPr>
        <w:t xml:space="preserve"> - Динамика производства и отпуска тепловой энергии </w:t>
      </w:r>
      <w:r w:rsidRPr="00D45F6D">
        <w:rPr>
          <w:rFonts w:eastAsia="TimesNewRoman"/>
          <w:b/>
          <w:i/>
          <w:szCs w:val="24"/>
          <w:lang w:eastAsia="ru-RU"/>
        </w:rPr>
        <w:t xml:space="preserve">в </w:t>
      </w:r>
      <w:r w:rsidR="00206ED5" w:rsidRPr="00D45F6D">
        <w:rPr>
          <w:rFonts w:eastAsia="TimesNewRoman"/>
          <w:b/>
          <w:i/>
          <w:szCs w:val="24"/>
          <w:lang w:eastAsia="ru-RU"/>
        </w:rPr>
        <w:t>2018 г.</w:t>
      </w:r>
    </w:p>
    <w:tbl>
      <w:tblPr>
        <w:tblW w:w="41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29"/>
        <w:gridCol w:w="1516"/>
        <w:gridCol w:w="1770"/>
      </w:tblGrid>
      <w:tr w:rsidR="00C512D9" w:rsidRPr="00F05D2D" w:rsidTr="00C512D9">
        <w:trPr>
          <w:trHeight w:val="300"/>
          <w:tblHeader/>
          <w:jc w:val="center"/>
        </w:trPr>
        <w:tc>
          <w:tcPr>
            <w:tcW w:w="4829" w:type="dxa"/>
            <w:shd w:val="clear" w:color="auto" w:fill="auto"/>
            <w:noWrap/>
            <w:vAlign w:val="center"/>
            <w:hideMark/>
          </w:tcPr>
          <w:p w:rsidR="00C512D9" w:rsidRPr="00F05D2D" w:rsidRDefault="00C512D9" w:rsidP="00023F1D">
            <w:pPr>
              <w:spacing w:line="240" w:lineRule="auto"/>
              <w:ind w:firstLine="0"/>
              <w:jc w:val="center"/>
              <w:rPr>
                <w:rFonts w:eastAsia="Times New Roman"/>
                <w:b/>
                <w:color w:val="000000"/>
                <w:lang w:eastAsia="ru-RU"/>
              </w:rPr>
            </w:pPr>
            <w:r w:rsidRPr="00F05D2D">
              <w:rPr>
                <w:rFonts w:eastAsia="Times New Roman"/>
                <w:b/>
                <w:color w:val="000000"/>
                <w:sz w:val="22"/>
                <w:lang w:eastAsia="ru-RU"/>
              </w:rPr>
              <w:t>Наименование показателя</w:t>
            </w:r>
          </w:p>
        </w:tc>
        <w:tc>
          <w:tcPr>
            <w:tcW w:w="1516" w:type="dxa"/>
            <w:vAlign w:val="center"/>
          </w:tcPr>
          <w:p w:rsidR="00C512D9" w:rsidRPr="00F05D2D" w:rsidRDefault="00C512D9" w:rsidP="00023F1D">
            <w:pPr>
              <w:spacing w:line="240" w:lineRule="auto"/>
              <w:ind w:firstLine="0"/>
              <w:jc w:val="center"/>
              <w:rPr>
                <w:rFonts w:eastAsia="Times New Roman"/>
                <w:b/>
                <w:bCs/>
                <w:color w:val="000000"/>
                <w:lang w:eastAsia="ru-RU"/>
              </w:rPr>
            </w:pPr>
            <w:r w:rsidRPr="00F05D2D">
              <w:rPr>
                <w:rFonts w:eastAsia="Times New Roman"/>
                <w:b/>
                <w:bCs/>
                <w:color w:val="000000"/>
                <w:sz w:val="22"/>
                <w:lang w:eastAsia="ru-RU"/>
              </w:rPr>
              <w:t xml:space="preserve">Ед. </w:t>
            </w:r>
            <w:proofErr w:type="spellStart"/>
            <w:r w:rsidRPr="00F05D2D">
              <w:rPr>
                <w:rFonts w:eastAsia="Times New Roman"/>
                <w:b/>
                <w:bCs/>
                <w:color w:val="000000"/>
                <w:sz w:val="22"/>
                <w:lang w:eastAsia="ru-RU"/>
              </w:rPr>
              <w:t>изм</w:t>
            </w:r>
            <w:proofErr w:type="spellEnd"/>
            <w:r w:rsidRPr="00F05D2D">
              <w:rPr>
                <w:rFonts w:eastAsia="Times New Roman"/>
                <w:b/>
                <w:bCs/>
                <w:color w:val="000000"/>
                <w:sz w:val="22"/>
                <w:lang w:eastAsia="ru-RU"/>
              </w:rPr>
              <w:t>.</w:t>
            </w:r>
          </w:p>
        </w:tc>
        <w:tc>
          <w:tcPr>
            <w:tcW w:w="1770" w:type="dxa"/>
            <w:shd w:val="clear" w:color="auto" w:fill="auto"/>
            <w:noWrap/>
            <w:vAlign w:val="center"/>
            <w:hideMark/>
          </w:tcPr>
          <w:p w:rsidR="00C512D9" w:rsidRPr="00D45F6D" w:rsidRDefault="00C512D9" w:rsidP="00023F1D">
            <w:pPr>
              <w:spacing w:line="240" w:lineRule="auto"/>
              <w:ind w:firstLine="0"/>
              <w:jc w:val="center"/>
              <w:rPr>
                <w:rFonts w:eastAsia="Times New Roman"/>
                <w:b/>
                <w:bCs/>
                <w:color w:val="000000"/>
                <w:lang w:eastAsia="ru-RU"/>
              </w:rPr>
            </w:pPr>
            <w:r w:rsidRPr="00D45F6D">
              <w:rPr>
                <w:rFonts w:eastAsia="Times New Roman"/>
                <w:b/>
                <w:bCs/>
                <w:color w:val="000000"/>
                <w:lang w:eastAsia="ru-RU"/>
              </w:rPr>
              <w:t xml:space="preserve">2018 </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Выработка тепловой энергии (по счетам)</w:t>
            </w:r>
          </w:p>
        </w:tc>
        <w:tc>
          <w:tcPr>
            <w:tcW w:w="1516" w:type="dxa"/>
            <w:vAlign w:val="center"/>
          </w:tcPr>
          <w:p w:rsidR="00C512D9" w:rsidRPr="00F05D2D" w:rsidRDefault="00C512D9" w:rsidP="00023F1D">
            <w:pPr>
              <w:spacing w:line="240" w:lineRule="auto"/>
              <w:ind w:firstLine="0"/>
              <w:jc w:val="center"/>
              <w:rPr>
                <w:rFonts w:eastAsia="Times New Roman"/>
                <w:color w:val="000000"/>
                <w:lang w:eastAsia="ru-RU"/>
              </w:rP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21820,97</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Расход тепла на собственные нужды (нормативные)</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C512D9">
            <w:pPr>
              <w:ind w:firstLine="0"/>
              <w:jc w:val="center"/>
              <w:rPr>
                <w:color w:val="000000"/>
              </w:rPr>
            </w:pPr>
            <w:r w:rsidRPr="00D45F6D">
              <w:rPr>
                <w:color w:val="000000"/>
              </w:rPr>
              <w:t>672,00</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Получено со стороны</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sz w:val="22"/>
              </w:rPr>
              <w:t> </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Потери в сети</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1918,96</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Полезный отпуск</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19200,02</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Населению</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16370,70</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Бюджетным потребителям</w:t>
            </w:r>
          </w:p>
        </w:tc>
        <w:tc>
          <w:tcPr>
            <w:tcW w:w="1516" w:type="dxa"/>
            <w:vAlign w:val="center"/>
          </w:tcPr>
          <w:p w:rsidR="00C512D9" w:rsidRPr="00F05D2D" w:rsidRDefault="00C512D9" w:rsidP="00023F1D">
            <w:pPr>
              <w:ind w:hanging="30"/>
              <w:jc w:val="cente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1637,85</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Прочим потребителям</w:t>
            </w:r>
          </w:p>
        </w:tc>
        <w:tc>
          <w:tcPr>
            <w:tcW w:w="1516" w:type="dxa"/>
            <w:vAlign w:val="center"/>
          </w:tcPr>
          <w:p w:rsidR="00C512D9" w:rsidRPr="00F05D2D" w:rsidRDefault="00C512D9" w:rsidP="00023F1D">
            <w:pPr>
              <w:spacing w:line="240" w:lineRule="auto"/>
              <w:ind w:firstLine="0"/>
              <w:jc w:val="center"/>
              <w:rPr>
                <w:rFonts w:eastAsia="Times New Roman"/>
                <w:color w:val="000000"/>
                <w:lang w:eastAsia="ru-RU"/>
              </w:rPr>
            </w:pPr>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1191,47</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Расход топлива</w:t>
            </w:r>
          </w:p>
        </w:tc>
        <w:tc>
          <w:tcPr>
            <w:tcW w:w="1516" w:type="dxa"/>
            <w:vAlign w:val="center"/>
          </w:tcPr>
          <w:p w:rsidR="00C512D9" w:rsidRPr="00F05D2D" w:rsidRDefault="00C512D9" w:rsidP="00023F1D">
            <w:pPr>
              <w:spacing w:line="240" w:lineRule="auto"/>
              <w:ind w:firstLine="0"/>
              <w:jc w:val="center"/>
              <w:rPr>
                <w:rFonts w:eastAsia="Times New Roman"/>
                <w:color w:val="000000"/>
                <w:lang w:eastAsia="ru-RU"/>
              </w:rPr>
            </w:pPr>
            <w:r w:rsidRPr="00F05D2D">
              <w:rPr>
                <w:rFonts w:eastAsia="Times New Roman"/>
                <w:color w:val="000000"/>
                <w:sz w:val="22"/>
                <w:lang w:eastAsia="ru-RU"/>
              </w:rPr>
              <w:t>н</w:t>
            </w:r>
            <w:proofErr w:type="gramStart"/>
            <w:r w:rsidRPr="00F05D2D">
              <w:rPr>
                <w:rFonts w:eastAsia="Times New Roman"/>
                <w:color w:val="000000"/>
                <w:sz w:val="22"/>
                <w:lang w:eastAsia="ru-RU"/>
              </w:rPr>
              <w:t>.т</w:t>
            </w:r>
            <w:proofErr w:type="gramEnd"/>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8113,91</w:t>
            </w:r>
          </w:p>
        </w:tc>
      </w:tr>
      <w:tr w:rsidR="00C512D9" w:rsidRPr="00F05D2D" w:rsidTr="00C512D9">
        <w:trPr>
          <w:trHeight w:val="300"/>
          <w:jc w:val="center"/>
        </w:trPr>
        <w:tc>
          <w:tcPr>
            <w:tcW w:w="4829" w:type="dxa"/>
            <w:shd w:val="clear" w:color="auto" w:fill="auto"/>
            <w:noWrap/>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Расход топлива</w:t>
            </w:r>
          </w:p>
        </w:tc>
        <w:tc>
          <w:tcPr>
            <w:tcW w:w="1516" w:type="dxa"/>
            <w:vAlign w:val="center"/>
          </w:tcPr>
          <w:p w:rsidR="00C512D9" w:rsidRPr="00F05D2D" w:rsidRDefault="00C512D9" w:rsidP="00023F1D">
            <w:pPr>
              <w:spacing w:line="240" w:lineRule="auto"/>
              <w:ind w:firstLine="0"/>
              <w:jc w:val="center"/>
              <w:rPr>
                <w:rFonts w:eastAsia="Times New Roman"/>
                <w:color w:val="000000"/>
                <w:lang w:eastAsia="ru-RU"/>
              </w:rPr>
            </w:pPr>
            <w:r w:rsidRPr="00F05D2D">
              <w:rPr>
                <w:rFonts w:eastAsia="Times New Roman"/>
                <w:color w:val="000000"/>
                <w:sz w:val="22"/>
                <w:lang w:eastAsia="ru-RU"/>
              </w:rPr>
              <w:t xml:space="preserve">т </w:t>
            </w:r>
            <w:proofErr w:type="spellStart"/>
            <w:r w:rsidRPr="00F05D2D">
              <w:rPr>
                <w:rFonts w:eastAsia="Times New Roman"/>
                <w:color w:val="000000"/>
                <w:sz w:val="22"/>
                <w:lang w:eastAsia="ru-RU"/>
              </w:rPr>
              <w:t>у.</w:t>
            </w:r>
            <w:proofErr w:type="gramStart"/>
            <w:r w:rsidRPr="00F05D2D">
              <w:rPr>
                <w:rFonts w:eastAsia="Times New Roman"/>
                <w:color w:val="000000"/>
                <w:sz w:val="22"/>
                <w:lang w:eastAsia="ru-RU"/>
              </w:rPr>
              <w:t>т</w:t>
            </w:r>
            <w:proofErr w:type="spellEnd"/>
            <w:proofErr w:type="gramEnd"/>
            <w:r w:rsidRPr="00F05D2D">
              <w:rPr>
                <w:rFonts w:eastAsia="Times New Roman"/>
                <w:color w:val="000000"/>
                <w:sz w:val="22"/>
                <w:lang w:eastAsia="ru-RU"/>
              </w:rPr>
              <w:t>.</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4056,96</w:t>
            </w:r>
          </w:p>
        </w:tc>
      </w:tr>
      <w:tr w:rsidR="00C512D9" w:rsidRPr="00F05D2D" w:rsidTr="00C512D9">
        <w:trPr>
          <w:trHeight w:val="635"/>
          <w:jc w:val="center"/>
        </w:trPr>
        <w:tc>
          <w:tcPr>
            <w:tcW w:w="4829" w:type="dxa"/>
            <w:shd w:val="clear" w:color="auto" w:fill="auto"/>
            <w:vAlign w:val="center"/>
            <w:hideMark/>
          </w:tcPr>
          <w:p w:rsidR="00C512D9" w:rsidRPr="00F05D2D" w:rsidRDefault="00C512D9" w:rsidP="00023F1D">
            <w:pPr>
              <w:spacing w:line="240" w:lineRule="auto"/>
              <w:ind w:firstLine="0"/>
              <w:jc w:val="left"/>
              <w:rPr>
                <w:rFonts w:eastAsia="Times New Roman"/>
                <w:color w:val="000000"/>
                <w:lang w:eastAsia="ru-RU"/>
              </w:rPr>
            </w:pPr>
            <w:r w:rsidRPr="00F05D2D">
              <w:rPr>
                <w:rFonts w:eastAsia="Times New Roman"/>
                <w:color w:val="000000"/>
                <w:sz w:val="22"/>
                <w:lang w:eastAsia="ru-RU"/>
              </w:rPr>
              <w:t>Удельный расход условного топлива на выработку тепловой энергии</w:t>
            </w:r>
          </w:p>
        </w:tc>
        <w:tc>
          <w:tcPr>
            <w:tcW w:w="1516" w:type="dxa"/>
            <w:vAlign w:val="center"/>
          </w:tcPr>
          <w:p w:rsidR="00C512D9" w:rsidRPr="00F05D2D" w:rsidRDefault="00C512D9" w:rsidP="00023F1D">
            <w:pPr>
              <w:spacing w:line="240" w:lineRule="auto"/>
              <w:ind w:firstLine="0"/>
              <w:jc w:val="center"/>
              <w:rPr>
                <w:rFonts w:eastAsia="Times New Roman"/>
                <w:color w:val="000000"/>
                <w:lang w:eastAsia="ru-RU"/>
              </w:rPr>
            </w:pPr>
            <w:proofErr w:type="gramStart"/>
            <w:r w:rsidRPr="00F05D2D">
              <w:rPr>
                <w:rFonts w:eastAsia="Times New Roman"/>
                <w:color w:val="000000"/>
                <w:sz w:val="22"/>
                <w:lang w:eastAsia="ru-RU"/>
              </w:rPr>
              <w:t>кг</w:t>
            </w:r>
            <w:proofErr w:type="gramEnd"/>
            <w:r w:rsidRPr="00F05D2D">
              <w:rPr>
                <w:rFonts w:eastAsia="Times New Roman"/>
                <w:color w:val="000000"/>
                <w:sz w:val="22"/>
                <w:lang w:eastAsia="ru-RU"/>
              </w:rPr>
              <w:t xml:space="preserve"> </w:t>
            </w:r>
            <w:proofErr w:type="spellStart"/>
            <w:r w:rsidRPr="00F05D2D">
              <w:rPr>
                <w:rFonts w:eastAsia="Times New Roman"/>
                <w:color w:val="000000"/>
                <w:sz w:val="22"/>
                <w:lang w:eastAsia="ru-RU"/>
              </w:rPr>
              <w:t>у.т</w:t>
            </w:r>
            <w:proofErr w:type="spellEnd"/>
            <w:r w:rsidRPr="00F05D2D">
              <w:rPr>
                <w:rFonts w:eastAsia="Times New Roman"/>
                <w:color w:val="000000"/>
                <w:sz w:val="22"/>
                <w:lang w:eastAsia="ru-RU"/>
              </w:rPr>
              <w:t>./Гкал</w:t>
            </w:r>
          </w:p>
        </w:tc>
        <w:tc>
          <w:tcPr>
            <w:tcW w:w="1770" w:type="dxa"/>
            <w:shd w:val="clear" w:color="auto" w:fill="auto"/>
            <w:noWrap/>
            <w:vAlign w:val="bottom"/>
            <w:hideMark/>
          </w:tcPr>
          <w:p w:rsidR="00C512D9" w:rsidRPr="00D45F6D" w:rsidRDefault="00C512D9" w:rsidP="00023F1D">
            <w:pPr>
              <w:ind w:firstLine="0"/>
              <w:jc w:val="center"/>
              <w:rPr>
                <w:color w:val="000000"/>
              </w:rPr>
            </w:pPr>
            <w:r w:rsidRPr="00D45F6D">
              <w:rPr>
                <w:color w:val="000000"/>
              </w:rPr>
              <w:t>186,00</w:t>
            </w:r>
          </w:p>
        </w:tc>
      </w:tr>
    </w:tbl>
    <w:p w:rsidR="00C512D9" w:rsidRPr="00F05D2D" w:rsidRDefault="00C512D9" w:rsidP="00C512D9">
      <w:pPr>
        <w:spacing w:before="240" w:line="360" w:lineRule="auto"/>
        <w:ind w:firstLine="567"/>
      </w:pPr>
      <w:bookmarkStart w:id="10" w:name="_Toc371438889"/>
      <w:bookmarkStart w:id="11" w:name="_Toc391547796"/>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C512D9" w:rsidRPr="00C512D9" w:rsidRDefault="00C512D9" w:rsidP="00C512D9">
      <w:pPr>
        <w:pStyle w:val="1"/>
        <w:numPr>
          <w:ilvl w:val="3"/>
          <w:numId w:val="17"/>
        </w:numPr>
        <w:jc w:val="left"/>
        <w:rPr>
          <w:i/>
          <w:sz w:val="24"/>
        </w:rPr>
      </w:pPr>
      <w:r>
        <w:rPr>
          <w:i/>
          <w:sz w:val="24"/>
        </w:rPr>
        <w:t xml:space="preserve">   </w:t>
      </w:r>
      <w:r w:rsidR="00DB53C9" w:rsidRPr="00FF4F07">
        <w:rPr>
          <w:i/>
          <w:sz w:val="24"/>
        </w:rPr>
        <w:t>Котельная «</w:t>
      </w:r>
      <w:r w:rsidR="00DB53C9">
        <w:rPr>
          <w:i/>
          <w:sz w:val="24"/>
        </w:rPr>
        <w:t>Баня</w:t>
      </w:r>
      <w:r w:rsidR="00DB53C9" w:rsidRPr="00FF4F07">
        <w:rPr>
          <w:i/>
          <w:sz w:val="24"/>
        </w:rPr>
        <w:t>»</w:t>
      </w:r>
      <w:bookmarkEnd w:id="10"/>
      <w:bookmarkEnd w:id="11"/>
    </w:p>
    <w:p w:rsidR="00DB53C9" w:rsidRDefault="00DB53C9" w:rsidP="00DB53C9">
      <w:pPr>
        <w:spacing w:line="360" w:lineRule="auto"/>
        <w:ind w:firstLine="567"/>
      </w:pPr>
      <w:r>
        <w:t xml:space="preserve">Котельная </w:t>
      </w:r>
      <w:r w:rsidRPr="00C25AAA">
        <w:t>«Баня»</w:t>
      </w:r>
      <w:r>
        <w:t xml:space="preserve"> обеспечивает тепловой энергией городскую баню, жилой фонд, пожарную часть и контору ВОХР.</w:t>
      </w:r>
    </w:p>
    <w:p w:rsidR="00DB53C9" w:rsidRDefault="00DB53C9" w:rsidP="00DB53C9">
      <w:pPr>
        <w:spacing w:line="360" w:lineRule="auto"/>
        <w:ind w:firstLine="567"/>
      </w:pPr>
      <w:r w:rsidRPr="00D45F6D">
        <w:t xml:space="preserve">В настоящее время котельная оснащена </w:t>
      </w:r>
      <w:r w:rsidR="00C512D9" w:rsidRPr="00D45F6D">
        <w:t>двумя</w:t>
      </w:r>
      <w:r>
        <w:t xml:space="preserve"> водогрейными котлами с ручной подачей топлива и одним паровым котлом</w:t>
      </w:r>
      <w:r w:rsidR="009E725D">
        <w:t>,</w:t>
      </w:r>
      <w:r>
        <w:t xml:space="preserve"> который используется на время работы бани.</w:t>
      </w:r>
    </w:p>
    <w:p w:rsidR="00DB53C9" w:rsidRPr="00AC25B0" w:rsidRDefault="00DB53C9" w:rsidP="00DB53C9">
      <w:pPr>
        <w:spacing w:line="360" w:lineRule="auto"/>
        <w:ind w:firstLine="567"/>
      </w:pPr>
      <w:r>
        <w:lastRenderedPageBreak/>
        <w:t>У</w:t>
      </w:r>
      <w:r w:rsidRPr="00326939">
        <w:t>становленная мощность</w:t>
      </w:r>
      <w:r>
        <w:t xml:space="preserve"> котельной составляет </w:t>
      </w:r>
      <w:r w:rsidR="00C512D9" w:rsidRPr="00D45F6D">
        <w:t xml:space="preserve">~3 Гкал/час. </w:t>
      </w:r>
      <w:r w:rsidRPr="00D45F6D">
        <w:t>Марки</w:t>
      </w:r>
      <w:r>
        <w:t xml:space="preserve">, характеристики, </w:t>
      </w:r>
      <w:r w:rsidRPr="00AC25B0">
        <w:t>даты установки котлов, тип топочного устройства сведены в таблицу 1.5.</w:t>
      </w:r>
    </w:p>
    <w:p w:rsidR="00DB53C9" w:rsidRPr="00C25AAA" w:rsidRDefault="00DB53C9" w:rsidP="00C82FAC">
      <w:pPr>
        <w:ind w:firstLine="142"/>
        <w:rPr>
          <w:rFonts w:eastAsia="TimesNewRoman"/>
          <w:b/>
          <w:i/>
          <w:szCs w:val="24"/>
          <w:lang w:eastAsia="ru-RU"/>
        </w:rPr>
      </w:pPr>
      <w:r w:rsidRPr="00AC25B0">
        <w:rPr>
          <w:rFonts w:eastAsia="TimesNewRoman"/>
          <w:b/>
          <w:i/>
          <w:szCs w:val="24"/>
          <w:lang w:eastAsia="ru-RU"/>
        </w:rPr>
        <w:t xml:space="preserve">Таблица 1.5 - Характеристики </w:t>
      </w:r>
      <w:proofErr w:type="spellStart"/>
      <w:r w:rsidRPr="00AC25B0">
        <w:rPr>
          <w:rFonts w:eastAsia="TimesNewRoman"/>
          <w:b/>
          <w:i/>
          <w:szCs w:val="24"/>
          <w:lang w:eastAsia="ru-RU"/>
        </w:rPr>
        <w:t>котлоагрегатов</w:t>
      </w:r>
      <w:proofErr w:type="spellEnd"/>
    </w:p>
    <w:tbl>
      <w:tblPr>
        <w:tblW w:w="478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46"/>
        <w:gridCol w:w="1780"/>
        <w:gridCol w:w="1685"/>
        <w:gridCol w:w="1428"/>
        <w:gridCol w:w="2198"/>
      </w:tblGrid>
      <w:tr w:rsidR="00DB53C9" w:rsidRPr="005B6F02" w:rsidTr="00C512D9">
        <w:trPr>
          <w:cantSplit/>
          <w:trHeight w:val="780"/>
          <w:tblHeader/>
        </w:trPr>
        <w:tc>
          <w:tcPr>
            <w:tcW w:w="2346" w:type="dxa"/>
            <w:vAlign w:val="center"/>
          </w:tcPr>
          <w:p w:rsidR="00DB53C9" w:rsidRPr="005B6F02" w:rsidRDefault="00DB53C9" w:rsidP="00023F1D">
            <w:pPr>
              <w:spacing w:line="240" w:lineRule="auto"/>
              <w:ind w:left="-57" w:right="-57" w:firstLine="0"/>
              <w:jc w:val="center"/>
            </w:pPr>
            <w:r w:rsidRPr="005B6F02">
              <w:rPr>
                <w:sz w:val="22"/>
              </w:rPr>
              <w:t>Марка</w:t>
            </w:r>
          </w:p>
        </w:tc>
        <w:tc>
          <w:tcPr>
            <w:tcW w:w="1780" w:type="dxa"/>
            <w:vAlign w:val="center"/>
          </w:tcPr>
          <w:p w:rsidR="00DB53C9" w:rsidRPr="005B6F02" w:rsidRDefault="00DB53C9" w:rsidP="00023F1D">
            <w:pPr>
              <w:spacing w:line="240" w:lineRule="auto"/>
              <w:ind w:left="-57" w:right="-57" w:firstLine="0"/>
              <w:jc w:val="center"/>
            </w:pPr>
            <w:r w:rsidRPr="005B6F02">
              <w:rPr>
                <w:sz w:val="22"/>
              </w:rPr>
              <w:t>Год ввода в эксплуатацию</w:t>
            </w:r>
          </w:p>
        </w:tc>
        <w:tc>
          <w:tcPr>
            <w:tcW w:w="1685" w:type="dxa"/>
            <w:vAlign w:val="center"/>
          </w:tcPr>
          <w:p w:rsidR="00DB53C9" w:rsidRPr="005B6F02" w:rsidRDefault="00DB53C9" w:rsidP="00023F1D">
            <w:pPr>
              <w:spacing w:line="240" w:lineRule="auto"/>
              <w:ind w:left="-113" w:right="-113" w:firstLine="0"/>
              <w:jc w:val="center"/>
            </w:pPr>
            <w:r w:rsidRPr="005B6F02">
              <w:rPr>
                <w:sz w:val="22"/>
              </w:rPr>
              <w:t>Станционный номер котла</w:t>
            </w:r>
          </w:p>
        </w:tc>
        <w:tc>
          <w:tcPr>
            <w:tcW w:w="1428" w:type="dxa"/>
            <w:vAlign w:val="center"/>
          </w:tcPr>
          <w:p w:rsidR="00DB53C9" w:rsidRPr="005B6F02" w:rsidRDefault="00DB53C9" w:rsidP="00023F1D">
            <w:pPr>
              <w:pStyle w:val="ad"/>
              <w:ind w:left="-57" w:right="-57"/>
              <w:rPr>
                <w:sz w:val="22"/>
                <w:szCs w:val="22"/>
              </w:rPr>
            </w:pPr>
            <w:r w:rsidRPr="005B6F02">
              <w:rPr>
                <w:sz w:val="22"/>
                <w:szCs w:val="22"/>
              </w:rPr>
              <w:t>Рабочее давление,</w:t>
            </w:r>
          </w:p>
          <w:p w:rsidR="00DB53C9" w:rsidRPr="005B6F02" w:rsidRDefault="00DB53C9" w:rsidP="00023F1D">
            <w:pPr>
              <w:spacing w:line="240" w:lineRule="auto"/>
              <w:ind w:left="-57" w:right="-57" w:firstLine="0"/>
              <w:jc w:val="center"/>
            </w:pPr>
            <w:r w:rsidRPr="005B6F02">
              <w:rPr>
                <w:color w:val="1A171B"/>
                <w:sz w:val="22"/>
              </w:rPr>
              <w:t>МПа</w:t>
            </w:r>
          </w:p>
        </w:tc>
        <w:tc>
          <w:tcPr>
            <w:tcW w:w="2198" w:type="dxa"/>
            <w:vAlign w:val="center"/>
          </w:tcPr>
          <w:p w:rsidR="00DB53C9" w:rsidRPr="005B6F02" w:rsidRDefault="00DB53C9" w:rsidP="00023F1D">
            <w:pPr>
              <w:spacing w:line="240" w:lineRule="auto"/>
              <w:ind w:left="-57" w:right="-57" w:firstLine="0"/>
              <w:jc w:val="center"/>
            </w:pPr>
            <w:r w:rsidRPr="005B6F02">
              <w:rPr>
                <w:sz w:val="22"/>
              </w:rPr>
              <w:t>Номинальная производительность, Гкал/час</w:t>
            </w:r>
            <w:r>
              <w:rPr>
                <w:sz w:val="22"/>
              </w:rPr>
              <w:t xml:space="preserve"> (</w:t>
            </w:r>
            <w:proofErr w:type="gramStart"/>
            <w:r>
              <w:rPr>
                <w:sz w:val="22"/>
              </w:rPr>
              <w:t>кг</w:t>
            </w:r>
            <w:proofErr w:type="gramEnd"/>
            <w:r>
              <w:rPr>
                <w:sz w:val="22"/>
              </w:rPr>
              <w:t>/час)</w:t>
            </w:r>
          </w:p>
        </w:tc>
      </w:tr>
      <w:tr w:rsidR="00C512D9" w:rsidRPr="005B6F02" w:rsidTr="00C512D9">
        <w:trPr>
          <w:cantSplit/>
          <w:trHeight w:val="325"/>
        </w:trPr>
        <w:tc>
          <w:tcPr>
            <w:tcW w:w="2346" w:type="dxa"/>
          </w:tcPr>
          <w:p w:rsidR="00C512D9" w:rsidRPr="00D45F6D" w:rsidRDefault="00C512D9" w:rsidP="003D2439">
            <w:pPr>
              <w:spacing w:line="240" w:lineRule="auto"/>
              <w:ind w:firstLine="0"/>
              <w:jc w:val="center"/>
              <w:rPr>
                <w:sz w:val="20"/>
                <w:szCs w:val="20"/>
              </w:rPr>
            </w:pPr>
            <w:r w:rsidRPr="00D45F6D">
              <w:rPr>
                <w:rFonts w:eastAsia="Times New Roman"/>
                <w:sz w:val="20"/>
                <w:szCs w:val="20"/>
                <w:lang w:eastAsia="ru-RU"/>
              </w:rPr>
              <w:t xml:space="preserve">КВц-2,0-95 ОУР </w:t>
            </w:r>
            <w:proofErr w:type="gramStart"/>
            <w:r w:rsidRPr="00D45F6D">
              <w:rPr>
                <w:rFonts w:eastAsia="Times New Roman"/>
                <w:sz w:val="20"/>
                <w:szCs w:val="20"/>
                <w:lang w:eastAsia="ru-RU"/>
              </w:rPr>
              <w:t>–П</w:t>
            </w:r>
            <w:proofErr w:type="gramEnd"/>
            <w:r w:rsidRPr="00D45F6D">
              <w:rPr>
                <w:rFonts w:eastAsia="Times New Roman"/>
                <w:sz w:val="20"/>
                <w:szCs w:val="20"/>
                <w:lang w:eastAsia="ru-RU"/>
              </w:rPr>
              <w:t>МЗ-ПК</w:t>
            </w:r>
          </w:p>
        </w:tc>
        <w:tc>
          <w:tcPr>
            <w:tcW w:w="1780" w:type="dxa"/>
            <w:vAlign w:val="center"/>
          </w:tcPr>
          <w:p w:rsidR="00C512D9" w:rsidRPr="00D45F6D" w:rsidRDefault="00C512D9" w:rsidP="003D2439">
            <w:pPr>
              <w:spacing w:line="240" w:lineRule="auto"/>
              <w:ind w:left="-108" w:right="-163" w:firstLine="0"/>
              <w:jc w:val="center"/>
              <w:rPr>
                <w:sz w:val="20"/>
                <w:szCs w:val="20"/>
              </w:rPr>
            </w:pPr>
            <w:r w:rsidRPr="00D45F6D">
              <w:rPr>
                <w:sz w:val="20"/>
                <w:szCs w:val="20"/>
              </w:rPr>
              <w:t>2013</w:t>
            </w:r>
          </w:p>
        </w:tc>
        <w:tc>
          <w:tcPr>
            <w:tcW w:w="1685" w:type="dxa"/>
            <w:vAlign w:val="center"/>
          </w:tcPr>
          <w:p w:rsidR="00C512D9" w:rsidRPr="00D45F6D" w:rsidRDefault="00C512D9" w:rsidP="003D2439">
            <w:pPr>
              <w:spacing w:line="240" w:lineRule="auto"/>
              <w:ind w:firstLine="0"/>
              <w:jc w:val="center"/>
              <w:rPr>
                <w:sz w:val="20"/>
                <w:szCs w:val="20"/>
              </w:rPr>
            </w:pPr>
            <w:r w:rsidRPr="00D45F6D">
              <w:rPr>
                <w:sz w:val="20"/>
                <w:szCs w:val="20"/>
              </w:rPr>
              <w:t>1</w:t>
            </w:r>
          </w:p>
        </w:tc>
        <w:tc>
          <w:tcPr>
            <w:tcW w:w="1428" w:type="dxa"/>
            <w:vAlign w:val="center"/>
          </w:tcPr>
          <w:p w:rsidR="00C512D9" w:rsidRPr="00D45F6D" w:rsidRDefault="00C512D9" w:rsidP="003D2439">
            <w:pPr>
              <w:spacing w:line="240" w:lineRule="auto"/>
              <w:ind w:firstLine="0"/>
              <w:jc w:val="center"/>
              <w:rPr>
                <w:sz w:val="20"/>
                <w:szCs w:val="20"/>
              </w:rPr>
            </w:pPr>
            <w:r w:rsidRPr="00D45F6D">
              <w:rPr>
                <w:sz w:val="20"/>
                <w:szCs w:val="20"/>
              </w:rPr>
              <w:t>0,6</w:t>
            </w:r>
          </w:p>
        </w:tc>
        <w:tc>
          <w:tcPr>
            <w:tcW w:w="2198" w:type="dxa"/>
            <w:vAlign w:val="center"/>
          </w:tcPr>
          <w:p w:rsidR="00C512D9" w:rsidRPr="00D45F6D" w:rsidRDefault="00C512D9" w:rsidP="003D2439">
            <w:pPr>
              <w:spacing w:line="240" w:lineRule="auto"/>
              <w:ind w:firstLine="0"/>
              <w:jc w:val="center"/>
              <w:rPr>
                <w:sz w:val="20"/>
                <w:szCs w:val="20"/>
              </w:rPr>
            </w:pPr>
            <w:r w:rsidRPr="00D45F6D">
              <w:rPr>
                <w:sz w:val="20"/>
                <w:szCs w:val="20"/>
              </w:rPr>
              <w:t>1,72</w:t>
            </w:r>
          </w:p>
        </w:tc>
      </w:tr>
      <w:tr w:rsidR="00C512D9" w:rsidRPr="005B6F02" w:rsidTr="00C512D9">
        <w:trPr>
          <w:cantSplit/>
          <w:trHeight w:val="325"/>
        </w:trPr>
        <w:tc>
          <w:tcPr>
            <w:tcW w:w="2346" w:type="dxa"/>
          </w:tcPr>
          <w:p w:rsidR="00C512D9" w:rsidRPr="00D45F6D" w:rsidRDefault="00C512D9" w:rsidP="003D2439">
            <w:pPr>
              <w:spacing w:line="240" w:lineRule="auto"/>
              <w:ind w:firstLine="0"/>
              <w:jc w:val="center"/>
              <w:rPr>
                <w:sz w:val="20"/>
                <w:szCs w:val="20"/>
              </w:rPr>
            </w:pPr>
            <w:r w:rsidRPr="00D45F6D">
              <w:rPr>
                <w:rFonts w:eastAsia="Times New Roman"/>
                <w:sz w:val="20"/>
                <w:szCs w:val="20"/>
                <w:lang w:eastAsia="ru-RU"/>
              </w:rPr>
              <w:t>Водогрейный котел марки КВр-1,74</w:t>
            </w:r>
          </w:p>
        </w:tc>
        <w:tc>
          <w:tcPr>
            <w:tcW w:w="1780" w:type="dxa"/>
            <w:vAlign w:val="center"/>
          </w:tcPr>
          <w:p w:rsidR="00C512D9" w:rsidRPr="00D45F6D" w:rsidRDefault="00C512D9" w:rsidP="003D2439">
            <w:pPr>
              <w:spacing w:line="240" w:lineRule="auto"/>
              <w:ind w:left="-108" w:right="-163" w:firstLine="0"/>
              <w:jc w:val="center"/>
              <w:rPr>
                <w:sz w:val="20"/>
                <w:szCs w:val="20"/>
              </w:rPr>
            </w:pPr>
            <w:r w:rsidRPr="00D45F6D">
              <w:rPr>
                <w:sz w:val="20"/>
                <w:szCs w:val="20"/>
              </w:rPr>
              <w:t>2016</w:t>
            </w:r>
          </w:p>
        </w:tc>
        <w:tc>
          <w:tcPr>
            <w:tcW w:w="1685" w:type="dxa"/>
            <w:vAlign w:val="center"/>
          </w:tcPr>
          <w:p w:rsidR="00C512D9" w:rsidRPr="00D45F6D" w:rsidRDefault="00C512D9" w:rsidP="003D2439">
            <w:pPr>
              <w:spacing w:line="240" w:lineRule="auto"/>
              <w:ind w:firstLine="0"/>
              <w:jc w:val="center"/>
              <w:rPr>
                <w:sz w:val="20"/>
                <w:szCs w:val="20"/>
              </w:rPr>
            </w:pPr>
            <w:r w:rsidRPr="00D45F6D">
              <w:rPr>
                <w:sz w:val="20"/>
                <w:szCs w:val="20"/>
              </w:rPr>
              <w:t>2</w:t>
            </w:r>
          </w:p>
        </w:tc>
        <w:tc>
          <w:tcPr>
            <w:tcW w:w="1428" w:type="dxa"/>
            <w:vAlign w:val="center"/>
          </w:tcPr>
          <w:p w:rsidR="00C512D9" w:rsidRPr="00D45F6D" w:rsidRDefault="00C512D9" w:rsidP="003D2439">
            <w:pPr>
              <w:spacing w:line="240" w:lineRule="auto"/>
              <w:ind w:firstLine="0"/>
              <w:jc w:val="center"/>
              <w:rPr>
                <w:sz w:val="20"/>
                <w:szCs w:val="20"/>
              </w:rPr>
            </w:pPr>
            <w:r w:rsidRPr="00D45F6D">
              <w:rPr>
                <w:sz w:val="20"/>
                <w:szCs w:val="20"/>
              </w:rPr>
              <w:t>0,6</w:t>
            </w:r>
          </w:p>
        </w:tc>
        <w:tc>
          <w:tcPr>
            <w:tcW w:w="2198" w:type="dxa"/>
            <w:vAlign w:val="center"/>
          </w:tcPr>
          <w:p w:rsidR="00C512D9" w:rsidRPr="00D45F6D" w:rsidRDefault="00C512D9" w:rsidP="003D2439">
            <w:pPr>
              <w:spacing w:line="240" w:lineRule="auto"/>
              <w:ind w:firstLine="0"/>
              <w:jc w:val="center"/>
              <w:rPr>
                <w:sz w:val="20"/>
                <w:szCs w:val="20"/>
              </w:rPr>
            </w:pPr>
            <w:r w:rsidRPr="00D45F6D">
              <w:rPr>
                <w:sz w:val="20"/>
                <w:szCs w:val="20"/>
              </w:rPr>
              <w:t>1,5</w:t>
            </w:r>
          </w:p>
        </w:tc>
      </w:tr>
    </w:tbl>
    <w:p w:rsidR="00C82FAC" w:rsidRDefault="00C82FAC" w:rsidP="00AC25B0">
      <w:pPr>
        <w:widowControl w:val="0"/>
        <w:spacing w:line="360" w:lineRule="auto"/>
        <w:ind w:firstLine="567"/>
      </w:pPr>
    </w:p>
    <w:p w:rsidR="00DB53C9" w:rsidRDefault="00DB53C9" w:rsidP="00AC25B0">
      <w:pPr>
        <w:widowControl w:val="0"/>
        <w:spacing w:line="360" w:lineRule="auto"/>
        <w:ind w:firstLine="567"/>
      </w:pPr>
      <w:r>
        <w:t>Запас установленной мощности котельной позволяет присоединить к себе дополнительных потребителей.</w:t>
      </w:r>
    </w:p>
    <w:p w:rsidR="00DB53C9" w:rsidRDefault="00DB53C9" w:rsidP="00AC25B0">
      <w:pPr>
        <w:widowControl w:val="0"/>
        <w:spacing w:line="360" w:lineRule="auto"/>
        <w:ind w:firstLine="567"/>
      </w:pPr>
      <w:r>
        <w:t>От котельной отпускается тепловая энергия в виде горячей воды с температурным графиком 95-70</w:t>
      </w:r>
      <w:proofErr w:type="gramStart"/>
      <w:r>
        <w:t>°С</w:t>
      </w:r>
      <w:proofErr w:type="gramEnd"/>
      <w:r>
        <w:t xml:space="preserve"> по открытой схеме, в виде пара с температурой до 150°С.</w:t>
      </w:r>
    </w:p>
    <w:p w:rsidR="002E0BFD" w:rsidRDefault="002E0BFD" w:rsidP="002E0BFD">
      <w:pPr>
        <w:widowControl w:val="0"/>
        <w:spacing w:line="360" w:lineRule="auto"/>
        <w:ind w:firstLine="567"/>
      </w:pPr>
      <w:r>
        <w:t xml:space="preserve">Протяженность водяных тепловых сетей в однотрубном исчислении составляет около </w:t>
      </w:r>
      <w:r w:rsidRPr="00D45F6D">
        <w:t>2285 м.</w:t>
      </w:r>
      <w:r>
        <w:t xml:space="preserve"> </w:t>
      </w:r>
    </w:p>
    <w:p w:rsidR="002E0BFD" w:rsidRDefault="002E0BFD" w:rsidP="002E0BFD">
      <w:pPr>
        <w:widowControl w:val="0"/>
        <w:spacing w:line="360" w:lineRule="auto"/>
        <w:ind w:firstLine="567"/>
      </w:pPr>
      <w:r w:rsidRPr="00D45F6D">
        <w:t>Присоединенная нагрузка потребителей составляет 0,83 Гкал/час.</w:t>
      </w:r>
    </w:p>
    <w:p w:rsidR="002E0BFD" w:rsidRDefault="002E0BFD" w:rsidP="002E0BFD">
      <w:pPr>
        <w:widowControl w:val="0"/>
        <w:spacing w:line="360" w:lineRule="auto"/>
        <w:ind w:firstLine="567"/>
      </w:pPr>
      <w:r>
        <w:t xml:space="preserve">Нормативные потери в сетях в среднем за отопительный сезон составляют </w:t>
      </w:r>
      <w:r w:rsidRPr="00D45F6D">
        <w:t>1163,35 Гкал.</w:t>
      </w:r>
    </w:p>
    <w:p w:rsidR="00DB53C9" w:rsidRDefault="00DB53C9" w:rsidP="00AC25B0">
      <w:pPr>
        <w:widowControl w:val="0"/>
        <w:spacing w:line="360" w:lineRule="auto"/>
        <w:ind w:firstLine="567"/>
      </w:pPr>
      <w:r>
        <w:t xml:space="preserve">Норма расхода условного топлива – 213,2 кг </w:t>
      </w:r>
      <w:proofErr w:type="spellStart"/>
      <w:r>
        <w:t>у.т</w:t>
      </w:r>
      <w:proofErr w:type="spellEnd"/>
      <w:r>
        <w:t>./Гкал.</w:t>
      </w:r>
    </w:p>
    <w:p w:rsidR="002E0BFD" w:rsidRDefault="002E0BFD" w:rsidP="002E0BFD">
      <w:pPr>
        <w:widowControl w:val="0"/>
        <w:spacing w:line="360" w:lineRule="auto"/>
        <w:ind w:firstLine="567"/>
      </w:pPr>
      <w:r>
        <w:t xml:space="preserve">Фактический удельный расход условного топлива </w:t>
      </w:r>
      <w:r w:rsidRPr="00D45F6D">
        <w:t>за отработанный период 2018 год</w:t>
      </w:r>
      <w:r>
        <w:t xml:space="preserve"> составил </w:t>
      </w:r>
      <w:r w:rsidRPr="00D45F6D">
        <w:t>0,213 т </w:t>
      </w:r>
      <w:proofErr w:type="spellStart"/>
      <w:r w:rsidRPr="00D45F6D">
        <w:t>у.т</w:t>
      </w:r>
      <w:proofErr w:type="spellEnd"/>
      <w:r w:rsidRPr="00D45F6D">
        <w:t>./Гкал. Фактический</w:t>
      </w:r>
      <w:r>
        <w:t xml:space="preserve"> удельный расход условного топлива высчитывается на основании фактически затраченного топлива – </w:t>
      </w:r>
      <w:r w:rsidRPr="00D45F6D">
        <w:t>685,6 тонн –</w:t>
      </w:r>
      <w:r>
        <w:t xml:space="preserve"> и объема тепловой энергии</w:t>
      </w:r>
      <w:r w:rsidRPr="00D45F6D">
        <w:t>, указанной в счетах на оплату с учетом сетевых потерь и собственных нужд котельной за аналогичный период 1608,03 Гкал.</w:t>
      </w:r>
      <w:r>
        <w:t xml:space="preserve"> </w:t>
      </w:r>
    </w:p>
    <w:p w:rsidR="00DB53C9" w:rsidRDefault="00DB53C9" w:rsidP="00AC25B0">
      <w:pPr>
        <w:widowControl w:val="0"/>
        <w:spacing w:line="360" w:lineRule="auto"/>
        <w:ind w:firstLine="567"/>
      </w:pPr>
      <w:r>
        <w:t xml:space="preserve">В связи с низким качеством воды </w:t>
      </w:r>
      <w:r w:rsidR="009E725D">
        <w:t>и отсутствием химводоподготовки</w:t>
      </w:r>
      <w:r>
        <w:t xml:space="preserve"> оборудование котельной быстро изнашивается. Замена </w:t>
      </w:r>
      <w:proofErr w:type="spellStart"/>
      <w:r>
        <w:t>котлоагрегатов</w:t>
      </w:r>
      <w:proofErr w:type="spellEnd"/>
      <w:r>
        <w:t xml:space="preserve"> или их полный капитальный ре</w:t>
      </w:r>
      <w:r w:rsidR="009E725D">
        <w:t>монт производится раз в 5-7 лет</w:t>
      </w:r>
      <w:r>
        <w:t xml:space="preserve"> из-за прогорания трубок</w:t>
      </w:r>
      <w:r w:rsidR="009E725D">
        <w:t>,</w:t>
      </w:r>
      <w:r>
        <w:t xml:space="preserve"> вызванного высоким содержанием отложений. </w:t>
      </w:r>
    </w:p>
    <w:p w:rsidR="00DB53C9" w:rsidRPr="009A3CFC" w:rsidRDefault="00DB53C9" w:rsidP="00AC25B0">
      <w:pPr>
        <w:widowControl w:val="0"/>
        <w:spacing w:line="360" w:lineRule="auto"/>
        <w:ind w:firstLine="567"/>
      </w:pPr>
      <w:r w:rsidRPr="00D45F6D">
        <w:t xml:space="preserve">В ходе проведения работы были сделаны </w:t>
      </w:r>
      <w:proofErr w:type="spellStart"/>
      <w:r w:rsidRPr="00D45F6D">
        <w:t>тепловизионные</w:t>
      </w:r>
      <w:proofErr w:type="spellEnd"/>
      <w:r w:rsidRPr="00D45F6D">
        <w:t xml:space="preserve"> снимки </w:t>
      </w:r>
      <w:proofErr w:type="spellStart"/>
      <w:r w:rsidR="00172D4B" w:rsidRPr="00D45F6D">
        <w:t>котлоагрегатов</w:t>
      </w:r>
      <w:proofErr w:type="spellEnd"/>
      <w:r w:rsidRPr="00D45F6D">
        <w:t>.</w:t>
      </w:r>
    </w:p>
    <w:tbl>
      <w:tblPr>
        <w:tblW w:w="0" w:type="auto"/>
        <w:tblLook w:val="04A0"/>
      </w:tblPr>
      <w:tblGrid>
        <w:gridCol w:w="5286"/>
        <w:gridCol w:w="4569"/>
      </w:tblGrid>
      <w:tr w:rsidR="00DB53C9" w:rsidRPr="009A3CFC" w:rsidTr="002E0BFD">
        <w:tc>
          <w:tcPr>
            <w:tcW w:w="5286" w:type="dxa"/>
            <w:shd w:val="clear" w:color="auto" w:fill="auto"/>
          </w:tcPr>
          <w:p w:rsidR="00DB53C9" w:rsidRPr="009A3CFC" w:rsidRDefault="00DB53C9" w:rsidP="00023F1D">
            <w:pPr>
              <w:widowControl w:val="0"/>
              <w:ind w:firstLine="0"/>
            </w:pPr>
            <w:r>
              <w:rPr>
                <w:noProof/>
                <w:lang w:eastAsia="ru-RU"/>
              </w:rPr>
              <w:lastRenderedPageBreak/>
              <w:drawing>
                <wp:inline distT="0" distB="0" distL="0" distR="0">
                  <wp:extent cx="3209925" cy="19621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1962150"/>
                          </a:xfrm>
                          <a:prstGeom prst="rect">
                            <a:avLst/>
                          </a:prstGeom>
                          <a:noFill/>
                          <a:ln>
                            <a:noFill/>
                          </a:ln>
                        </pic:spPr>
                      </pic:pic>
                    </a:graphicData>
                  </a:graphic>
                </wp:inline>
              </w:drawing>
            </w:r>
          </w:p>
        </w:tc>
        <w:tc>
          <w:tcPr>
            <w:tcW w:w="4569" w:type="dxa"/>
            <w:shd w:val="clear" w:color="auto" w:fill="auto"/>
          </w:tcPr>
          <w:p w:rsidR="00DB53C9" w:rsidRPr="009A3CFC" w:rsidRDefault="00DB53C9" w:rsidP="00023F1D">
            <w:pPr>
              <w:widowControl w:val="0"/>
              <w:ind w:firstLine="0"/>
            </w:pPr>
            <w:r>
              <w:rPr>
                <w:noProof/>
                <w:lang w:eastAsia="ru-RU"/>
              </w:rPr>
              <w:drawing>
                <wp:inline distT="0" distB="0" distL="0" distR="0">
                  <wp:extent cx="2733675" cy="19335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933575"/>
                          </a:xfrm>
                          <a:prstGeom prst="rect">
                            <a:avLst/>
                          </a:prstGeom>
                          <a:noFill/>
                          <a:ln>
                            <a:noFill/>
                          </a:ln>
                        </pic:spPr>
                      </pic:pic>
                    </a:graphicData>
                  </a:graphic>
                </wp:inline>
              </w:drawing>
            </w:r>
          </w:p>
        </w:tc>
      </w:tr>
    </w:tbl>
    <w:p w:rsidR="002E0BFD" w:rsidRPr="009A3CFC" w:rsidRDefault="002E0BFD" w:rsidP="002E0BFD">
      <w:pPr>
        <w:widowControl w:val="0"/>
        <w:spacing w:line="360" w:lineRule="auto"/>
        <w:ind w:firstLine="567"/>
      </w:pPr>
      <w:r w:rsidRPr="00D45F6D">
        <w:t>На снимке видно, что температура поверхности котла ст.№4 превышает нормативное значение, вследствие чего происходят потери тепловой энергии.</w:t>
      </w:r>
    </w:p>
    <w:p w:rsidR="00DB53C9" w:rsidRPr="00AC25B0" w:rsidRDefault="002E0BFD" w:rsidP="00AC25B0">
      <w:pPr>
        <w:widowControl w:val="0"/>
        <w:spacing w:line="360" w:lineRule="auto"/>
        <w:ind w:firstLine="567"/>
      </w:pPr>
      <w:r w:rsidRPr="009A3CFC">
        <w:t xml:space="preserve">Основные расчетные технико-экономические показатели работы </w:t>
      </w:r>
      <w:r w:rsidRPr="00D45F6D">
        <w:t xml:space="preserve">котельной за 2018 гг. представлены в таблице 1.6, </w:t>
      </w:r>
      <w:r w:rsidR="00DB53C9" w:rsidRPr="00D45F6D">
        <w:t xml:space="preserve"> в которой указаны показатели произведенной и отпущенной тепловой энергии (по выставленным абонентам счетам), фактическое потребление</w:t>
      </w:r>
      <w:r w:rsidR="00DB53C9" w:rsidRPr="00AC25B0">
        <w:t xml:space="preserve"> топлива (согласно выставленны</w:t>
      </w:r>
      <w:r w:rsidR="009E725D">
        <w:t>м</w:t>
      </w:r>
      <w:r w:rsidR="00DB53C9" w:rsidRPr="00AC25B0">
        <w:t xml:space="preserve"> счет</w:t>
      </w:r>
      <w:r w:rsidR="009E725D">
        <w:t>ам</w:t>
      </w:r>
      <w:r w:rsidR="00DB53C9" w:rsidRPr="00AC25B0">
        <w:t>), расчётный норматив удельного расхода топлива, расход тепловой энергии на собственные нужды котельной.</w:t>
      </w:r>
    </w:p>
    <w:p w:rsidR="00DB53C9" w:rsidRPr="00800708" w:rsidRDefault="00DB53C9" w:rsidP="00DB53C9">
      <w:pPr>
        <w:spacing w:before="120"/>
        <w:ind w:firstLine="0"/>
        <w:rPr>
          <w:rFonts w:eastAsia="TimesNewRoman"/>
          <w:b/>
          <w:i/>
          <w:szCs w:val="24"/>
          <w:lang w:eastAsia="ru-RU"/>
        </w:rPr>
      </w:pPr>
      <w:r w:rsidRPr="00AC25B0">
        <w:rPr>
          <w:rFonts w:eastAsia="TimesNewRoman"/>
          <w:b/>
          <w:i/>
          <w:szCs w:val="24"/>
          <w:lang w:eastAsia="ru-RU"/>
        </w:rPr>
        <w:t xml:space="preserve">Таблица </w:t>
      </w:r>
      <w:r w:rsidR="00AC25B0" w:rsidRPr="00AC25B0">
        <w:rPr>
          <w:rFonts w:eastAsia="TimesNewRoman"/>
          <w:b/>
          <w:i/>
          <w:szCs w:val="24"/>
          <w:lang w:eastAsia="ru-RU"/>
        </w:rPr>
        <w:t>1</w:t>
      </w:r>
      <w:r w:rsidRPr="00AC25B0">
        <w:rPr>
          <w:rFonts w:eastAsia="TimesNewRoman"/>
          <w:b/>
          <w:i/>
          <w:szCs w:val="24"/>
          <w:lang w:eastAsia="ru-RU"/>
        </w:rPr>
        <w:t xml:space="preserve">.6 - Динамика производства и отпуска тепловой энергии </w:t>
      </w:r>
      <w:r w:rsidRPr="00D45F6D">
        <w:rPr>
          <w:rFonts w:eastAsia="TimesNewRoman"/>
          <w:b/>
          <w:i/>
          <w:szCs w:val="24"/>
          <w:lang w:eastAsia="ru-RU"/>
        </w:rPr>
        <w:t xml:space="preserve">в </w:t>
      </w:r>
      <w:r w:rsidR="002E0BFD" w:rsidRPr="00D45F6D">
        <w:rPr>
          <w:rFonts w:eastAsia="TimesNewRoman"/>
          <w:b/>
          <w:i/>
          <w:szCs w:val="24"/>
          <w:lang w:eastAsia="ru-RU"/>
        </w:rPr>
        <w:t>2018 г.</w:t>
      </w:r>
    </w:p>
    <w:tbl>
      <w:tblPr>
        <w:tblW w:w="41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1770"/>
        <w:gridCol w:w="1770"/>
      </w:tblGrid>
      <w:tr w:rsidR="002E0BFD" w:rsidRPr="00C82FAC" w:rsidTr="002E0BFD">
        <w:trPr>
          <w:trHeight w:val="484"/>
          <w:tblHeader/>
          <w:jc w:val="center"/>
        </w:trPr>
        <w:tc>
          <w:tcPr>
            <w:tcW w:w="4644" w:type="dxa"/>
            <w:shd w:val="clear" w:color="auto" w:fill="auto"/>
            <w:noWrap/>
            <w:vAlign w:val="center"/>
            <w:hideMark/>
          </w:tcPr>
          <w:p w:rsidR="002E0BFD" w:rsidRPr="00C82FAC" w:rsidRDefault="002E0BFD" w:rsidP="00023F1D">
            <w:pPr>
              <w:spacing w:line="240" w:lineRule="auto"/>
              <w:ind w:firstLine="0"/>
              <w:jc w:val="center"/>
              <w:rPr>
                <w:rFonts w:eastAsia="Times New Roman"/>
                <w:color w:val="000000"/>
                <w:lang w:eastAsia="ru-RU"/>
              </w:rPr>
            </w:pPr>
            <w:r w:rsidRPr="00C82FAC">
              <w:rPr>
                <w:rFonts w:eastAsia="Times New Roman"/>
                <w:color w:val="000000"/>
                <w:lang w:eastAsia="ru-RU"/>
              </w:rPr>
              <w:t>Наименование показателя</w:t>
            </w:r>
          </w:p>
        </w:tc>
        <w:tc>
          <w:tcPr>
            <w:tcW w:w="1770" w:type="dxa"/>
            <w:vAlign w:val="center"/>
          </w:tcPr>
          <w:p w:rsidR="002E0BFD" w:rsidRPr="00C82FAC" w:rsidRDefault="002E0BFD"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 xml:space="preserve">Ед. </w:t>
            </w:r>
            <w:proofErr w:type="spellStart"/>
            <w:r w:rsidRPr="00C82FAC">
              <w:rPr>
                <w:rFonts w:eastAsia="Times New Roman"/>
                <w:bCs/>
                <w:color w:val="000000"/>
                <w:lang w:eastAsia="ru-RU"/>
              </w:rPr>
              <w:t>изм</w:t>
            </w:r>
            <w:proofErr w:type="spellEnd"/>
            <w:r w:rsidRPr="00C82FAC">
              <w:rPr>
                <w:rFonts w:eastAsia="Times New Roman"/>
                <w:bCs/>
                <w:color w:val="000000"/>
                <w:lang w:eastAsia="ru-RU"/>
              </w:rPr>
              <w:t>.</w:t>
            </w:r>
          </w:p>
        </w:tc>
        <w:tc>
          <w:tcPr>
            <w:tcW w:w="1770" w:type="dxa"/>
            <w:shd w:val="clear" w:color="auto" w:fill="auto"/>
            <w:noWrap/>
            <w:vAlign w:val="center"/>
            <w:hideMark/>
          </w:tcPr>
          <w:p w:rsidR="002E0BFD" w:rsidRPr="00D45F6D" w:rsidRDefault="002E0BFD" w:rsidP="00023F1D">
            <w:pPr>
              <w:spacing w:line="240" w:lineRule="auto"/>
              <w:ind w:firstLine="0"/>
              <w:jc w:val="center"/>
              <w:rPr>
                <w:rFonts w:eastAsia="Times New Roman"/>
                <w:bCs/>
                <w:color w:val="000000"/>
                <w:lang w:eastAsia="ru-RU"/>
              </w:rPr>
            </w:pPr>
            <w:r w:rsidRPr="00D45F6D">
              <w:rPr>
                <w:rFonts w:eastAsia="Times New Roman"/>
                <w:bCs/>
                <w:color w:val="000000"/>
                <w:lang w:eastAsia="ru-RU"/>
              </w:rPr>
              <w:t>2018</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Выработка тепловой энергии (по счетам)</w:t>
            </w:r>
          </w:p>
        </w:tc>
        <w:tc>
          <w:tcPr>
            <w:tcW w:w="1770" w:type="dxa"/>
            <w:vAlign w:val="center"/>
          </w:tcPr>
          <w:p w:rsidR="002E0BFD" w:rsidRPr="00800708" w:rsidRDefault="002E0BFD" w:rsidP="00023F1D">
            <w:pPr>
              <w:spacing w:line="240" w:lineRule="auto"/>
              <w:ind w:firstLine="0"/>
              <w:jc w:val="center"/>
              <w:rPr>
                <w:rFonts w:eastAsia="Times New Roman"/>
                <w:color w:val="000000"/>
                <w:lang w:eastAsia="ru-RU"/>
              </w:rP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3739,68</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Расход тепла на собственные нужды (нормативные)</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87,20</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Получено со стороны</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0</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Потери в сети</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1163,35</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Полезный отпуск</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2489,14</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Населению</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2079,20</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Бюджетным потребителям</w:t>
            </w:r>
          </w:p>
        </w:tc>
        <w:tc>
          <w:tcPr>
            <w:tcW w:w="1770" w:type="dxa"/>
            <w:vAlign w:val="center"/>
          </w:tcPr>
          <w:p w:rsidR="002E0BFD" w:rsidRPr="00800708" w:rsidRDefault="002E0BFD" w:rsidP="00023F1D">
            <w:pPr>
              <w:ind w:hanging="30"/>
              <w:jc w:val="cente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0,00</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Прочим потребителям</w:t>
            </w:r>
          </w:p>
        </w:tc>
        <w:tc>
          <w:tcPr>
            <w:tcW w:w="1770" w:type="dxa"/>
            <w:vAlign w:val="center"/>
          </w:tcPr>
          <w:p w:rsidR="002E0BFD" w:rsidRPr="00800708" w:rsidRDefault="002E0BFD" w:rsidP="00023F1D">
            <w:pPr>
              <w:spacing w:line="240" w:lineRule="auto"/>
              <w:ind w:firstLine="0"/>
              <w:jc w:val="center"/>
              <w:rPr>
                <w:rFonts w:eastAsia="Times New Roman"/>
                <w:color w:val="000000"/>
                <w:lang w:eastAsia="ru-RU"/>
              </w:rPr>
            </w:pPr>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409,95</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Расход топлива</w:t>
            </w:r>
          </w:p>
        </w:tc>
        <w:tc>
          <w:tcPr>
            <w:tcW w:w="1770" w:type="dxa"/>
            <w:vAlign w:val="center"/>
          </w:tcPr>
          <w:p w:rsidR="002E0BFD" w:rsidRPr="00800708" w:rsidRDefault="002E0BFD" w:rsidP="00023F1D">
            <w:pPr>
              <w:spacing w:line="240" w:lineRule="auto"/>
              <w:ind w:firstLine="0"/>
              <w:jc w:val="center"/>
              <w:rPr>
                <w:rFonts w:eastAsia="Times New Roman"/>
                <w:color w:val="000000"/>
                <w:lang w:eastAsia="ru-RU"/>
              </w:rPr>
            </w:pPr>
            <w:r w:rsidRPr="00800708">
              <w:rPr>
                <w:rFonts w:eastAsia="Times New Roman"/>
                <w:color w:val="000000"/>
                <w:sz w:val="22"/>
                <w:lang w:eastAsia="ru-RU"/>
              </w:rPr>
              <w:t>н</w:t>
            </w:r>
            <w:proofErr w:type="gramStart"/>
            <w:r w:rsidRPr="00800708">
              <w:rPr>
                <w:rFonts w:eastAsia="Times New Roman"/>
                <w:color w:val="000000"/>
                <w:sz w:val="22"/>
                <w:lang w:eastAsia="ru-RU"/>
              </w:rPr>
              <w:t>.т</w:t>
            </w:r>
            <w:proofErr w:type="gramEnd"/>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1594,57</w:t>
            </w:r>
          </w:p>
        </w:tc>
      </w:tr>
      <w:tr w:rsidR="002E0BFD" w:rsidRPr="00800708" w:rsidTr="002E0BFD">
        <w:trPr>
          <w:trHeight w:val="300"/>
          <w:jc w:val="center"/>
        </w:trPr>
        <w:tc>
          <w:tcPr>
            <w:tcW w:w="4644" w:type="dxa"/>
            <w:shd w:val="clear" w:color="auto" w:fill="auto"/>
            <w:noWrap/>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Расход топлива</w:t>
            </w:r>
          </w:p>
        </w:tc>
        <w:tc>
          <w:tcPr>
            <w:tcW w:w="1770" w:type="dxa"/>
            <w:vAlign w:val="center"/>
          </w:tcPr>
          <w:p w:rsidR="002E0BFD" w:rsidRPr="00800708" w:rsidRDefault="002E0BFD" w:rsidP="00023F1D">
            <w:pPr>
              <w:spacing w:line="240" w:lineRule="auto"/>
              <w:ind w:firstLine="0"/>
              <w:jc w:val="center"/>
              <w:rPr>
                <w:rFonts w:eastAsia="Times New Roman"/>
                <w:color w:val="000000"/>
                <w:lang w:eastAsia="ru-RU"/>
              </w:rPr>
            </w:pPr>
            <w:r w:rsidRPr="00800708">
              <w:rPr>
                <w:rFonts w:eastAsia="Times New Roman"/>
                <w:color w:val="000000"/>
                <w:sz w:val="22"/>
                <w:lang w:eastAsia="ru-RU"/>
              </w:rPr>
              <w:t xml:space="preserve">т </w:t>
            </w:r>
            <w:proofErr w:type="spellStart"/>
            <w:r w:rsidRPr="00800708">
              <w:rPr>
                <w:rFonts w:eastAsia="Times New Roman"/>
                <w:color w:val="000000"/>
                <w:sz w:val="22"/>
                <w:lang w:eastAsia="ru-RU"/>
              </w:rPr>
              <w:t>у.</w:t>
            </w:r>
            <w:proofErr w:type="gramStart"/>
            <w:r w:rsidRPr="00800708">
              <w:rPr>
                <w:rFonts w:eastAsia="Times New Roman"/>
                <w:color w:val="000000"/>
                <w:sz w:val="22"/>
                <w:lang w:eastAsia="ru-RU"/>
              </w:rPr>
              <w:t>т</w:t>
            </w:r>
            <w:proofErr w:type="spellEnd"/>
            <w:proofErr w:type="gramEnd"/>
            <w:r w:rsidRPr="00800708">
              <w:rPr>
                <w:rFonts w:eastAsia="Times New Roman"/>
                <w:color w:val="000000"/>
                <w:sz w:val="22"/>
                <w:lang w:eastAsia="ru-RU"/>
              </w:rPr>
              <w:t>.</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797,28</w:t>
            </w:r>
          </w:p>
        </w:tc>
      </w:tr>
      <w:tr w:rsidR="002E0BFD" w:rsidRPr="00800708" w:rsidTr="002E0BFD">
        <w:trPr>
          <w:trHeight w:val="549"/>
          <w:jc w:val="center"/>
        </w:trPr>
        <w:tc>
          <w:tcPr>
            <w:tcW w:w="4644" w:type="dxa"/>
            <w:shd w:val="clear" w:color="auto" w:fill="auto"/>
            <w:vAlign w:val="center"/>
            <w:hideMark/>
          </w:tcPr>
          <w:p w:rsidR="002E0BFD" w:rsidRPr="00800708" w:rsidRDefault="002E0BFD" w:rsidP="00023F1D">
            <w:pPr>
              <w:spacing w:line="240" w:lineRule="auto"/>
              <w:ind w:firstLine="0"/>
              <w:jc w:val="left"/>
              <w:rPr>
                <w:rFonts w:eastAsia="Times New Roman"/>
                <w:color w:val="000000"/>
                <w:lang w:eastAsia="ru-RU"/>
              </w:rPr>
            </w:pPr>
            <w:r w:rsidRPr="00800708">
              <w:rPr>
                <w:rFonts w:eastAsia="Times New Roman"/>
                <w:color w:val="000000"/>
                <w:sz w:val="22"/>
                <w:lang w:eastAsia="ru-RU"/>
              </w:rPr>
              <w:t>Удельный расход условного топлива на выработку тепловой энергии</w:t>
            </w:r>
          </w:p>
        </w:tc>
        <w:tc>
          <w:tcPr>
            <w:tcW w:w="1770" w:type="dxa"/>
            <w:vAlign w:val="center"/>
          </w:tcPr>
          <w:p w:rsidR="002E0BFD" w:rsidRPr="00800708" w:rsidRDefault="002E0BFD" w:rsidP="00023F1D">
            <w:pPr>
              <w:spacing w:line="240" w:lineRule="auto"/>
              <w:ind w:firstLine="0"/>
              <w:jc w:val="center"/>
              <w:rPr>
                <w:rFonts w:eastAsia="Times New Roman"/>
                <w:color w:val="000000"/>
                <w:lang w:eastAsia="ru-RU"/>
              </w:rPr>
            </w:pPr>
            <w:proofErr w:type="gramStart"/>
            <w:r w:rsidRPr="00800708">
              <w:rPr>
                <w:rFonts w:eastAsia="Times New Roman"/>
                <w:color w:val="000000"/>
                <w:sz w:val="22"/>
                <w:lang w:eastAsia="ru-RU"/>
              </w:rPr>
              <w:t>кг</w:t>
            </w:r>
            <w:proofErr w:type="gramEnd"/>
            <w:r w:rsidRPr="00800708">
              <w:rPr>
                <w:rFonts w:eastAsia="Times New Roman"/>
                <w:color w:val="000000"/>
                <w:sz w:val="22"/>
                <w:lang w:eastAsia="ru-RU"/>
              </w:rPr>
              <w:t xml:space="preserve"> </w:t>
            </w:r>
            <w:proofErr w:type="spellStart"/>
            <w:r w:rsidRPr="00800708">
              <w:rPr>
                <w:rFonts w:eastAsia="Times New Roman"/>
                <w:color w:val="000000"/>
                <w:sz w:val="22"/>
                <w:lang w:eastAsia="ru-RU"/>
              </w:rPr>
              <w:t>у.т</w:t>
            </w:r>
            <w:proofErr w:type="spellEnd"/>
            <w:r w:rsidRPr="00800708">
              <w:rPr>
                <w:rFonts w:eastAsia="Times New Roman"/>
                <w:color w:val="000000"/>
                <w:sz w:val="22"/>
                <w:lang w:eastAsia="ru-RU"/>
              </w:rPr>
              <w:t>./Гкал</w:t>
            </w:r>
          </w:p>
        </w:tc>
        <w:tc>
          <w:tcPr>
            <w:tcW w:w="1770" w:type="dxa"/>
            <w:shd w:val="clear" w:color="auto" w:fill="auto"/>
            <w:noWrap/>
            <w:vAlign w:val="center"/>
            <w:hideMark/>
          </w:tcPr>
          <w:p w:rsidR="002E0BFD" w:rsidRPr="00D45F6D" w:rsidRDefault="002E0BFD" w:rsidP="00023F1D">
            <w:pPr>
              <w:ind w:firstLine="0"/>
              <w:jc w:val="center"/>
              <w:rPr>
                <w:color w:val="000000"/>
              </w:rPr>
            </w:pPr>
            <w:r w:rsidRPr="00D45F6D">
              <w:rPr>
                <w:color w:val="000000"/>
              </w:rPr>
              <w:t>213,00</w:t>
            </w:r>
          </w:p>
        </w:tc>
      </w:tr>
    </w:tbl>
    <w:p w:rsidR="00015939" w:rsidRDefault="00015939" w:rsidP="00015939">
      <w:pPr>
        <w:widowControl w:val="0"/>
        <w:spacing w:before="240" w:line="360" w:lineRule="auto"/>
        <w:ind w:firstLine="567"/>
      </w:pPr>
      <w:r w:rsidRPr="000A30FA">
        <w:t xml:space="preserve">Достоверный, качественный анализ работы </w:t>
      </w:r>
      <w:proofErr w:type="gramStart"/>
      <w:r w:rsidRPr="000A30FA">
        <w:t>котельной</w:t>
      </w:r>
      <w:proofErr w:type="gramEnd"/>
      <w:r w:rsidRPr="000A30FA">
        <w:t xml:space="preserve"> </w:t>
      </w:r>
      <w:r>
        <w:t>воз</w:t>
      </w:r>
      <w:r w:rsidRPr="000A30FA">
        <w:t>можно провести только после установки приборов учёта выработки и отпуска тепловой энергии.</w:t>
      </w:r>
    </w:p>
    <w:p w:rsidR="00C82FAC" w:rsidRPr="000A30FA" w:rsidRDefault="00C82FAC" w:rsidP="00AC25B0">
      <w:pPr>
        <w:widowControl w:val="0"/>
        <w:spacing w:before="240" w:line="360" w:lineRule="auto"/>
        <w:ind w:firstLine="567"/>
      </w:pPr>
    </w:p>
    <w:p w:rsidR="00DB53C9" w:rsidRPr="00542FFB" w:rsidRDefault="00DB53C9" w:rsidP="00DB53C9">
      <w:pPr>
        <w:pStyle w:val="1"/>
        <w:numPr>
          <w:ilvl w:val="3"/>
          <w:numId w:val="17"/>
        </w:numPr>
        <w:ind w:left="1985" w:hanging="993"/>
        <w:jc w:val="left"/>
        <w:rPr>
          <w:i/>
          <w:sz w:val="24"/>
        </w:rPr>
      </w:pPr>
      <w:bookmarkStart w:id="12" w:name="_Toc371438890"/>
      <w:bookmarkStart w:id="13" w:name="_Toc391547797"/>
      <w:r w:rsidRPr="00542FFB">
        <w:rPr>
          <w:i/>
          <w:sz w:val="24"/>
        </w:rPr>
        <w:t xml:space="preserve">Котельная </w:t>
      </w:r>
      <w:bookmarkEnd w:id="12"/>
      <w:r w:rsidRPr="00542FFB">
        <w:rPr>
          <w:i/>
          <w:sz w:val="24"/>
        </w:rPr>
        <w:t>№8</w:t>
      </w:r>
      <w:bookmarkEnd w:id="13"/>
    </w:p>
    <w:p w:rsidR="00DB53C9" w:rsidRDefault="00DB53C9" w:rsidP="00AC25B0">
      <w:pPr>
        <w:widowControl w:val="0"/>
        <w:spacing w:line="360" w:lineRule="auto"/>
        <w:ind w:firstLine="567"/>
      </w:pPr>
      <w:r>
        <w:t>Котельная №8 введена в эксплуатацию в 1973 году.</w:t>
      </w:r>
    </w:p>
    <w:p w:rsidR="00DB53C9" w:rsidRDefault="00DB53C9" w:rsidP="00AC25B0">
      <w:pPr>
        <w:widowControl w:val="0"/>
        <w:spacing w:line="360" w:lineRule="auto"/>
        <w:ind w:firstLine="567"/>
      </w:pPr>
      <w:r>
        <w:t>В настоящее время котельная оснащена двумя самодельными котлами с ручной подачей топлива.</w:t>
      </w:r>
    </w:p>
    <w:p w:rsidR="00015939" w:rsidRDefault="00015939" w:rsidP="00015939">
      <w:pPr>
        <w:widowControl w:val="0"/>
        <w:spacing w:line="360" w:lineRule="auto"/>
        <w:ind w:firstLine="567"/>
      </w:pPr>
      <w:r>
        <w:lastRenderedPageBreak/>
        <w:t>У</w:t>
      </w:r>
      <w:r w:rsidRPr="00326939">
        <w:t>становленная мощность</w:t>
      </w:r>
      <w:r>
        <w:t xml:space="preserve"> котельной составляет </w:t>
      </w:r>
      <w:r w:rsidRPr="00D45F6D">
        <w:t>~3Гкал/час.</w:t>
      </w:r>
      <w:r>
        <w:t xml:space="preserve"> Марки, характеристики, даты установки котлов сведены в таблицу </w:t>
      </w:r>
      <w:r w:rsidRPr="00AC25B0">
        <w:t>1.</w:t>
      </w:r>
      <w:r>
        <w:t>7</w:t>
      </w:r>
      <w:r w:rsidRPr="00AC25B0">
        <w:t>.</w:t>
      </w:r>
    </w:p>
    <w:p w:rsidR="00DB53C9" w:rsidRPr="00C25AAA" w:rsidRDefault="00DB53C9" w:rsidP="00DB53C9">
      <w:pPr>
        <w:spacing w:before="120"/>
        <w:ind w:firstLine="142"/>
        <w:rPr>
          <w:rFonts w:eastAsia="TimesNewRoman"/>
          <w:b/>
          <w:i/>
          <w:szCs w:val="24"/>
          <w:lang w:eastAsia="ru-RU"/>
        </w:rPr>
      </w:pPr>
      <w:r w:rsidRPr="00AC25B0">
        <w:rPr>
          <w:rFonts w:eastAsia="TimesNewRoman"/>
          <w:b/>
          <w:i/>
          <w:szCs w:val="24"/>
          <w:lang w:eastAsia="ru-RU"/>
        </w:rPr>
        <w:t>Таблица 1.</w:t>
      </w:r>
      <w:r w:rsidR="00AC25B0" w:rsidRPr="00AC25B0">
        <w:rPr>
          <w:rFonts w:eastAsia="TimesNewRoman"/>
          <w:b/>
          <w:i/>
          <w:szCs w:val="24"/>
          <w:lang w:eastAsia="ru-RU"/>
        </w:rPr>
        <w:t>7</w:t>
      </w:r>
      <w:r w:rsidRPr="00AC25B0">
        <w:rPr>
          <w:rFonts w:eastAsia="TimesNewRoman"/>
          <w:b/>
          <w:i/>
          <w:szCs w:val="24"/>
          <w:lang w:eastAsia="ru-RU"/>
        </w:rPr>
        <w:t xml:space="preserve"> - Характеристики </w:t>
      </w:r>
      <w:proofErr w:type="spellStart"/>
      <w:r w:rsidRPr="00AC25B0">
        <w:rPr>
          <w:rFonts w:eastAsia="TimesNewRoman"/>
          <w:b/>
          <w:i/>
          <w:szCs w:val="24"/>
          <w:lang w:eastAsia="ru-RU"/>
        </w:rPr>
        <w:t>котлоагрегатов</w:t>
      </w:r>
      <w:proofErr w:type="spellEnd"/>
    </w:p>
    <w:tbl>
      <w:tblPr>
        <w:tblW w:w="474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48"/>
        <w:gridCol w:w="1779"/>
        <w:gridCol w:w="1743"/>
        <w:gridCol w:w="1218"/>
        <w:gridCol w:w="2268"/>
      </w:tblGrid>
      <w:tr w:rsidR="00DB53C9" w:rsidRPr="00DB53C9" w:rsidTr="00C82FAC">
        <w:trPr>
          <w:cantSplit/>
          <w:trHeight w:val="780"/>
          <w:tblHeader/>
        </w:trPr>
        <w:tc>
          <w:tcPr>
            <w:tcW w:w="2348" w:type="dxa"/>
            <w:vAlign w:val="center"/>
          </w:tcPr>
          <w:p w:rsidR="00DB53C9" w:rsidRPr="00DB53C9" w:rsidRDefault="00DB53C9" w:rsidP="00023F1D">
            <w:pPr>
              <w:spacing w:line="240" w:lineRule="auto"/>
              <w:ind w:left="-57" w:right="-57" w:firstLine="0"/>
              <w:jc w:val="center"/>
            </w:pPr>
            <w:r w:rsidRPr="00DB53C9">
              <w:t>Марка</w:t>
            </w:r>
          </w:p>
        </w:tc>
        <w:tc>
          <w:tcPr>
            <w:tcW w:w="1779" w:type="dxa"/>
            <w:vAlign w:val="center"/>
          </w:tcPr>
          <w:p w:rsidR="00DB53C9" w:rsidRPr="00DB53C9" w:rsidRDefault="00DB53C9" w:rsidP="00023F1D">
            <w:pPr>
              <w:spacing w:line="240" w:lineRule="auto"/>
              <w:ind w:left="-57" w:right="-57" w:firstLine="0"/>
              <w:jc w:val="center"/>
            </w:pPr>
            <w:r w:rsidRPr="00DB53C9">
              <w:t>Год ввода в эксплуатацию</w:t>
            </w:r>
          </w:p>
        </w:tc>
        <w:tc>
          <w:tcPr>
            <w:tcW w:w="1743" w:type="dxa"/>
            <w:vAlign w:val="center"/>
          </w:tcPr>
          <w:p w:rsidR="00DB53C9" w:rsidRPr="00DB53C9" w:rsidRDefault="00DB53C9" w:rsidP="00023F1D">
            <w:pPr>
              <w:spacing w:line="240" w:lineRule="auto"/>
              <w:ind w:left="-113" w:right="-113" w:firstLine="0"/>
              <w:jc w:val="center"/>
            </w:pPr>
            <w:r w:rsidRPr="00DB53C9">
              <w:t>Станционный номер котла</w:t>
            </w:r>
          </w:p>
        </w:tc>
        <w:tc>
          <w:tcPr>
            <w:tcW w:w="1218" w:type="dxa"/>
            <w:vAlign w:val="center"/>
          </w:tcPr>
          <w:p w:rsidR="00DB53C9" w:rsidRPr="00DB53C9" w:rsidRDefault="00DB53C9" w:rsidP="00023F1D">
            <w:pPr>
              <w:pStyle w:val="ad"/>
              <w:ind w:left="-57" w:right="-57"/>
              <w:rPr>
                <w:sz w:val="24"/>
                <w:szCs w:val="22"/>
              </w:rPr>
            </w:pPr>
            <w:r w:rsidRPr="00DB53C9">
              <w:rPr>
                <w:sz w:val="24"/>
                <w:szCs w:val="22"/>
              </w:rPr>
              <w:t>Рабочее давление,</w:t>
            </w:r>
          </w:p>
          <w:p w:rsidR="00DB53C9" w:rsidRPr="00DB53C9" w:rsidRDefault="00DB53C9" w:rsidP="00023F1D">
            <w:pPr>
              <w:spacing w:line="240" w:lineRule="auto"/>
              <w:ind w:left="-57" w:right="-57" w:firstLine="0"/>
              <w:jc w:val="center"/>
            </w:pPr>
            <w:r w:rsidRPr="00DB53C9">
              <w:rPr>
                <w:color w:val="1A171B"/>
              </w:rPr>
              <w:t>МПа</w:t>
            </w:r>
          </w:p>
        </w:tc>
        <w:tc>
          <w:tcPr>
            <w:tcW w:w="2268" w:type="dxa"/>
            <w:vAlign w:val="center"/>
          </w:tcPr>
          <w:p w:rsidR="00DB53C9" w:rsidRPr="00DB53C9" w:rsidRDefault="00DB53C9" w:rsidP="00C82FAC">
            <w:pPr>
              <w:spacing w:line="240" w:lineRule="auto"/>
              <w:ind w:left="-57" w:right="-109" w:firstLine="0"/>
              <w:jc w:val="center"/>
            </w:pPr>
            <w:r w:rsidRPr="00DB53C9">
              <w:t xml:space="preserve">Номинальная производительность, Гкал/час </w:t>
            </w:r>
          </w:p>
        </w:tc>
      </w:tr>
      <w:tr w:rsidR="00DB53C9" w:rsidRPr="005B6F02" w:rsidTr="00C82FAC">
        <w:trPr>
          <w:cantSplit/>
          <w:trHeight w:val="325"/>
        </w:trPr>
        <w:tc>
          <w:tcPr>
            <w:tcW w:w="2348" w:type="dxa"/>
            <w:vAlign w:val="center"/>
          </w:tcPr>
          <w:p w:rsidR="00DB53C9" w:rsidRPr="009A0F83" w:rsidRDefault="00DB53C9" w:rsidP="00DB53C9">
            <w:pPr>
              <w:spacing w:line="240" w:lineRule="auto"/>
              <w:ind w:firstLine="0"/>
              <w:jc w:val="center"/>
              <w:rPr>
                <w:color w:val="000000"/>
              </w:rPr>
            </w:pPr>
            <w:r w:rsidRPr="009A0F83">
              <w:rPr>
                <w:color w:val="000000"/>
                <w:sz w:val="22"/>
              </w:rPr>
              <w:t>Самодельный 0,75</w:t>
            </w:r>
          </w:p>
        </w:tc>
        <w:tc>
          <w:tcPr>
            <w:tcW w:w="1779" w:type="dxa"/>
            <w:vAlign w:val="center"/>
          </w:tcPr>
          <w:p w:rsidR="00DB53C9" w:rsidRPr="005B6F02" w:rsidRDefault="00DB53C9" w:rsidP="00DB53C9">
            <w:pPr>
              <w:spacing w:line="240" w:lineRule="auto"/>
              <w:ind w:left="-108" w:right="-163" w:firstLine="0"/>
              <w:jc w:val="center"/>
            </w:pPr>
            <w:r>
              <w:rPr>
                <w:sz w:val="22"/>
              </w:rPr>
              <w:t>-</w:t>
            </w:r>
          </w:p>
        </w:tc>
        <w:tc>
          <w:tcPr>
            <w:tcW w:w="1743" w:type="dxa"/>
            <w:vAlign w:val="center"/>
          </w:tcPr>
          <w:p w:rsidR="00DB53C9" w:rsidRPr="005B6F02" w:rsidRDefault="00DB53C9" w:rsidP="00DB53C9">
            <w:pPr>
              <w:spacing w:line="240" w:lineRule="auto"/>
              <w:ind w:firstLine="0"/>
              <w:jc w:val="center"/>
            </w:pPr>
            <w:r w:rsidRPr="005B6F02">
              <w:rPr>
                <w:sz w:val="22"/>
              </w:rPr>
              <w:t>1</w:t>
            </w:r>
          </w:p>
        </w:tc>
        <w:tc>
          <w:tcPr>
            <w:tcW w:w="1218" w:type="dxa"/>
            <w:vAlign w:val="center"/>
          </w:tcPr>
          <w:p w:rsidR="00DB53C9" w:rsidRPr="005B6F02" w:rsidRDefault="00DB53C9" w:rsidP="00DB53C9">
            <w:pPr>
              <w:spacing w:line="240" w:lineRule="auto"/>
              <w:ind w:firstLine="0"/>
              <w:jc w:val="center"/>
            </w:pPr>
            <w:r>
              <w:rPr>
                <w:sz w:val="22"/>
              </w:rPr>
              <w:t>0,6</w:t>
            </w:r>
          </w:p>
        </w:tc>
        <w:tc>
          <w:tcPr>
            <w:tcW w:w="2268" w:type="dxa"/>
            <w:vAlign w:val="center"/>
          </w:tcPr>
          <w:p w:rsidR="00DB53C9" w:rsidRPr="005B6F02" w:rsidRDefault="00DB53C9" w:rsidP="00DB53C9">
            <w:pPr>
              <w:spacing w:line="240" w:lineRule="auto"/>
              <w:ind w:firstLine="0"/>
              <w:jc w:val="center"/>
            </w:pPr>
            <w:r>
              <w:rPr>
                <w:sz w:val="22"/>
              </w:rPr>
              <w:t>0,75</w:t>
            </w:r>
          </w:p>
        </w:tc>
      </w:tr>
      <w:tr w:rsidR="00DB53C9" w:rsidRPr="005B6F02" w:rsidTr="00C82FAC">
        <w:trPr>
          <w:cantSplit/>
          <w:trHeight w:val="325"/>
        </w:trPr>
        <w:tc>
          <w:tcPr>
            <w:tcW w:w="2348" w:type="dxa"/>
            <w:vAlign w:val="center"/>
          </w:tcPr>
          <w:p w:rsidR="00DB53C9" w:rsidRPr="009A0F83" w:rsidRDefault="00DB53C9" w:rsidP="00DB53C9">
            <w:pPr>
              <w:spacing w:line="240" w:lineRule="auto"/>
              <w:ind w:firstLine="0"/>
              <w:jc w:val="center"/>
              <w:rPr>
                <w:color w:val="000000"/>
              </w:rPr>
            </w:pPr>
            <w:r w:rsidRPr="009A0F83">
              <w:rPr>
                <w:color w:val="000000"/>
                <w:sz w:val="22"/>
              </w:rPr>
              <w:t>Самодельный 0,75</w:t>
            </w:r>
          </w:p>
        </w:tc>
        <w:tc>
          <w:tcPr>
            <w:tcW w:w="1779" w:type="dxa"/>
            <w:vAlign w:val="center"/>
          </w:tcPr>
          <w:p w:rsidR="00DB53C9" w:rsidRPr="005B6F02" w:rsidRDefault="00DB53C9" w:rsidP="00DB53C9">
            <w:pPr>
              <w:spacing w:line="240" w:lineRule="auto"/>
              <w:ind w:left="-108" w:right="-163" w:firstLine="0"/>
              <w:jc w:val="center"/>
            </w:pPr>
            <w:r>
              <w:rPr>
                <w:sz w:val="22"/>
              </w:rPr>
              <w:t>-</w:t>
            </w:r>
          </w:p>
        </w:tc>
        <w:tc>
          <w:tcPr>
            <w:tcW w:w="1743" w:type="dxa"/>
            <w:vAlign w:val="center"/>
          </w:tcPr>
          <w:p w:rsidR="00DB53C9" w:rsidRPr="005B6F02" w:rsidRDefault="00DB53C9" w:rsidP="00DB53C9">
            <w:pPr>
              <w:spacing w:line="240" w:lineRule="auto"/>
              <w:ind w:firstLine="0"/>
              <w:jc w:val="center"/>
            </w:pPr>
            <w:r w:rsidRPr="005B6F02">
              <w:rPr>
                <w:sz w:val="22"/>
              </w:rPr>
              <w:t>2</w:t>
            </w:r>
          </w:p>
        </w:tc>
        <w:tc>
          <w:tcPr>
            <w:tcW w:w="1218" w:type="dxa"/>
            <w:vAlign w:val="center"/>
          </w:tcPr>
          <w:p w:rsidR="00DB53C9" w:rsidRPr="005B6F02" w:rsidRDefault="00DB53C9" w:rsidP="00DB53C9">
            <w:pPr>
              <w:spacing w:line="240" w:lineRule="auto"/>
              <w:ind w:firstLine="0"/>
              <w:jc w:val="center"/>
            </w:pPr>
            <w:r w:rsidRPr="005B6F02">
              <w:rPr>
                <w:sz w:val="22"/>
              </w:rPr>
              <w:t>0,6</w:t>
            </w:r>
          </w:p>
        </w:tc>
        <w:tc>
          <w:tcPr>
            <w:tcW w:w="2268" w:type="dxa"/>
            <w:vAlign w:val="center"/>
          </w:tcPr>
          <w:p w:rsidR="00DB53C9" w:rsidRPr="005B6F02" w:rsidRDefault="00DB53C9" w:rsidP="00DB53C9">
            <w:pPr>
              <w:spacing w:line="240" w:lineRule="auto"/>
              <w:ind w:firstLine="0"/>
              <w:jc w:val="center"/>
            </w:pPr>
            <w:r>
              <w:rPr>
                <w:sz w:val="22"/>
              </w:rPr>
              <w:t>0,75</w:t>
            </w:r>
          </w:p>
        </w:tc>
      </w:tr>
    </w:tbl>
    <w:p w:rsidR="00DB53C9" w:rsidRDefault="00DB53C9" w:rsidP="00AC25B0">
      <w:pPr>
        <w:widowControl w:val="0"/>
        <w:spacing w:before="240" w:line="360" w:lineRule="auto"/>
        <w:ind w:firstLine="567"/>
      </w:pPr>
      <w:r>
        <w:t>В котельной установлено 2 насоса мощностью 11 кВт.</w:t>
      </w:r>
    </w:p>
    <w:p w:rsidR="00DB53C9" w:rsidRPr="00015939" w:rsidRDefault="00DB53C9" w:rsidP="00AC25B0">
      <w:pPr>
        <w:widowControl w:val="0"/>
        <w:spacing w:line="360" w:lineRule="auto"/>
        <w:ind w:firstLine="567"/>
      </w:pPr>
      <w:r w:rsidRPr="00D45F6D">
        <w:t>Температура подачи по установленным штатным приборам на момент сбора информации составляла 48</w:t>
      </w:r>
      <w:proofErr w:type="gramStart"/>
      <w:r w:rsidRPr="00D45F6D">
        <w:t xml:space="preserve"> °С</w:t>
      </w:r>
      <w:proofErr w:type="gramEnd"/>
      <w:r w:rsidRPr="00D45F6D">
        <w:t xml:space="preserve">, </w:t>
      </w:r>
      <w:proofErr w:type="spellStart"/>
      <w:r w:rsidRPr="00D45F6D">
        <w:t>обратки</w:t>
      </w:r>
      <w:proofErr w:type="spellEnd"/>
      <w:r w:rsidRPr="00D45F6D">
        <w:t xml:space="preserve"> – 46,5 °С, давление подачи 3,8 кгс/см</w:t>
      </w:r>
      <w:r w:rsidRPr="00D45F6D">
        <w:rPr>
          <w:vertAlign w:val="superscript"/>
        </w:rPr>
        <w:t>2</w:t>
      </w:r>
      <w:r w:rsidRPr="00D45F6D">
        <w:t>.</w:t>
      </w:r>
    </w:p>
    <w:p w:rsidR="00015939" w:rsidRPr="00D45F6D" w:rsidRDefault="00015939" w:rsidP="00015939">
      <w:pPr>
        <w:widowControl w:val="0"/>
        <w:spacing w:line="360" w:lineRule="auto"/>
        <w:ind w:firstLine="567"/>
      </w:pPr>
      <w:r>
        <w:t xml:space="preserve">Котельная №8 обеспечивает тепловой энергией школу №4 и детский сад «Ромашка", </w:t>
      </w:r>
      <w:r w:rsidRPr="00D45F6D">
        <w:t xml:space="preserve">жилой сектор по ул. </w:t>
      </w:r>
      <w:proofErr w:type="spellStart"/>
      <w:r w:rsidRPr="00D45F6D">
        <w:t>Анграская</w:t>
      </w:r>
      <w:proofErr w:type="spellEnd"/>
    </w:p>
    <w:p w:rsidR="00015939" w:rsidRDefault="00015939" w:rsidP="00015939">
      <w:pPr>
        <w:widowControl w:val="0"/>
        <w:spacing w:line="360" w:lineRule="auto"/>
        <w:ind w:firstLine="567"/>
      </w:pPr>
      <w:r w:rsidRPr="00D45F6D">
        <w:t>Присоединенная нагрузка потребителей составляет 0,38 Гкал/час.</w:t>
      </w:r>
    </w:p>
    <w:p w:rsidR="00DB53C9" w:rsidRDefault="00DB53C9" w:rsidP="00015939">
      <w:pPr>
        <w:widowControl w:val="0"/>
        <w:spacing w:line="360" w:lineRule="auto"/>
        <w:ind w:firstLine="567"/>
      </w:pPr>
      <w:r>
        <w:t>Запас установленной мощности котельной позволяет присоединить к себе дополнительных потребителей.</w:t>
      </w:r>
    </w:p>
    <w:p w:rsidR="00DB53C9" w:rsidRDefault="00DB53C9" w:rsidP="00AC25B0">
      <w:pPr>
        <w:widowControl w:val="0"/>
        <w:spacing w:line="360" w:lineRule="auto"/>
        <w:ind w:firstLine="567"/>
      </w:pPr>
      <w:r>
        <w:t>От котельной отпускается тепловая энергия в виде горячей воды с температурным графиком 95-70°С.</w:t>
      </w:r>
    </w:p>
    <w:p w:rsidR="00015939" w:rsidRDefault="00015939" w:rsidP="00015939">
      <w:pPr>
        <w:widowControl w:val="0"/>
        <w:spacing w:line="360" w:lineRule="auto"/>
        <w:ind w:firstLine="567"/>
      </w:pPr>
      <w:r>
        <w:t xml:space="preserve">Протяженность водяных тепловых сетей в однотрубном исчислении составляет около </w:t>
      </w:r>
      <w:r w:rsidRPr="00D45F6D">
        <w:t>1040 м, объём сети 4,40 м</w:t>
      </w:r>
      <w:r w:rsidRPr="00D45F6D">
        <w:rPr>
          <w:vertAlign w:val="superscript"/>
        </w:rPr>
        <w:t>3</w:t>
      </w:r>
      <w:r w:rsidRPr="00D45F6D">
        <w:t>.</w:t>
      </w:r>
      <w:r>
        <w:t xml:space="preserve"> </w:t>
      </w:r>
    </w:p>
    <w:p w:rsidR="00DB53C9" w:rsidRPr="00D45F6D" w:rsidRDefault="00015939" w:rsidP="00015939">
      <w:pPr>
        <w:widowControl w:val="0"/>
        <w:spacing w:line="360" w:lineRule="auto"/>
        <w:ind w:firstLine="567"/>
      </w:pPr>
      <w:r w:rsidRPr="00D45F6D">
        <w:t>Нормативные потери в сетях в среднем за отопительный сезон составляют 496,51 Гкал.</w:t>
      </w:r>
    </w:p>
    <w:p w:rsidR="00DB53C9" w:rsidRPr="00D45F6D" w:rsidRDefault="00DB53C9" w:rsidP="00AC25B0">
      <w:pPr>
        <w:widowControl w:val="0"/>
        <w:spacing w:line="360" w:lineRule="auto"/>
        <w:ind w:firstLine="567"/>
      </w:pPr>
      <w:r w:rsidRPr="00D45F6D">
        <w:t xml:space="preserve">Норма расхода условного топлива – 204,1 кг </w:t>
      </w:r>
      <w:proofErr w:type="spellStart"/>
      <w:r w:rsidRPr="00D45F6D">
        <w:t>у.т</w:t>
      </w:r>
      <w:proofErr w:type="spellEnd"/>
      <w:r w:rsidRPr="00D45F6D">
        <w:t>./Гкал.</w:t>
      </w:r>
    </w:p>
    <w:p w:rsidR="00015939" w:rsidRDefault="00015939" w:rsidP="00AC25B0">
      <w:pPr>
        <w:widowControl w:val="0"/>
        <w:spacing w:line="360" w:lineRule="auto"/>
        <w:ind w:firstLine="567"/>
      </w:pPr>
      <w:r w:rsidRPr="00D45F6D">
        <w:t>Фактический удельный расход условного топлива за отработанный период 2018 год составил  0,204 т </w:t>
      </w:r>
      <w:proofErr w:type="spellStart"/>
      <w:r w:rsidRPr="00D45F6D">
        <w:t>у.т</w:t>
      </w:r>
      <w:proofErr w:type="spellEnd"/>
      <w:r w:rsidRPr="00D45F6D">
        <w:t>./Гкал. Фактический удельный расход условного топлива высчитывается на основании фактически затраченного топлива –293,41 тонны угля – и объема тепловой энергии, указанной в счетах на оплату с учетом сетевых потерь и собственных нужд котельной,  за аналогичный период 2018г.  718,21 Гкал. Реальную выработку и от</w:t>
      </w:r>
      <w:r>
        <w:t xml:space="preserve">пуск тепловой </w:t>
      </w:r>
      <w:proofErr w:type="gramStart"/>
      <w:r>
        <w:t>энергии</w:t>
      </w:r>
      <w:proofErr w:type="gramEnd"/>
      <w:r>
        <w:t xml:space="preserve"> возможно будет узнать только после установки приборов учета тепловой энергии.</w:t>
      </w:r>
    </w:p>
    <w:p w:rsidR="00DB53C9" w:rsidRDefault="00DB53C9" w:rsidP="00AC25B0">
      <w:pPr>
        <w:widowControl w:val="0"/>
        <w:spacing w:line="360" w:lineRule="auto"/>
        <w:ind w:firstLine="567"/>
      </w:pPr>
      <w:r>
        <w:t xml:space="preserve">В связи с низким качеством воды </w:t>
      </w:r>
      <w:r w:rsidR="009E725D">
        <w:t>и отсутствием химводоподготовки</w:t>
      </w:r>
      <w:r>
        <w:t xml:space="preserve"> оборудование котельной быстро изнашивается. </w:t>
      </w:r>
    </w:p>
    <w:p w:rsidR="00DB53C9" w:rsidRDefault="00DB53C9" w:rsidP="00AC25B0">
      <w:pPr>
        <w:widowControl w:val="0"/>
        <w:spacing w:line="360" w:lineRule="auto"/>
        <w:ind w:firstLine="567"/>
      </w:pPr>
      <w:r>
        <w:t xml:space="preserve">В ходе проведения работы были сделаны </w:t>
      </w:r>
      <w:proofErr w:type="spellStart"/>
      <w:r>
        <w:t>тепловизионные</w:t>
      </w:r>
      <w:proofErr w:type="spellEnd"/>
      <w:r>
        <w:t xml:space="preserve"> снимки </w:t>
      </w:r>
      <w:proofErr w:type="spellStart"/>
      <w:r w:rsidR="00172D4B">
        <w:t>котлоагрегатов</w:t>
      </w:r>
      <w:proofErr w:type="spellEnd"/>
      <w:r>
        <w:t>.</w:t>
      </w:r>
    </w:p>
    <w:tbl>
      <w:tblPr>
        <w:tblW w:w="0" w:type="auto"/>
        <w:tblLook w:val="04A0"/>
      </w:tblPr>
      <w:tblGrid>
        <w:gridCol w:w="4785"/>
        <w:gridCol w:w="4786"/>
      </w:tblGrid>
      <w:tr w:rsidR="00DB53C9" w:rsidTr="00023F1D">
        <w:tc>
          <w:tcPr>
            <w:tcW w:w="4785" w:type="dxa"/>
            <w:shd w:val="clear" w:color="auto" w:fill="auto"/>
          </w:tcPr>
          <w:p w:rsidR="00DB53C9" w:rsidRDefault="00DB53C9" w:rsidP="00023F1D">
            <w:pPr>
              <w:widowControl w:val="0"/>
              <w:ind w:firstLine="0"/>
            </w:pPr>
            <w:r>
              <w:rPr>
                <w:noProof/>
                <w:lang w:eastAsia="ru-RU"/>
              </w:rPr>
              <w:lastRenderedPageBreak/>
              <w:drawing>
                <wp:inline distT="0" distB="0" distL="0" distR="0">
                  <wp:extent cx="2886075" cy="19050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905000"/>
                          </a:xfrm>
                          <a:prstGeom prst="rect">
                            <a:avLst/>
                          </a:prstGeom>
                          <a:noFill/>
                          <a:ln>
                            <a:noFill/>
                          </a:ln>
                        </pic:spPr>
                      </pic:pic>
                    </a:graphicData>
                  </a:graphic>
                </wp:inline>
              </w:drawing>
            </w:r>
          </w:p>
        </w:tc>
        <w:tc>
          <w:tcPr>
            <w:tcW w:w="4786" w:type="dxa"/>
            <w:shd w:val="clear" w:color="auto" w:fill="auto"/>
          </w:tcPr>
          <w:p w:rsidR="00DB53C9" w:rsidRDefault="00DB53C9" w:rsidP="00023F1D">
            <w:pPr>
              <w:widowControl w:val="0"/>
              <w:ind w:firstLine="0"/>
            </w:pPr>
            <w:r>
              <w:rPr>
                <w:noProof/>
                <w:lang w:eastAsia="ru-RU"/>
              </w:rPr>
              <w:drawing>
                <wp:inline distT="0" distB="0" distL="0" distR="0">
                  <wp:extent cx="2867025" cy="18669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1866900"/>
                          </a:xfrm>
                          <a:prstGeom prst="rect">
                            <a:avLst/>
                          </a:prstGeom>
                          <a:noFill/>
                          <a:ln>
                            <a:noFill/>
                          </a:ln>
                        </pic:spPr>
                      </pic:pic>
                    </a:graphicData>
                  </a:graphic>
                </wp:inline>
              </w:drawing>
            </w:r>
          </w:p>
        </w:tc>
      </w:tr>
    </w:tbl>
    <w:p w:rsidR="00015939" w:rsidRDefault="00015939" w:rsidP="00015939">
      <w:pPr>
        <w:widowControl w:val="0"/>
        <w:spacing w:before="240" w:line="360" w:lineRule="auto"/>
        <w:ind w:firstLine="567"/>
      </w:pPr>
      <w:r w:rsidRPr="00D45F6D">
        <w:t xml:space="preserve">На снимке </w:t>
      </w:r>
      <w:proofErr w:type="gramStart"/>
      <w:r w:rsidRPr="00D45F6D">
        <w:t>представлен</w:t>
      </w:r>
      <w:proofErr w:type="gramEnd"/>
      <w:r w:rsidRPr="00D45F6D">
        <w:t xml:space="preserve"> </w:t>
      </w:r>
      <w:proofErr w:type="spellStart"/>
      <w:r w:rsidRPr="00D45F6D">
        <w:t>котлоагрегат</w:t>
      </w:r>
      <w:proofErr w:type="spellEnd"/>
      <w:r w:rsidRPr="00D45F6D">
        <w:t xml:space="preserve"> ст.№1. Обмуровка </w:t>
      </w:r>
      <w:proofErr w:type="spellStart"/>
      <w:r w:rsidRPr="00D45F6D">
        <w:t>котлоагрегата</w:t>
      </w:r>
      <w:proofErr w:type="spellEnd"/>
      <w:r w:rsidRPr="00D45F6D">
        <w:t xml:space="preserve"> в некоторых местах нарушена, температура поверхности превышает допустимое нормативное значение, вследствие чего происходят потери тепловой энергии.</w:t>
      </w:r>
    </w:p>
    <w:p w:rsidR="00DB53C9" w:rsidRPr="0022085A" w:rsidRDefault="00DB53C9" w:rsidP="00AC25B0">
      <w:pPr>
        <w:widowControl w:val="0"/>
        <w:spacing w:line="360" w:lineRule="auto"/>
        <w:ind w:firstLine="567"/>
      </w:pPr>
      <w:r w:rsidRPr="0022085A">
        <w:t xml:space="preserve">Основные расчетные технико-экономические показатели работы котельной за </w:t>
      </w:r>
      <w:r w:rsidR="00E91AD3" w:rsidRPr="00D45F6D">
        <w:t>2018</w:t>
      </w:r>
      <w:r w:rsidRPr="00D45F6D">
        <w:t xml:space="preserve"> гг.</w:t>
      </w:r>
      <w:r w:rsidRPr="0022085A">
        <w:t xml:space="preserve"> представлены в </w:t>
      </w:r>
      <w:r w:rsidRPr="00AC25B0">
        <w:t xml:space="preserve">таблице </w:t>
      </w:r>
      <w:r w:rsidR="00AC25B0" w:rsidRPr="00AC25B0">
        <w:t>1</w:t>
      </w:r>
      <w:r w:rsidRPr="00AC25B0">
        <w:t>.</w:t>
      </w:r>
      <w:r w:rsidR="00AC25B0" w:rsidRPr="00AC25B0">
        <w:t>8</w:t>
      </w:r>
      <w:r w:rsidRPr="00AC25B0">
        <w:t>, в которой указаны</w:t>
      </w:r>
      <w:r w:rsidRPr="0022085A">
        <w:t xml:space="preserve"> показатели </w:t>
      </w:r>
      <w:r w:rsidRPr="0022085A">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w:t>
      </w:r>
      <w:r w:rsidR="009E725D">
        <w:rPr>
          <w:szCs w:val="24"/>
          <w:lang w:eastAsia="ru-RU"/>
        </w:rPr>
        <w:t>м</w:t>
      </w:r>
      <w:r w:rsidRPr="0022085A">
        <w:rPr>
          <w:szCs w:val="24"/>
          <w:lang w:eastAsia="ru-RU"/>
        </w:rPr>
        <w:t xml:space="preserve"> счет</w:t>
      </w:r>
      <w:r w:rsidR="009E725D">
        <w:rPr>
          <w:szCs w:val="24"/>
          <w:lang w:eastAsia="ru-RU"/>
        </w:rPr>
        <w:t>ам</w:t>
      </w:r>
      <w:r w:rsidRPr="0022085A">
        <w:rPr>
          <w:szCs w:val="24"/>
          <w:lang w:eastAsia="ru-RU"/>
        </w:rPr>
        <w:t>), расчётный норматив удельного расхода топлива, расход тепловой энергии на собственные нужды котельной.</w:t>
      </w:r>
    </w:p>
    <w:p w:rsidR="00DB53C9" w:rsidRPr="000A30FA" w:rsidRDefault="00DB53C9" w:rsidP="00DB53C9">
      <w:pPr>
        <w:spacing w:before="120"/>
        <w:ind w:firstLine="0"/>
        <w:rPr>
          <w:rFonts w:eastAsia="TimesNewRoman"/>
          <w:b/>
          <w:i/>
          <w:szCs w:val="24"/>
          <w:lang w:eastAsia="ru-RU"/>
        </w:rPr>
      </w:pPr>
      <w:r w:rsidRPr="00AC25B0">
        <w:rPr>
          <w:rFonts w:eastAsia="TimesNewRoman"/>
          <w:b/>
          <w:i/>
          <w:szCs w:val="24"/>
          <w:lang w:eastAsia="ru-RU"/>
        </w:rPr>
        <w:t xml:space="preserve">Таблица </w:t>
      </w:r>
      <w:r w:rsidR="00AC25B0" w:rsidRPr="00AC25B0">
        <w:rPr>
          <w:rFonts w:eastAsia="TimesNewRoman"/>
          <w:b/>
          <w:i/>
          <w:szCs w:val="24"/>
          <w:lang w:eastAsia="ru-RU"/>
        </w:rPr>
        <w:t>1</w:t>
      </w:r>
      <w:r w:rsidRPr="00AC25B0">
        <w:rPr>
          <w:rFonts w:eastAsia="TimesNewRoman"/>
          <w:b/>
          <w:i/>
          <w:szCs w:val="24"/>
          <w:lang w:eastAsia="ru-RU"/>
        </w:rPr>
        <w:t>.</w:t>
      </w:r>
      <w:r w:rsidR="00AC25B0" w:rsidRPr="00AC25B0">
        <w:rPr>
          <w:rFonts w:eastAsia="TimesNewRoman"/>
          <w:b/>
          <w:i/>
          <w:szCs w:val="24"/>
          <w:lang w:eastAsia="ru-RU"/>
        </w:rPr>
        <w:t>8</w:t>
      </w:r>
      <w:r w:rsidRPr="00AC25B0">
        <w:rPr>
          <w:rFonts w:eastAsia="TimesNewRoman"/>
          <w:b/>
          <w:i/>
          <w:szCs w:val="24"/>
          <w:lang w:eastAsia="ru-RU"/>
        </w:rPr>
        <w:t xml:space="preserve"> - Динамика производства и отпуска тепловой энергии в </w:t>
      </w:r>
      <w:r w:rsidR="00E91AD3" w:rsidRPr="00D45F6D">
        <w:rPr>
          <w:rFonts w:eastAsia="TimesNewRoman"/>
          <w:b/>
          <w:i/>
          <w:szCs w:val="24"/>
          <w:lang w:eastAsia="ru-RU"/>
        </w:rPr>
        <w:t>2018 г.</w:t>
      </w:r>
    </w:p>
    <w:tbl>
      <w:tblPr>
        <w:tblW w:w="40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4"/>
        <w:gridCol w:w="1679"/>
        <w:gridCol w:w="1770"/>
      </w:tblGrid>
      <w:tr w:rsidR="00E91AD3" w:rsidRPr="00C82FAC" w:rsidTr="00E91AD3">
        <w:trPr>
          <w:trHeight w:val="471"/>
          <w:tblHeader/>
          <w:jc w:val="center"/>
        </w:trPr>
        <w:tc>
          <w:tcPr>
            <w:tcW w:w="4504" w:type="dxa"/>
            <w:shd w:val="clear" w:color="auto" w:fill="auto"/>
            <w:noWrap/>
            <w:vAlign w:val="center"/>
            <w:hideMark/>
          </w:tcPr>
          <w:p w:rsidR="00E91AD3" w:rsidRPr="00C82FAC" w:rsidRDefault="00E91AD3" w:rsidP="00023F1D">
            <w:pPr>
              <w:spacing w:line="240" w:lineRule="auto"/>
              <w:ind w:firstLine="0"/>
              <w:jc w:val="center"/>
              <w:rPr>
                <w:rFonts w:eastAsia="Times New Roman"/>
                <w:color w:val="000000"/>
                <w:lang w:eastAsia="ru-RU"/>
              </w:rPr>
            </w:pPr>
            <w:r w:rsidRPr="00C82FAC">
              <w:rPr>
                <w:rFonts w:eastAsia="Times New Roman"/>
                <w:color w:val="000000"/>
                <w:lang w:eastAsia="ru-RU"/>
              </w:rPr>
              <w:t>Наименование показателя</w:t>
            </w:r>
          </w:p>
        </w:tc>
        <w:tc>
          <w:tcPr>
            <w:tcW w:w="1679" w:type="dxa"/>
            <w:vAlign w:val="center"/>
          </w:tcPr>
          <w:p w:rsidR="00E91AD3" w:rsidRPr="00C82FAC" w:rsidRDefault="00E91AD3"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 xml:space="preserve">Ед. </w:t>
            </w:r>
            <w:proofErr w:type="spellStart"/>
            <w:r w:rsidRPr="00C82FAC">
              <w:rPr>
                <w:rFonts w:eastAsia="Times New Roman"/>
                <w:bCs/>
                <w:color w:val="000000"/>
                <w:lang w:eastAsia="ru-RU"/>
              </w:rPr>
              <w:t>изм</w:t>
            </w:r>
            <w:proofErr w:type="spellEnd"/>
            <w:r w:rsidRPr="00C82FAC">
              <w:rPr>
                <w:rFonts w:eastAsia="Times New Roman"/>
                <w:bCs/>
                <w:color w:val="000000"/>
                <w:lang w:eastAsia="ru-RU"/>
              </w:rPr>
              <w:t>.</w:t>
            </w:r>
          </w:p>
        </w:tc>
        <w:tc>
          <w:tcPr>
            <w:tcW w:w="1770" w:type="dxa"/>
            <w:shd w:val="clear" w:color="auto" w:fill="auto"/>
            <w:noWrap/>
            <w:vAlign w:val="center"/>
            <w:hideMark/>
          </w:tcPr>
          <w:p w:rsidR="00E91AD3" w:rsidRPr="00C82FAC" w:rsidRDefault="00E91AD3" w:rsidP="00023F1D">
            <w:pPr>
              <w:spacing w:line="240" w:lineRule="auto"/>
              <w:ind w:firstLine="0"/>
              <w:jc w:val="center"/>
              <w:rPr>
                <w:rFonts w:eastAsia="Times New Roman"/>
                <w:bCs/>
                <w:color w:val="000000"/>
                <w:lang w:eastAsia="ru-RU"/>
              </w:rPr>
            </w:pPr>
            <w:r>
              <w:rPr>
                <w:rFonts w:eastAsia="Times New Roman"/>
                <w:bCs/>
                <w:color w:val="000000"/>
                <w:lang w:eastAsia="ru-RU"/>
              </w:rPr>
              <w:t>2018</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Выработка тепловой энергии</w:t>
            </w:r>
            <w:r>
              <w:rPr>
                <w:rFonts w:eastAsia="Times New Roman"/>
                <w:color w:val="000000"/>
                <w:sz w:val="22"/>
                <w:lang w:eastAsia="ru-RU"/>
              </w:rPr>
              <w:t xml:space="preserve"> (по счетам)</w:t>
            </w:r>
          </w:p>
        </w:tc>
        <w:tc>
          <w:tcPr>
            <w:tcW w:w="1679" w:type="dxa"/>
            <w:vAlign w:val="center"/>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1670,25</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тепла на собственные нужды</w:t>
            </w:r>
            <w:r>
              <w:rPr>
                <w:rFonts w:eastAsia="Times New Roman"/>
                <w:color w:val="000000"/>
                <w:sz w:val="22"/>
                <w:lang w:eastAsia="ru-RU"/>
              </w:rPr>
              <w:t xml:space="preserve"> (нормативные)</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39,69</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Получено со стороны</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0</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Потери в сети</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496,51</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Полезный отпуск</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1135,05</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Населению</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E91AD3">
            <w:pPr>
              <w:spacing w:line="240" w:lineRule="auto"/>
              <w:ind w:firstLine="0"/>
              <w:jc w:val="center"/>
              <w:rPr>
                <w:rFonts w:eastAsia="Times New Roman"/>
                <w:color w:val="000000"/>
                <w:lang w:eastAsia="ru-RU"/>
              </w:rPr>
            </w:pPr>
            <w:r>
              <w:rPr>
                <w:rFonts w:eastAsia="Times New Roman"/>
                <w:color w:val="000000"/>
                <w:lang w:eastAsia="ru-RU"/>
              </w:rPr>
              <w:t>0,00</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Бюджетным потребителям</w:t>
            </w:r>
          </w:p>
        </w:tc>
        <w:tc>
          <w:tcPr>
            <w:tcW w:w="1679" w:type="dxa"/>
            <w:vAlign w:val="center"/>
          </w:tcPr>
          <w:p w:rsidR="00E91AD3" w:rsidRDefault="00E91AD3"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918,32</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Прочим потребителям</w:t>
            </w:r>
          </w:p>
        </w:tc>
        <w:tc>
          <w:tcPr>
            <w:tcW w:w="1679" w:type="dxa"/>
            <w:vAlign w:val="center"/>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0,00</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топлива</w:t>
            </w:r>
          </w:p>
        </w:tc>
        <w:tc>
          <w:tcPr>
            <w:tcW w:w="1679" w:type="dxa"/>
            <w:vAlign w:val="center"/>
          </w:tcPr>
          <w:p w:rsidR="00E91AD3" w:rsidRPr="0006578D" w:rsidRDefault="00E91AD3"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н</w:t>
            </w:r>
            <w:proofErr w:type="gramStart"/>
            <w:r w:rsidRPr="0006578D">
              <w:rPr>
                <w:rFonts w:eastAsia="Times New Roman"/>
                <w:color w:val="000000"/>
                <w:sz w:val="22"/>
                <w:lang w:eastAsia="ru-RU"/>
              </w:rPr>
              <w:t>.т</w:t>
            </w:r>
            <w:proofErr w:type="gramEnd"/>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681,79</w:t>
            </w:r>
          </w:p>
        </w:tc>
      </w:tr>
      <w:tr w:rsidR="00E91AD3" w:rsidRPr="0006578D" w:rsidTr="00E91AD3">
        <w:trPr>
          <w:trHeight w:val="300"/>
          <w:jc w:val="center"/>
        </w:trPr>
        <w:tc>
          <w:tcPr>
            <w:tcW w:w="4504" w:type="dxa"/>
            <w:shd w:val="clear" w:color="auto" w:fill="auto"/>
            <w:noWrap/>
            <w:vAlign w:val="center"/>
            <w:hideMark/>
          </w:tcPr>
          <w:p w:rsidR="00E91AD3" w:rsidRPr="0006578D" w:rsidRDefault="00E91AD3" w:rsidP="00023F1D">
            <w:pPr>
              <w:spacing w:line="240" w:lineRule="auto"/>
              <w:ind w:firstLine="0"/>
              <w:jc w:val="left"/>
              <w:rPr>
                <w:rFonts w:eastAsia="Times New Roman"/>
                <w:color w:val="000000"/>
                <w:lang w:eastAsia="ru-RU"/>
              </w:rPr>
            </w:pPr>
            <w:r>
              <w:rPr>
                <w:rFonts w:eastAsia="Times New Roman"/>
                <w:color w:val="000000"/>
                <w:sz w:val="22"/>
                <w:lang w:eastAsia="ru-RU"/>
              </w:rPr>
              <w:t>Расход топлива</w:t>
            </w:r>
          </w:p>
        </w:tc>
        <w:tc>
          <w:tcPr>
            <w:tcW w:w="1679" w:type="dxa"/>
            <w:vAlign w:val="center"/>
          </w:tcPr>
          <w:p w:rsidR="00E91AD3" w:rsidRPr="0006578D" w:rsidRDefault="00E91AD3"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 xml:space="preserve">т </w:t>
            </w:r>
            <w:proofErr w:type="spellStart"/>
            <w:r w:rsidRPr="0006578D">
              <w:rPr>
                <w:rFonts w:eastAsia="Times New Roman"/>
                <w:color w:val="000000"/>
                <w:sz w:val="22"/>
                <w:lang w:eastAsia="ru-RU"/>
              </w:rPr>
              <w:t>у.</w:t>
            </w:r>
            <w:proofErr w:type="gramStart"/>
            <w:r w:rsidRPr="0006578D">
              <w:rPr>
                <w:rFonts w:eastAsia="Times New Roman"/>
                <w:color w:val="000000"/>
                <w:sz w:val="22"/>
                <w:lang w:eastAsia="ru-RU"/>
              </w:rPr>
              <w:t>т</w:t>
            </w:r>
            <w:proofErr w:type="spellEnd"/>
            <w:proofErr w:type="gramEnd"/>
            <w:r w:rsidRPr="0006578D">
              <w:rPr>
                <w:rFonts w:eastAsia="Times New Roman"/>
                <w:color w:val="000000"/>
                <w:sz w:val="22"/>
                <w:lang w:eastAsia="ru-RU"/>
              </w:rPr>
              <w:t>.</w:t>
            </w:r>
          </w:p>
        </w:tc>
        <w:tc>
          <w:tcPr>
            <w:tcW w:w="1770" w:type="dxa"/>
            <w:shd w:val="clear" w:color="auto" w:fill="auto"/>
            <w:noWrap/>
            <w:vAlign w:val="bottom"/>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340,90</w:t>
            </w:r>
          </w:p>
        </w:tc>
      </w:tr>
      <w:tr w:rsidR="00E91AD3" w:rsidRPr="0006578D" w:rsidTr="00E91AD3">
        <w:trPr>
          <w:trHeight w:val="900"/>
          <w:jc w:val="center"/>
        </w:trPr>
        <w:tc>
          <w:tcPr>
            <w:tcW w:w="4504" w:type="dxa"/>
            <w:shd w:val="clear" w:color="auto" w:fill="auto"/>
            <w:vAlign w:val="center"/>
            <w:hideMark/>
          </w:tcPr>
          <w:p w:rsidR="00E91AD3" w:rsidRPr="0006578D" w:rsidRDefault="00E91AD3"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Удельный расход условного топлива на выработку тепловой энергии</w:t>
            </w:r>
          </w:p>
        </w:tc>
        <w:tc>
          <w:tcPr>
            <w:tcW w:w="1679" w:type="dxa"/>
            <w:vAlign w:val="center"/>
          </w:tcPr>
          <w:p w:rsidR="00E91AD3" w:rsidRPr="0006578D" w:rsidRDefault="00E91AD3" w:rsidP="00023F1D">
            <w:pPr>
              <w:spacing w:line="240" w:lineRule="auto"/>
              <w:ind w:firstLine="0"/>
              <w:jc w:val="center"/>
              <w:rPr>
                <w:rFonts w:eastAsia="Times New Roman"/>
                <w:color w:val="000000"/>
                <w:lang w:eastAsia="ru-RU"/>
              </w:rPr>
            </w:pPr>
            <w:proofErr w:type="gramStart"/>
            <w:r w:rsidRPr="0006578D">
              <w:rPr>
                <w:rFonts w:eastAsia="Times New Roman"/>
                <w:color w:val="000000"/>
                <w:sz w:val="22"/>
                <w:lang w:eastAsia="ru-RU"/>
              </w:rPr>
              <w:t>кг</w:t>
            </w:r>
            <w:proofErr w:type="gramEnd"/>
            <w:r w:rsidRPr="0006578D">
              <w:rPr>
                <w:rFonts w:eastAsia="Times New Roman"/>
                <w:color w:val="000000"/>
                <w:sz w:val="22"/>
                <w:lang w:eastAsia="ru-RU"/>
              </w:rPr>
              <w:t xml:space="preserve"> </w:t>
            </w:r>
            <w:proofErr w:type="spellStart"/>
            <w:r w:rsidRPr="0006578D">
              <w:rPr>
                <w:rFonts w:eastAsia="Times New Roman"/>
                <w:color w:val="000000"/>
                <w:sz w:val="22"/>
                <w:lang w:eastAsia="ru-RU"/>
              </w:rPr>
              <w:t>у.т</w:t>
            </w:r>
            <w:proofErr w:type="spellEnd"/>
            <w:r w:rsidRPr="0006578D">
              <w:rPr>
                <w:rFonts w:eastAsia="Times New Roman"/>
                <w:color w:val="000000"/>
                <w:sz w:val="22"/>
                <w:lang w:eastAsia="ru-RU"/>
              </w:rPr>
              <w:t>./Гкал</w:t>
            </w:r>
          </w:p>
        </w:tc>
        <w:tc>
          <w:tcPr>
            <w:tcW w:w="1770" w:type="dxa"/>
            <w:shd w:val="clear" w:color="auto" w:fill="auto"/>
            <w:noWrap/>
            <w:vAlign w:val="center"/>
            <w:hideMark/>
          </w:tcPr>
          <w:p w:rsidR="00E91AD3" w:rsidRPr="0006578D" w:rsidRDefault="00E91AD3" w:rsidP="00023F1D">
            <w:pPr>
              <w:spacing w:line="240" w:lineRule="auto"/>
              <w:ind w:firstLine="0"/>
              <w:jc w:val="center"/>
              <w:rPr>
                <w:rFonts w:eastAsia="Times New Roman"/>
                <w:color w:val="000000"/>
                <w:lang w:eastAsia="ru-RU"/>
              </w:rPr>
            </w:pPr>
            <w:r>
              <w:rPr>
                <w:rFonts w:eastAsia="Times New Roman"/>
                <w:color w:val="000000"/>
                <w:lang w:eastAsia="ru-RU"/>
              </w:rPr>
              <w:t>213,00</w:t>
            </w:r>
          </w:p>
        </w:tc>
      </w:tr>
    </w:tbl>
    <w:p w:rsidR="00E91AD3" w:rsidRPr="000A30FA" w:rsidRDefault="00E91AD3" w:rsidP="00E91AD3">
      <w:pPr>
        <w:spacing w:before="240" w:line="360" w:lineRule="auto"/>
      </w:pPr>
      <w:bookmarkStart w:id="14" w:name="_Toc391547798"/>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DB53C9" w:rsidRPr="00542FFB" w:rsidRDefault="00DB53C9" w:rsidP="00DB53C9">
      <w:pPr>
        <w:pStyle w:val="1"/>
        <w:numPr>
          <w:ilvl w:val="3"/>
          <w:numId w:val="17"/>
        </w:numPr>
        <w:ind w:left="1985" w:hanging="993"/>
        <w:jc w:val="left"/>
        <w:rPr>
          <w:i/>
          <w:sz w:val="24"/>
        </w:rPr>
      </w:pPr>
      <w:r w:rsidRPr="00542FFB">
        <w:rPr>
          <w:i/>
          <w:sz w:val="24"/>
        </w:rPr>
        <w:t xml:space="preserve">Котельная </w:t>
      </w:r>
      <w:r>
        <w:rPr>
          <w:i/>
          <w:sz w:val="24"/>
        </w:rPr>
        <w:t>УП</w:t>
      </w:r>
      <w:bookmarkEnd w:id="14"/>
    </w:p>
    <w:p w:rsidR="00DB53C9" w:rsidRDefault="00DB53C9" w:rsidP="00172D4B">
      <w:pPr>
        <w:widowControl w:val="0"/>
        <w:spacing w:line="360" w:lineRule="auto"/>
        <w:ind w:firstLine="567"/>
      </w:pPr>
      <w:r>
        <w:t>В настоящее время котельная оснащена двумя котлами с ручной подачей топлива.</w:t>
      </w:r>
    </w:p>
    <w:p w:rsidR="00DB53C9" w:rsidRPr="00172D4B" w:rsidRDefault="00DB53C9" w:rsidP="00172D4B">
      <w:pPr>
        <w:widowControl w:val="0"/>
        <w:spacing w:line="360" w:lineRule="auto"/>
        <w:ind w:firstLine="567"/>
      </w:pPr>
      <w:r w:rsidRPr="00172D4B">
        <w:t xml:space="preserve">Установленная мощность котельной составляет </w:t>
      </w:r>
      <w:r w:rsidR="00E91AD3" w:rsidRPr="00D45F6D">
        <w:t xml:space="preserve">~1,08 Гкал/час. </w:t>
      </w:r>
      <w:r w:rsidRPr="00D45F6D">
        <w:t>Марки</w:t>
      </w:r>
      <w:r w:rsidRPr="00172D4B">
        <w:t>, характеристики, даты установки котлов сведены в таблицу 1.</w:t>
      </w:r>
      <w:r w:rsidR="00172D4B" w:rsidRPr="00172D4B">
        <w:t>8</w:t>
      </w:r>
      <w:r w:rsidRPr="00172D4B">
        <w:t>.</w:t>
      </w:r>
    </w:p>
    <w:p w:rsidR="00DB53C9" w:rsidRPr="00C25AAA" w:rsidRDefault="00DB53C9" w:rsidP="00DB53C9">
      <w:pPr>
        <w:spacing w:before="120"/>
        <w:ind w:firstLine="142"/>
        <w:rPr>
          <w:rFonts w:eastAsia="TimesNewRoman"/>
          <w:b/>
          <w:i/>
          <w:szCs w:val="24"/>
          <w:lang w:eastAsia="ru-RU"/>
        </w:rPr>
      </w:pPr>
      <w:r w:rsidRPr="00172D4B">
        <w:rPr>
          <w:rFonts w:eastAsia="TimesNewRoman"/>
          <w:b/>
          <w:i/>
          <w:szCs w:val="24"/>
          <w:lang w:eastAsia="ru-RU"/>
        </w:rPr>
        <w:lastRenderedPageBreak/>
        <w:t>Таблица 1.</w:t>
      </w:r>
      <w:r w:rsidR="00172D4B" w:rsidRPr="00172D4B">
        <w:rPr>
          <w:rFonts w:eastAsia="TimesNewRoman"/>
          <w:b/>
          <w:i/>
          <w:szCs w:val="24"/>
          <w:lang w:eastAsia="ru-RU"/>
        </w:rPr>
        <w:t>8</w:t>
      </w:r>
      <w:r w:rsidRPr="00172D4B">
        <w:rPr>
          <w:rFonts w:eastAsia="TimesNewRoman"/>
          <w:b/>
          <w:i/>
          <w:szCs w:val="24"/>
          <w:lang w:eastAsia="ru-RU"/>
        </w:rPr>
        <w:t xml:space="preserve"> - Характеристики </w:t>
      </w:r>
      <w:proofErr w:type="spellStart"/>
      <w:r w:rsidRPr="00172D4B">
        <w:rPr>
          <w:rFonts w:eastAsia="TimesNewRoman"/>
          <w:b/>
          <w:i/>
          <w:szCs w:val="24"/>
          <w:lang w:eastAsia="ru-RU"/>
        </w:rPr>
        <w:t>котлоагрегатов</w:t>
      </w:r>
      <w:proofErr w:type="spellEnd"/>
    </w:p>
    <w:tbl>
      <w:tblPr>
        <w:tblW w:w="481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5"/>
        <w:gridCol w:w="1779"/>
        <w:gridCol w:w="1743"/>
        <w:gridCol w:w="1428"/>
        <w:gridCol w:w="2421"/>
      </w:tblGrid>
      <w:tr w:rsidR="00DB53C9" w:rsidRPr="005B6F02" w:rsidTr="00C82FAC">
        <w:trPr>
          <w:cantSplit/>
          <w:trHeight w:val="780"/>
          <w:tblHeader/>
        </w:trPr>
        <w:tc>
          <w:tcPr>
            <w:tcW w:w="2126" w:type="dxa"/>
            <w:vAlign w:val="center"/>
          </w:tcPr>
          <w:p w:rsidR="00DB53C9" w:rsidRPr="005B6F02" w:rsidRDefault="00DB53C9" w:rsidP="00023F1D">
            <w:pPr>
              <w:spacing w:line="240" w:lineRule="auto"/>
              <w:ind w:left="-57" w:right="-57" w:firstLine="0"/>
              <w:jc w:val="center"/>
            </w:pPr>
            <w:r w:rsidRPr="005B6F02">
              <w:rPr>
                <w:sz w:val="22"/>
              </w:rPr>
              <w:t>Марка</w:t>
            </w:r>
          </w:p>
        </w:tc>
        <w:tc>
          <w:tcPr>
            <w:tcW w:w="1779" w:type="dxa"/>
            <w:vAlign w:val="center"/>
          </w:tcPr>
          <w:p w:rsidR="00DB53C9" w:rsidRPr="005B6F02" w:rsidRDefault="00DB53C9" w:rsidP="00023F1D">
            <w:pPr>
              <w:spacing w:line="240" w:lineRule="auto"/>
              <w:ind w:left="-57" w:right="-57" w:firstLine="0"/>
              <w:jc w:val="center"/>
            </w:pPr>
            <w:r w:rsidRPr="005B6F02">
              <w:rPr>
                <w:sz w:val="22"/>
              </w:rPr>
              <w:t>Год ввода в эксплуатацию</w:t>
            </w:r>
          </w:p>
        </w:tc>
        <w:tc>
          <w:tcPr>
            <w:tcW w:w="1743" w:type="dxa"/>
            <w:vAlign w:val="center"/>
          </w:tcPr>
          <w:p w:rsidR="00DB53C9" w:rsidRPr="005B6F02" w:rsidRDefault="00DB53C9" w:rsidP="00023F1D">
            <w:pPr>
              <w:spacing w:line="240" w:lineRule="auto"/>
              <w:ind w:left="-113" w:right="-113" w:firstLine="0"/>
              <w:jc w:val="center"/>
            </w:pPr>
            <w:r w:rsidRPr="005B6F02">
              <w:rPr>
                <w:sz w:val="22"/>
              </w:rPr>
              <w:t>Станционный номер котла</w:t>
            </w:r>
          </w:p>
        </w:tc>
        <w:tc>
          <w:tcPr>
            <w:tcW w:w="1428" w:type="dxa"/>
            <w:vAlign w:val="center"/>
          </w:tcPr>
          <w:p w:rsidR="00DB53C9" w:rsidRPr="005B6F02" w:rsidRDefault="00DB53C9" w:rsidP="00023F1D">
            <w:pPr>
              <w:pStyle w:val="ad"/>
              <w:ind w:left="-57" w:right="-57"/>
              <w:rPr>
                <w:sz w:val="22"/>
                <w:szCs w:val="22"/>
              </w:rPr>
            </w:pPr>
            <w:r w:rsidRPr="005B6F02">
              <w:rPr>
                <w:sz w:val="22"/>
                <w:szCs w:val="22"/>
              </w:rPr>
              <w:t>Рабочее давление,</w:t>
            </w:r>
          </w:p>
          <w:p w:rsidR="00DB53C9" w:rsidRPr="005B6F02" w:rsidRDefault="00DB53C9" w:rsidP="00023F1D">
            <w:pPr>
              <w:spacing w:line="240" w:lineRule="auto"/>
              <w:ind w:left="-57" w:right="-57" w:firstLine="0"/>
              <w:jc w:val="center"/>
            </w:pPr>
            <w:r w:rsidRPr="005B6F02">
              <w:rPr>
                <w:color w:val="1A171B"/>
                <w:sz w:val="22"/>
              </w:rPr>
              <w:t>МПа</w:t>
            </w:r>
          </w:p>
        </w:tc>
        <w:tc>
          <w:tcPr>
            <w:tcW w:w="2421" w:type="dxa"/>
            <w:vAlign w:val="center"/>
          </w:tcPr>
          <w:p w:rsidR="00DB53C9" w:rsidRPr="005B6F02" w:rsidRDefault="00DB53C9" w:rsidP="00023F1D">
            <w:pPr>
              <w:spacing w:line="240" w:lineRule="auto"/>
              <w:ind w:left="-57" w:right="-57" w:firstLine="0"/>
              <w:jc w:val="center"/>
            </w:pPr>
            <w:r w:rsidRPr="005B6F02">
              <w:rPr>
                <w:sz w:val="22"/>
              </w:rPr>
              <w:t>Номинальная производительность, Гкал/час</w:t>
            </w:r>
            <w:r>
              <w:rPr>
                <w:sz w:val="22"/>
              </w:rPr>
              <w:t xml:space="preserve"> </w:t>
            </w:r>
          </w:p>
        </w:tc>
      </w:tr>
      <w:tr w:rsidR="00DB53C9" w:rsidRPr="005B6F02" w:rsidTr="00C82FAC">
        <w:trPr>
          <w:cantSplit/>
          <w:trHeight w:val="325"/>
        </w:trPr>
        <w:tc>
          <w:tcPr>
            <w:tcW w:w="2126" w:type="dxa"/>
          </w:tcPr>
          <w:p w:rsidR="00DB53C9" w:rsidRPr="009A0F83" w:rsidRDefault="00DB53C9" w:rsidP="00023F1D">
            <w:pPr>
              <w:spacing w:line="240" w:lineRule="auto"/>
              <w:ind w:firstLine="0"/>
              <w:jc w:val="center"/>
              <w:rPr>
                <w:color w:val="000000"/>
              </w:rPr>
            </w:pPr>
            <w:r w:rsidRPr="009A0F83">
              <w:rPr>
                <w:color w:val="000000"/>
                <w:sz w:val="22"/>
              </w:rPr>
              <w:t xml:space="preserve">Самодельный </w:t>
            </w:r>
          </w:p>
        </w:tc>
        <w:tc>
          <w:tcPr>
            <w:tcW w:w="1779" w:type="dxa"/>
            <w:vAlign w:val="center"/>
          </w:tcPr>
          <w:p w:rsidR="00DB53C9" w:rsidRPr="005B6F02" w:rsidRDefault="00DB53C9" w:rsidP="00023F1D">
            <w:pPr>
              <w:spacing w:line="240" w:lineRule="auto"/>
              <w:ind w:left="-108" w:right="-163" w:firstLine="0"/>
              <w:jc w:val="center"/>
            </w:pPr>
            <w:r>
              <w:rPr>
                <w:sz w:val="22"/>
              </w:rPr>
              <w:t>-</w:t>
            </w:r>
          </w:p>
        </w:tc>
        <w:tc>
          <w:tcPr>
            <w:tcW w:w="1743" w:type="dxa"/>
            <w:vAlign w:val="center"/>
          </w:tcPr>
          <w:p w:rsidR="00DB53C9" w:rsidRPr="005B6F02" w:rsidRDefault="00DB53C9" w:rsidP="00023F1D">
            <w:pPr>
              <w:spacing w:line="240" w:lineRule="auto"/>
              <w:ind w:firstLine="0"/>
              <w:jc w:val="center"/>
            </w:pPr>
            <w:r w:rsidRPr="005B6F02">
              <w:rPr>
                <w:sz w:val="22"/>
              </w:rPr>
              <w:t>1</w:t>
            </w:r>
          </w:p>
        </w:tc>
        <w:tc>
          <w:tcPr>
            <w:tcW w:w="1428" w:type="dxa"/>
            <w:vAlign w:val="center"/>
          </w:tcPr>
          <w:p w:rsidR="00DB53C9" w:rsidRPr="00D9514D" w:rsidRDefault="00DB53C9" w:rsidP="00023F1D">
            <w:pPr>
              <w:spacing w:line="240" w:lineRule="auto"/>
              <w:ind w:firstLine="0"/>
              <w:jc w:val="center"/>
            </w:pPr>
            <w:r w:rsidRPr="00D9514D">
              <w:rPr>
                <w:sz w:val="22"/>
              </w:rPr>
              <w:t>0,6</w:t>
            </w:r>
          </w:p>
        </w:tc>
        <w:tc>
          <w:tcPr>
            <w:tcW w:w="2421" w:type="dxa"/>
            <w:vAlign w:val="center"/>
          </w:tcPr>
          <w:p w:rsidR="00DB53C9" w:rsidRPr="005B6F02" w:rsidRDefault="00DB53C9" w:rsidP="00023F1D">
            <w:pPr>
              <w:spacing w:line="240" w:lineRule="auto"/>
              <w:ind w:firstLine="0"/>
              <w:jc w:val="center"/>
            </w:pPr>
            <w:r>
              <w:rPr>
                <w:sz w:val="22"/>
              </w:rPr>
              <w:t>0,3</w:t>
            </w:r>
          </w:p>
        </w:tc>
      </w:tr>
      <w:tr w:rsidR="00DB53C9" w:rsidRPr="005B6F02" w:rsidTr="00C82FAC">
        <w:trPr>
          <w:cantSplit/>
          <w:trHeight w:val="325"/>
        </w:trPr>
        <w:tc>
          <w:tcPr>
            <w:tcW w:w="2126" w:type="dxa"/>
          </w:tcPr>
          <w:p w:rsidR="00DB53C9" w:rsidRPr="009A0F83" w:rsidRDefault="00DB53C9" w:rsidP="00023F1D">
            <w:pPr>
              <w:spacing w:line="240" w:lineRule="auto"/>
              <w:ind w:firstLine="0"/>
              <w:jc w:val="center"/>
              <w:rPr>
                <w:color w:val="000000"/>
              </w:rPr>
            </w:pPr>
            <w:r>
              <w:rPr>
                <w:color w:val="000000"/>
                <w:sz w:val="22"/>
              </w:rPr>
              <w:t>КВР 0,63</w:t>
            </w:r>
          </w:p>
        </w:tc>
        <w:tc>
          <w:tcPr>
            <w:tcW w:w="1779" w:type="dxa"/>
            <w:vAlign w:val="center"/>
          </w:tcPr>
          <w:p w:rsidR="00DB53C9" w:rsidRPr="005B6F02" w:rsidRDefault="00DB53C9" w:rsidP="00023F1D">
            <w:pPr>
              <w:spacing w:line="240" w:lineRule="auto"/>
              <w:ind w:left="-108" w:right="-163" w:firstLine="0"/>
              <w:jc w:val="center"/>
            </w:pPr>
            <w:r>
              <w:rPr>
                <w:sz w:val="22"/>
              </w:rPr>
              <w:t>-</w:t>
            </w:r>
          </w:p>
        </w:tc>
        <w:tc>
          <w:tcPr>
            <w:tcW w:w="1743" w:type="dxa"/>
            <w:vAlign w:val="center"/>
          </w:tcPr>
          <w:p w:rsidR="00DB53C9" w:rsidRPr="005B6F02" w:rsidRDefault="00DB53C9" w:rsidP="00023F1D">
            <w:pPr>
              <w:spacing w:line="240" w:lineRule="auto"/>
              <w:ind w:firstLine="0"/>
              <w:jc w:val="center"/>
            </w:pPr>
            <w:r w:rsidRPr="005B6F02">
              <w:rPr>
                <w:sz w:val="22"/>
              </w:rPr>
              <w:t>2</w:t>
            </w:r>
          </w:p>
        </w:tc>
        <w:tc>
          <w:tcPr>
            <w:tcW w:w="1428" w:type="dxa"/>
            <w:vAlign w:val="center"/>
          </w:tcPr>
          <w:p w:rsidR="00DB53C9" w:rsidRPr="00D9514D" w:rsidRDefault="00DB53C9" w:rsidP="00023F1D">
            <w:pPr>
              <w:spacing w:line="240" w:lineRule="auto"/>
              <w:ind w:firstLine="0"/>
              <w:jc w:val="center"/>
            </w:pPr>
            <w:r w:rsidRPr="00D9514D">
              <w:rPr>
                <w:sz w:val="22"/>
              </w:rPr>
              <w:t>0,6</w:t>
            </w:r>
          </w:p>
        </w:tc>
        <w:tc>
          <w:tcPr>
            <w:tcW w:w="2421" w:type="dxa"/>
            <w:vAlign w:val="center"/>
          </w:tcPr>
          <w:p w:rsidR="00DB53C9" w:rsidRPr="005B6F02" w:rsidRDefault="00DB53C9" w:rsidP="00023F1D">
            <w:pPr>
              <w:spacing w:line="240" w:lineRule="auto"/>
              <w:ind w:firstLine="0"/>
              <w:jc w:val="center"/>
            </w:pPr>
            <w:r>
              <w:rPr>
                <w:sz w:val="22"/>
              </w:rPr>
              <w:t>0,5418</w:t>
            </w:r>
          </w:p>
        </w:tc>
      </w:tr>
    </w:tbl>
    <w:p w:rsidR="00DB53C9" w:rsidRDefault="00DB53C9" w:rsidP="00172D4B">
      <w:pPr>
        <w:widowControl w:val="0"/>
        <w:spacing w:before="240" w:line="360" w:lineRule="auto"/>
        <w:ind w:firstLine="567"/>
      </w:pPr>
      <w:r>
        <w:t xml:space="preserve">В котельной установлено 2 вентилятора </w:t>
      </w:r>
      <w:proofErr w:type="spellStart"/>
      <w:r>
        <w:t>поддува</w:t>
      </w:r>
      <w:proofErr w:type="spellEnd"/>
      <w:r>
        <w:t xml:space="preserve"> ВДН-4, 2 насоса</w:t>
      </w:r>
      <w:proofErr w:type="gramStart"/>
      <w:r>
        <w:t xml:space="preserve"> К</w:t>
      </w:r>
      <w:proofErr w:type="gramEnd"/>
      <w:r>
        <w:t xml:space="preserve"> 80-50.</w:t>
      </w:r>
    </w:p>
    <w:p w:rsidR="00DB53C9" w:rsidRDefault="00DB53C9" w:rsidP="00172D4B">
      <w:pPr>
        <w:widowControl w:val="0"/>
        <w:spacing w:line="360" w:lineRule="auto"/>
        <w:ind w:firstLine="567"/>
      </w:pPr>
      <w:r>
        <w:t>Котельная УП обеспечивает тепловой энергией население по ул. Почтовой и прочих потребителей.</w:t>
      </w:r>
    </w:p>
    <w:p w:rsidR="003D2439" w:rsidRDefault="003D2439" w:rsidP="00172D4B">
      <w:pPr>
        <w:widowControl w:val="0"/>
        <w:spacing w:line="360" w:lineRule="auto"/>
        <w:ind w:firstLine="567"/>
      </w:pPr>
      <w:r>
        <w:t xml:space="preserve">Присоединенная нагрузка потребителей </w:t>
      </w:r>
      <w:r w:rsidRPr="00D45F6D">
        <w:t>составляет 0,16 Гкал/час.</w:t>
      </w:r>
    </w:p>
    <w:p w:rsidR="00DB53C9" w:rsidRDefault="00DB53C9" w:rsidP="00172D4B">
      <w:pPr>
        <w:widowControl w:val="0"/>
        <w:spacing w:line="360" w:lineRule="auto"/>
        <w:ind w:firstLine="567"/>
      </w:pPr>
      <w:r>
        <w:t>Запас установленной мощности котельной позволяет присоединить к себе дополнительных потребителей.</w:t>
      </w:r>
    </w:p>
    <w:p w:rsidR="00DB53C9" w:rsidRDefault="00DB53C9" w:rsidP="00172D4B">
      <w:pPr>
        <w:widowControl w:val="0"/>
        <w:spacing w:line="360" w:lineRule="auto"/>
        <w:ind w:firstLine="567"/>
      </w:pPr>
      <w:r>
        <w:t>От котельной отпускается тепловая энергия в виде горячей воды с температурным графиком 95-70°С.</w:t>
      </w:r>
    </w:p>
    <w:p w:rsidR="003D2439" w:rsidRPr="00D45F6D" w:rsidRDefault="003D2439" w:rsidP="003D2439">
      <w:pPr>
        <w:widowControl w:val="0"/>
        <w:spacing w:line="360" w:lineRule="auto"/>
        <w:ind w:firstLine="567"/>
      </w:pPr>
      <w:r>
        <w:t xml:space="preserve">Протяженность водяных тепловых сетей в однотрубном исчислении составляет около </w:t>
      </w:r>
      <w:r w:rsidRPr="00D45F6D">
        <w:t>1120 м, объём сети 3,45 м</w:t>
      </w:r>
      <w:r w:rsidRPr="00D45F6D">
        <w:rPr>
          <w:vertAlign w:val="superscript"/>
        </w:rPr>
        <w:t>3</w:t>
      </w:r>
      <w:r w:rsidRPr="00D45F6D">
        <w:t>.</w:t>
      </w:r>
    </w:p>
    <w:p w:rsidR="003D2439" w:rsidRPr="00D45F6D" w:rsidRDefault="003D2439" w:rsidP="003D2439">
      <w:pPr>
        <w:widowControl w:val="0"/>
        <w:spacing w:line="360" w:lineRule="auto"/>
        <w:ind w:firstLine="567"/>
      </w:pPr>
      <w:r w:rsidRPr="00D45F6D">
        <w:t>Расчётные нормативные потери в сетях, утверждённые РСТ Забайкальского края, в среднем за отопительный сезон составляют 476,21 Гкал.</w:t>
      </w:r>
    </w:p>
    <w:p w:rsidR="00DB53C9" w:rsidRPr="00D45F6D" w:rsidRDefault="00DB53C9" w:rsidP="003D2439">
      <w:pPr>
        <w:widowControl w:val="0"/>
        <w:spacing w:line="360" w:lineRule="auto"/>
        <w:ind w:firstLine="567"/>
      </w:pPr>
      <w:r w:rsidRPr="00D45F6D">
        <w:t xml:space="preserve">Норма расхода условного топлива, утверждённая РСТ Забайкальского края, – 213,2 кг </w:t>
      </w:r>
      <w:proofErr w:type="spellStart"/>
      <w:r w:rsidRPr="00D45F6D">
        <w:t>у.т</w:t>
      </w:r>
      <w:proofErr w:type="spellEnd"/>
      <w:r w:rsidRPr="00D45F6D">
        <w:t>./Гкал.</w:t>
      </w:r>
    </w:p>
    <w:p w:rsidR="003D2439" w:rsidRPr="00AE497C" w:rsidRDefault="003D2439" w:rsidP="003D2439">
      <w:pPr>
        <w:widowControl w:val="0"/>
        <w:spacing w:line="360" w:lineRule="auto"/>
        <w:ind w:firstLine="567"/>
      </w:pPr>
      <w:r w:rsidRPr="00D45F6D">
        <w:t>Фактический удельный расход условного топлива за отработанный период 2018 год составил 0,213 т </w:t>
      </w:r>
      <w:proofErr w:type="spellStart"/>
      <w:r w:rsidRPr="00D45F6D">
        <w:t>у.т</w:t>
      </w:r>
      <w:proofErr w:type="spellEnd"/>
      <w:r w:rsidRPr="00D45F6D">
        <w:t xml:space="preserve">./Гкал. Фактический удельный расход условного топлива высчитывается на основании фактически затраченного топлива – 176,27 тонны угля – и объема тепловой энергии, указанной в счетах на оплату с учетом сетевых потерь и собственных нужд котельной за аналогичный период 2018г. </w:t>
      </w:r>
      <w:proofErr w:type="spellStart"/>
      <w:r w:rsidRPr="00D45F6D">
        <w:t>состаляет</w:t>
      </w:r>
      <w:proofErr w:type="spellEnd"/>
      <w:r w:rsidRPr="00D45F6D">
        <w:t xml:space="preserve"> 413,17 Гкал. Реальную</w:t>
      </w:r>
      <w:r w:rsidRPr="00AC7F0B">
        <w:t xml:space="preserve"> выработку и отпуск тепловой </w:t>
      </w:r>
      <w:proofErr w:type="gramStart"/>
      <w:r w:rsidRPr="00AC7F0B">
        <w:t>энергии</w:t>
      </w:r>
      <w:proofErr w:type="gramEnd"/>
      <w:r w:rsidRPr="00AC7F0B">
        <w:t xml:space="preserve"> возможно будет узнать только после установки приборов учета тепловой энергии. </w:t>
      </w:r>
    </w:p>
    <w:p w:rsidR="00DB53C9" w:rsidRDefault="00DB53C9" w:rsidP="00172D4B">
      <w:pPr>
        <w:widowControl w:val="0"/>
        <w:spacing w:line="360" w:lineRule="auto"/>
        <w:ind w:firstLine="567"/>
      </w:pPr>
      <w:r w:rsidRPr="00AC7F0B">
        <w:t xml:space="preserve">В связи с низким качеством воды </w:t>
      </w:r>
      <w:r w:rsidR="009E725D">
        <w:t>и отсутствием химводоподготовки</w:t>
      </w:r>
      <w:r w:rsidRPr="00AC7F0B">
        <w:t xml:space="preserve"> оборудование</w:t>
      </w:r>
      <w:r>
        <w:t xml:space="preserve"> котельной быстро изнашивается. </w:t>
      </w:r>
    </w:p>
    <w:p w:rsidR="00DB53C9" w:rsidRDefault="00DB53C9" w:rsidP="00172D4B">
      <w:pPr>
        <w:widowControl w:val="0"/>
        <w:spacing w:line="360" w:lineRule="auto"/>
        <w:ind w:firstLine="567"/>
        <w:rPr>
          <w:szCs w:val="24"/>
          <w:lang w:eastAsia="ru-RU"/>
        </w:rPr>
      </w:pPr>
      <w:r w:rsidRPr="0022085A">
        <w:t>Основные расчетные технико-экономические показатели работы котельной за 2011-</w:t>
      </w:r>
      <w:r w:rsidRPr="00172D4B">
        <w:t xml:space="preserve">2012 гг. представлены в таблице </w:t>
      </w:r>
      <w:r w:rsidR="00172D4B" w:rsidRPr="00172D4B">
        <w:t>1</w:t>
      </w:r>
      <w:r w:rsidRPr="00172D4B">
        <w:t>.</w:t>
      </w:r>
      <w:r w:rsidR="00172D4B" w:rsidRPr="00172D4B">
        <w:t>9</w:t>
      </w:r>
      <w:r w:rsidRPr="00172D4B">
        <w:t xml:space="preserve">, в которой указаны показатели </w:t>
      </w:r>
      <w:r w:rsidRPr="00172D4B">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w:t>
      </w:r>
      <w:r w:rsidR="009E725D">
        <w:rPr>
          <w:szCs w:val="24"/>
          <w:lang w:eastAsia="ru-RU"/>
        </w:rPr>
        <w:t>м</w:t>
      </w:r>
      <w:r w:rsidRPr="00172D4B">
        <w:rPr>
          <w:szCs w:val="24"/>
          <w:lang w:eastAsia="ru-RU"/>
        </w:rPr>
        <w:t xml:space="preserve"> счет</w:t>
      </w:r>
      <w:r w:rsidR="009E725D">
        <w:rPr>
          <w:szCs w:val="24"/>
          <w:lang w:eastAsia="ru-RU"/>
        </w:rPr>
        <w:t>ам</w:t>
      </w:r>
      <w:r w:rsidRPr="00172D4B">
        <w:rPr>
          <w:szCs w:val="24"/>
          <w:lang w:eastAsia="ru-RU"/>
        </w:rPr>
        <w:t>), расчётный норматив удельного расхода топлива, расход тепловой энергии на собственные нужды котельной.</w:t>
      </w:r>
    </w:p>
    <w:p w:rsidR="003D2439" w:rsidRDefault="003D2439" w:rsidP="00172D4B">
      <w:pPr>
        <w:widowControl w:val="0"/>
        <w:spacing w:line="360" w:lineRule="auto"/>
        <w:ind w:firstLine="567"/>
        <w:rPr>
          <w:szCs w:val="24"/>
          <w:lang w:eastAsia="ru-RU"/>
        </w:rPr>
      </w:pPr>
    </w:p>
    <w:p w:rsidR="003D2439" w:rsidRPr="00172D4B" w:rsidRDefault="003D2439" w:rsidP="00172D4B">
      <w:pPr>
        <w:widowControl w:val="0"/>
        <w:spacing w:line="360" w:lineRule="auto"/>
        <w:ind w:firstLine="567"/>
      </w:pPr>
    </w:p>
    <w:p w:rsidR="00DB53C9" w:rsidRPr="000A30FA" w:rsidRDefault="00DB53C9" w:rsidP="00DB53C9">
      <w:pPr>
        <w:spacing w:before="120"/>
        <w:ind w:firstLine="0"/>
        <w:rPr>
          <w:rFonts w:eastAsia="TimesNewRoman"/>
          <w:b/>
          <w:i/>
          <w:szCs w:val="24"/>
          <w:lang w:eastAsia="ru-RU"/>
        </w:rPr>
      </w:pPr>
      <w:r w:rsidRPr="00172D4B">
        <w:rPr>
          <w:rFonts w:eastAsia="TimesNewRoman"/>
          <w:b/>
          <w:i/>
          <w:szCs w:val="24"/>
          <w:lang w:eastAsia="ru-RU"/>
        </w:rPr>
        <w:lastRenderedPageBreak/>
        <w:t xml:space="preserve">Таблица </w:t>
      </w:r>
      <w:r w:rsidR="00172D4B" w:rsidRPr="00172D4B">
        <w:rPr>
          <w:rFonts w:eastAsia="TimesNewRoman"/>
          <w:b/>
          <w:i/>
          <w:szCs w:val="24"/>
          <w:lang w:eastAsia="ru-RU"/>
        </w:rPr>
        <w:t>1</w:t>
      </w:r>
      <w:r w:rsidRPr="00172D4B">
        <w:rPr>
          <w:rFonts w:eastAsia="TimesNewRoman"/>
          <w:b/>
          <w:i/>
          <w:szCs w:val="24"/>
          <w:lang w:eastAsia="ru-RU"/>
        </w:rPr>
        <w:t>.</w:t>
      </w:r>
      <w:r w:rsidR="00172D4B" w:rsidRPr="00172D4B">
        <w:rPr>
          <w:rFonts w:eastAsia="TimesNewRoman"/>
          <w:b/>
          <w:i/>
          <w:szCs w:val="24"/>
          <w:lang w:eastAsia="ru-RU"/>
        </w:rPr>
        <w:t>9</w:t>
      </w:r>
      <w:r w:rsidRPr="00172D4B">
        <w:rPr>
          <w:rFonts w:eastAsia="TimesNewRoman"/>
          <w:b/>
          <w:i/>
          <w:szCs w:val="24"/>
          <w:lang w:eastAsia="ru-RU"/>
        </w:rPr>
        <w:t xml:space="preserve"> - Динамика производства и отпуска тепловой энергии в </w:t>
      </w:r>
      <w:r w:rsidR="003D2439" w:rsidRPr="00D45F6D">
        <w:rPr>
          <w:rFonts w:eastAsia="TimesNewRoman"/>
          <w:b/>
          <w:i/>
          <w:szCs w:val="24"/>
          <w:lang w:eastAsia="ru-RU"/>
        </w:rPr>
        <w:t>2018 г.</w:t>
      </w:r>
    </w:p>
    <w:tbl>
      <w:tblPr>
        <w:tblW w:w="40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4"/>
        <w:gridCol w:w="1770"/>
        <w:gridCol w:w="1770"/>
      </w:tblGrid>
      <w:tr w:rsidR="003D2439" w:rsidRPr="00C82FAC" w:rsidTr="003D2439">
        <w:trPr>
          <w:trHeight w:val="426"/>
          <w:tblHeader/>
          <w:jc w:val="center"/>
        </w:trPr>
        <w:tc>
          <w:tcPr>
            <w:tcW w:w="4504" w:type="dxa"/>
            <w:shd w:val="clear" w:color="auto" w:fill="auto"/>
            <w:noWrap/>
            <w:vAlign w:val="center"/>
            <w:hideMark/>
          </w:tcPr>
          <w:p w:rsidR="003D2439" w:rsidRPr="00C82FAC" w:rsidRDefault="003D2439" w:rsidP="00023F1D">
            <w:pPr>
              <w:spacing w:line="240" w:lineRule="auto"/>
              <w:ind w:firstLine="0"/>
              <w:jc w:val="center"/>
              <w:rPr>
                <w:rFonts w:eastAsia="Times New Roman"/>
                <w:color w:val="000000"/>
                <w:lang w:eastAsia="ru-RU"/>
              </w:rPr>
            </w:pPr>
            <w:r w:rsidRPr="00C82FAC">
              <w:rPr>
                <w:rFonts w:eastAsia="Times New Roman"/>
                <w:color w:val="000000"/>
                <w:lang w:eastAsia="ru-RU"/>
              </w:rPr>
              <w:t>Наименование показателя</w:t>
            </w:r>
          </w:p>
        </w:tc>
        <w:tc>
          <w:tcPr>
            <w:tcW w:w="1770" w:type="dxa"/>
            <w:vAlign w:val="center"/>
          </w:tcPr>
          <w:p w:rsidR="003D2439" w:rsidRPr="00C82FAC" w:rsidRDefault="003D2439"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 xml:space="preserve">Ед. </w:t>
            </w:r>
            <w:proofErr w:type="spellStart"/>
            <w:r w:rsidRPr="00C82FAC">
              <w:rPr>
                <w:rFonts w:eastAsia="Times New Roman"/>
                <w:bCs/>
                <w:color w:val="000000"/>
                <w:lang w:eastAsia="ru-RU"/>
              </w:rPr>
              <w:t>изм</w:t>
            </w:r>
            <w:proofErr w:type="spellEnd"/>
            <w:r w:rsidRPr="00C82FAC">
              <w:rPr>
                <w:rFonts w:eastAsia="Times New Roman"/>
                <w:bCs/>
                <w:color w:val="000000"/>
                <w:lang w:eastAsia="ru-RU"/>
              </w:rPr>
              <w:t>.</w:t>
            </w:r>
          </w:p>
        </w:tc>
        <w:tc>
          <w:tcPr>
            <w:tcW w:w="1770" w:type="dxa"/>
            <w:shd w:val="clear" w:color="auto" w:fill="auto"/>
            <w:noWrap/>
            <w:vAlign w:val="center"/>
            <w:hideMark/>
          </w:tcPr>
          <w:p w:rsidR="003D2439" w:rsidRPr="00D45F6D" w:rsidRDefault="003D2439" w:rsidP="00023F1D">
            <w:pPr>
              <w:spacing w:line="240" w:lineRule="auto"/>
              <w:ind w:firstLine="0"/>
              <w:jc w:val="center"/>
              <w:rPr>
                <w:rFonts w:eastAsia="Times New Roman"/>
                <w:bCs/>
                <w:color w:val="000000"/>
                <w:lang w:eastAsia="ru-RU"/>
              </w:rPr>
            </w:pPr>
            <w:r w:rsidRPr="00D45F6D">
              <w:rPr>
                <w:rFonts w:eastAsia="Times New Roman"/>
                <w:bCs/>
                <w:color w:val="000000"/>
                <w:lang w:eastAsia="ru-RU"/>
              </w:rPr>
              <w:t>2018</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Выработка тепловой энергии</w:t>
            </w:r>
            <w:r>
              <w:rPr>
                <w:rFonts w:eastAsia="Times New Roman"/>
                <w:color w:val="000000"/>
                <w:sz w:val="22"/>
                <w:lang w:eastAsia="ru-RU"/>
              </w:rPr>
              <w:t xml:space="preserve"> (по счетам)</w:t>
            </w:r>
          </w:p>
        </w:tc>
        <w:tc>
          <w:tcPr>
            <w:tcW w:w="1770" w:type="dxa"/>
            <w:vAlign w:val="center"/>
          </w:tcPr>
          <w:p w:rsidR="003D2439" w:rsidRPr="0006578D" w:rsidRDefault="003D2439" w:rsidP="00023F1D">
            <w:pPr>
              <w:spacing w:line="240" w:lineRule="auto"/>
              <w:ind w:firstLine="0"/>
              <w:jc w:val="center"/>
              <w:rPr>
                <w:rFonts w:eastAsia="Times New Roman"/>
                <w:color w:val="000000"/>
                <w:lang w:eastAsia="ru-RU"/>
              </w:rPr>
            </w:pPr>
            <w:r>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960,85</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тепла на собственные нужды</w:t>
            </w:r>
            <w:r>
              <w:rPr>
                <w:rFonts w:eastAsia="Times New Roman"/>
                <w:color w:val="000000"/>
                <w:sz w:val="22"/>
                <w:lang w:eastAsia="ru-RU"/>
              </w:rPr>
              <w:t xml:space="preserve"> (нормативные)</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16,38</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Получено со стороны</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Потери в сети</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476,21</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Полезный отпуск</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468,04</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Населению</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340,66</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Бюджетным потребителям</w:t>
            </w:r>
          </w:p>
        </w:tc>
        <w:tc>
          <w:tcPr>
            <w:tcW w:w="1770" w:type="dxa"/>
            <w:vAlign w:val="center"/>
          </w:tcPr>
          <w:p w:rsidR="003D2439" w:rsidRDefault="003D2439" w:rsidP="00023F1D">
            <w:pPr>
              <w:ind w:hanging="30"/>
              <w:jc w:val="center"/>
            </w:pPr>
            <w:r w:rsidRPr="00436C22">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0,00</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Прочим потребителям</w:t>
            </w:r>
          </w:p>
        </w:tc>
        <w:tc>
          <w:tcPr>
            <w:tcW w:w="1770" w:type="dxa"/>
            <w:vAlign w:val="center"/>
          </w:tcPr>
          <w:p w:rsidR="003D2439" w:rsidRPr="0006578D" w:rsidRDefault="003D2439" w:rsidP="00023F1D">
            <w:pPr>
              <w:spacing w:line="240" w:lineRule="auto"/>
              <w:ind w:firstLine="0"/>
              <w:jc w:val="center"/>
              <w:rPr>
                <w:rFonts w:eastAsia="Times New Roman"/>
                <w:color w:val="000000"/>
                <w:lang w:eastAsia="ru-RU"/>
              </w:rPr>
            </w:pPr>
            <w:r>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127,38</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топлива</w:t>
            </w:r>
          </w:p>
        </w:tc>
        <w:tc>
          <w:tcPr>
            <w:tcW w:w="1770" w:type="dxa"/>
            <w:vAlign w:val="center"/>
          </w:tcPr>
          <w:p w:rsidR="003D2439" w:rsidRPr="0006578D" w:rsidRDefault="003D2439"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н</w:t>
            </w:r>
            <w:proofErr w:type="gramStart"/>
            <w:r w:rsidRPr="0006578D">
              <w:rPr>
                <w:rFonts w:eastAsia="Times New Roman"/>
                <w:color w:val="000000"/>
                <w:sz w:val="22"/>
                <w:lang w:eastAsia="ru-RU"/>
              </w:rPr>
              <w:t>.т</w:t>
            </w:r>
            <w:proofErr w:type="gramEnd"/>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409,71</w:t>
            </w:r>
          </w:p>
        </w:tc>
      </w:tr>
      <w:tr w:rsidR="003D2439" w:rsidRPr="0006578D" w:rsidTr="003D2439">
        <w:trPr>
          <w:trHeight w:val="300"/>
          <w:jc w:val="center"/>
        </w:trPr>
        <w:tc>
          <w:tcPr>
            <w:tcW w:w="4504" w:type="dxa"/>
            <w:shd w:val="clear" w:color="auto" w:fill="auto"/>
            <w:noWrap/>
            <w:vAlign w:val="center"/>
            <w:hideMark/>
          </w:tcPr>
          <w:p w:rsidR="003D2439" w:rsidRPr="0006578D" w:rsidRDefault="003D2439" w:rsidP="00023F1D">
            <w:pPr>
              <w:spacing w:line="240" w:lineRule="auto"/>
              <w:ind w:firstLine="0"/>
              <w:jc w:val="left"/>
              <w:rPr>
                <w:rFonts w:eastAsia="Times New Roman"/>
                <w:color w:val="000000"/>
                <w:lang w:eastAsia="ru-RU"/>
              </w:rPr>
            </w:pPr>
            <w:r>
              <w:rPr>
                <w:rFonts w:eastAsia="Times New Roman"/>
                <w:color w:val="000000"/>
                <w:sz w:val="22"/>
                <w:lang w:eastAsia="ru-RU"/>
              </w:rPr>
              <w:t>Расход топлива</w:t>
            </w:r>
          </w:p>
        </w:tc>
        <w:tc>
          <w:tcPr>
            <w:tcW w:w="1770" w:type="dxa"/>
            <w:vAlign w:val="center"/>
          </w:tcPr>
          <w:p w:rsidR="003D2439" w:rsidRPr="0006578D" w:rsidRDefault="003D2439"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 xml:space="preserve">т </w:t>
            </w:r>
            <w:proofErr w:type="spellStart"/>
            <w:r w:rsidRPr="0006578D">
              <w:rPr>
                <w:rFonts w:eastAsia="Times New Roman"/>
                <w:color w:val="000000"/>
                <w:sz w:val="22"/>
                <w:lang w:eastAsia="ru-RU"/>
              </w:rPr>
              <w:t>у.</w:t>
            </w:r>
            <w:proofErr w:type="gramStart"/>
            <w:r w:rsidRPr="0006578D">
              <w:rPr>
                <w:rFonts w:eastAsia="Times New Roman"/>
                <w:color w:val="000000"/>
                <w:sz w:val="22"/>
                <w:lang w:eastAsia="ru-RU"/>
              </w:rPr>
              <w:t>т</w:t>
            </w:r>
            <w:proofErr w:type="spellEnd"/>
            <w:proofErr w:type="gramEnd"/>
            <w:r w:rsidRPr="0006578D">
              <w:rPr>
                <w:rFonts w:eastAsia="Times New Roman"/>
                <w:color w:val="000000"/>
                <w:sz w:val="22"/>
                <w:lang w:eastAsia="ru-RU"/>
              </w:rPr>
              <w:t>.</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204,85</w:t>
            </w:r>
          </w:p>
        </w:tc>
      </w:tr>
      <w:tr w:rsidR="003D2439" w:rsidRPr="0006578D" w:rsidTr="003D2439">
        <w:trPr>
          <w:trHeight w:val="900"/>
          <w:jc w:val="center"/>
        </w:trPr>
        <w:tc>
          <w:tcPr>
            <w:tcW w:w="4504" w:type="dxa"/>
            <w:shd w:val="clear" w:color="auto" w:fill="auto"/>
            <w:vAlign w:val="center"/>
            <w:hideMark/>
          </w:tcPr>
          <w:p w:rsidR="003D2439" w:rsidRPr="0006578D" w:rsidRDefault="003D2439"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Удельный расход условного топлива на выработку тепловой энергии</w:t>
            </w:r>
          </w:p>
        </w:tc>
        <w:tc>
          <w:tcPr>
            <w:tcW w:w="1770" w:type="dxa"/>
            <w:vAlign w:val="center"/>
          </w:tcPr>
          <w:p w:rsidR="003D2439" w:rsidRPr="0006578D" w:rsidRDefault="003D2439" w:rsidP="00023F1D">
            <w:pPr>
              <w:spacing w:line="240" w:lineRule="auto"/>
              <w:ind w:firstLine="0"/>
              <w:jc w:val="center"/>
              <w:rPr>
                <w:rFonts w:eastAsia="Times New Roman"/>
                <w:color w:val="000000"/>
                <w:lang w:eastAsia="ru-RU"/>
              </w:rPr>
            </w:pPr>
            <w:proofErr w:type="gramStart"/>
            <w:r w:rsidRPr="0006578D">
              <w:rPr>
                <w:rFonts w:eastAsia="Times New Roman"/>
                <w:color w:val="000000"/>
                <w:sz w:val="22"/>
                <w:lang w:eastAsia="ru-RU"/>
              </w:rPr>
              <w:t>кг</w:t>
            </w:r>
            <w:proofErr w:type="gramEnd"/>
            <w:r w:rsidRPr="0006578D">
              <w:rPr>
                <w:rFonts w:eastAsia="Times New Roman"/>
                <w:color w:val="000000"/>
                <w:sz w:val="22"/>
                <w:lang w:eastAsia="ru-RU"/>
              </w:rPr>
              <w:t xml:space="preserve"> </w:t>
            </w:r>
            <w:proofErr w:type="spellStart"/>
            <w:r w:rsidRPr="0006578D">
              <w:rPr>
                <w:rFonts w:eastAsia="Times New Roman"/>
                <w:color w:val="000000"/>
                <w:sz w:val="22"/>
                <w:lang w:eastAsia="ru-RU"/>
              </w:rPr>
              <w:t>у.т</w:t>
            </w:r>
            <w:proofErr w:type="spellEnd"/>
            <w:r w:rsidRPr="0006578D">
              <w:rPr>
                <w:rFonts w:eastAsia="Times New Roman"/>
                <w:color w:val="000000"/>
                <w:sz w:val="22"/>
                <w:lang w:eastAsia="ru-RU"/>
              </w:rPr>
              <w:t>./Гкал</w:t>
            </w:r>
          </w:p>
        </w:tc>
        <w:tc>
          <w:tcPr>
            <w:tcW w:w="1770" w:type="dxa"/>
            <w:shd w:val="clear" w:color="auto" w:fill="auto"/>
            <w:noWrap/>
            <w:vAlign w:val="center"/>
            <w:hideMark/>
          </w:tcPr>
          <w:p w:rsidR="003D2439" w:rsidRPr="00D45F6D" w:rsidRDefault="003D2439" w:rsidP="00023F1D">
            <w:pPr>
              <w:ind w:firstLine="0"/>
              <w:jc w:val="center"/>
              <w:rPr>
                <w:color w:val="000000"/>
              </w:rPr>
            </w:pPr>
            <w:r w:rsidRPr="00D45F6D">
              <w:rPr>
                <w:color w:val="000000"/>
              </w:rPr>
              <w:t>213,00</w:t>
            </w:r>
          </w:p>
        </w:tc>
      </w:tr>
    </w:tbl>
    <w:p w:rsidR="003D2439" w:rsidRPr="000A30FA" w:rsidRDefault="003D2439" w:rsidP="003D2439">
      <w:pPr>
        <w:spacing w:before="240" w:line="360" w:lineRule="auto"/>
        <w:ind w:firstLine="0"/>
      </w:pPr>
      <w:bookmarkStart w:id="15" w:name="_Toc391547799"/>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DB53C9" w:rsidRPr="005428E0" w:rsidRDefault="00DB53C9" w:rsidP="00DB53C9">
      <w:pPr>
        <w:pStyle w:val="1"/>
        <w:numPr>
          <w:ilvl w:val="3"/>
          <w:numId w:val="17"/>
        </w:numPr>
        <w:ind w:left="1985" w:hanging="993"/>
        <w:jc w:val="left"/>
        <w:rPr>
          <w:i/>
          <w:sz w:val="24"/>
        </w:rPr>
      </w:pPr>
      <w:r w:rsidRPr="005428E0">
        <w:rPr>
          <w:i/>
          <w:sz w:val="24"/>
        </w:rPr>
        <w:t>Котельная №9</w:t>
      </w:r>
      <w:bookmarkEnd w:id="15"/>
    </w:p>
    <w:p w:rsidR="00DB53C9" w:rsidRPr="005428E0" w:rsidRDefault="00DB53C9" w:rsidP="00DB53C9">
      <w:pPr>
        <w:widowControl w:val="0"/>
        <w:ind w:firstLine="567"/>
      </w:pPr>
      <w:r w:rsidRPr="005428E0">
        <w:t>В настоящее время котельная оснащена двумя котлами с ручной подачей топлива.</w:t>
      </w:r>
    </w:p>
    <w:p w:rsidR="00DB53C9" w:rsidRPr="00172D4B" w:rsidRDefault="00DB53C9" w:rsidP="00DB53C9">
      <w:pPr>
        <w:widowControl w:val="0"/>
        <w:ind w:firstLine="567"/>
      </w:pPr>
      <w:r w:rsidRPr="005428E0">
        <w:t xml:space="preserve">Установленная мощность котельной составляет </w:t>
      </w:r>
      <w:r w:rsidR="003D2439" w:rsidRPr="00D45F6D">
        <w:t>~1,0,8 Гкал/час</w:t>
      </w:r>
      <w:r w:rsidRPr="00D45F6D">
        <w:t>.</w:t>
      </w:r>
      <w:r w:rsidRPr="005428E0">
        <w:t xml:space="preserve"> Марки, </w:t>
      </w:r>
      <w:r w:rsidRPr="00172D4B">
        <w:t>характеристики, даты установки котлов сведены в таблицу 1.</w:t>
      </w:r>
      <w:r w:rsidR="00172D4B" w:rsidRPr="00172D4B">
        <w:t>10</w:t>
      </w:r>
      <w:r w:rsidRPr="00172D4B">
        <w:t>.</w:t>
      </w:r>
    </w:p>
    <w:p w:rsidR="00DB53C9" w:rsidRPr="00172D4B" w:rsidRDefault="00DB53C9" w:rsidP="00DB53C9">
      <w:pPr>
        <w:spacing w:before="120"/>
        <w:ind w:firstLine="142"/>
        <w:rPr>
          <w:rFonts w:eastAsia="TimesNewRoman"/>
          <w:b/>
          <w:i/>
          <w:szCs w:val="24"/>
          <w:lang w:eastAsia="ru-RU"/>
        </w:rPr>
      </w:pPr>
      <w:r w:rsidRPr="00172D4B">
        <w:rPr>
          <w:rFonts w:eastAsia="TimesNewRoman"/>
          <w:b/>
          <w:i/>
          <w:szCs w:val="24"/>
          <w:lang w:eastAsia="ru-RU"/>
        </w:rPr>
        <w:t>Таблица 1.</w:t>
      </w:r>
      <w:r w:rsidR="00172D4B" w:rsidRPr="00172D4B">
        <w:rPr>
          <w:rFonts w:eastAsia="TimesNewRoman"/>
          <w:b/>
          <w:i/>
          <w:szCs w:val="24"/>
          <w:lang w:eastAsia="ru-RU"/>
        </w:rPr>
        <w:t>10</w:t>
      </w:r>
      <w:r w:rsidRPr="00172D4B">
        <w:rPr>
          <w:rFonts w:eastAsia="TimesNewRoman"/>
          <w:b/>
          <w:i/>
          <w:szCs w:val="24"/>
          <w:lang w:eastAsia="ru-RU"/>
        </w:rPr>
        <w:t xml:space="preserve"> - Характеристики </w:t>
      </w:r>
      <w:proofErr w:type="spellStart"/>
      <w:r w:rsidRPr="00172D4B">
        <w:rPr>
          <w:rFonts w:eastAsia="TimesNewRoman"/>
          <w:b/>
          <w:i/>
          <w:szCs w:val="24"/>
          <w:lang w:eastAsia="ru-RU"/>
        </w:rPr>
        <w:t>котлоагрегатов</w:t>
      </w:r>
      <w:proofErr w:type="spellEnd"/>
    </w:p>
    <w:tbl>
      <w:tblPr>
        <w:tblW w:w="474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6"/>
        <w:gridCol w:w="1779"/>
        <w:gridCol w:w="1743"/>
        <w:gridCol w:w="1428"/>
        <w:gridCol w:w="2280"/>
      </w:tblGrid>
      <w:tr w:rsidR="00DB53C9" w:rsidRPr="005428E0" w:rsidTr="00C82FAC">
        <w:trPr>
          <w:cantSplit/>
          <w:trHeight w:val="780"/>
          <w:tblHeader/>
        </w:trPr>
        <w:tc>
          <w:tcPr>
            <w:tcW w:w="2126" w:type="dxa"/>
            <w:vAlign w:val="center"/>
          </w:tcPr>
          <w:p w:rsidR="00DB53C9" w:rsidRPr="005428E0" w:rsidRDefault="00DB53C9" w:rsidP="00023F1D">
            <w:pPr>
              <w:spacing w:line="240" w:lineRule="auto"/>
              <w:ind w:left="-57" w:right="-57" w:firstLine="0"/>
              <w:jc w:val="center"/>
            </w:pPr>
            <w:r w:rsidRPr="005428E0">
              <w:rPr>
                <w:sz w:val="22"/>
              </w:rPr>
              <w:t>Марка</w:t>
            </w:r>
          </w:p>
        </w:tc>
        <w:tc>
          <w:tcPr>
            <w:tcW w:w="1779" w:type="dxa"/>
            <w:vAlign w:val="center"/>
          </w:tcPr>
          <w:p w:rsidR="00DB53C9" w:rsidRPr="005428E0" w:rsidRDefault="00DB53C9" w:rsidP="00023F1D">
            <w:pPr>
              <w:spacing w:line="240" w:lineRule="auto"/>
              <w:ind w:left="-57" w:right="-57" w:firstLine="0"/>
              <w:jc w:val="center"/>
            </w:pPr>
            <w:r w:rsidRPr="005428E0">
              <w:rPr>
                <w:sz w:val="22"/>
              </w:rPr>
              <w:t>Год ввода в эксплуатацию</w:t>
            </w:r>
          </w:p>
        </w:tc>
        <w:tc>
          <w:tcPr>
            <w:tcW w:w="1743" w:type="dxa"/>
            <w:vAlign w:val="center"/>
          </w:tcPr>
          <w:p w:rsidR="00DB53C9" w:rsidRPr="005428E0" w:rsidRDefault="00DB53C9" w:rsidP="00023F1D">
            <w:pPr>
              <w:spacing w:line="240" w:lineRule="auto"/>
              <w:ind w:left="-113" w:right="-113" w:firstLine="0"/>
              <w:jc w:val="center"/>
            </w:pPr>
            <w:r w:rsidRPr="005428E0">
              <w:rPr>
                <w:sz w:val="22"/>
              </w:rPr>
              <w:t>Станционный номер котла</w:t>
            </w:r>
          </w:p>
        </w:tc>
        <w:tc>
          <w:tcPr>
            <w:tcW w:w="1428" w:type="dxa"/>
            <w:vAlign w:val="center"/>
          </w:tcPr>
          <w:p w:rsidR="00DB53C9" w:rsidRPr="005428E0" w:rsidRDefault="00DB53C9" w:rsidP="00023F1D">
            <w:pPr>
              <w:pStyle w:val="ad"/>
              <w:ind w:left="-57" w:right="-57"/>
              <w:rPr>
                <w:sz w:val="22"/>
                <w:szCs w:val="22"/>
              </w:rPr>
            </w:pPr>
            <w:r w:rsidRPr="005428E0">
              <w:rPr>
                <w:sz w:val="22"/>
                <w:szCs w:val="22"/>
              </w:rPr>
              <w:t>Рабочее давление,</w:t>
            </w:r>
          </w:p>
          <w:p w:rsidR="00DB53C9" w:rsidRPr="005428E0" w:rsidRDefault="00DB53C9" w:rsidP="00023F1D">
            <w:pPr>
              <w:spacing w:line="240" w:lineRule="auto"/>
              <w:ind w:left="-57" w:right="-57" w:firstLine="0"/>
              <w:jc w:val="center"/>
            </w:pPr>
            <w:r w:rsidRPr="005428E0">
              <w:rPr>
                <w:color w:val="1A171B"/>
                <w:sz w:val="22"/>
              </w:rPr>
              <w:t>МПа</w:t>
            </w:r>
          </w:p>
        </w:tc>
        <w:tc>
          <w:tcPr>
            <w:tcW w:w="2280" w:type="dxa"/>
            <w:vAlign w:val="center"/>
          </w:tcPr>
          <w:p w:rsidR="00DB53C9" w:rsidRPr="005428E0" w:rsidRDefault="00DB53C9" w:rsidP="00023F1D">
            <w:pPr>
              <w:spacing w:line="240" w:lineRule="auto"/>
              <w:ind w:left="-57" w:right="-57" w:firstLine="0"/>
              <w:jc w:val="center"/>
            </w:pPr>
            <w:r w:rsidRPr="005428E0">
              <w:rPr>
                <w:sz w:val="22"/>
              </w:rPr>
              <w:t xml:space="preserve">Номинальная производительность, Гкал/час </w:t>
            </w:r>
          </w:p>
        </w:tc>
      </w:tr>
      <w:tr w:rsidR="003D2439" w:rsidRPr="005428E0" w:rsidTr="003D2439">
        <w:trPr>
          <w:cantSplit/>
          <w:trHeight w:val="325"/>
        </w:trPr>
        <w:tc>
          <w:tcPr>
            <w:tcW w:w="2126" w:type="dxa"/>
            <w:vAlign w:val="center"/>
          </w:tcPr>
          <w:p w:rsidR="003D2439" w:rsidRPr="00D45F6D" w:rsidRDefault="003D2439" w:rsidP="003D2439">
            <w:pPr>
              <w:spacing w:line="240" w:lineRule="auto"/>
              <w:ind w:firstLine="0"/>
              <w:rPr>
                <w:rFonts w:eastAsia="Times New Roman"/>
                <w:sz w:val="20"/>
                <w:szCs w:val="20"/>
                <w:lang w:eastAsia="ru-RU"/>
              </w:rPr>
            </w:pPr>
            <w:r w:rsidRPr="00D45F6D">
              <w:rPr>
                <w:rFonts w:eastAsia="Times New Roman"/>
                <w:sz w:val="20"/>
                <w:szCs w:val="20"/>
                <w:lang w:eastAsia="ru-RU"/>
              </w:rPr>
              <w:t>Водогрейный котел марки КВр-0,63</w:t>
            </w:r>
          </w:p>
        </w:tc>
        <w:tc>
          <w:tcPr>
            <w:tcW w:w="1779" w:type="dxa"/>
            <w:vAlign w:val="center"/>
          </w:tcPr>
          <w:p w:rsidR="003D2439" w:rsidRPr="00D45F6D" w:rsidRDefault="003D2439" w:rsidP="003D2439">
            <w:pPr>
              <w:spacing w:line="240" w:lineRule="auto"/>
              <w:ind w:left="-108" w:right="-163" w:firstLine="0"/>
              <w:jc w:val="center"/>
            </w:pPr>
            <w:r w:rsidRPr="00D45F6D">
              <w:rPr>
                <w:sz w:val="22"/>
              </w:rPr>
              <w:t>2016</w:t>
            </w:r>
          </w:p>
        </w:tc>
        <w:tc>
          <w:tcPr>
            <w:tcW w:w="1743" w:type="dxa"/>
            <w:vAlign w:val="center"/>
          </w:tcPr>
          <w:p w:rsidR="003D2439" w:rsidRPr="00D45F6D" w:rsidRDefault="003D2439" w:rsidP="003D2439">
            <w:pPr>
              <w:spacing w:line="240" w:lineRule="auto"/>
              <w:ind w:firstLine="0"/>
              <w:jc w:val="center"/>
            </w:pPr>
            <w:r w:rsidRPr="00D45F6D">
              <w:rPr>
                <w:sz w:val="22"/>
              </w:rPr>
              <w:t>1</w:t>
            </w:r>
          </w:p>
        </w:tc>
        <w:tc>
          <w:tcPr>
            <w:tcW w:w="1428" w:type="dxa"/>
            <w:vAlign w:val="center"/>
          </w:tcPr>
          <w:p w:rsidR="003D2439" w:rsidRPr="00D45F6D" w:rsidRDefault="003D2439" w:rsidP="003D2439">
            <w:pPr>
              <w:spacing w:line="240" w:lineRule="auto"/>
              <w:ind w:firstLine="0"/>
              <w:jc w:val="center"/>
            </w:pPr>
            <w:r w:rsidRPr="00D45F6D">
              <w:rPr>
                <w:sz w:val="22"/>
              </w:rPr>
              <w:t>0,6</w:t>
            </w:r>
          </w:p>
        </w:tc>
        <w:tc>
          <w:tcPr>
            <w:tcW w:w="2280" w:type="dxa"/>
            <w:vAlign w:val="center"/>
          </w:tcPr>
          <w:p w:rsidR="003D2439" w:rsidRPr="00D45F6D" w:rsidRDefault="003D2439" w:rsidP="003D2439">
            <w:pPr>
              <w:spacing w:line="240" w:lineRule="auto"/>
              <w:ind w:firstLine="0"/>
              <w:jc w:val="center"/>
            </w:pPr>
            <w:r w:rsidRPr="00D45F6D">
              <w:rPr>
                <w:sz w:val="22"/>
              </w:rPr>
              <w:t>0,54</w:t>
            </w:r>
          </w:p>
        </w:tc>
      </w:tr>
      <w:tr w:rsidR="003D2439" w:rsidRPr="005428E0" w:rsidTr="003D2439">
        <w:trPr>
          <w:cantSplit/>
          <w:trHeight w:val="325"/>
        </w:trPr>
        <w:tc>
          <w:tcPr>
            <w:tcW w:w="2126" w:type="dxa"/>
            <w:vAlign w:val="center"/>
          </w:tcPr>
          <w:p w:rsidR="003D2439" w:rsidRPr="00D45F6D" w:rsidRDefault="003D2439" w:rsidP="003D2439">
            <w:pPr>
              <w:spacing w:line="240" w:lineRule="auto"/>
              <w:ind w:firstLine="0"/>
              <w:rPr>
                <w:rFonts w:eastAsia="Times New Roman"/>
                <w:sz w:val="20"/>
                <w:szCs w:val="20"/>
                <w:lang w:eastAsia="ru-RU"/>
              </w:rPr>
            </w:pPr>
            <w:r w:rsidRPr="00D45F6D">
              <w:rPr>
                <w:rFonts w:eastAsia="Times New Roman"/>
                <w:sz w:val="20"/>
                <w:szCs w:val="20"/>
                <w:lang w:eastAsia="ru-RU"/>
              </w:rPr>
              <w:t>Водогрейный котел марки КВр-0,63</w:t>
            </w:r>
          </w:p>
        </w:tc>
        <w:tc>
          <w:tcPr>
            <w:tcW w:w="1779" w:type="dxa"/>
            <w:vAlign w:val="center"/>
          </w:tcPr>
          <w:p w:rsidR="003D2439" w:rsidRPr="00D45F6D" w:rsidRDefault="003D2439" w:rsidP="003D2439">
            <w:pPr>
              <w:spacing w:line="240" w:lineRule="auto"/>
              <w:ind w:left="-108" w:right="-163" w:firstLine="0"/>
              <w:jc w:val="center"/>
            </w:pPr>
            <w:r w:rsidRPr="00D45F6D">
              <w:rPr>
                <w:sz w:val="22"/>
              </w:rPr>
              <w:t>2016</w:t>
            </w:r>
          </w:p>
        </w:tc>
        <w:tc>
          <w:tcPr>
            <w:tcW w:w="1743" w:type="dxa"/>
            <w:vAlign w:val="center"/>
          </w:tcPr>
          <w:p w:rsidR="003D2439" w:rsidRPr="00D45F6D" w:rsidRDefault="003D2439" w:rsidP="003D2439">
            <w:pPr>
              <w:spacing w:line="240" w:lineRule="auto"/>
              <w:ind w:firstLine="0"/>
              <w:jc w:val="center"/>
            </w:pPr>
            <w:r w:rsidRPr="00D45F6D">
              <w:rPr>
                <w:sz w:val="22"/>
              </w:rPr>
              <w:t>2</w:t>
            </w:r>
          </w:p>
        </w:tc>
        <w:tc>
          <w:tcPr>
            <w:tcW w:w="1428" w:type="dxa"/>
            <w:vAlign w:val="center"/>
          </w:tcPr>
          <w:p w:rsidR="003D2439" w:rsidRPr="00D45F6D" w:rsidRDefault="003D2439" w:rsidP="003D2439">
            <w:pPr>
              <w:spacing w:line="240" w:lineRule="auto"/>
              <w:ind w:firstLine="0"/>
              <w:jc w:val="center"/>
            </w:pPr>
            <w:r w:rsidRPr="00D45F6D">
              <w:rPr>
                <w:sz w:val="22"/>
              </w:rPr>
              <w:t>0,6</w:t>
            </w:r>
          </w:p>
        </w:tc>
        <w:tc>
          <w:tcPr>
            <w:tcW w:w="2280" w:type="dxa"/>
            <w:vAlign w:val="center"/>
          </w:tcPr>
          <w:p w:rsidR="003D2439" w:rsidRPr="00D45F6D" w:rsidRDefault="003D2439" w:rsidP="003D2439">
            <w:pPr>
              <w:spacing w:line="240" w:lineRule="auto"/>
              <w:ind w:firstLine="0"/>
              <w:jc w:val="center"/>
            </w:pPr>
            <w:r w:rsidRPr="00D45F6D">
              <w:rPr>
                <w:sz w:val="22"/>
              </w:rPr>
              <w:t>0,54</w:t>
            </w:r>
          </w:p>
        </w:tc>
      </w:tr>
    </w:tbl>
    <w:p w:rsidR="00DB53C9" w:rsidRPr="005428E0" w:rsidRDefault="00DB53C9" w:rsidP="00172D4B">
      <w:pPr>
        <w:widowControl w:val="0"/>
        <w:spacing w:before="240" w:line="360" w:lineRule="auto"/>
        <w:ind w:firstLine="567"/>
      </w:pPr>
      <w:r w:rsidRPr="005428E0">
        <w:t>В котельной установлено 2 насоса мощностью 11 кВт (К-90/30).</w:t>
      </w:r>
    </w:p>
    <w:p w:rsidR="00DB53C9" w:rsidRDefault="00DB53C9" w:rsidP="00172D4B">
      <w:pPr>
        <w:widowControl w:val="0"/>
        <w:spacing w:line="360" w:lineRule="auto"/>
        <w:ind w:firstLine="567"/>
      </w:pPr>
      <w:r w:rsidRPr="005428E0">
        <w:t>Давление подачи по установленным штатным приборам на момент сбора информации составляло 5,0 кгс/см</w:t>
      </w:r>
      <w:proofErr w:type="gramStart"/>
      <w:r w:rsidRPr="005428E0">
        <w:rPr>
          <w:vertAlign w:val="superscript"/>
        </w:rPr>
        <w:t>2</w:t>
      </w:r>
      <w:proofErr w:type="gramEnd"/>
      <w:r w:rsidRPr="005428E0">
        <w:t xml:space="preserve">, давление </w:t>
      </w:r>
      <w:proofErr w:type="spellStart"/>
      <w:r w:rsidRPr="005428E0">
        <w:t>обратки</w:t>
      </w:r>
      <w:proofErr w:type="spellEnd"/>
      <w:r w:rsidRPr="005428E0">
        <w:t xml:space="preserve"> </w:t>
      </w:r>
      <w:r w:rsidR="009E725D">
        <w:t xml:space="preserve">– </w:t>
      </w:r>
      <w:r w:rsidRPr="005428E0">
        <w:t>2,2 кгс/см</w:t>
      </w:r>
      <w:r w:rsidRPr="005428E0">
        <w:rPr>
          <w:vertAlign w:val="superscript"/>
        </w:rPr>
        <w:t>2</w:t>
      </w:r>
      <w:r w:rsidRPr="005428E0">
        <w:t>.</w:t>
      </w:r>
    </w:p>
    <w:p w:rsidR="00DB53C9" w:rsidRPr="005428E0" w:rsidRDefault="00DB53C9" w:rsidP="00172D4B">
      <w:pPr>
        <w:widowControl w:val="0"/>
        <w:spacing w:line="360" w:lineRule="auto"/>
        <w:ind w:firstLine="567"/>
      </w:pPr>
      <w:r>
        <w:t>Для удаления уходящих газов установлена металлическая дымовая труба.</w:t>
      </w:r>
    </w:p>
    <w:p w:rsidR="00DB53C9" w:rsidRPr="00D45F6D" w:rsidRDefault="00DB53C9" w:rsidP="00172D4B">
      <w:pPr>
        <w:widowControl w:val="0"/>
        <w:spacing w:line="360" w:lineRule="auto"/>
        <w:ind w:firstLine="567"/>
      </w:pPr>
      <w:r w:rsidRPr="00164027">
        <w:t>Котельная №9 обеспечивает тепловой энергией население по улицам Спортивная, Стадионная и Калинина</w:t>
      </w:r>
      <w:r w:rsidR="00C4490D">
        <w:t>,</w:t>
      </w:r>
      <w:r w:rsidRPr="00164027">
        <w:t xml:space="preserve"> Администр</w:t>
      </w:r>
      <w:r>
        <w:t>а</w:t>
      </w:r>
      <w:r w:rsidRPr="00164027">
        <w:t xml:space="preserve">тивное здание и </w:t>
      </w:r>
      <w:r w:rsidRPr="00D45F6D">
        <w:t>гараж ДОСААФ.</w:t>
      </w:r>
    </w:p>
    <w:p w:rsidR="003D2439" w:rsidRDefault="003D2439" w:rsidP="00172D4B">
      <w:pPr>
        <w:widowControl w:val="0"/>
        <w:spacing w:line="360" w:lineRule="auto"/>
        <w:ind w:firstLine="567"/>
      </w:pPr>
      <w:r w:rsidRPr="00D45F6D">
        <w:t>Присоединенная нагрузка потребителей составляет 0,40 Гкал/час.</w:t>
      </w:r>
    </w:p>
    <w:p w:rsidR="00DB53C9" w:rsidRPr="0043674B" w:rsidRDefault="00DB53C9" w:rsidP="00172D4B">
      <w:pPr>
        <w:widowControl w:val="0"/>
        <w:spacing w:line="360" w:lineRule="auto"/>
        <w:ind w:firstLine="567"/>
      </w:pPr>
      <w:r w:rsidRPr="0043674B">
        <w:t>Запас установленной мощности котельной позволяет присоединить к себе дополнительных потребителей.</w:t>
      </w:r>
    </w:p>
    <w:p w:rsidR="00DB53C9" w:rsidRPr="0043674B" w:rsidRDefault="00DB53C9" w:rsidP="00172D4B">
      <w:pPr>
        <w:widowControl w:val="0"/>
        <w:spacing w:line="360" w:lineRule="auto"/>
        <w:ind w:firstLine="567"/>
      </w:pPr>
      <w:r w:rsidRPr="0043674B">
        <w:t xml:space="preserve">От котельной отпускается тепловая энергия в виде горячей воды с температурным </w:t>
      </w:r>
      <w:r w:rsidRPr="0043674B">
        <w:lastRenderedPageBreak/>
        <w:t>графиком 95-70°С.</w:t>
      </w:r>
    </w:p>
    <w:p w:rsidR="003D2439" w:rsidRPr="0043674B" w:rsidRDefault="003D2439" w:rsidP="003D2439">
      <w:pPr>
        <w:widowControl w:val="0"/>
        <w:spacing w:line="360" w:lineRule="auto"/>
        <w:ind w:firstLine="567"/>
      </w:pPr>
      <w:r w:rsidRPr="0043674B">
        <w:t xml:space="preserve">Протяженность водяных тепловых сетей в однотрубном исчислении составляет около </w:t>
      </w:r>
      <w:r w:rsidRPr="00D45F6D">
        <w:t>1720 м, объём сети 16,44 м</w:t>
      </w:r>
      <w:r w:rsidRPr="00D45F6D">
        <w:rPr>
          <w:vertAlign w:val="superscript"/>
        </w:rPr>
        <w:t>3</w:t>
      </w:r>
      <w:r w:rsidRPr="00D45F6D">
        <w:t>.</w:t>
      </w:r>
      <w:r w:rsidRPr="0043674B">
        <w:t xml:space="preserve"> </w:t>
      </w:r>
    </w:p>
    <w:p w:rsidR="003D2439" w:rsidRPr="00D45F6D" w:rsidRDefault="003D2439" w:rsidP="003D2439">
      <w:pPr>
        <w:widowControl w:val="0"/>
        <w:spacing w:line="360" w:lineRule="auto"/>
        <w:ind w:firstLine="567"/>
      </w:pPr>
      <w:r w:rsidRPr="0043674B">
        <w:t xml:space="preserve">Нормативные потери в сетях в среднем за отопительный сезон </w:t>
      </w:r>
      <w:r w:rsidRPr="00D45F6D">
        <w:t>составляют 647,36 Гкал.</w:t>
      </w:r>
    </w:p>
    <w:p w:rsidR="00DB53C9" w:rsidRPr="00D45F6D" w:rsidRDefault="00DB53C9" w:rsidP="00172D4B">
      <w:pPr>
        <w:widowControl w:val="0"/>
        <w:spacing w:line="360" w:lineRule="auto"/>
        <w:ind w:firstLine="567"/>
      </w:pPr>
      <w:r w:rsidRPr="00D45F6D">
        <w:t xml:space="preserve">Норма расхода условного топлива – 213,2 кг </w:t>
      </w:r>
      <w:proofErr w:type="spellStart"/>
      <w:r w:rsidRPr="00D45F6D">
        <w:t>у.т</w:t>
      </w:r>
      <w:proofErr w:type="spellEnd"/>
      <w:r w:rsidRPr="00D45F6D">
        <w:t>./Гкал.</w:t>
      </w:r>
    </w:p>
    <w:p w:rsidR="003B744C" w:rsidRPr="00166F7B" w:rsidRDefault="003B744C" w:rsidP="003B744C">
      <w:pPr>
        <w:widowControl w:val="0"/>
        <w:spacing w:line="360" w:lineRule="auto"/>
        <w:ind w:firstLine="567"/>
      </w:pPr>
      <w:r w:rsidRPr="00D45F6D">
        <w:t>Фактический удельный расход условного топлива за отработанный период 2018 год составил 0,213 т </w:t>
      </w:r>
      <w:proofErr w:type="spellStart"/>
      <w:r w:rsidRPr="00D45F6D">
        <w:t>у.т</w:t>
      </w:r>
      <w:proofErr w:type="spellEnd"/>
      <w:r w:rsidRPr="00D45F6D">
        <w:t xml:space="preserve">./Гкал. Фактический удельный расход условного топлива высчитывается на основании фактически затраченного топлива – 345,9 тонны угля – и объема тепловой энергии, указанной в счетах на оплату с учетом сетевых потерь и собственных нужд котельной, за аналогичный период 2018г. 811,00 Гкал. Реальную выработку и отпуск тепловой </w:t>
      </w:r>
      <w:proofErr w:type="gramStart"/>
      <w:r w:rsidRPr="00D45F6D">
        <w:t>энергии</w:t>
      </w:r>
      <w:proofErr w:type="gramEnd"/>
      <w:r w:rsidRPr="00D45F6D">
        <w:t xml:space="preserve"> возможно будет узнать только после установки прибо</w:t>
      </w:r>
      <w:r w:rsidRPr="00166F7B">
        <w:t xml:space="preserve">ров учета тепловой энергии. </w:t>
      </w:r>
    </w:p>
    <w:p w:rsidR="00DB53C9" w:rsidRPr="00166F7B" w:rsidRDefault="00DB53C9" w:rsidP="00172D4B">
      <w:pPr>
        <w:widowControl w:val="0"/>
        <w:spacing w:line="360" w:lineRule="auto"/>
        <w:ind w:firstLine="567"/>
      </w:pPr>
      <w:r w:rsidRPr="00166F7B">
        <w:t xml:space="preserve">В связи с низким качеством воды и отсутствием химводоподготовки оборудование котельной быстро изнашивается. </w:t>
      </w:r>
    </w:p>
    <w:p w:rsidR="00DB53C9" w:rsidRPr="00172D4B" w:rsidRDefault="00DB53C9" w:rsidP="00172D4B">
      <w:pPr>
        <w:widowControl w:val="0"/>
        <w:spacing w:line="360" w:lineRule="auto"/>
        <w:ind w:firstLine="567"/>
      </w:pPr>
      <w:r w:rsidRPr="00172D4B">
        <w:t xml:space="preserve">Основные расчетные технико-экономические показатели работы котельной за 2011-2012 гг. представлены в таблице </w:t>
      </w:r>
      <w:r w:rsidR="00172D4B" w:rsidRPr="00172D4B">
        <w:t>1</w:t>
      </w:r>
      <w:r w:rsidRPr="00172D4B">
        <w:t>.</w:t>
      </w:r>
      <w:r w:rsidR="00172D4B" w:rsidRPr="00172D4B">
        <w:t>11</w:t>
      </w:r>
      <w:r w:rsidRPr="00172D4B">
        <w:t xml:space="preserve">, в которой указаны показатели </w:t>
      </w:r>
      <w:r w:rsidRPr="00172D4B">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w:t>
      </w:r>
      <w:r w:rsidR="00C4490D">
        <w:rPr>
          <w:szCs w:val="24"/>
          <w:lang w:eastAsia="ru-RU"/>
        </w:rPr>
        <w:t>м</w:t>
      </w:r>
      <w:r w:rsidRPr="00172D4B">
        <w:rPr>
          <w:szCs w:val="24"/>
          <w:lang w:eastAsia="ru-RU"/>
        </w:rPr>
        <w:t xml:space="preserve"> счет</w:t>
      </w:r>
      <w:r w:rsidR="00C4490D">
        <w:rPr>
          <w:szCs w:val="24"/>
          <w:lang w:eastAsia="ru-RU"/>
        </w:rPr>
        <w:t>ам</w:t>
      </w:r>
      <w:r w:rsidRPr="00172D4B">
        <w:rPr>
          <w:szCs w:val="24"/>
          <w:lang w:eastAsia="ru-RU"/>
        </w:rPr>
        <w:t>), расчётный норматив удельного расхода топлива, расход тепловой энергии на собственные нужды котельной.</w:t>
      </w:r>
    </w:p>
    <w:p w:rsidR="00DB53C9" w:rsidRPr="00172D4B" w:rsidRDefault="00DB53C9" w:rsidP="00DB53C9">
      <w:pPr>
        <w:spacing w:before="120"/>
        <w:ind w:firstLine="0"/>
        <w:rPr>
          <w:rFonts w:eastAsia="TimesNewRoman"/>
          <w:b/>
          <w:i/>
          <w:szCs w:val="24"/>
          <w:lang w:eastAsia="ru-RU"/>
        </w:rPr>
      </w:pPr>
      <w:r w:rsidRPr="00172D4B">
        <w:rPr>
          <w:rFonts w:eastAsia="TimesNewRoman"/>
          <w:b/>
          <w:i/>
          <w:szCs w:val="24"/>
          <w:lang w:eastAsia="ru-RU"/>
        </w:rPr>
        <w:t xml:space="preserve">Таблица </w:t>
      </w:r>
      <w:r w:rsidR="00172D4B" w:rsidRPr="00172D4B">
        <w:rPr>
          <w:rFonts w:eastAsia="TimesNewRoman"/>
          <w:b/>
          <w:i/>
          <w:szCs w:val="24"/>
          <w:lang w:eastAsia="ru-RU"/>
        </w:rPr>
        <w:t>1</w:t>
      </w:r>
      <w:r w:rsidRPr="00172D4B">
        <w:rPr>
          <w:rFonts w:eastAsia="TimesNewRoman"/>
          <w:b/>
          <w:i/>
          <w:szCs w:val="24"/>
          <w:lang w:eastAsia="ru-RU"/>
        </w:rPr>
        <w:t>.</w:t>
      </w:r>
      <w:r w:rsidR="00172D4B" w:rsidRPr="00172D4B">
        <w:rPr>
          <w:rFonts w:eastAsia="TimesNewRoman"/>
          <w:b/>
          <w:i/>
          <w:szCs w:val="24"/>
          <w:lang w:eastAsia="ru-RU"/>
        </w:rPr>
        <w:t>11</w:t>
      </w:r>
      <w:r w:rsidRPr="00172D4B">
        <w:rPr>
          <w:rFonts w:eastAsia="TimesNewRoman"/>
          <w:b/>
          <w:i/>
          <w:szCs w:val="24"/>
          <w:lang w:eastAsia="ru-RU"/>
        </w:rPr>
        <w:t xml:space="preserve"> - Динамика производства и отпуска тепловой энергии в </w:t>
      </w:r>
      <w:r w:rsidR="003B744C">
        <w:rPr>
          <w:rFonts w:eastAsia="TimesNewRoman"/>
          <w:b/>
          <w:i/>
          <w:szCs w:val="24"/>
          <w:lang w:eastAsia="ru-RU"/>
        </w:rPr>
        <w:t>2018 г.</w:t>
      </w:r>
    </w:p>
    <w:tbl>
      <w:tblPr>
        <w:tblW w:w="41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1770"/>
        <w:gridCol w:w="1770"/>
      </w:tblGrid>
      <w:tr w:rsidR="003B744C" w:rsidRPr="00C82FAC" w:rsidTr="003B744C">
        <w:trPr>
          <w:trHeight w:val="365"/>
          <w:tblHeader/>
          <w:jc w:val="center"/>
        </w:trPr>
        <w:tc>
          <w:tcPr>
            <w:tcW w:w="4644" w:type="dxa"/>
            <w:shd w:val="clear" w:color="auto" w:fill="auto"/>
            <w:noWrap/>
            <w:vAlign w:val="center"/>
            <w:hideMark/>
          </w:tcPr>
          <w:p w:rsidR="003B744C" w:rsidRPr="00C82FAC" w:rsidRDefault="003B744C" w:rsidP="00023F1D">
            <w:pPr>
              <w:spacing w:line="240" w:lineRule="auto"/>
              <w:ind w:firstLine="0"/>
              <w:jc w:val="center"/>
              <w:rPr>
                <w:rFonts w:eastAsia="Times New Roman"/>
                <w:color w:val="000000"/>
                <w:lang w:eastAsia="ru-RU"/>
              </w:rPr>
            </w:pPr>
            <w:r w:rsidRPr="00C82FAC">
              <w:rPr>
                <w:rFonts w:eastAsia="Times New Roman"/>
                <w:color w:val="000000"/>
                <w:lang w:eastAsia="ru-RU"/>
              </w:rPr>
              <w:t>Наименование показателя</w:t>
            </w:r>
          </w:p>
        </w:tc>
        <w:tc>
          <w:tcPr>
            <w:tcW w:w="1770" w:type="dxa"/>
            <w:vAlign w:val="center"/>
          </w:tcPr>
          <w:p w:rsidR="003B744C" w:rsidRPr="00C82FAC" w:rsidRDefault="003B744C"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 xml:space="preserve">Ед. </w:t>
            </w:r>
            <w:proofErr w:type="spellStart"/>
            <w:r w:rsidRPr="00C82FAC">
              <w:rPr>
                <w:rFonts w:eastAsia="Times New Roman"/>
                <w:bCs/>
                <w:color w:val="000000"/>
                <w:lang w:eastAsia="ru-RU"/>
              </w:rPr>
              <w:t>изм</w:t>
            </w:r>
            <w:proofErr w:type="spellEnd"/>
            <w:r w:rsidRPr="00C82FAC">
              <w:rPr>
                <w:rFonts w:eastAsia="Times New Roman"/>
                <w:bCs/>
                <w:color w:val="000000"/>
                <w:lang w:eastAsia="ru-RU"/>
              </w:rPr>
              <w:t>.</w:t>
            </w:r>
          </w:p>
        </w:tc>
        <w:tc>
          <w:tcPr>
            <w:tcW w:w="1770" w:type="dxa"/>
            <w:shd w:val="clear" w:color="auto" w:fill="auto"/>
            <w:noWrap/>
            <w:vAlign w:val="center"/>
            <w:hideMark/>
          </w:tcPr>
          <w:p w:rsidR="003B744C" w:rsidRPr="00C82FAC" w:rsidRDefault="003B744C"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201</w:t>
            </w:r>
            <w:r>
              <w:rPr>
                <w:rFonts w:eastAsia="Times New Roman"/>
                <w:bCs/>
                <w:color w:val="000000"/>
                <w:lang w:eastAsia="ru-RU"/>
              </w:rPr>
              <w:t>8</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Выработка тепловой энергии</w:t>
            </w:r>
            <w:r w:rsidRPr="00166F7B">
              <w:rPr>
                <w:rFonts w:eastAsia="Times New Roman"/>
                <w:color w:val="000000"/>
                <w:sz w:val="22"/>
                <w:lang w:eastAsia="ru-RU"/>
              </w:rPr>
              <w:t xml:space="preserve"> (по счетам)</w:t>
            </w:r>
          </w:p>
        </w:tc>
        <w:tc>
          <w:tcPr>
            <w:tcW w:w="1770" w:type="dxa"/>
            <w:vAlign w:val="center"/>
          </w:tcPr>
          <w:p w:rsidR="003B744C" w:rsidRPr="00166F7B" w:rsidRDefault="003B744C" w:rsidP="00023F1D">
            <w:pPr>
              <w:spacing w:line="240" w:lineRule="auto"/>
              <w:ind w:firstLine="0"/>
              <w:jc w:val="center"/>
              <w:rPr>
                <w:rFonts w:eastAsia="Times New Roman"/>
                <w:color w:val="000000"/>
                <w:lang w:eastAsia="ru-RU"/>
              </w:rP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3B744C" w:rsidP="00023F1D">
            <w:pPr>
              <w:spacing w:line="240" w:lineRule="auto"/>
              <w:ind w:firstLine="0"/>
              <w:jc w:val="center"/>
              <w:rPr>
                <w:rFonts w:eastAsia="Times New Roman"/>
                <w:color w:val="000000"/>
                <w:lang w:eastAsia="ru-RU"/>
              </w:rPr>
            </w:pPr>
            <w:r>
              <w:rPr>
                <w:rFonts w:eastAsia="Times New Roman"/>
                <w:color w:val="000000"/>
                <w:lang w:eastAsia="ru-RU"/>
              </w:rPr>
              <w:t>1886,81</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тепла на собственные нужды</w:t>
            </w:r>
            <w:r w:rsidRPr="00166F7B">
              <w:rPr>
                <w:rFonts w:eastAsia="Times New Roman"/>
                <w:color w:val="000000"/>
                <w:sz w:val="22"/>
                <w:lang w:eastAsia="ru-RU"/>
              </w:rPr>
              <w:t xml:space="preserve"> (нормативные)</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41,90</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Получено со стороны</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3B744C" w:rsidP="00023F1D">
            <w:pPr>
              <w:spacing w:line="240" w:lineRule="auto"/>
              <w:ind w:firstLine="0"/>
              <w:jc w:val="center"/>
              <w:rPr>
                <w:rFonts w:eastAsia="Times New Roman"/>
                <w:color w:val="000000"/>
                <w:lang w:eastAsia="ru-RU"/>
              </w:rPr>
            </w:pP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Потери в сети</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647,36</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Полезный отпуск</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1197,25</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Населению</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902,34</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Бюджетным потребителям</w:t>
            </w:r>
          </w:p>
        </w:tc>
        <w:tc>
          <w:tcPr>
            <w:tcW w:w="1770" w:type="dxa"/>
            <w:vAlign w:val="center"/>
          </w:tcPr>
          <w:p w:rsidR="003B744C" w:rsidRPr="00166F7B" w:rsidRDefault="003B744C" w:rsidP="00023F1D">
            <w:pPr>
              <w:ind w:hanging="30"/>
              <w:jc w:val="cente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0</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Прочим потребителям</w:t>
            </w:r>
          </w:p>
        </w:tc>
        <w:tc>
          <w:tcPr>
            <w:tcW w:w="1770" w:type="dxa"/>
            <w:vAlign w:val="center"/>
          </w:tcPr>
          <w:p w:rsidR="003B744C" w:rsidRPr="00166F7B" w:rsidRDefault="003B744C" w:rsidP="00023F1D">
            <w:pPr>
              <w:spacing w:line="240" w:lineRule="auto"/>
              <w:ind w:firstLine="0"/>
              <w:jc w:val="center"/>
              <w:rPr>
                <w:rFonts w:eastAsia="Times New Roman"/>
                <w:color w:val="000000"/>
                <w:lang w:eastAsia="ru-RU"/>
              </w:rPr>
            </w:pPr>
            <w:r w:rsidRPr="00166F7B">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294,91</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Расход топлива</w:t>
            </w:r>
          </w:p>
        </w:tc>
        <w:tc>
          <w:tcPr>
            <w:tcW w:w="1770" w:type="dxa"/>
            <w:vAlign w:val="center"/>
          </w:tcPr>
          <w:p w:rsidR="003B744C" w:rsidRPr="00166F7B" w:rsidRDefault="003B744C"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н</w:t>
            </w:r>
            <w:proofErr w:type="gramStart"/>
            <w:r w:rsidRPr="0006578D">
              <w:rPr>
                <w:rFonts w:eastAsia="Times New Roman"/>
                <w:color w:val="000000"/>
                <w:sz w:val="22"/>
                <w:lang w:eastAsia="ru-RU"/>
              </w:rPr>
              <w:t>.т</w:t>
            </w:r>
            <w:proofErr w:type="gramEnd"/>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804,41</w:t>
            </w:r>
          </w:p>
        </w:tc>
      </w:tr>
      <w:tr w:rsidR="003B744C" w:rsidRPr="00166F7B" w:rsidTr="003B744C">
        <w:trPr>
          <w:trHeight w:val="300"/>
          <w:jc w:val="center"/>
        </w:trPr>
        <w:tc>
          <w:tcPr>
            <w:tcW w:w="4644" w:type="dxa"/>
            <w:shd w:val="clear" w:color="auto" w:fill="auto"/>
            <w:noWrap/>
            <w:vAlign w:val="center"/>
            <w:hideMark/>
          </w:tcPr>
          <w:p w:rsidR="003B744C" w:rsidRPr="0006578D" w:rsidRDefault="003B744C" w:rsidP="00023F1D">
            <w:pPr>
              <w:spacing w:line="240" w:lineRule="auto"/>
              <w:ind w:firstLine="0"/>
              <w:jc w:val="left"/>
              <w:rPr>
                <w:rFonts w:eastAsia="Times New Roman"/>
                <w:color w:val="000000"/>
                <w:lang w:eastAsia="ru-RU"/>
              </w:rPr>
            </w:pPr>
            <w:r w:rsidRPr="00166F7B">
              <w:rPr>
                <w:rFonts w:eastAsia="Times New Roman"/>
                <w:color w:val="000000"/>
                <w:sz w:val="22"/>
                <w:lang w:eastAsia="ru-RU"/>
              </w:rPr>
              <w:t>Расход топлива</w:t>
            </w:r>
          </w:p>
        </w:tc>
        <w:tc>
          <w:tcPr>
            <w:tcW w:w="1770" w:type="dxa"/>
            <w:vAlign w:val="center"/>
          </w:tcPr>
          <w:p w:rsidR="003B744C" w:rsidRPr="00166F7B" w:rsidRDefault="003B744C" w:rsidP="00023F1D">
            <w:pPr>
              <w:spacing w:line="240" w:lineRule="auto"/>
              <w:ind w:firstLine="0"/>
              <w:jc w:val="center"/>
              <w:rPr>
                <w:rFonts w:eastAsia="Times New Roman"/>
                <w:color w:val="000000"/>
                <w:lang w:eastAsia="ru-RU"/>
              </w:rPr>
            </w:pPr>
            <w:r w:rsidRPr="0006578D">
              <w:rPr>
                <w:rFonts w:eastAsia="Times New Roman"/>
                <w:color w:val="000000"/>
                <w:sz w:val="22"/>
                <w:lang w:eastAsia="ru-RU"/>
              </w:rPr>
              <w:t xml:space="preserve">т </w:t>
            </w:r>
            <w:proofErr w:type="spellStart"/>
            <w:r w:rsidRPr="0006578D">
              <w:rPr>
                <w:rFonts w:eastAsia="Times New Roman"/>
                <w:color w:val="000000"/>
                <w:sz w:val="22"/>
                <w:lang w:eastAsia="ru-RU"/>
              </w:rPr>
              <w:t>у.</w:t>
            </w:r>
            <w:proofErr w:type="gramStart"/>
            <w:r w:rsidRPr="0006578D">
              <w:rPr>
                <w:rFonts w:eastAsia="Times New Roman"/>
                <w:color w:val="000000"/>
                <w:sz w:val="22"/>
                <w:lang w:eastAsia="ru-RU"/>
              </w:rPr>
              <w:t>т</w:t>
            </w:r>
            <w:proofErr w:type="spellEnd"/>
            <w:proofErr w:type="gramEnd"/>
            <w:r w:rsidRPr="0006578D">
              <w:rPr>
                <w:rFonts w:eastAsia="Times New Roman"/>
                <w:color w:val="000000"/>
                <w:sz w:val="22"/>
                <w:lang w:eastAsia="ru-RU"/>
              </w:rPr>
              <w:t>.</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402,21</w:t>
            </w:r>
          </w:p>
        </w:tc>
      </w:tr>
      <w:tr w:rsidR="003B744C" w:rsidRPr="00166F7B" w:rsidTr="003B744C">
        <w:trPr>
          <w:trHeight w:val="689"/>
          <w:jc w:val="center"/>
        </w:trPr>
        <w:tc>
          <w:tcPr>
            <w:tcW w:w="4644" w:type="dxa"/>
            <w:shd w:val="clear" w:color="auto" w:fill="auto"/>
            <w:vAlign w:val="center"/>
            <w:hideMark/>
          </w:tcPr>
          <w:p w:rsidR="003B744C" w:rsidRPr="0006578D" w:rsidRDefault="003B744C" w:rsidP="00023F1D">
            <w:pPr>
              <w:spacing w:line="240" w:lineRule="auto"/>
              <w:ind w:firstLine="0"/>
              <w:jc w:val="left"/>
              <w:rPr>
                <w:rFonts w:eastAsia="Times New Roman"/>
                <w:color w:val="000000"/>
                <w:lang w:eastAsia="ru-RU"/>
              </w:rPr>
            </w:pPr>
            <w:r w:rsidRPr="0006578D">
              <w:rPr>
                <w:rFonts w:eastAsia="Times New Roman"/>
                <w:color w:val="000000"/>
                <w:sz w:val="22"/>
                <w:lang w:eastAsia="ru-RU"/>
              </w:rPr>
              <w:t>Удельный расход условного топлива на выработку тепловой энергии</w:t>
            </w:r>
          </w:p>
        </w:tc>
        <w:tc>
          <w:tcPr>
            <w:tcW w:w="1770" w:type="dxa"/>
            <w:vAlign w:val="center"/>
          </w:tcPr>
          <w:p w:rsidR="003B744C" w:rsidRPr="00166F7B" w:rsidRDefault="003B744C" w:rsidP="00023F1D">
            <w:pPr>
              <w:spacing w:line="240" w:lineRule="auto"/>
              <w:ind w:firstLine="0"/>
              <w:jc w:val="center"/>
              <w:rPr>
                <w:rFonts w:eastAsia="Times New Roman"/>
                <w:color w:val="000000"/>
                <w:lang w:eastAsia="ru-RU"/>
              </w:rPr>
            </w:pPr>
            <w:proofErr w:type="gramStart"/>
            <w:r w:rsidRPr="0006578D">
              <w:rPr>
                <w:rFonts w:eastAsia="Times New Roman"/>
                <w:color w:val="000000"/>
                <w:sz w:val="22"/>
                <w:lang w:eastAsia="ru-RU"/>
              </w:rPr>
              <w:t>кг</w:t>
            </w:r>
            <w:proofErr w:type="gramEnd"/>
            <w:r w:rsidRPr="0006578D">
              <w:rPr>
                <w:rFonts w:eastAsia="Times New Roman"/>
                <w:color w:val="000000"/>
                <w:sz w:val="22"/>
                <w:lang w:eastAsia="ru-RU"/>
              </w:rPr>
              <w:t xml:space="preserve"> </w:t>
            </w:r>
            <w:proofErr w:type="spellStart"/>
            <w:r w:rsidRPr="0006578D">
              <w:rPr>
                <w:rFonts w:eastAsia="Times New Roman"/>
                <w:color w:val="000000"/>
                <w:sz w:val="22"/>
                <w:lang w:eastAsia="ru-RU"/>
              </w:rPr>
              <w:t>у.т</w:t>
            </w:r>
            <w:proofErr w:type="spellEnd"/>
            <w:r w:rsidRPr="0006578D">
              <w:rPr>
                <w:rFonts w:eastAsia="Times New Roman"/>
                <w:color w:val="000000"/>
                <w:sz w:val="22"/>
                <w:lang w:eastAsia="ru-RU"/>
              </w:rPr>
              <w:t>./Гкал</w:t>
            </w:r>
          </w:p>
        </w:tc>
        <w:tc>
          <w:tcPr>
            <w:tcW w:w="1770" w:type="dxa"/>
            <w:shd w:val="clear" w:color="auto" w:fill="auto"/>
            <w:noWrap/>
            <w:vAlign w:val="center"/>
            <w:hideMark/>
          </w:tcPr>
          <w:p w:rsidR="003B744C" w:rsidRPr="00166F7B" w:rsidRDefault="00771333" w:rsidP="00023F1D">
            <w:pPr>
              <w:spacing w:line="240" w:lineRule="auto"/>
              <w:ind w:firstLine="0"/>
              <w:jc w:val="center"/>
              <w:rPr>
                <w:rFonts w:eastAsia="Times New Roman"/>
                <w:color w:val="000000"/>
                <w:lang w:eastAsia="ru-RU"/>
              </w:rPr>
            </w:pPr>
            <w:r>
              <w:rPr>
                <w:rFonts w:eastAsia="Times New Roman"/>
                <w:color w:val="000000"/>
                <w:lang w:eastAsia="ru-RU"/>
              </w:rPr>
              <w:t>213,00</w:t>
            </w:r>
          </w:p>
        </w:tc>
      </w:tr>
    </w:tbl>
    <w:p w:rsidR="00771333" w:rsidRPr="00166F7B" w:rsidRDefault="00771333" w:rsidP="00771333">
      <w:pPr>
        <w:pStyle w:val="a9"/>
        <w:spacing w:before="240" w:line="360" w:lineRule="auto"/>
        <w:ind w:left="360" w:firstLine="0"/>
      </w:pPr>
      <w:bookmarkStart w:id="16" w:name="_Toc391547800"/>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DB53C9" w:rsidRPr="003C3812" w:rsidRDefault="00DB53C9" w:rsidP="00DB53C9">
      <w:pPr>
        <w:pStyle w:val="1"/>
        <w:numPr>
          <w:ilvl w:val="3"/>
          <w:numId w:val="17"/>
        </w:numPr>
        <w:ind w:left="1985" w:hanging="993"/>
        <w:jc w:val="left"/>
        <w:rPr>
          <w:i/>
          <w:sz w:val="24"/>
        </w:rPr>
      </w:pPr>
      <w:r w:rsidRPr="003C3812">
        <w:rPr>
          <w:i/>
          <w:sz w:val="24"/>
        </w:rPr>
        <w:lastRenderedPageBreak/>
        <w:t>Котельная №2</w:t>
      </w:r>
      <w:bookmarkEnd w:id="16"/>
    </w:p>
    <w:p w:rsidR="00DB53C9" w:rsidRPr="003C3812" w:rsidRDefault="00DB53C9" w:rsidP="00172D4B">
      <w:pPr>
        <w:widowControl w:val="0"/>
        <w:spacing w:line="360" w:lineRule="auto"/>
        <w:ind w:firstLine="567"/>
      </w:pPr>
      <w:r w:rsidRPr="003C3812">
        <w:t>В настоящее время котельная оснащена двумя котлами с ручной подачей топлива.</w:t>
      </w:r>
    </w:p>
    <w:p w:rsidR="00DB53C9" w:rsidRPr="00172D4B" w:rsidRDefault="00DB53C9" w:rsidP="00172D4B">
      <w:pPr>
        <w:widowControl w:val="0"/>
        <w:spacing w:line="360" w:lineRule="auto"/>
        <w:ind w:firstLine="567"/>
      </w:pPr>
      <w:r w:rsidRPr="003C3812">
        <w:t xml:space="preserve">Установленная мощность котельной составляет </w:t>
      </w:r>
      <w:r w:rsidR="00771333" w:rsidRPr="00D45F6D">
        <w:t>~4,3 Гкал/час.</w:t>
      </w:r>
      <w:r w:rsidR="00771333" w:rsidRPr="003C3812">
        <w:t xml:space="preserve"> </w:t>
      </w:r>
      <w:r w:rsidRPr="003C3812">
        <w:t xml:space="preserve"> Марки, характеристики, </w:t>
      </w:r>
      <w:r w:rsidRPr="00172D4B">
        <w:t>даты установки котлов сведены в таблицу 1.</w:t>
      </w:r>
      <w:r w:rsidR="00172D4B" w:rsidRPr="00172D4B">
        <w:t>11</w:t>
      </w:r>
      <w:r w:rsidRPr="00172D4B">
        <w:t>.</w:t>
      </w:r>
    </w:p>
    <w:p w:rsidR="00DB53C9" w:rsidRPr="003C3812" w:rsidRDefault="00DB53C9" w:rsidP="00C82FAC">
      <w:pPr>
        <w:ind w:firstLine="142"/>
        <w:rPr>
          <w:rFonts w:eastAsia="TimesNewRoman"/>
          <w:b/>
          <w:i/>
          <w:szCs w:val="24"/>
          <w:lang w:eastAsia="ru-RU"/>
        </w:rPr>
      </w:pPr>
      <w:r w:rsidRPr="00172D4B">
        <w:rPr>
          <w:rFonts w:eastAsia="TimesNewRoman"/>
          <w:b/>
          <w:i/>
          <w:szCs w:val="24"/>
          <w:lang w:eastAsia="ru-RU"/>
        </w:rPr>
        <w:t>Таблица 1.</w:t>
      </w:r>
      <w:r w:rsidR="00172D4B" w:rsidRPr="00172D4B">
        <w:rPr>
          <w:rFonts w:eastAsia="TimesNewRoman"/>
          <w:b/>
          <w:i/>
          <w:szCs w:val="24"/>
          <w:lang w:eastAsia="ru-RU"/>
        </w:rPr>
        <w:t>11</w:t>
      </w:r>
      <w:r w:rsidRPr="00172D4B">
        <w:rPr>
          <w:rFonts w:eastAsia="TimesNewRoman"/>
          <w:b/>
          <w:i/>
          <w:szCs w:val="24"/>
          <w:lang w:eastAsia="ru-RU"/>
        </w:rPr>
        <w:t xml:space="preserve"> - Характеристики </w:t>
      </w:r>
      <w:proofErr w:type="spellStart"/>
      <w:r w:rsidRPr="00172D4B">
        <w:rPr>
          <w:rFonts w:eastAsia="TimesNewRoman"/>
          <w:b/>
          <w:i/>
          <w:szCs w:val="24"/>
          <w:lang w:eastAsia="ru-RU"/>
        </w:rPr>
        <w:t>котлоагрегатов</w:t>
      </w:r>
      <w:proofErr w:type="spellEnd"/>
    </w:p>
    <w:tbl>
      <w:tblPr>
        <w:tblW w:w="488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6"/>
        <w:gridCol w:w="1779"/>
        <w:gridCol w:w="1743"/>
        <w:gridCol w:w="1428"/>
        <w:gridCol w:w="2556"/>
      </w:tblGrid>
      <w:tr w:rsidR="00DB53C9" w:rsidRPr="003C3812" w:rsidTr="00917F94">
        <w:trPr>
          <w:cantSplit/>
          <w:trHeight w:val="780"/>
          <w:tblHeader/>
        </w:trPr>
        <w:tc>
          <w:tcPr>
            <w:tcW w:w="2126" w:type="dxa"/>
            <w:vAlign w:val="center"/>
          </w:tcPr>
          <w:p w:rsidR="00DB53C9" w:rsidRPr="003C3812" w:rsidRDefault="00DB53C9" w:rsidP="00023F1D">
            <w:pPr>
              <w:spacing w:line="240" w:lineRule="auto"/>
              <w:ind w:left="-57" w:right="-57" w:firstLine="0"/>
              <w:jc w:val="center"/>
            </w:pPr>
            <w:r w:rsidRPr="003C3812">
              <w:rPr>
                <w:sz w:val="22"/>
              </w:rPr>
              <w:t>Марка</w:t>
            </w:r>
          </w:p>
        </w:tc>
        <w:tc>
          <w:tcPr>
            <w:tcW w:w="1779" w:type="dxa"/>
            <w:vAlign w:val="center"/>
          </w:tcPr>
          <w:p w:rsidR="00DB53C9" w:rsidRPr="003C3812" w:rsidRDefault="00DB53C9" w:rsidP="00023F1D">
            <w:pPr>
              <w:spacing w:line="240" w:lineRule="auto"/>
              <w:ind w:left="-57" w:right="-57" w:firstLine="0"/>
              <w:jc w:val="center"/>
            </w:pPr>
            <w:r w:rsidRPr="003C3812">
              <w:rPr>
                <w:sz w:val="22"/>
              </w:rPr>
              <w:t>Год ввода в эксплуатацию</w:t>
            </w:r>
          </w:p>
        </w:tc>
        <w:tc>
          <w:tcPr>
            <w:tcW w:w="1743" w:type="dxa"/>
            <w:vAlign w:val="center"/>
          </w:tcPr>
          <w:p w:rsidR="00DB53C9" w:rsidRPr="003C3812" w:rsidRDefault="00DB53C9" w:rsidP="00023F1D">
            <w:pPr>
              <w:spacing w:line="240" w:lineRule="auto"/>
              <w:ind w:left="-113" w:right="-113" w:firstLine="0"/>
              <w:jc w:val="center"/>
            </w:pPr>
            <w:r w:rsidRPr="003C3812">
              <w:rPr>
                <w:sz w:val="22"/>
              </w:rPr>
              <w:t>Станционный номер котла</w:t>
            </w:r>
          </w:p>
        </w:tc>
        <w:tc>
          <w:tcPr>
            <w:tcW w:w="1428" w:type="dxa"/>
            <w:vAlign w:val="center"/>
          </w:tcPr>
          <w:p w:rsidR="00DB53C9" w:rsidRPr="003C3812" w:rsidRDefault="00DB53C9" w:rsidP="00023F1D">
            <w:pPr>
              <w:pStyle w:val="ad"/>
              <w:ind w:left="-57" w:right="-57"/>
              <w:rPr>
                <w:sz w:val="22"/>
                <w:szCs w:val="22"/>
              </w:rPr>
            </w:pPr>
            <w:r w:rsidRPr="003C3812">
              <w:rPr>
                <w:sz w:val="22"/>
                <w:szCs w:val="22"/>
              </w:rPr>
              <w:t>Рабочее давление,</w:t>
            </w:r>
          </w:p>
          <w:p w:rsidR="00DB53C9" w:rsidRPr="003C3812" w:rsidRDefault="00DB53C9" w:rsidP="00023F1D">
            <w:pPr>
              <w:spacing w:line="240" w:lineRule="auto"/>
              <w:ind w:left="-57" w:right="-57" w:firstLine="0"/>
              <w:jc w:val="center"/>
            </w:pPr>
            <w:r w:rsidRPr="003C3812">
              <w:rPr>
                <w:color w:val="1A171B"/>
                <w:sz w:val="22"/>
              </w:rPr>
              <w:t>МПа</w:t>
            </w:r>
          </w:p>
        </w:tc>
        <w:tc>
          <w:tcPr>
            <w:tcW w:w="2556" w:type="dxa"/>
            <w:vAlign w:val="center"/>
          </w:tcPr>
          <w:p w:rsidR="00DB53C9" w:rsidRPr="003C3812" w:rsidRDefault="00DB53C9" w:rsidP="00023F1D">
            <w:pPr>
              <w:spacing w:line="240" w:lineRule="auto"/>
              <w:ind w:left="-57" w:right="-57" w:firstLine="0"/>
              <w:jc w:val="center"/>
            </w:pPr>
            <w:r w:rsidRPr="003C3812">
              <w:rPr>
                <w:sz w:val="22"/>
              </w:rPr>
              <w:t>Номинальная производительность, Гкал/час</w:t>
            </w:r>
          </w:p>
        </w:tc>
      </w:tr>
      <w:tr w:rsidR="00DB53C9" w:rsidRPr="003C3812" w:rsidTr="00917F94">
        <w:trPr>
          <w:cantSplit/>
          <w:trHeight w:val="325"/>
        </w:trPr>
        <w:tc>
          <w:tcPr>
            <w:tcW w:w="2126" w:type="dxa"/>
            <w:vAlign w:val="center"/>
          </w:tcPr>
          <w:p w:rsidR="00DB53C9" w:rsidRPr="003C3812" w:rsidRDefault="00DB53C9" w:rsidP="00023F1D">
            <w:pPr>
              <w:spacing w:line="240" w:lineRule="auto"/>
              <w:ind w:firstLine="0"/>
              <w:jc w:val="center"/>
              <w:rPr>
                <w:color w:val="000000"/>
              </w:rPr>
            </w:pPr>
            <w:r w:rsidRPr="003C3812">
              <w:rPr>
                <w:color w:val="000000"/>
                <w:sz w:val="22"/>
              </w:rPr>
              <w:t>КВР 1,5</w:t>
            </w:r>
            <w:proofErr w:type="gramStart"/>
            <w:r w:rsidRPr="003C3812">
              <w:rPr>
                <w:color w:val="000000"/>
                <w:sz w:val="22"/>
              </w:rPr>
              <w:t xml:space="preserve"> Б</w:t>
            </w:r>
            <w:proofErr w:type="gramEnd"/>
          </w:p>
        </w:tc>
        <w:tc>
          <w:tcPr>
            <w:tcW w:w="1779" w:type="dxa"/>
            <w:vAlign w:val="center"/>
          </w:tcPr>
          <w:p w:rsidR="00DB53C9" w:rsidRPr="003C3812" w:rsidRDefault="00DB53C9" w:rsidP="00023F1D">
            <w:pPr>
              <w:spacing w:line="240" w:lineRule="auto"/>
              <w:ind w:left="-121" w:right="-163" w:firstLine="0"/>
              <w:jc w:val="center"/>
            </w:pPr>
            <w:r w:rsidRPr="003C3812">
              <w:rPr>
                <w:sz w:val="22"/>
              </w:rPr>
              <w:t>2011</w:t>
            </w:r>
          </w:p>
        </w:tc>
        <w:tc>
          <w:tcPr>
            <w:tcW w:w="1743" w:type="dxa"/>
            <w:vAlign w:val="center"/>
          </w:tcPr>
          <w:p w:rsidR="00DB53C9" w:rsidRPr="003C3812" w:rsidRDefault="00DB53C9" w:rsidP="00023F1D">
            <w:pPr>
              <w:spacing w:line="240" w:lineRule="auto"/>
              <w:ind w:firstLine="0"/>
              <w:jc w:val="center"/>
            </w:pPr>
            <w:r w:rsidRPr="003C3812">
              <w:rPr>
                <w:sz w:val="22"/>
              </w:rPr>
              <w:t>1</w:t>
            </w:r>
          </w:p>
        </w:tc>
        <w:tc>
          <w:tcPr>
            <w:tcW w:w="1428" w:type="dxa"/>
            <w:vAlign w:val="center"/>
          </w:tcPr>
          <w:p w:rsidR="00DB53C9" w:rsidRPr="003C3812" w:rsidRDefault="00DB53C9" w:rsidP="00023F1D">
            <w:pPr>
              <w:spacing w:line="240" w:lineRule="auto"/>
              <w:ind w:firstLine="0"/>
              <w:jc w:val="center"/>
            </w:pPr>
            <w:r w:rsidRPr="003C3812">
              <w:rPr>
                <w:sz w:val="22"/>
              </w:rPr>
              <w:t>0,6</w:t>
            </w:r>
          </w:p>
        </w:tc>
        <w:tc>
          <w:tcPr>
            <w:tcW w:w="2556" w:type="dxa"/>
            <w:vAlign w:val="center"/>
          </w:tcPr>
          <w:p w:rsidR="00DB53C9" w:rsidRPr="003C3812" w:rsidRDefault="00DB53C9" w:rsidP="00023F1D">
            <w:pPr>
              <w:spacing w:line="240" w:lineRule="auto"/>
              <w:ind w:firstLine="0"/>
              <w:jc w:val="center"/>
            </w:pPr>
            <w:r w:rsidRPr="003C3812">
              <w:rPr>
                <w:sz w:val="22"/>
              </w:rPr>
              <w:t>1,29</w:t>
            </w:r>
          </w:p>
        </w:tc>
      </w:tr>
      <w:tr w:rsidR="00DB53C9" w:rsidRPr="003C3812" w:rsidTr="00917F94">
        <w:trPr>
          <w:cantSplit/>
          <w:trHeight w:val="325"/>
        </w:trPr>
        <w:tc>
          <w:tcPr>
            <w:tcW w:w="2126" w:type="dxa"/>
            <w:vAlign w:val="center"/>
          </w:tcPr>
          <w:p w:rsidR="00DB53C9" w:rsidRPr="003C3812" w:rsidRDefault="00DB53C9" w:rsidP="00023F1D">
            <w:pPr>
              <w:spacing w:line="240" w:lineRule="auto"/>
              <w:ind w:firstLine="0"/>
              <w:jc w:val="center"/>
              <w:rPr>
                <w:color w:val="000000"/>
              </w:rPr>
            </w:pPr>
            <w:r w:rsidRPr="003C3812">
              <w:rPr>
                <w:color w:val="000000"/>
                <w:sz w:val="22"/>
              </w:rPr>
              <w:t>КВР 1,5</w:t>
            </w:r>
            <w:proofErr w:type="gramStart"/>
            <w:r w:rsidRPr="003C3812">
              <w:rPr>
                <w:color w:val="000000"/>
                <w:sz w:val="22"/>
              </w:rPr>
              <w:t xml:space="preserve"> Б</w:t>
            </w:r>
            <w:proofErr w:type="gramEnd"/>
          </w:p>
        </w:tc>
        <w:tc>
          <w:tcPr>
            <w:tcW w:w="1779" w:type="dxa"/>
            <w:vAlign w:val="center"/>
          </w:tcPr>
          <w:p w:rsidR="00DB53C9" w:rsidRPr="003C3812" w:rsidRDefault="00DB53C9" w:rsidP="00023F1D">
            <w:pPr>
              <w:spacing w:line="240" w:lineRule="auto"/>
              <w:ind w:left="-108" w:right="-163" w:firstLine="0"/>
              <w:jc w:val="center"/>
            </w:pPr>
            <w:r w:rsidRPr="003C3812">
              <w:rPr>
                <w:sz w:val="22"/>
              </w:rPr>
              <w:t>2011</w:t>
            </w:r>
          </w:p>
        </w:tc>
        <w:tc>
          <w:tcPr>
            <w:tcW w:w="1743" w:type="dxa"/>
            <w:vAlign w:val="center"/>
          </w:tcPr>
          <w:p w:rsidR="00DB53C9" w:rsidRPr="003C3812" w:rsidRDefault="00DB53C9" w:rsidP="00023F1D">
            <w:pPr>
              <w:spacing w:line="240" w:lineRule="auto"/>
              <w:ind w:firstLine="0"/>
              <w:jc w:val="center"/>
            </w:pPr>
            <w:r w:rsidRPr="003C3812">
              <w:rPr>
                <w:sz w:val="22"/>
              </w:rPr>
              <w:t>2</w:t>
            </w:r>
          </w:p>
        </w:tc>
        <w:tc>
          <w:tcPr>
            <w:tcW w:w="1428" w:type="dxa"/>
            <w:vAlign w:val="center"/>
          </w:tcPr>
          <w:p w:rsidR="00DB53C9" w:rsidRPr="003C3812" w:rsidRDefault="00DB53C9" w:rsidP="00023F1D">
            <w:pPr>
              <w:spacing w:line="240" w:lineRule="auto"/>
              <w:ind w:firstLine="0"/>
              <w:jc w:val="center"/>
            </w:pPr>
            <w:r w:rsidRPr="003C3812">
              <w:rPr>
                <w:sz w:val="22"/>
              </w:rPr>
              <w:t>0,6</w:t>
            </w:r>
          </w:p>
        </w:tc>
        <w:tc>
          <w:tcPr>
            <w:tcW w:w="2556" w:type="dxa"/>
            <w:vAlign w:val="center"/>
          </w:tcPr>
          <w:p w:rsidR="00DB53C9" w:rsidRPr="003C3812" w:rsidRDefault="00DB53C9" w:rsidP="00023F1D">
            <w:pPr>
              <w:spacing w:line="240" w:lineRule="auto"/>
              <w:ind w:firstLine="0"/>
              <w:jc w:val="center"/>
            </w:pPr>
            <w:r w:rsidRPr="003C3812">
              <w:rPr>
                <w:sz w:val="22"/>
              </w:rPr>
              <w:t>1,29</w:t>
            </w:r>
          </w:p>
        </w:tc>
      </w:tr>
    </w:tbl>
    <w:p w:rsidR="00DB53C9" w:rsidRPr="00172D4B" w:rsidRDefault="00DB53C9" w:rsidP="00172D4B">
      <w:pPr>
        <w:widowControl w:val="0"/>
        <w:spacing w:before="240" w:line="360" w:lineRule="auto"/>
        <w:ind w:firstLine="567"/>
      </w:pPr>
      <w:r w:rsidRPr="00172D4B">
        <w:t>В котельной установлено 2 насоса</w:t>
      </w:r>
      <w:proofErr w:type="gramStart"/>
      <w:r w:rsidRPr="00172D4B">
        <w:t xml:space="preserve"> К</w:t>
      </w:r>
      <w:proofErr w:type="gramEnd"/>
      <w:r w:rsidRPr="00172D4B">
        <w:t xml:space="preserve"> 80 мощностью 18,5 кВт, дымосос ДН-8.</w:t>
      </w:r>
    </w:p>
    <w:p w:rsidR="00DB53C9" w:rsidRPr="00172D4B" w:rsidRDefault="00DB53C9" w:rsidP="00172D4B">
      <w:pPr>
        <w:widowControl w:val="0"/>
        <w:spacing w:line="360" w:lineRule="auto"/>
        <w:ind w:firstLine="567"/>
      </w:pPr>
      <w:r w:rsidRPr="00172D4B">
        <w:t>Котельная №2 обеспечивает тепловой энергией население, бюджетные организации и прочих потребителей.</w:t>
      </w:r>
    </w:p>
    <w:p w:rsidR="00771333" w:rsidRPr="00172D4B" w:rsidRDefault="00771333" w:rsidP="00771333">
      <w:pPr>
        <w:widowControl w:val="0"/>
        <w:spacing w:line="360" w:lineRule="auto"/>
        <w:ind w:firstLine="567"/>
      </w:pPr>
      <w:r w:rsidRPr="00D45F6D">
        <w:t>Присоединенная нагрузка потребителей на отопление составляет 1,25 Гкал/час.</w:t>
      </w:r>
    </w:p>
    <w:p w:rsidR="00DB53C9" w:rsidRPr="00172D4B" w:rsidRDefault="00DB53C9" w:rsidP="00172D4B">
      <w:pPr>
        <w:widowControl w:val="0"/>
        <w:spacing w:line="360" w:lineRule="auto"/>
        <w:ind w:firstLine="567"/>
      </w:pPr>
      <w:r w:rsidRPr="00172D4B">
        <w:t>Запас установленной мощности котельной позволяет присоединить к себе дополнительных потребителей.</w:t>
      </w:r>
    </w:p>
    <w:p w:rsidR="00DB53C9" w:rsidRPr="00172D4B" w:rsidRDefault="00DB53C9" w:rsidP="00172D4B">
      <w:pPr>
        <w:widowControl w:val="0"/>
        <w:spacing w:line="360" w:lineRule="auto"/>
        <w:ind w:firstLine="567"/>
      </w:pPr>
      <w:r w:rsidRPr="00172D4B">
        <w:t>От котельной отпускается тепловая энергия в виде горячей воды с температурным графиком 95-70°С.</w:t>
      </w:r>
    </w:p>
    <w:p w:rsidR="00771333" w:rsidRDefault="00771333" w:rsidP="00172D4B">
      <w:pPr>
        <w:widowControl w:val="0"/>
        <w:spacing w:line="360" w:lineRule="auto"/>
        <w:ind w:firstLine="567"/>
      </w:pPr>
      <w:r w:rsidRPr="00172D4B">
        <w:t xml:space="preserve">Протяженность водяных тепловых сетей в однотрубном исчислении составляет около </w:t>
      </w:r>
      <w:r w:rsidRPr="00D45F6D">
        <w:t>1710 м, объём сети 29,42 м</w:t>
      </w:r>
      <w:r w:rsidRPr="00D45F6D">
        <w:rPr>
          <w:vertAlign w:val="superscript"/>
        </w:rPr>
        <w:t>3</w:t>
      </w:r>
      <w:r w:rsidRPr="00D45F6D">
        <w:t>.</w:t>
      </w:r>
    </w:p>
    <w:p w:rsidR="00771333" w:rsidRPr="00172D4B" w:rsidRDefault="00771333" w:rsidP="00771333">
      <w:pPr>
        <w:widowControl w:val="0"/>
        <w:spacing w:line="360" w:lineRule="auto"/>
        <w:ind w:firstLine="567"/>
      </w:pPr>
      <w:r w:rsidRPr="00172D4B">
        <w:t>Расчётные нормативные потери в сетях, утверждённы</w:t>
      </w:r>
      <w:r>
        <w:t>е</w:t>
      </w:r>
      <w:r w:rsidRPr="00172D4B">
        <w:t xml:space="preserve"> РСТ Забайкальского края, в среднем за отопительный сезон составляют </w:t>
      </w:r>
      <w:r w:rsidRPr="00D45F6D">
        <w:t>757,20Гкал.</w:t>
      </w:r>
    </w:p>
    <w:p w:rsidR="00DB53C9" w:rsidRPr="00172D4B" w:rsidRDefault="00DB53C9" w:rsidP="00172D4B">
      <w:pPr>
        <w:widowControl w:val="0"/>
        <w:spacing w:line="360" w:lineRule="auto"/>
        <w:ind w:firstLine="567"/>
      </w:pPr>
      <w:r w:rsidRPr="00172D4B">
        <w:t xml:space="preserve">Норма расхода условного топлива, утверждённая РСТ Забайкальского края, – 204,1 кг </w:t>
      </w:r>
      <w:proofErr w:type="spellStart"/>
      <w:r w:rsidRPr="00172D4B">
        <w:t>у.т</w:t>
      </w:r>
      <w:proofErr w:type="spellEnd"/>
      <w:r w:rsidRPr="00172D4B">
        <w:t>./Гкал.</w:t>
      </w:r>
    </w:p>
    <w:p w:rsidR="00771333" w:rsidRPr="00D45F6D" w:rsidRDefault="00771333" w:rsidP="00771333">
      <w:pPr>
        <w:widowControl w:val="0"/>
        <w:spacing w:line="360" w:lineRule="auto"/>
        <w:ind w:firstLine="567"/>
      </w:pPr>
      <w:r w:rsidRPr="00D45F6D">
        <w:t>Фактический удельный расход условного топлива за отработанный период 2018 год составил 0,204 т </w:t>
      </w:r>
      <w:proofErr w:type="spellStart"/>
      <w:r w:rsidRPr="00D45F6D">
        <w:t>у.т</w:t>
      </w:r>
      <w:proofErr w:type="spellEnd"/>
      <w:r w:rsidRPr="00D45F6D">
        <w:t xml:space="preserve">./Гкал. Фактический удельный расход условного топлива высчитывается на основании фактически затраченного топлива – 795,14 тонны угля – и объема тепловой энергии, указанной в счетах на оплату с учетом сетевых потерь и собственных нужд котельной, за аналогичный период 2018г. 1947,95 Гкал. Реальную выработку и отпуск тепловой </w:t>
      </w:r>
      <w:proofErr w:type="gramStart"/>
      <w:r w:rsidRPr="00D45F6D">
        <w:t>энергии</w:t>
      </w:r>
      <w:proofErr w:type="gramEnd"/>
      <w:r w:rsidRPr="00D45F6D">
        <w:t xml:space="preserve"> возможно будет узнать только после установки приборов учета тепловой энергии. </w:t>
      </w:r>
    </w:p>
    <w:p w:rsidR="00DB53C9" w:rsidRPr="00172D4B" w:rsidRDefault="00DB53C9" w:rsidP="00172D4B">
      <w:pPr>
        <w:widowControl w:val="0"/>
        <w:spacing w:line="360" w:lineRule="auto"/>
        <w:ind w:firstLine="567"/>
      </w:pPr>
      <w:r w:rsidRPr="00D45F6D">
        <w:t xml:space="preserve">В связи с низким качеством воды </w:t>
      </w:r>
      <w:r w:rsidR="00C4490D" w:rsidRPr="00D45F6D">
        <w:t>и отсутствием химводоподготовки</w:t>
      </w:r>
      <w:r w:rsidRPr="00172D4B">
        <w:t xml:space="preserve"> оборудование котельной быстро изнашивается. </w:t>
      </w:r>
    </w:p>
    <w:p w:rsidR="00DB53C9" w:rsidRDefault="00DB53C9" w:rsidP="00172D4B">
      <w:pPr>
        <w:widowControl w:val="0"/>
        <w:spacing w:line="360" w:lineRule="auto"/>
        <w:ind w:firstLine="567"/>
      </w:pPr>
      <w:r w:rsidRPr="00172D4B">
        <w:t xml:space="preserve">В ходе проведения работы были сделаны </w:t>
      </w:r>
      <w:proofErr w:type="spellStart"/>
      <w:r w:rsidRPr="00172D4B">
        <w:t>тепловизионные</w:t>
      </w:r>
      <w:proofErr w:type="spellEnd"/>
      <w:r w:rsidRPr="00172D4B">
        <w:t xml:space="preserve"> снимки </w:t>
      </w:r>
      <w:proofErr w:type="spellStart"/>
      <w:r w:rsidRPr="00172D4B">
        <w:t>котлоагре</w:t>
      </w:r>
      <w:r w:rsidR="00172D4B">
        <w:t>га</w:t>
      </w:r>
      <w:r w:rsidRPr="00172D4B">
        <w:t>тов</w:t>
      </w:r>
      <w:proofErr w:type="spellEnd"/>
      <w:r w:rsidRPr="00172D4B">
        <w:t>.</w:t>
      </w:r>
    </w:p>
    <w:tbl>
      <w:tblPr>
        <w:tblW w:w="0" w:type="auto"/>
        <w:tblLook w:val="04A0"/>
      </w:tblPr>
      <w:tblGrid>
        <w:gridCol w:w="4866"/>
        <w:gridCol w:w="4786"/>
      </w:tblGrid>
      <w:tr w:rsidR="00DB53C9" w:rsidTr="00771333">
        <w:tc>
          <w:tcPr>
            <w:tcW w:w="4866" w:type="dxa"/>
            <w:shd w:val="clear" w:color="auto" w:fill="auto"/>
          </w:tcPr>
          <w:p w:rsidR="00DB53C9" w:rsidRDefault="00DB53C9" w:rsidP="00023F1D">
            <w:pPr>
              <w:widowControl w:val="0"/>
              <w:ind w:firstLine="0"/>
            </w:pPr>
            <w:r>
              <w:rPr>
                <w:noProof/>
                <w:lang w:eastAsia="ru-RU"/>
              </w:rPr>
              <w:lastRenderedPageBreak/>
              <w:drawing>
                <wp:inline distT="0" distB="0" distL="0" distR="0">
                  <wp:extent cx="2952750" cy="23050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305050"/>
                          </a:xfrm>
                          <a:prstGeom prst="rect">
                            <a:avLst/>
                          </a:prstGeom>
                          <a:noFill/>
                          <a:ln>
                            <a:noFill/>
                          </a:ln>
                        </pic:spPr>
                      </pic:pic>
                    </a:graphicData>
                  </a:graphic>
                </wp:inline>
              </w:drawing>
            </w:r>
          </w:p>
        </w:tc>
        <w:tc>
          <w:tcPr>
            <w:tcW w:w="4786" w:type="dxa"/>
            <w:shd w:val="clear" w:color="auto" w:fill="auto"/>
          </w:tcPr>
          <w:p w:rsidR="00DB53C9" w:rsidRDefault="00DB53C9" w:rsidP="00023F1D">
            <w:pPr>
              <w:widowControl w:val="0"/>
              <w:ind w:firstLine="0"/>
            </w:pPr>
            <w:r>
              <w:rPr>
                <w:noProof/>
                <w:lang w:eastAsia="ru-RU"/>
              </w:rPr>
              <w:drawing>
                <wp:inline distT="0" distB="0" distL="0" distR="0">
                  <wp:extent cx="2876550" cy="2305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305050"/>
                          </a:xfrm>
                          <a:prstGeom prst="rect">
                            <a:avLst/>
                          </a:prstGeom>
                          <a:noFill/>
                          <a:ln>
                            <a:noFill/>
                          </a:ln>
                        </pic:spPr>
                      </pic:pic>
                    </a:graphicData>
                  </a:graphic>
                </wp:inline>
              </w:drawing>
            </w:r>
          </w:p>
        </w:tc>
      </w:tr>
    </w:tbl>
    <w:p w:rsidR="00771333" w:rsidRDefault="00771333" w:rsidP="00172D4B">
      <w:pPr>
        <w:widowControl w:val="0"/>
        <w:spacing w:line="360" w:lineRule="auto"/>
        <w:ind w:firstLine="567"/>
      </w:pPr>
      <w:r w:rsidRPr="00D45F6D">
        <w:t>На снимке видно, что состояние обмуровки котла неудовлетворительное, температура поверхности превышает допустимое нормативное значение, вследствие чего происходят потери тепловой энергии.</w:t>
      </w:r>
    </w:p>
    <w:p w:rsidR="00DB53C9" w:rsidRPr="00172D4B" w:rsidRDefault="00DB53C9" w:rsidP="00172D4B">
      <w:pPr>
        <w:widowControl w:val="0"/>
        <w:spacing w:line="360" w:lineRule="auto"/>
        <w:ind w:firstLine="567"/>
      </w:pPr>
      <w:r w:rsidRPr="00172D4B">
        <w:t>Основные расчетные технико-экономические показатели работы котельной за 2011-2012 гг. представлены в таблице</w:t>
      </w:r>
      <w:r w:rsidR="00172D4B">
        <w:t xml:space="preserve"> </w:t>
      </w:r>
      <w:r w:rsidR="00172D4B" w:rsidRPr="00172D4B">
        <w:t>1</w:t>
      </w:r>
      <w:r w:rsidRPr="00172D4B">
        <w:t>.</w:t>
      </w:r>
      <w:r w:rsidR="00172D4B" w:rsidRPr="00172D4B">
        <w:t>12</w:t>
      </w:r>
      <w:r w:rsidRPr="00172D4B">
        <w:t xml:space="preserve">, в которой указаны показатели </w:t>
      </w:r>
      <w:r w:rsidRPr="00172D4B">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w:t>
      </w:r>
      <w:r w:rsidR="00C4490D">
        <w:rPr>
          <w:szCs w:val="24"/>
          <w:lang w:eastAsia="ru-RU"/>
        </w:rPr>
        <w:t>м</w:t>
      </w:r>
      <w:r w:rsidRPr="00172D4B">
        <w:rPr>
          <w:szCs w:val="24"/>
          <w:lang w:eastAsia="ru-RU"/>
        </w:rPr>
        <w:t xml:space="preserve"> счет</w:t>
      </w:r>
      <w:r w:rsidR="00C4490D">
        <w:rPr>
          <w:szCs w:val="24"/>
          <w:lang w:eastAsia="ru-RU"/>
        </w:rPr>
        <w:t>ам</w:t>
      </w:r>
      <w:r w:rsidRPr="00172D4B">
        <w:rPr>
          <w:szCs w:val="24"/>
          <w:lang w:eastAsia="ru-RU"/>
        </w:rPr>
        <w:t>), расчётный норматив удельного расхода топлива, расход тепловой энергии на собственные нужды котельной.</w:t>
      </w:r>
    </w:p>
    <w:p w:rsidR="00DB53C9" w:rsidRPr="00D45F6D" w:rsidRDefault="00DB53C9" w:rsidP="00DB53C9">
      <w:pPr>
        <w:spacing w:before="120"/>
        <w:ind w:firstLine="0"/>
        <w:rPr>
          <w:rFonts w:eastAsia="TimesNewRoman"/>
          <w:b/>
          <w:i/>
          <w:szCs w:val="24"/>
          <w:lang w:eastAsia="ru-RU"/>
        </w:rPr>
      </w:pPr>
      <w:r w:rsidRPr="00172D4B">
        <w:rPr>
          <w:rFonts w:eastAsia="TimesNewRoman"/>
          <w:b/>
          <w:i/>
          <w:szCs w:val="24"/>
          <w:lang w:eastAsia="ru-RU"/>
        </w:rPr>
        <w:t>Таблица</w:t>
      </w:r>
      <w:r w:rsidR="00172D4B" w:rsidRPr="00172D4B">
        <w:rPr>
          <w:rFonts w:eastAsia="TimesNewRoman"/>
          <w:b/>
          <w:i/>
          <w:szCs w:val="24"/>
          <w:lang w:eastAsia="ru-RU"/>
        </w:rPr>
        <w:t xml:space="preserve"> 1</w:t>
      </w:r>
      <w:r w:rsidRPr="00172D4B">
        <w:rPr>
          <w:rFonts w:eastAsia="TimesNewRoman"/>
          <w:b/>
          <w:i/>
          <w:szCs w:val="24"/>
          <w:lang w:eastAsia="ru-RU"/>
        </w:rPr>
        <w:t>.</w:t>
      </w:r>
      <w:r w:rsidR="00172D4B" w:rsidRPr="00172D4B">
        <w:rPr>
          <w:rFonts w:eastAsia="TimesNewRoman"/>
          <w:b/>
          <w:i/>
          <w:szCs w:val="24"/>
          <w:lang w:eastAsia="ru-RU"/>
        </w:rPr>
        <w:t>12</w:t>
      </w:r>
      <w:r w:rsidRPr="00172D4B">
        <w:rPr>
          <w:rFonts w:eastAsia="TimesNewRoman"/>
          <w:b/>
          <w:i/>
          <w:szCs w:val="24"/>
          <w:lang w:eastAsia="ru-RU"/>
        </w:rPr>
        <w:t xml:space="preserve"> - Динамика производства и отпуска тепловой энергии </w:t>
      </w:r>
      <w:r w:rsidRPr="00D45F6D">
        <w:rPr>
          <w:rFonts w:eastAsia="TimesNewRoman"/>
          <w:b/>
          <w:i/>
          <w:szCs w:val="24"/>
          <w:lang w:eastAsia="ru-RU"/>
        </w:rPr>
        <w:t xml:space="preserve">в </w:t>
      </w:r>
      <w:r w:rsidR="00771333" w:rsidRPr="00D45F6D">
        <w:rPr>
          <w:rFonts w:eastAsia="TimesNewRoman"/>
          <w:b/>
          <w:i/>
          <w:szCs w:val="24"/>
          <w:lang w:eastAsia="ru-RU"/>
        </w:rPr>
        <w:t>2018 г</w:t>
      </w:r>
      <w:r w:rsidRPr="00D45F6D">
        <w:rPr>
          <w:rFonts w:eastAsia="TimesNewRoman"/>
          <w:b/>
          <w:i/>
          <w:szCs w:val="24"/>
          <w:lang w:eastAsia="ru-RU"/>
        </w:rPr>
        <w:t>.</w:t>
      </w:r>
    </w:p>
    <w:tbl>
      <w:tblPr>
        <w:tblW w:w="40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4"/>
        <w:gridCol w:w="1770"/>
        <w:gridCol w:w="1770"/>
      </w:tblGrid>
      <w:tr w:rsidR="00771333" w:rsidRPr="00D45F6D" w:rsidTr="00771333">
        <w:trPr>
          <w:trHeight w:val="531"/>
          <w:tblHeader/>
          <w:jc w:val="center"/>
        </w:trPr>
        <w:tc>
          <w:tcPr>
            <w:tcW w:w="4504" w:type="dxa"/>
            <w:shd w:val="clear" w:color="auto" w:fill="auto"/>
            <w:noWrap/>
            <w:vAlign w:val="center"/>
            <w:hideMark/>
          </w:tcPr>
          <w:p w:rsidR="00771333" w:rsidRPr="00D45F6D" w:rsidRDefault="00771333" w:rsidP="00023F1D">
            <w:pPr>
              <w:spacing w:line="240" w:lineRule="auto"/>
              <w:ind w:firstLine="0"/>
              <w:jc w:val="center"/>
              <w:rPr>
                <w:rFonts w:eastAsia="Times New Roman"/>
                <w:color w:val="000000"/>
                <w:lang w:eastAsia="ru-RU"/>
              </w:rPr>
            </w:pPr>
            <w:r w:rsidRPr="00D45F6D">
              <w:rPr>
                <w:rFonts w:eastAsia="Times New Roman"/>
                <w:color w:val="000000"/>
                <w:lang w:eastAsia="ru-RU"/>
              </w:rPr>
              <w:t>Наименование показателя</w:t>
            </w:r>
          </w:p>
        </w:tc>
        <w:tc>
          <w:tcPr>
            <w:tcW w:w="1770" w:type="dxa"/>
            <w:vAlign w:val="center"/>
          </w:tcPr>
          <w:p w:rsidR="00771333" w:rsidRPr="00D45F6D" w:rsidRDefault="00771333" w:rsidP="00023F1D">
            <w:pPr>
              <w:spacing w:line="240" w:lineRule="auto"/>
              <w:ind w:firstLine="0"/>
              <w:jc w:val="center"/>
              <w:rPr>
                <w:rFonts w:eastAsia="Times New Roman"/>
                <w:bCs/>
                <w:color w:val="000000"/>
                <w:lang w:eastAsia="ru-RU"/>
              </w:rPr>
            </w:pPr>
            <w:r w:rsidRPr="00D45F6D">
              <w:rPr>
                <w:rFonts w:eastAsia="Times New Roman"/>
                <w:bCs/>
                <w:color w:val="000000"/>
                <w:lang w:eastAsia="ru-RU"/>
              </w:rPr>
              <w:t xml:space="preserve">Ед. </w:t>
            </w:r>
            <w:proofErr w:type="spellStart"/>
            <w:r w:rsidRPr="00D45F6D">
              <w:rPr>
                <w:rFonts w:eastAsia="Times New Roman"/>
                <w:bCs/>
                <w:color w:val="000000"/>
                <w:lang w:eastAsia="ru-RU"/>
              </w:rPr>
              <w:t>изм</w:t>
            </w:r>
            <w:proofErr w:type="spellEnd"/>
            <w:r w:rsidRPr="00D45F6D">
              <w:rPr>
                <w:rFonts w:eastAsia="Times New Roman"/>
                <w:bCs/>
                <w:color w:val="000000"/>
                <w:lang w:eastAsia="ru-RU"/>
              </w:rPr>
              <w:t>.</w:t>
            </w:r>
          </w:p>
        </w:tc>
        <w:tc>
          <w:tcPr>
            <w:tcW w:w="1770" w:type="dxa"/>
            <w:shd w:val="clear" w:color="auto" w:fill="auto"/>
            <w:noWrap/>
            <w:vAlign w:val="center"/>
            <w:hideMark/>
          </w:tcPr>
          <w:p w:rsidR="00771333" w:rsidRPr="00D45F6D" w:rsidRDefault="00771333" w:rsidP="00023F1D">
            <w:pPr>
              <w:spacing w:line="240" w:lineRule="auto"/>
              <w:ind w:firstLine="0"/>
              <w:jc w:val="center"/>
              <w:rPr>
                <w:rFonts w:eastAsia="Times New Roman"/>
                <w:bCs/>
                <w:color w:val="000000"/>
                <w:lang w:eastAsia="ru-RU"/>
              </w:rPr>
            </w:pPr>
            <w:r w:rsidRPr="00D45F6D">
              <w:rPr>
                <w:rFonts w:eastAsia="Times New Roman"/>
                <w:bCs/>
                <w:color w:val="000000"/>
                <w:lang w:eastAsia="ru-RU"/>
              </w:rPr>
              <w:t>2018</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Выработка тепловой энергии (по счетам)</w:t>
            </w:r>
          </w:p>
        </w:tc>
        <w:tc>
          <w:tcPr>
            <w:tcW w:w="1770" w:type="dxa"/>
            <w:vAlign w:val="center"/>
          </w:tcPr>
          <w:p w:rsidR="00771333" w:rsidRPr="00D45F6D" w:rsidRDefault="00771333" w:rsidP="00023F1D">
            <w:pPr>
              <w:spacing w:line="240" w:lineRule="auto"/>
              <w:ind w:firstLine="0"/>
              <w:jc w:val="center"/>
              <w:rPr>
                <w:rFonts w:eastAsia="Times New Roman"/>
                <w:color w:val="000000"/>
                <w:lang w:eastAsia="ru-RU"/>
              </w:rP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4530,05</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Расход тепла на собственные нужды (нормативные)</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127,58</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Получено со стороны</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771333" w:rsidP="00023F1D">
            <w:pPr>
              <w:ind w:firstLine="0"/>
              <w:jc w:val="center"/>
              <w:rPr>
                <w:color w:val="000000"/>
              </w:rPr>
            </w:pP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Потери в сети</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757,20</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Полезный отпуск</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3645,26</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Населению</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896,01</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Бюджетным потребителям</w:t>
            </w:r>
          </w:p>
        </w:tc>
        <w:tc>
          <w:tcPr>
            <w:tcW w:w="1770" w:type="dxa"/>
            <w:vAlign w:val="center"/>
          </w:tcPr>
          <w:p w:rsidR="00771333" w:rsidRPr="00D45F6D" w:rsidRDefault="00771333" w:rsidP="00023F1D">
            <w:pPr>
              <w:ind w:hanging="30"/>
              <w:jc w:val="cente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2720,09</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Прочим потребителям</w:t>
            </w:r>
          </w:p>
        </w:tc>
        <w:tc>
          <w:tcPr>
            <w:tcW w:w="1770" w:type="dxa"/>
            <w:vAlign w:val="center"/>
          </w:tcPr>
          <w:p w:rsidR="00771333" w:rsidRPr="00D45F6D" w:rsidRDefault="00771333" w:rsidP="00023F1D">
            <w:pPr>
              <w:spacing w:line="240" w:lineRule="auto"/>
              <w:ind w:firstLine="0"/>
              <w:jc w:val="center"/>
              <w:rPr>
                <w:rFonts w:eastAsia="Times New Roman"/>
                <w:color w:val="000000"/>
                <w:lang w:eastAsia="ru-RU"/>
              </w:rPr>
            </w:pPr>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B0603A" w:rsidP="00023F1D">
            <w:pPr>
              <w:ind w:firstLine="0"/>
              <w:jc w:val="center"/>
              <w:rPr>
                <w:color w:val="000000"/>
              </w:rPr>
            </w:pPr>
            <w:r w:rsidRPr="00D45F6D">
              <w:rPr>
                <w:color w:val="000000"/>
              </w:rPr>
              <w:t>29,16</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Расход топлива</w:t>
            </w:r>
          </w:p>
        </w:tc>
        <w:tc>
          <w:tcPr>
            <w:tcW w:w="1770" w:type="dxa"/>
            <w:vAlign w:val="center"/>
          </w:tcPr>
          <w:p w:rsidR="00771333" w:rsidRPr="00D45F6D" w:rsidRDefault="00771333" w:rsidP="00023F1D">
            <w:pPr>
              <w:spacing w:line="240" w:lineRule="auto"/>
              <w:ind w:firstLine="0"/>
              <w:jc w:val="center"/>
              <w:rPr>
                <w:rFonts w:eastAsia="Times New Roman"/>
                <w:color w:val="000000"/>
                <w:lang w:eastAsia="ru-RU"/>
              </w:rPr>
            </w:pPr>
            <w:r w:rsidRPr="00D45F6D">
              <w:rPr>
                <w:rFonts w:eastAsia="Times New Roman"/>
                <w:color w:val="000000"/>
                <w:sz w:val="22"/>
                <w:lang w:eastAsia="ru-RU"/>
              </w:rPr>
              <w:t>н</w:t>
            </w:r>
            <w:proofErr w:type="gramStart"/>
            <w:r w:rsidRPr="00D45F6D">
              <w:rPr>
                <w:rFonts w:eastAsia="Times New Roman"/>
                <w:color w:val="000000"/>
                <w:sz w:val="22"/>
                <w:lang w:eastAsia="ru-RU"/>
              </w:rPr>
              <w:t>.т</w:t>
            </w:r>
            <w:proofErr w:type="gramEnd"/>
          </w:p>
        </w:tc>
        <w:tc>
          <w:tcPr>
            <w:tcW w:w="1770" w:type="dxa"/>
            <w:shd w:val="clear" w:color="auto" w:fill="auto"/>
            <w:noWrap/>
            <w:vAlign w:val="center"/>
            <w:hideMark/>
          </w:tcPr>
          <w:p w:rsidR="00771333" w:rsidRPr="00D45F6D" w:rsidRDefault="002459BB" w:rsidP="00023F1D">
            <w:pPr>
              <w:ind w:firstLine="0"/>
              <w:jc w:val="center"/>
              <w:rPr>
                <w:color w:val="000000"/>
              </w:rPr>
            </w:pPr>
            <w:r w:rsidRPr="00D45F6D">
              <w:rPr>
                <w:color w:val="000000"/>
              </w:rPr>
              <w:t>1849,17</w:t>
            </w:r>
          </w:p>
        </w:tc>
      </w:tr>
      <w:tr w:rsidR="00771333" w:rsidRPr="00D45F6D" w:rsidTr="00771333">
        <w:trPr>
          <w:trHeight w:val="300"/>
          <w:jc w:val="center"/>
        </w:trPr>
        <w:tc>
          <w:tcPr>
            <w:tcW w:w="4504" w:type="dxa"/>
            <w:shd w:val="clear" w:color="auto" w:fill="auto"/>
            <w:noWrap/>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Расход топлива</w:t>
            </w:r>
          </w:p>
        </w:tc>
        <w:tc>
          <w:tcPr>
            <w:tcW w:w="1770" w:type="dxa"/>
            <w:vAlign w:val="center"/>
          </w:tcPr>
          <w:p w:rsidR="00771333" w:rsidRPr="00D45F6D" w:rsidRDefault="00771333" w:rsidP="00023F1D">
            <w:pPr>
              <w:spacing w:line="240" w:lineRule="auto"/>
              <w:ind w:firstLine="0"/>
              <w:jc w:val="center"/>
              <w:rPr>
                <w:rFonts w:eastAsia="Times New Roman"/>
                <w:color w:val="000000"/>
                <w:lang w:eastAsia="ru-RU"/>
              </w:rPr>
            </w:pPr>
            <w:r w:rsidRPr="00D45F6D">
              <w:rPr>
                <w:rFonts w:eastAsia="Times New Roman"/>
                <w:color w:val="000000"/>
                <w:sz w:val="22"/>
                <w:lang w:eastAsia="ru-RU"/>
              </w:rPr>
              <w:t xml:space="preserve">т </w:t>
            </w:r>
            <w:proofErr w:type="spellStart"/>
            <w:r w:rsidRPr="00D45F6D">
              <w:rPr>
                <w:rFonts w:eastAsia="Times New Roman"/>
                <w:color w:val="000000"/>
                <w:sz w:val="22"/>
                <w:lang w:eastAsia="ru-RU"/>
              </w:rPr>
              <w:t>у.</w:t>
            </w:r>
            <w:proofErr w:type="gramStart"/>
            <w:r w:rsidRPr="00D45F6D">
              <w:rPr>
                <w:rFonts w:eastAsia="Times New Roman"/>
                <w:color w:val="000000"/>
                <w:sz w:val="22"/>
                <w:lang w:eastAsia="ru-RU"/>
              </w:rPr>
              <w:t>т</w:t>
            </w:r>
            <w:proofErr w:type="spellEnd"/>
            <w:proofErr w:type="gramEnd"/>
            <w:r w:rsidRPr="00D45F6D">
              <w:rPr>
                <w:rFonts w:eastAsia="Times New Roman"/>
                <w:color w:val="000000"/>
                <w:sz w:val="22"/>
                <w:lang w:eastAsia="ru-RU"/>
              </w:rPr>
              <w:t>.</w:t>
            </w:r>
          </w:p>
        </w:tc>
        <w:tc>
          <w:tcPr>
            <w:tcW w:w="1770" w:type="dxa"/>
            <w:shd w:val="clear" w:color="auto" w:fill="auto"/>
            <w:noWrap/>
            <w:vAlign w:val="center"/>
            <w:hideMark/>
          </w:tcPr>
          <w:p w:rsidR="00771333" w:rsidRPr="00D45F6D" w:rsidRDefault="002459BB" w:rsidP="00023F1D">
            <w:pPr>
              <w:ind w:firstLine="0"/>
              <w:jc w:val="center"/>
              <w:rPr>
                <w:color w:val="000000"/>
              </w:rPr>
            </w:pPr>
            <w:r w:rsidRPr="00D45F6D">
              <w:rPr>
                <w:color w:val="000000"/>
              </w:rPr>
              <w:t>924,58</w:t>
            </w:r>
          </w:p>
        </w:tc>
      </w:tr>
      <w:tr w:rsidR="00771333" w:rsidRPr="00142174" w:rsidTr="00771333">
        <w:trPr>
          <w:trHeight w:val="635"/>
          <w:jc w:val="center"/>
        </w:trPr>
        <w:tc>
          <w:tcPr>
            <w:tcW w:w="4504" w:type="dxa"/>
            <w:shd w:val="clear" w:color="auto" w:fill="auto"/>
            <w:vAlign w:val="center"/>
            <w:hideMark/>
          </w:tcPr>
          <w:p w:rsidR="00771333" w:rsidRPr="00D45F6D" w:rsidRDefault="00771333" w:rsidP="00023F1D">
            <w:pPr>
              <w:spacing w:line="240" w:lineRule="auto"/>
              <w:ind w:firstLine="0"/>
              <w:jc w:val="left"/>
              <w:rPr>
                <w:rFonts w:eastAsia="Times New Roman"/>
                <w:color w:val="000000"/>
                <w:lang w:eastAsia="ru-RU"/>
              </w:rPr>
            </w:pPr>
            <w:r w:rsidRPr="00D45F6D">
              <w:rPr>
                <w:rFonts w:eastAsia="Times New Roman"/>
                <w:color w:val="000000"/>
                <w:sz w:val="22"/>
                <w:lang w:eastAsia="ru-RU"/>
              </w:rPr>
              <w:t>Удельный расход условного топлива на выработку тепловой энергии</w:t>
            </w:r>
          </w:p>
        </w:tc>
        <w:tc>
          <w:tcPr>
            <w:tcW w:w="1770" w:type="dxa"/>
            <w:vAlign w:val="center"/>
          </w:tcPr>
          <w:p w:rsidR="00771333" w:rsidRPr="00D45F6D" w:rsidRDefault="00771333" w:rsidP="00023F1D">
            <w:pPr>
              <w:spacing w:line="240" w:lineRule="auto"/>
              <w:ind w:firstLine="0"/>
              <w:jc w:val="center"/>
              <w:rPr>
                <w:rFonts w:eastAsia="Times New Roman"/>
                <w:color w:val="000000"/>
                <w:lang w:eastAsia="ru-RU"/>
              </w:rPr>
            </w:pPr>
            <w:proofErr w:type="gramStart"/>
            <w:r w:rsidRPr="00D45F6D">
              <w:rPr>
                <w:rFonts w:eastAsia="Times New Roman"/>
                <w:color w:val="000000"/>
                <w:sz w:val="22"/>
                <w:lang w:eastAsia="ru-RU"/>
              </w:rPr>
              <w:t>кг</w:t>
            </w:r>
            <w:proofErr w:type="gramEnd"/>
            <w:r w:rsidRPr="00D45F6D">
              <w:rPr>
                <w:rFonts w:eastAsia="Times New Roman"/>
                <w:color w:val="000000"/>
                <w:sz w:val="22"/>
                <w:lang w:eastAsia="ru-RU"/>
              </w:rPr>
              <w:t xml:space="preserve"> </w:t>
            </w:r>
            <w:proofErr w:type="spellStart"/>
            <w:r w:rsidRPr="00D45F6D">
              <w:rPr>
                <w:rFonts w:eastAsia="Times New Roman"/>
                <w:color w:val="000000"/>
                <w:sz w:val="22"/>
                <w:lang w:eastAsia="ru-RU"/>
              </w:rPr>
              <w:t>у.т</w:t>
            </w:r>
            <w:proofErr w:type="spellEnd"/>
            <w:r w:rsidRPr="00D45F6D">
              <w:rPr>
                <w:rFonts w:eastAsia="Times New Roman"/>
                <w:color w:val="000000"/>
                <w:sz w:val="22"/>
                <w:lang w:eastAsia="ru-RU"/>
              </w:rPr>
              <w:t>./Гкал</w:t>
            </w:r>
          </w:p>
        </w:tc>
        <w:tc>
          <w:tcPr>
            <w:tcW w:w="1770" w:type="dxa"/>
            <w:shd w:val="clear" w:color="auto" w:fill="auto"/>
            <w:noWrap/>
            <w:vAlign w:val="center"/>
            <w:hideMark/>
          </w:tcPr>
          <w:p w:rsidR="00771333" w:rsidRPr="00D45F6D" w:rsidRDefault="002459BB" w:rsidP="00023F1D">
            <w:pPr>
              <w:ind w:firstLine="0"/>
              <w:jc w:val="center"/>
              <w:rPr>
                <w:color w:val="000000"/>
              </w:rPr>
            </w:pPr>
            <w:r w:rsidRPr="00D45F6D">
              <w:rPr>
                <w:color w:val="000000"/>
              </w:rPr>
              <w:t>204,00</w:t>
            </w:r>
          </w:p>
        </w:tc>
      </w:tr>
    </w:tbl>
    <w:p w:rsidR="002459BB" w:rsidRPr="00D45F6D" w:rsidRDefault="002459BB" w:rsidP="002459BB">
      <w:pPr>
        <w:spacing w:before="240" w:line="360" w:lineRule="auto"/>
        <w:ind w:firstLine="567"/>
      </w:pPr>
      <w:bookmarkStart w:id="17" w:name="_Toc391547801"/>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2459BB" w:rsidRPr="00142174" w:rsidRDefault="002459BB" w:rsidP="002459BB">
      <w:pPr>
        <w:spacing w:line="360" w:lineRule="auto"/>
        <w:ind w:firstLine="284"/>
      </w:pPr>
      <w:r w:rsidRPr="00D45F6D">
        <w:t>Ограждающие конструкции здания находятся в неудовлетворительном состоянии. В некоторых местах наблюдаются нарушение ограждающих конструкций и нарушение остекления.</w:t>
      </w:r>
    </w:p>
    <w:p w:rsidR="00DB53C9" w:rsidRPr="00142174" w:rsidRDefault="00DB53C9" w:rsidP="00DB53C9">
      <w:pPr>
        <w:pStyle w:val="1"/>
        <w:numPr>
          <w:ilvl w:val="3"/>
          <w:numId w:val="17"/>
        </w:numPr>
        <w:ind w:left="1985" w:hanging="993"/>
        <w:jc w:val="left"/>
        <w:rPr>
          <w:i/>
          <w:sz w:val="24"/>
        </w:rPr>
      </w:pPr>
      <w:r w:rsidRPr="00142174">
        <w:rPr>
          <w:i/>
          <w:sz w:val="24"/>
        </w:rPr>
        <w:lastRenderedPageBreak/>
        <w:t>Котельная №3</w:t>
      </w:r>
      <w:bookmarkEnd w:id="17"/>
    </w:p>
    <w:p w:rsidR="00DB53C9" w:rsidRPr="00172D4B" w:rsidRDefault="00DB53C9" w:rsidP="00172D4B">
      <w:pPr>
        <w:widowControl w:val="0"/>
        <w:spacing w:line="360" w:lineRule="auto"/>
        <w:ind w:firstLine="567"/>
      </w:pPr>
      <w:r w:rsidRPr="00172D4B">
        <w:t>В настоящее время котельная оснащена двумя котлами с ручной подачей топлива.</w:t>
      </w:r>
    </w:p>
    <w:p w:rsidR="00DB53C9" w:rsidRPr="00172D4B" w:rsidRDefault="00DB53C9" w:rsidP="00172D4B">
      <w:pPr>
        <w:widowControl w:val="0"/>
        <w:spacing w:line="360" w:lineRule="auto"/>
        <w:ind w:firstLine="567"/>
      </w:pPr>
      <w:r w:rsidRPr="00172D4B">
        <w:t xml:space="preserve">Установленная мощность котельной </w:t>
      </w:r>
      <w:r w:rsidR="002459BB" w:rsidRPr="00D45F6D">
        <w:t>составляет ~3,22 Гкал/час.</w:t>
      </w:r>
      <w:r w:rsidR="002459BB" w:rsidRPr="00172D4B">
        <w:t xml:space="preserve"> </w:t>
      </w:r>
      <w:r w:rsidRPr="00172D4B">
        <w:t>Марки, характеристики, даты установки котлов сведены в таблицу 1.</w:t>
      </w:r>
      <w:r w:rsidR="00172D4B" w:rsidRPr="00172D4B">
        <w:t>13</w:t>
      </w:r>
      <w:r w:rsidRPr="00172D4B">
        <w:t>.</w:t>
      </w:r>
    </w:p>
    <w:p w:rsidR="00DB53C9" w:rsidRPr="00C82FAC" w:rsidRDefault="00DB53C9" w:rsidP="00C82FAC">
      <w:pPr>
        <w:ind w:firstLine="0"/>
        <w:rPr>
          <w:rFonts w:eastAsia="TimesNewRoman"/>
          <w:b/>
          <w:i/>
          <w:szCs w:val="24"/>
          <w:lang w:eastAsia="ru-RU"/>
        </w:rPr>
      </w:pPr>
      <w:r w:rsidRPr="00C82FAC">
        <w:rPr>
          <w:rFonts w:eastAsia="TimesNewRoman"/>
          <w:b/>
          <w:i/>
          <w:szCs w:val="24"/>
          <w:lang w:eastAsia="ru-RU"/>
        </w:rPr>
        <w:t>Таблица 1.</w:t>
      </w:r>
      <w:r w:rsidR="00172D4B" w:rsidRPr="00C82FAC">
        <w:rPr>
          <w:rFonts w:eastAsia="TimesNewRoman"/>
          <w:b/>
          <w:i/>
          <w:szCs w:val="24"/>
          <w:lang w:eastAsia="ru-RU"/>
        </w:rPr>
        <w:t>13</w:t>
      </w:r>
      <w:r w:rsidRPr="00C82FAC">
        <w:rPr>
          <w:rFonts w:eastAsia="TimesNewRoman"/>
          <w:b/>
          <w:i/>
          <w:szCs w:val="24"/>
          <w:lang w:eastAsia="ru-RU"/>
        </w:rPr>
        <w:t xml:space="preserve"> - Характеристики </w:t>
      </w:r>
      <w:proofErr w:type="spellStart"/>
      <w:r w:rsidRPr="00C82FAC">
        <w:rPr>
          <w:rFonts w:eastAsia="TimesNewRoman"/>
          <w:b/>
          <w:i/>
          <w:szCs w:val="24"/>
          <w:lang w:eastAsia="ru-RU"/>
        </w:rPr>
        <w:t>котлоагрегатов</w:t>
      </w:r>
      <w:proofErr w:type="spellEnd"/>
    </w:p>
    <w:tbl>
      <w:tblPr>
        <w:tblW w:w="48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44"/>
        <w:gridCol w:w="1779"/>
        <w:gridCol w:w="1743"/>
        <w:gridCol w:w="1428"/>
        <w:gridCol w:w="2555"/>
      </w:tblGrid>
      <w:tr w:rsidR="00DB53C9" w:rsidRPr="003C3812" w:rsidTr="00C82FAC">
        <w:trPr>
          <w:cantSplit/>
          <w:trHeight w:val="780"/>
          <w:tblHeader/>
        </w:trPr>
        <w:tc>
          <w:tcPr>
            <w:tcW w:w="2044" w:type="dxa"/>
            <w:vAlign w:val="center"/>
          </w:tcPr>
          <w:p w:rsidR="00DB53C9" w:rsidRPr="003C3812" w:rsidRDefault="00DB53C9" w:rsidP="00023F1D">
            <w:pPr>
              <w:spacing w:line="240" w:lineRule="auto"/>
              <w:ind w:left="-57" w:right="-57" w:firstLine="0"/>
              <w:jc w:val="center"/>
            </w:pPr>
            <w:r w:rsidRPr="003C3812">
              <w:rPr>
                <w:sz w:val="22"/>
              </w:rPr>
              <w:t>Марка</w:t>
            </w:r>
          </w:p>
        </w:tc>
        <w:tc>
          <w:tcPr>
            <w:tcW w:w="1779" w:type="dxa"/>
            <w:vAlign w:val="center"/>
          </w:tcPr>
          <w:p w:rsidR="00DB53C9" w:rsidRPr="003C3812" w:rsidRDefault="00DB53C9" w:rsidP="00023F1D">
            <w:pPr>
              <w:spacing w:line="240" w:lineRule="auto"/>
              <w:ind w:left="-57" w:right="-57" w:firstLine="0"/>
              <w:jc w:val="center"/>
            </w:pPr>
            <w:r w:rsidRPr="003C3812">
              <w:rPr>
                <w:sz w:val="22"/>
              </w:rPr>
              <w:t>Год ввода в эксплуатацию</w:t>
            </w:r>
          </w:p>
        </w:tc>
        <w:tc>
          <w:tcPr>
            <w:tcW w:w="1743" w:type="dxa"/>
            <w:vAlign w:val="center"/>
          </w:tcPr>
          <w:p w:rsidR="00DB53C9" w:rsidRPr="003C3812" w:rsidRDefault="00DB53C9" w:rsidP="00023F1D">
            <w:pPr>
              <w:spacing w:line="240" w:lineRule="auto"/>
              <w:ind w:left="-113" w:right="-113" w:firstLine="0"/>
              <w:jc w:val="center"/>
            </w:pPr>
            <w:r w:rsidRPr="003C3812">
              <w:rPr>
                <w:sz w:val="22"/>
              </w:rPr>
              <w:t>Станционный номер котла</w:t>
            </w:r>
          </w:p>
        </w:tc>
        <w:tc>
          <w:tcPr>
            <w:tcW w:w="1428" w:type="dxa"/>
            <w:vAlign w:val="center"/>
          </w:tcPr>
          <w:p w:rsidR="00DB53C9" w:rsidRPr="003C3812" w:rsidRDefault="00DB53C9" w:rsidP="00023F1D">
            <w:pPr>
              <w:pStyle w:val="ad"/>
              <w:ind w:left="-57" w:right="-57"/>
              <w:rPr>
                <w:sz w:val="22"/>
                <w:szCs w:val="22"/>
              </w:rPr>
            </w:pPr>
            <w:r w:rsidRPr="003C3812">
              <w:rPr>
                <w:sz w:val="22"/>
                <w:szCs w:val="22"/>
              </w:rPr>
              <w:t>Рабочее давление,</w:t>
            </w:r>
          </w:p>
          <w:p w:rsidR="00DB53C9" w:rsidRPr="003C3812" w:rsidRDefault="00DB53C9" w:rsidP="00023F1D">
            <w:pPr>
              <w:spacing w:line="240" w:lineRule="auto"/>
              <w:ind w:left="-57" w:right="-57" w:firstLine="0"/>
              <w:jc w:val="center"/>
            </w:pPr>
            <w:r w:rsidRPr="003C3812">
              <w:rPr>
                <w:color w:val="1A171B"/>
                <w:sz w:val="22"/>
              </w:rPr>
              <w:t>МПа</w:t>
            </w:r>
          </w:p>
        </w:tc>
        <w:tc>
          <w:tcPr>
            <w:tcW w:w="2555" w:type="dxa"/>
            <w:vAlign w:val="center"/>
          </w:tcPr>
          <w:p w:rsidR="00DB53C9" w:rsidRPr="003C3812" w:rsidRDefault="00DB53C9" w:rsidP="00023F1D">
            <w:pPr>
              <w:spacing w:line="240" w:lineRule="auto"/>
              <w:ind w:left="-57" w:right="-57" w:firstLine="0"/>
              <w:jc w:val="center"/>
            </w:pPr>
            <w:r w:rsidRPr="003C3812">
              <w:rPr>
                <w:sz w:val="22"/>
              </w:rPr>
              <w:t>Номинальная производительность, Гкал/час</w:t>
            </w:r>
          </w:p>
        </w:tc>
      </w:tr>
      <w:tr w:rsidR="00DB53C9" w:rsidRPr="003C3812" w:rsidTr="00C82FAC">
        <w:trPr>
          <w:cantSplit/>
          <w:trHeight w:val="325"/>
        </w:trPr>
        <w:tc>
          <w:tcPr>
            <w:tcW w:w="2044" w:type="dxa"/>
            <w:vAlign w:val="center"/>
          </w:tcPr>
          <w:p w:rsidR="00DB53C9" w:rsidRPr="003C3812" w:rsidRDefault="00DB53C9" w:rsidP="00023F1D">
            <w:pPr>
              <w:spacing w:line="240" w:lineRule="auto"/>
              <w:ind w:firstLine="0"/>
              <w:jc w:val="center"/>
              <w:rPr>
                <w:color w:val="000000"/>
              </w:rPr>
            </w:pPr>
            <w:r w:rsidRPr="003C3812">
              <w:rPr>
                <w:color w:val="000000"/>
                <w:sz w:val="22"/>
              </w:rPr>
              <w:t>КВР 1,</w:t>
            </w:r>
            <w:r>
              <w:rPr>
                <w:color w:val="000000"/>
                <w:sz w:val="22"/>
              </w:rPr>
              <w:t>74</w:t>
            </w:r>
          </w:p>
        </w:tc>
        <w:tc>
          <w:tcPr>
            <w:tcW w:w="1779" w:type="dxa"/>
            <w:vAlign w:val="center"/>
          </w:tcPr>
          <w:p w:rsidR="00DB53C9" w:rsidRPr="003C3812" w:rsidRDefault="00DB53C9" w:rsidP="00023F1D">
            <w:pPr>
              <w:spacing w:line="240" w:lineRule="auto"/>
              <w:ind w:left="-121" w:right="-163" w:firstLine="0"/>
              <w:jc w:val="center"/>
            </w:pPr>
            <w:r w:rsidRPr="003C3812">
              <w:rPr>
                <w:sz w:val="22"/>
              </w:rPr>
              <w:t>201</w:t>
            </w:r>
            <w:r>
              <w:rPr>
                <w:sz w:val="22"/>
              </w:rPr>
              <w:t>2</w:t>
            </w:r>
          </w:p>
        </w:tc>
        <w:tc>
          <w:tcPr>
            <w:tcW w:w="1743" w:type="dxa"/>
            <w:vAlign w:val="center"/>
          </w:tcPr>
          <w:p w:rsidR="00DB53C9" w:rsidRPr="003C3812" w:rsidRDefault="00DB53C9" w:rsidP="00023F1D">
            <w:pPr>
              <w:spacing w:line="240" w:lineRule="auto"/>
              <w:ind w:firstLine="0"/>
              <w:jc w:val="center"/>
            </w:pPr>
            <w:r w:rsidRPr="003C3812">
              <w:rPr>
                <w:sz w:val="22"/>
              </w:rPr>
              <w:t>1</w:t>
            </w:r>
          </w:p>
        </w:tc>
        <w:tc>
          <w:tcPr>
            <w:tcW w:w="1428" w:type="dxa"/>
            <w:vAlign w:val="center"/>
          </w:tcPr>
          <w:p w:rsidR="00DB53C9" w:rsidRPr="003C3812" w:rsidRDefault="00DB53C9" w:rsidP="00023F1D">
            <w:pPr>
              <w:spacing w:line="240" w:lineRule="auto"/>
              <w:ind w:firstLine="0"/>
              <w:jc w:val="center"/>
            </w:pPr>
            <w:r w:rsidRPr="003C3812">
              <w:rPr>
                <w:sz w:val="22"/>
              </w:rPr>
              <w:t>0,6</w:t>
            </w:r>
          </w:p>
        </w:tc>
        <w:tc>
          <w:tcPr>
            <w:tcW w:w="2555" w:type="dxa"/>
            <w:vAlign w:val="center"/>
          </w:tcPr>
          <w:p w:rsidR="00DB53C9" w:rsidRPr="003C3812" w:rsidRDefault="00DB53C9" w:rsidP="00023F1D">
            <w:pPr>
              <w:spacing w:line="240" w:lineRule="auto"/>
              <w:ind w:firstLine="0"/>
              <w:jc w:val="center"/>
            </w:pPr>
            <w:r w:rsidRPr="003C3812">
              <w:rPr>
                <w:sz w:val="22"/>
              </w:rPr>
              <w:t>1,</w:t>
            </w:r>
            <w:r>
              <w:rPr>
                <w:sz w:val="22"/>
              </w:rPr>
              <w:t>4</w:t>
            </w:r>
            <w:r w:rsidRPr="003C3812">
              <w:rPr>
                <w:sz w:val="22"/>
              </w:rPr>
              <w:t>9</w:t>
            </w:r>
            <w:r>
              <w:rPr>
                <w:sz w:val="22"/>
              </w:rPr>
              <w:t>64</w:t>
            </w:r>
          </w:p>
        </w:tc>
      </w:tr>
      <w:tr w:rsidR="00DB53C9" w:rsidRPr="003C3812" w:rsidTr="00C82FAC">
        <w:trPr>
          <w:cantSplit/>
          <w:trHeight w:val="325"/>
        </w:trPr>
        <w:tc>
          <w:tcPr>
            <w:tcW w:w="2044" w:type="dxa"/>
            <w:vAlign w:val="center"/>
          </w:tcPr>
          <w:p w:rsidR="00DB53C9" w:rsidRPr="003C3812" w:rsidRDefault="00DB53C9" w:rsidP="00023F1D">
            <w:pPr>
              <w:spacing w:line="240" w:lineRule="auto"/>
              <w:ind w:firstLine="0"/>
              <w:jc w:val="center"/>
              <w:rPr>
                <w:color w:val="000000"/>
              </w:rPr>
            </w:pPr>
            <w:r w:rsidRPr="003C3812">
              <w:rPr>
                <w:color w:val="000000"/>
                <w:sz w:val="22"/>
              </w:rPr>
              <w:t>КВР 1,</w:t>
            </w:r>
            <w:r>
              <w:rPr>
                <w:color w:val="000000"/>
                <w:sz w:val="22"/>
              </w:rPr>
              <w:t>74</w:t>
            </w:r>
          </w:p>
        </w:tc>
        <w:tc>
          <w:tcPr>
            <w:tcW w:w="1779" w:type="dxa"/>
            <w:vAlign w:val="center"/>
          </w:tcPr>
          <w:p w:rsidR="00DB53C9" w:rsidRPr="003C3812" w:rsidRDefault="00DB53C9" w:rsidP="00023F1D">
            <w:pPr>
              <w:spacing w:line="240" w:lineRule="auto"/>
              <w:ind w:left="-108" w:right="-163" w:firstLine="0"/>
              <w:jc w:val="center"/>
            </w:pPr>
            <w:r w:rsidRPr="003C3812">
              <w:rPr>
                <w:sz w:val="22"/>
              </w:rPr>
              <w:t>2011</w:t>
            </w:r>
          </w:p>
        </w:tc>
        <w:tc>
          <w:tcPr>
            <w:tcW w:w="1743" w:type="dxa"/>
            <w:vAlign w:val="center"/>
          </w:tcPr>
          <w:p w:rsidR="00DB53C9" w:rsidRPr="003C3812" w:rsidRDefault="00DB53C9" w:rsidP="00023F1D">
            <w:pPr>
              <w:spacing w:line="240" w:lineRule="auto"/>
              <w:ind w:firstLine="0"/>
              <w:jc w:val="center"/>
            </w:pPr>
            <w:r w:rsidRPr="003C3812">
              <w:rPr>
                <w:sz w:val="22"/>
              </w:rPr>
              <w:t>2</w:t>
            </w:r>
          </w:p>
        </w:tc>
        <w:tc>
          <w:tcPr>
            <w:tcW w:w="1428" w:type="dxa"/>
            <w:vAlign w:val="center"/>
          </w:tcPr>
          <w:p w:rsidR="00DB53C9" w:rsidRPr="003C3812" w:rsidRDefault="00DB53C9" w:rsidP="00023F1D">
            <w:pPr>
              <w:spacing w:line="240" w:lineRule="auto"/>
              <w:ind w:firstLine="0"/>
              <w:jc w:val="center"/>
            </w:pPr>
            <w:r w:rsidRPr="003C3812">
              <w:rPr>
                <w:sz w:val="22"/>
              </w:rPr>
              <w:t>0,6</w:t>
            </w:r>
          </w:p>
        </w:tc>
        <w:tc>
          <w:tcPr>
            <w:tcW w:w="2555" w:type="dxa"/>
            <w:vAlign w:val="center"/>
          </w:tcPr>
          <w:p w:rsidR="00DB53C9" w:rsidRPr="003C3812" w:rsidRDefault="00DB53C9" w:rsidP="00023F1D">
            <w:pPr>
              <w:spacing w:line="240" w:lineRule="auto"/>
              <w:ind w:firstLine="0"/>
              <w:jc w:val="center"/>
            </w:pPr>
            <w:r w:rsidRPr="003C3812">
              <w:rPr>
                <w:sz w:val="22"/>
              </w:rPr>
              <w:t>1,</w:t>
            </w:r>
            <w:r>
              <w:rPr>
                <w:sz w:val="22"/>
              </w:rPr>
              <w:t>4</w:t>
            </w:r>
            <w:r w:rsidRPr="003C3812">
              <w:rPr>
                <w:sz w:val="22"/>
              </w:rPr>
              <w:t>9</w:t>
            </w:r>
            <w:r>
              <w:rPr>
                <w:sz w:val="22"/>
              </w:rPr>
              <w:t>64</w:t>
            </w:r>
          </w:p>
        </w:tc>
      </w:tr>
    </w:tbl>
    <w:p w:rsidR="002459BB" w:rsidRDefault="002459BB" w:rsidP="002459BB">
      <w:pPr>
        <w:widowControl w:val="0"/>
        <w:spacing w:before="240" w:line="360" w:lineRule="auto"/>
        <w:ind w:firstLine="567"/>
      </w:pPr>
      <w:r>
        <w:t>В котельной установлены насосы</w:t>
      </w:r>
      <w:proofErr w:type="gramStart"/>
      <w:r>
        <w:t xml:space="preserve"> </w:t>
      </w:r>
      <w:r w:rsidRPr="00D45F6D">
        <w:rPr>
          <w:rFonts w:eastAsia="Times New Roman"/>
          <w:szCs w:val="24"/>
          <w:lang w:eastAsia="ru-RU"/>
        </w:rPr>
        <w:t>К</w:t>
      </w:r>
      <w:proofErr w:type="gramEnd"/>
      <w:r w:rsidRPr="00D45F6D">
        <w:rPr>
          <w:rFonts w:eastAsia="Times New Roman"/>
          <w:szCs w:val="24"/>
          <w:lang w:eastAsia="ru-RU"/>
        </w:rPr>
        <w:t xml:space="preserve"> 100-65 200 а с </w:t>
      </w:r>
      <w:proofErr w:type="spellStart"/>
      <w:r w:rsidRPr="00D45F6D">
        <w:rPr>
          <w:rFonts w:eastAsia="Times New Roman"/>
          <w:szCs w:val="24"/>
          <w:lang w:eastAsia="ru-RU"/>
        </w:rPr>
        <w:t>эл</w:t>
      </w:r>
      <w:proofErr w:type="spellEnd"/>
      <w:r w:rsidRPr="00D45F6D">
        <w:rPr>
          <w:rFonts w:eastAsia="Times New Roman"/>
          <w:szCs w:val="24"/>
          <w:lang w:eastAsia="ru-RU"/>
        </w:rPr>
        <w:t xml:space="preserve">. </w:t>
      </w:r>
      <w:proofErr w:type="spellStart"/>
      <w:r w:rsidRPr="00D45F6D">
        <w:rPr>
          <w:rFonts w:eastAsia="Times New Roman"/>
          <w:szCs w:val="24"/>
          <w:lang w:eastAsia="ru-RU"/>
        </w:rPr>
        <w:t>двиг</w:t>
      </w:r>
      <w:proofErr w:type="spellEnd"/>
      <w:r w:rsidRPr="00D45F6D">
        <w:rPr>
          <w:rFonts w:eastAsia="Times New Roman"/>
          <w:szCs w:val="24"/>
          <w:lang w:eastAsia="ru-RU"/>
        </w:rPr>
        <w:t>. – 18,5/3000</w:t>
      </w:r>
      <w:r w:rsidRPr="00D45F6D">
        <w:t xml:space="preserve"> мощностью 18,5 кВт</w:t>
      </w:r>
      <w:r w:rsidRPr="00D45F6D">
        <w:rPr>
          <w:szCs w:val="24"/>
        </w:rPr>
        <w:t xml:space="preserve">, </w:t>
      </w:r>
      <w:r w:rsidRPr="00D45F6D">
        <w:rPr>
          <w:rFonts w:eastAsia="Times New Roman"/>
          <w:szCs w:val="24"/>
          <w:lang w:eastAsia="ru-RU"/>
        </w:rPr>
        <w:t xml:space="preserve">К 150-125-315 30/3000 30 кВт </w:t>
      </w:r>
      <w:r w:rsidRPr="00D45F6D">
        <w:rPr>
          <w:szCs w:val="24"/>
        </w:rPr>
        <w:t>соответственно</w:t>
      </w:r>
      <w:r>
        <w:t>, дымосос ДН-8.</w:t>
      </w:r>
    </w:p>
    <w:p w:rsidR="002459BB" w:rsidRDefault="002459BB" w:rsidP="002459BB">
      <w:pPr>
        <w:widowControl w:val="0"/>
        <w:spacing w:line="360" w:lineRule="auto"/>
        <w:ind w:firstLine="567"/>
      </w:pPr>
      <w:r>
        <w:t>Котельная №3 обеспечивает тепловой энергией население и прочих потребителей.</w:t>
      </w:r>
    </w:p>
    <w:p w:rsidR="002459BB" w:rsidRDefault="002459BB" w:rsidP="002459BB">
      <w:pPr>
        <w:widowControl w:val="0"/>
        <w:spacing w:line="360" w:lineRule="auto"/>
        <w:ind w:firstLine="567"/>
      </w:pPr>
      <w:r>
        <w:t xml:space="preserve">Присоединенная нагрузка потребителей на отопление составляет </w:t>
      </w:r>
      <w:r w:rsidRPr="00D45F6D">
        <w:t>0,68 Гкал/час.</w:t>
      </w:r>
    </w:p>
    <w:p w:rsidR="002459BB" w:rsidRDefault="002459BB" w:rsidP="002459BB">
      <w:pPr>
        <w:widowControl w:val="0"/>
        <w:spacing w:line="360" w:lineRule="auto"/>
        <w:ind w:firstLine="567"/>
      </w:pPr>
      <w:r>
        <w:t>Запас установленной мощности котельной позволяет присоединить к себе дополнительных потребителей.</w:t>
      </w:r>
    </w:p>
    <w:p w:rsidR="002459BB" w:rsidRDefault="002459BB" w:rsidP="002459BB">
      <w:pPr>
        <w:widowControl w:val="0"/>
        <w:spacing w:line="360" w:lineRule="auto"/>
        <w:ind w:firstLine="567"/>
      </w:pPr>
      <w:r>
        <w:t>От котельной отпускается тепловая энергия в виде горячей воды с температурным графиком 95-70°С.</w:t>
      </w:r>
    </w:p>
    <w:p w:rsidR="002459BB" w:rsidRDefault="002459BB" w:rsidP="002459BB">
      <w:pPr>
        <w:widowControl w:val="0"/>
        <w:spacing w:line="360" w:lineRule="auto"/>
        <w:ind w:firstLine="567"/>
      </w:pPr>
      <w:r>
        <w:t xml:space="preserve">Протяженность водяных тепловых сетей в однотрубном исчислении составляет около </w:t>
      </w:r>
      <w:r w:rsidRPr="00D45F6D">
        <w:t>1972 м, объём сети 22,73 м</w:t>
      </w:r>
      <w:r w:rsidRPr="00D45F6D">
        <w:rPr>
          <w:vertAlign w:val="superscript"/>
        </w:rPr>
        <w:t>3</w:t>
      </w:r>
      <w:r w:rsidRPr="00D45F6D">
        <w:t>.</w:t>
      </w:r>
    </w:p>
    <w:p w:rsidR="002459BB" w:rsidRDefault="002459BB" w:rsidP="002459BB">
      <w:pPr>
        <w:widowControl w:val="0"/>
        <w:spacing w:line="360" w:lineRule="auto"/>
        <w:ind w:firstLine="567"/>
      </w:pPr>
      <w:r>
        <w:t xml:space="preserve">Расчётные нормативные потери в сетях, утверждённые РСТ Забайкальского края, в среднем за отопительный сезон составляют </w:t>
      </w:r>
      <w:r w:rsidRPr="00D45F6D">
        <w:t>645,99 Гкал.</w:t>
      </w:r>
    </w:p>
    <w:p w:rsidR="002459BB" w:rsidRDefault="002459BB" w:rsidP="002459BB">
      <w:pPr>
        <w:widowControl w:val="0"/>
        <w:spacing w:line="360" w:lineRule="auto"/>
        <w:ind w:firstLine="567"/>
      </w:pPr>
      <w:r>
        <w:t xml:space="preserve">Норма расхода условного топлива для котельной №3, утверждённая РСТ Забайкальского края, – 204,1 кг </w:t>
      </w:r>
      <w:proofErr w:type="spellStart"/>
      <w:r>
        <w:t>у.т</w:t>
      </w:r>
      <w:proofErr w:type="spellEnd"/>
      <w:r>
        <w:t>./Гкал.</w:t>
      </w:r>
    </w:p>
    <w:p w:rsidR="002459BB" w:rsidRPr="00874DD9" w:rsidRDefault="002459BB" w:rsidP="002459BB">
      <w:pPr>
        <w:widowControl w:val="0"/>
        <w:spacing w:line="360" w:lineRule="auto"/>
        <w:ind w:firstLine="567"/>
      </w:pPr>
      <w:r w:rsidRPr="00874DD9">
        <w:t xml:space="preserve">Фактический удельный расход условного топлива </w:t>
      </w:r>
      <w:r w:rsidRPr="00D45F6D">
        <w:t>за отработанный период 2018 год</w:t>
      </w:r>
      <w:r w:rsidRPr="00874DD9">
        <w:t xml:space="preserve"> составил </w:t>
      </w:r>
      <w:r>
        <w:t>0,204</w:t>
      </w:r>
      <w:r w:rsidRPr="00874DD9">
        <w:t xml:space="preserve"> </w:t>
      </w:r>
      <w:r>
        <w:t>т</w:t>
      </w:r>
      <w:r w:rsidRPr="00874DD9">
        <w:t> </w:t>
      </w:r>
      <w:proofErr w:type="spellStart"/>
      <w:r w:rsidRPr="00874DD9">
        <w:t>у.т</w:t>
      </w:r>
      <w:proofErr w:type="spellEnd"/>
      <w:r w:rsidRPr="00874DD9">
        <w:t xml:space="preserve">./Гкал. Фактический удельный расход условного топлива высчитывается на основании фактически затраченного топлива </w:t>
      </w:r>
      <w:r>
        <w:t>– 490,78</w:t>
      </w:r>
      <w:r w:rsidRPr="00874DD9">
        <w:t xml:space="preserve"> тонн угля </w:t>
      </w:r>
      <w:r>
        <w:t xml:space="preserve">– </w:t>
      </w:r>
      <w:r w:rsidRPr="00874DD9">
        <w:t xml:space="preserve">и объема тепловой энергии, указанной в счетах на оплату с учетом сетевых потерь и собственных нужд котельной, т.е. </w:t>
      </w:r>
      <w:r w:rsidRPr="00D45F6D">
        <w:t>1202,08 Гкал. Реальную</w:t>
      </w:r>
      <w:r w:rsidRPr="00874DD9">
        <w:t xml:space="preserve"> выработку и отпуск тепловой </w:t>
      </w:r>
      <w:proofErr w:type="gramStart"/>
      <w:r w:rsidRPr="00874DD9">
        <w:t>энергии</w:t>
      </w:r>
      <w:proofErr w:type="gramEnd"/>
      <w:r w:rsidRPr="00874DD9">
        <w:t xml:space="preserve"> возможно будет узнать только после установки приборов учета тепловой энергии. </w:t>
      </w:r>
    </w:p>
    <w:p w:rsidR="00DB53C9" w:rsidRPr="00874DD9" w:rsidRDefault="00DB53C9" w:rsidP="002459BB">
      <w:pPr>
        <w:widowControl w:val="0"/>
        <w:spacing w:line="360" w:lineRule="auto"/>
      </w:pPr>
      <w:r w:rsidRPr="00874DD9">
        <w:t xml:space="preserve">В связи с низким качеством воды </w:t>
      </w:r>
      <w:r w:rsidR="00C4490D">
        <w:t>и отсутствием химводоподготовки</w:t>
      </w:r>
      <w:r w:rsidRPr="00874DD9">
        <w:t xml:space="preserve"> оборудование котельной быстро изнашивается. </w:t>
      </w:r>
    </w:p>
    <w:p w:rsidR="00DB53C9" w:rsidRPr="00874DD9" w:rsidRDefault="00DB53C9" w:rsidP="00172D4B">
      <w:pPr>
        <w:widowControl w:val="0"/>
        <w:spacing w:line="360" w:lineRule="auto"/>
        <w:ind w:firstLine="567"/>
      </w:pPr>
      <w:r w:rsidRPr="00874DD9">
        <w:t xml:space="preserve">Основные расчетные технико-экономические показатели работы котельной за 2011-2012 гг. представлены в таблице </w:t>
      </w:r>
      <w:r w:rsidR="00172D4B">
        <w:t>1</w:t>
      </w:r>
      <w:r w:rsidRPr="00874DD9">
        <w:t>.</w:t>
      </w:r>
      <w:r w:rsidR="00172D4B">
        <w:t>14</w:t>
      </w:r>
      <w:r w:rsidRPr="00874DD9">
        <w:t xml:space="preserve">, в которой указаны показатели </w:t>
      </w:r>
      <w:r w:rsidRPr="00874DD9">
        <w:rPr>
          <w:szCs w:val="24"/>
          <w:lang w:eastAsia="ru-RU"/>
        </w:rPr>
        <w:t>произведенной и отпущенной тепловой энергии (по выставленным абонентам счетам), фактическое потребление топлива (согласно выставленны</w:t>
      </w:r>
      <w:r w:rsidR="00C4490D">
        <w:rPr>
          <w:szCs w:val="24"/>
          <w:lang w:eastAsia="ru-RU"/>
        </w:rPr>
        <w:t>м</w:t>
      </w:r>
      <w:r w:rsidRPr="00874DD9">
        <w:rPr>
          <w:szCs w:val="24"/>
          <w:lang w:eastAsia="ru-RU"/>
        </w:rPr>
        <w:t xml:space="preserve"> счет</w:t>
      </w:r>
      <w:r w:rsidR="00C4490D">
        <w:rPr>
          <w:szCs w:val="24"/>
          <w:lang w:eastAsia="ru-RU"/>
        </w:rPr>
        <w:t>ам</w:t>
      </w:r>
      <w:r w:rsidRPr="00874DD9">
        <w:rPr>
          <w:szCs w:val="24"/>
          <w:lang w:eastAsia="ru-RU"/>
        </w:rPr>
        <w:t xml:space="preserve">), расчётный норматив удельного </w:t>
      </w:r>
      <w:r w:rsidRPr="00874DD9">
        <w:rPr>
          <w:szCs w:val="24"/>
          <w:lang w:eastAsia="ru-RU"/>
        </w:rPr>
        <w:lastRenderedPageBreak/>
        <w:t>расхода топлива, расход тепловой энергии на собственные нужды котельной.</w:t>
      </w:r>
    </w:p>
    <w:p w:rsidR="00DB53C9" w:rsidRPr="00EB44BC" w:rsidRDefault="00DB53C9" w:rsidP="00DB53C9">
      <w:pPr>
        <w:spacing w:before="120"/>
        <w:ind w:firstLine="0"/>
        <w:rPr>
          <w:rFonts w:eastAsia="TimesNewRoman"/>
          <w:b/>
          <w:i/>
          <w:szCs w:val="24"/>
          <w:lang w:eastAsia="ru-RU"/>
        </w:rPr>
      </w:pPr>
      <w:r w:rsidRPr="00172D4B">
        <w:rPr>
          <w:rFonts w:eastAsia="TimesNewRoman"/>
          <w:b/>
          <w:i/>
          <w:szCs w:val="24"/>
          <w:lang w:eastAsia="ru-RU"/>
        </w:rPr>
        <w:t xml:space="preserve">Таблица </w:t>
      </w:r>
      <w:r w:rsidR="00172D4B" w:rsidRPr="00172D4B">
        <w:rPr>
          <w:rFonts w:eastAsia="TimesNewRoman"/>
          <w:b/>
          <w:i/>
          <w:szCs w:val="24"/>
          <w:lang w:eastAsia="ru-RU"/>
        </w:rPr>
        <w:t>1</w:t>
      </w:r>
      <w:r w:rsidRPr="00172D4B">
        <w:rPr>
          <w:rFonts w:eastAsia="TimesNewRoman"/>
          <w:b/>
          <w:i/>
          <w:szCs w:val="24"/>
          <w:lang w:eastAsia="ru-RU"/>
        </w:rPr>
        <w:t>.</w:t>
      </w:r>
      <w:r w:rsidR="00172D4B" w:rsidRPr="00172D4B">
        <w:rPr>
          <w:rFonts w:eastAsia="TimesNewRoman"/>
          <w:b/>
          <w:i/>
          <w:szCs w:val="24"/>
          <w:lang w:eastAsia="ru-RU"/>
        </w:rPr>
        <w:t>14</w:t>
      </w:r>
      <w:r w:rsidRPr="00172D4B">
        <w:rPr>
          <w:rFonts w:eastAsia="TimesNewRoman"/>
          <w:b/>
          <w:i/>
          <w:szCs w:val="24"/>
          <w:lang w:eastAsia="ru-RU"/>
        </w:rPr>
        <w:t xml:space="preserve"> - Динамика производства и отпуска тепловой энергии </w:t>
      </w:r>
      <w:r w:rsidRPr="00D45F6D">
        <w:rPr>
          <w:rFonts w:eastAsia="TimesNewRoman"/>
          <w:b/>
          <w:i/>
          <w:szCs w:val="24"/>
          <w:lang w:eastAsia="ru-RU"/>
        </w:rPr>
        <w:t xml:space="preserve">в </w:t>
      </w:r>
      <w:r w:rsidR="002459BB" w:rsidRPr="00D45F6D">
        <w:rPr>
          <w:rFonts w:eastAsia="TimesNewRoman"/>
          <w:b/>
          <w:i/>
          <w:szCs w:val="24"/>
          <w:lang w:eastAsia="ru-RU"/>
        </w:rPr>
        <w:t>2018 г</w:t>
      </w:r>
      <w:r w:rsidRPr="00D45F6D">
        <w:rPr>
          <w:rFonts w:eastAsia="TimesNewRoman"/>
          <w:b/>
          <w:i/>
          <w:szCs w:val="24"/>
          <w:lang w:eastAsia="ru-RU"/>
        </w:rPr>
        <w:t>.</w:t>
      </w:r>
    </w:p>
    <w:tbl>
      <w:tblPr>
        <w:tblW w:w="41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2"/>
        <w:gridCol w:w="1769"/>
        <w:gridCol w:w="1770"/>
      </w:tblGrid>
      <w:tr w:rsidR="002459BB" w:rsidRPr="00C82FAC" w:rsidTr="002459BB">
        <w:trPr>
          <w:trHeight w:val="475"/>
          <w:tblHeader/>
          <w:jc w:val="center"/>
        </w:trPr>
        <w:tc>
          <w:tcPr>
            <w:tcW w:w="4552" w:type="dxa"/>
            <w:shd w:val="clear" w:color="auto" w:fill="auto"/>
            <w:noWrap/>
            <w:vAlign w:val="center"/>
            <w:hideMark/>
          </w:tcPr>
          <w:p w:rsidR="002459BB" w:rsidRPr="00C82FAC" w:rsidRDefault="002459BB" w:rsidP="00023F1D">
            <w:pPr>
              <w:spacing w:line="240" w:lineRule="auto"/>
              <w:ind w:firstLine="0"/>
              <w:jc w:val="center"/>
              <w:rPr>
                <w:rFonts w:eastAsia="Times New Roman"/>
                <w:color w:val="000000"/>
                <w:lang w:eastAsia="ru-RU"/>
              </w:rPr>
            </w:pPr>
            <w:r w:rsidRPr="00C82FAC">
              <w:rPr>
                <w:rFonts w:eastAsia="Times New Roman"/>
                <w:color w:val="000000"/>
                <w:lang w:eastAsia="ru-RU"/>
              </w:rPr>
              <w:t>Наименование показателя</w:t>
            </w:r>
          </w:p>
        </w:tc>
        <w:tc>
          <w:tcPr>
            <w:tcW w:w="1769" w:type="dxa"/>
            <w:vAlign w:val="center"/>
          </w:tcPr>
          <w:p w:rsidR="002459BB" w:rsidRPr="00C82FAC" w:rsidRDefault="002459BB" w:rsidP="00023F1D">
            <w:pPr>
              <w:spacing w:line="240" w:lineRule="auto"/>
              <w:ind w:firstLine="0"/>
              <w:jc w:val="center"/>
              <w:rPr>
                <w:rFonts w:eastAsia="Times New Roman"/>
                <w:bCs/>
                <w:color w:val="000000"/>
                <w:lang w:eastAsia="ru-RU"/>
              </w:rPr>
            </w:pPr>
            <w:r w:rsidRPr="00C82FAC">
              <w:rPr>
                <w:rFonts w:eastAsia="Times New Roman"/>
                <w:bCs/>
                <w:color w:val="000000"/>
                <w:lang w:eastAsia="ru-RU"/>
              </w:rPr>
              <w:t xml:space="preserve">Ед. </w:t>
            </w:r>
            <w:proofErr w:type="spellStart"/>
            <w:r w:rsidRPr="00C82FAC">
              <w:rPr>
                <w:rFonts w:eastAsia="Times New Roman"/>
                <w:bCs/>
                <w:color w:val="000000"/>
                <w:lang w:eastAsia="ru-RU"/>
              </w:rPr>
              <w:t>изм</w:t>
            </w:r>
            <w:proofErr w:type="spellEnd"/>
            <w:r w:rsidRPr="00C82FAC">
              <w:rPr>
                <w:rFonts w:eastAsia="Times New Roman"/>
                <w:bCs/>
                <w:color w:val="000000"/>
                <w:lang w:eastAsia="ru-RU"/>
              </w:rPr>
              <w:t>.</w:t>
            </w:r>
          </w:p>
        </w:tc>
        <w:tc>
          <w:tcPr>
            <w:tcW w:w="1770" w:type="dxa"/>
            <w:shd w:val="clear" w:color="auto" w:fill="auto"/>
            <w:noWrap/>
            <w:vAlign w:val="center"/>
            <w:hideMark/>
          </w:tcPr>
          <w:p w:rsidR="002459BB" w:rsidRPr="00D45F6D" w:rsidRDefault="002459BB" w:rsidP="00023F1D">
            <w:pPr>
              <w:spacing w:line="240" w:lineRule="auto"/>
              <w:ind w:firstLine="0"/>
              <w:jc w:val="center"/>
              <w:rPr>
                <w:rFonts w:eastAsia="Times New Roman"/>
                <w:bCs/>
                <w:color w:val="000000"/>
                <w:lang w:eastAsia="ru-RU"/>
              </w:rPr>
            </w:pPr>
            <w:r w:rsidRPr="00D45F6D">
              <w:rPr>
                <w:rFonts w:eastAsia="Times New Roman"/>
                <w:bCs/>
                <w:color w:val="000000"/>
                <w:lang w:eastAsia="ru-RU"/>
              </w:rPr>
              <w:t>2018</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Выработка тепловой энергии (по счетам)</w:t>
            </w:r>
          </w:p>
        </w:tc>
        <w:tc>
          <w:tcPr>
            <w:tcW w:w="1769" w:type="dxa"/>
            <w:vAlign w:val="center"/>
          </w:tcPr>
          <w:p w:rsidR="002459BB" w:rsidRPr="00EB44BC" w:rsidRDefault="002459BB" w:rsidP="00023F1D">
            <w:pPr>
              <w:spacing w:line="240" w:lineRule="auto"/>
              <w:ind w:firstLine="0"/>
              <w:jc w:val="center"/>
              <w:rPr>
                <w:rFonts w:eastAsia="Times New Roman"/>
                <w:color w:val="000000"/>
                <w:lang w:eastAsia="ru-RU"/>
              </w:rP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2795,99</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Расход тепла на собственные нужды (нормативные)</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72,71</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Получено со стороны</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Потери в сети</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645,99</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Полезный отпуск</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2077,31</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Населению</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1928,79</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Бюджетным потребителям</w:t>
            </w:r>
          </w:p>
        </w:tc>
        <w:tc>
          <w:tcPr>
            <w:tcW w:w="1769" w:type="dxa"/>
            <w:vAlign w:val="center"/>
          </w:tcPr>
          <w:p w:rsidR="002459BB" w:rsidRPr="00EB44BC" w:rsidRDefault="002459BB" w:rsidP="00023F1D">
            <w:pPr>
              <w:ind w:hanging="30"/>
              <w:jc w:val="cente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57,15</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Прочим потребителям</w:t>
            </w:r>
          </w:p>
        </w:tc>
        <w:tc>
          <w:tcPr>
            <w:tcW w:w="1769" w:type="dxa"/>
            <w:vAlign w:val="center"/>
          </w:tcPr>
          <w:p w:rsidR="002459BB" w:rsidRPr="00EB44BC" w:rsidRDefault="002459BB" w:rsidP="00023F1D">
            <w:pPr>
              <w:spacing w:line="240" w:lineRule="auto"/>
              <w:ind w:firstLine="0"/>
              <w:jc w:val="center"/>
              <w:rPr>
                <w:rFonts w:eastAsia="Times New Roman"/>
                <w:color w:val="000000"/>
                <w:lang w:eastAsia="ru-RU"/>
              </w:rPr>
            </w:pPr>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91,37</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Расход топлива</w:t>
            </w:r>
          </w:p>
        </w:tc>
        <w:tc>
          <w:tcPr>
            <w:tcW w:w="1769" w:type="dxa"/>
            <w:vAlign w:val="center"/>
          </w:tcPr>
          <w:p w:rsidR="002459BB" w:rsidRPr="00EB44BC" w:rsidRDefault="002459BB" w:rsidP="00023F1D">
            <w:pPr>
              <w:spacing w:line="240" w:lineRule="auto"/>
              <w:ind w:firstLine="0"/>
              <w:jc w:val="center"/>
              <w:rPr>
                <w:rFonts w:eastAsia="Times New Roman"/>
                <w:color w:val="000000"/>
                <w:lang w:eastAsia="ru-RU"/>
              </w:rPr>
            </w:pPr>
            <w:r w:rsidRPr="00EB44BC">
              <w:rPr>
                <w:rFonts w:eastAsia="Times New Roman"/>
                <w:color w:val="000000"/>
                <w:sz w:val="22"/>
                <w:lang w:eastAsia="ru-RU"/>
              </w:rPr>
              <w:t>н</w:t>
            </w:r>
            <w:proofErr w:type="gramStart"/>
            <w:r w:rsidRPr="00EB44BC">
              <w:rPr>
                <w:rFonts w:eastAsia="Times New Roman"/>
                <w:color w:val="000000"/>
                <w:sz w:val="22"/>
                <w:lang w:eastAsia="ru-RU"/>
              </w:rPr>
              <w:t>.т</w:t>
            </w:r>
            <w:proofErr w:type="gramEnd"/>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1141,33</w:t>
            </w:r>
          </w:p>
        </w:tc>
      </w:tr>
      <w:tr w:rsidR="002459BB" w:rsidRPr="00EB44BC" w:rsidTr="002459BB">
        <w:trPr>
          <w:trHeight w:val="300"/>
          <w:jc w:val="center"/>
        </w:trPr>
        <w:tc>
          <w:tcPr>
            <w:tcW w:w="4552" w:type="dxa"/>
            <w:shd w:val="clear" w:color="auto" w:fill="auto"/>
            <w:noWrap/>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Расход топлива</w:t>
            </w:r>
          </w:p>
        </w:tc>
        <w:tc>
          <w:tcPr>
            <w:tcW w:w="1769" w:type="dxa"/>
            <w:vAlign w:val="center"/>
          </w:tcPr>
          <w:p w:rsidR="002459BB" w:rsidRPr="00EB44BC" w:rsidRDefault="002459BB" w:rsidP="00023F1D">
            <w:pPr>
              <w:spacing w:line="240" w:lineRule="auto"/>
              <w:ind w:firstLine="0"/>
              <w:jc w:val="center"/>
              <w:rPr>
                <w:rFonts w:eastAsia="Times New Roman"/>
                <w:color w:val="000000"/>
                <w:lang w:eastAsia="ru-RU"/>
              </w:rPr>
            </w:pPr>
            <w:r w:rsidRPr="00EB44BC">
              <w:rPr>
                <w:rFonts w:eastAsia="Times New Roman"/>
                <w:color w:val="000000"/>
                <w:sz w:val="22"/>
                <w:lang w:eastAsia="ru-RU"/>
              </w:rPr>
              <w:t xml:space="preserve">т </w:t>
            </w:r>
            <w:proofErr w:type="spellStart"/>
            <w:r w:rsidRPr="00EB44BC">
              <w:rPr>
                <w:rFonts w:eastAsia="Times New Roman"/>
                <w:color w:val="000000"/>
                <w:sz w:val="22"/>
                <w:lang w:eastAsia="ru-RU"/>
              </w:rPr>
              <w:t>у.</w:t>
            </w:r>
            <w:proofErr w:type="gramStart"/>
            <w:r w:rsidRPr="00EB44BC">
              <w:rPr>
                <w:rFonts w:eastAsia="Times New Roman"/>
                <w:color w:val="000000"/>
                <w:sz w:val="22"/>
                <w:lang w:eastAsia="ru-RU"/>
              </w:rPr>
              <w:t>т</w:t>
            </w:r>
            <w:proofErr w:type="spellEnd"/>
            <w:proofErr w:type="gramEnd"/>
            <w:r w:rsidRPr="00EB44BC">
              <w:rPr>
                <w:rFonts w:eastAsia="Times New Roman"/>
                <w:color w:val="000000"/>
                <w:sz w:val="22"/>
                <w:lang w:eastAsia="ru-RU"/>
              </w:rPr>
              <w:t>.</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570,66</w:t>
            </w:r>
          </w:p>
        </w:tc>
      </w:tr>
      <w:tr w:rsidR="002459BB" w:rsidRPr="00EB44BC" w:rsidTr="002459BB">
        <w:trPr>
          <w:trHeight w:val="635"/>
          <w:jc w:val="center"/>
        </w:trPr>
        <w:tc>
          <w:tcPr>
            <w:tcW w:w="4552" w:type="dxa"/>
            <w:shd w:val="clear" w:color="auto" w:fill="auto"/>
            <w:vAlign w:val="center"/>
            <w:hideMark/>
          </w:tcPr>
          <w:p w:rsidR="002459BB" w:rsidRPr="00EB44BC" w:rsidRDefault="002459BB" w:rsidP="00023F1D">
            <w:pPr>
              <w:spacing w:line="240" w:lineRule="auto"/>
              <w:ind w:firstLine="0"/>
              <w:jc w:val="left"/>
              <w:rPr>
                <w:rFonts w:eastAsia="Times New Roman"/>
                <w:color w:val="000000"/>
                <w:lang w:eastAsia="ru-RU"/>
              </w:rPr>
            </w:pPr>
            <w:r w:rsidRPr="00EB44BC">
              <w:rPr>
                <w:rFonts w:eastAsia="Times New Roman"/>
                <w:color w:val="000000"/>
                <w:sz w:val="22"/>
                <w:lang w:eastAsia="ru-RU"/>
              </w:rPr>
              <w:t>Удельный расход условного топлива на выработку тепловой энергии</w:t>
            </w:r>
          </w:p>
        </w:tc>
        <w:tc>
          <w:tcPr>
            <w:tcW w:w="1769" w:type="dxa"/>
            <w:vAlign w:val="center"/>
          </w:tcPr>
          <w:p w:rsidR="002459BB" w:rsidRPr="00EB44BC" w:rsidRDefault="002459BB" w:rsidP="00023F1D">
            <w:pPr>
              <w:spacing w:line="240" w:lineRule="auto"/>
              <w:ind w:firstLine="0"/>
              <w:jc w:val="center"/>
              <w:rPr>
                <w:rFonts w:eastAsia="Times New Roman"/>
                <w:color w:val="000000"/>
                <w:lang w:eastAsia="ru-RU"/>
              </w:rPr>
            </w:pPr>
            <w:proofErr w:type="gramStart"/>
            <w:r w:rsidRPr="00EB44BC">
              <w:rPr>
                <w:rFonts w:eastAsia="Times New Roman"/>
                <w:color w:val="000000"/>
                <w:sz w:val="22"/>
                <w:lang w:eastAsia="ru-RU"/>
              </w:rPr>
              <w:t>кг</w:t>
            </w:r>
            <w:proofErr w:type="gramEnd"/>
            <w:r w:rsidRPr="00EB44BC">
              <w:rPr>
                <w:rFonts w:eastAsia="Times New Roman"/>
                <w:color w:val="000000"/>
                <w:sz w:val="22"/>
                <w:lang w:eastAsia="ru-RU"/>
              </w:rPr>
              <w:t xml:space="preserve"> </w:t>
            </w:r>
            <w:proofErr w:type="spellStart"/>
            <w:r w:rsidRPr="00EB44BC">
              <w:rPr>
                <w:rFonts w:eastAsia="Times New Roman"/>
                <w:color w:val="000000"/>
                <w:sz w:val="22"/>
                <w:lang w:eastAsia="ru-RU"/>
              </w:rPr>
              <w:t>у.т</w:t>
            </w:r>
            <w:proofErr w:type="spellEnd"/>
            <w:r w:rsidRPr="00EB44BC">
              <w:rPr>
                <w:rFonts w:eastAsia="Times New Roman"/>
                <w:color w:val="000000"/>
                <w:sz w:val="22"/>
                <w:lang w:eastAsia="ru-RU"/>
              </w:rPr>
              <w:t>./Гкал</w:t>
            </w:r>
          </w:p>
        </w:tc>
        <w:tc>
          <w:tcPr>
            <w:tcW w:w="1770" w:type="dxa"/>
            <w:shd w:val="clear" w:color="auto" w:fill="auto"/>
            <w:noWrap/>
            <w:vAlign w:val="center"/>
            <w:hideMark/>
          </w:tcPr>
          <w:p w:rsidR="002459BB" w:rsidRPr="00D45F6D" w:rsidRDefault="002459BB" w:rsidP="00023F1D">
            <w:pPr>
              <w:ind w:firstLine="0"/>
              <w:jc w:val="center"/>
              <w:rPr>
                <w:color w:val="000000"/>
              </w:rPr>
            </w:pPr>
            <w:r w:rsidRPr="00D45F6D">
              <w:rPr>
                <w:color w:val="000000"/>
              </w:rPr>
              <w:t>204,00</w:t>
            </w:r>
          </w:p>
        </w:tc>
      </w:tr>
    </w:tbl>
    <w:p w:rsidR="002459BB" w:rsidRPr="00D45F6D" w:rsidRDefault="002459BB" w:rsidP="002459BB">
      <w:pPr>
        <w:spacing w:before="240" w:line="360" w:lineRule="auto"/>
        <w:ind w:firstLine="567"/>
      </w:pPr>
      <w:r w:rsidRPr="00D45F6D">
        <w:t xml:space="preserve">Достоверный, качественный анализ работы </w:t>
      </w:r>
      <w:proofErr w:type="gramStart"/>
      <w:r w:rsidRPr="00D45F6D">
        <w:t>котельной</w:t>
      </w:r>
      <w:proofErr w:type="gramEnd"/>
      <w:r w:rsidRPr="00D45F6D">
        <w:t xml:space="preserve"> возможно провести только после установки приборов учёта выработки и отпуска тепловой энергии.</w:t>
      </w:r>
    </w:p>
    <w:p w:rsidR="002459BB" w:rsidRDefault="002459BB" w:rsidP="002459BB">
      <w:pPr>
        <w:spacing w:line="360" w:lineRule="auto"/>
        <w:ind w:firstLine="567"/>
      </w:pPr>
      <w:r w:rsidRPr="00D45F6D">
        <w:t>Ограждающие конструкции здания находятся в неудовлетворительном состоянии. В некоторых местах наблюдаются нарушение ограждающих конструкций и некачественное остекление.</w:t>
      </w: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2459BB" w:rsidRDefault="002459BB" w:rsidP="002459BB">
      <w:pPr>
        <w:spacing w:line="360" w:lineRule="auto"/>
        <w:ind w:firstLine="567"/>
      </w:pPr>
    </w:p>
    <w:p w:rsidR="00DB53C9" w:rsidRPr="00560017" w:rsidRDefault="00DB53C9" w:rsidP="00DB53C9">
      <w:pPr>
        <w:ind w:firstLine="567"/>
        <w:rPr>
          <w:b/>
          <w:u w:val="single"/>
        </w:rPr>
      </w:pPr>
      <w:r w:rsidRPr="00560017">
        <w:rPr>
          <w:b/>
          <w:u w:val="single"/>
        </w:rPr>
        <w:lastRenderedPageBreak/>
        <w:t>Котельные ООО «Тепловик»:</w:t>
      </w:r>
    </w:p>
    <w:p w:rsidR="00DB53C9" w:rsidRPr="00560017" w:rsidRDefault="00DB53C9" w:rsidP="00DB53C9">
      <w:pPr>
        <w:pStyle w:val="1"/>
        <w:numPr>
          <w:ilvl w:val="3"/>
          <w:numId w:val="17"/>
        </w:numPr>
        <w:ind w:left="1985" w:hanging="993"/>
        <w:jc w:val="left"/>
        <w:rPr>
          <w:i/>
          <w:sz w:val="24"/>
        </w:rPr>
      </w:pPr>
      <w:bookmarkStart w:id="18" w:name="_Toc391547802"/>
      <w:r w:rsidRPr="00560017">
        <w:rPr>
          <w:i/>
          <w:sz w:val="24"/>
        </w:rPr>
        <w:t>Котельная №1</w:t>
      </w:r>
      <w:bookmarkEnd w:id="18"/>
    </w:p>
    <w:p w:rsidR="00DB53C9" w:rsidRPr="00172D4B" w:rsidRDefault="00DB53C9" w:rsidP="00172D4B">
      <w:pPr>
        <w:widowControl w:val="0"/>
        <w:spacing w:line="360" w:lineRule="auto"/>
        <w:ind w:firstLine="567"/>
      </w:pPr>
      <w:r w:rsidRPr="00172D4B">
        <w:t>В настоящее время котельная оснащена тремя котлами с ручной подачей топлива.</w:t>
      </w:r>
    </w:p>
    <w:p w:rsidR="00DB53C9" w:rsidRPr="00172D4B" w:rsidRDefault="00DB53C9" w:rsidP="00172D4B">
      <w:pPr>
        <w:widowControl w:val="0"/>
        <w:spacing w:line="360" w:lineRule="auto"/>
        <w:ind w:firstLine="567"/>
      </w:pPr>
      <w:r w:rsidRPr="00172D4B">
        <w:t xml:space="preserve">Установленная мощность котельной составляет </w:t>
      </w:r>
      <w:r w:rsidR="009874F7" w:rsidRPr="00172D4B">
        <w:t>~</w:t>
      </w:r>
      <w:r w:rsidR="009874F7" w:rsidRPr="00D45F6D">
        <w:t>5,16</w:t>
      </w:r>
      <w:r w:rsidR="009874F7" w:rsidRPr="00172D4B">
        <w:t xml:space="preserve"> Гкал/час</w:t>
      </w:r>
      <w:proofErr w:type="gramStart"/>
      <w:r w:rsidR="009874F7" w:rsidRPr="00172D4B">
        <w:t>.</w:t>
      </w:r>
      <w:r w:rsidRPr="00172D4B">
        <w:t xml:space="preserve">. </w:t>
      </w:r>
      <w:proofErr w:type="gramEnd"/>
      <w:r w:rsidRPr="00172D4B">
        <w:t>Марки, характеристики, даты установки котлов сведены в таблицу 1.</w:t>
      </w:r>
      <w:r w:rsidR="00172D4B" w:rsidRPr="00172D4B">
        <w:t>1</w:t>
      </w:r>
      <w:r w:rsidRPr="00172D4B">
        <w:t>5.</w:t>
      </w:r>
    </w:p>
    <w:p w:rsidR="00DB53C9" w:rsidRPr="007B0159" w:rsidRDefault="00DB53C9" w:rsidP="00C4490D">
      <w:pPr>
        <w:keepNext/>
        <w:spacing w:before="120"/>
        <w:ind w:left="142" w:firstLine="0"/>
        <w:rPr>
          <w:b/>
          <w:i/>
        </w:rPr>
      </w:pPr>
      <w:r w:rsidRPr="00172D4B">
        <w:rPr>
          <w:b/>
          <w:i/>
        </w:rPr>
        <w:t>Таблица 1.</w:t>
      </w:r>
      <w:r w:rsidR="00172D4B" w:rsidRPr="00172D4B">
        <w:rPr>
          <w:b/>
          <w:i/>
        </w:rPr>
        <w:t>1</w:t>
      </w:r>
      <w:r w:rsidRPr="00172D4B">
        <w:rPr>
          <w:b/>
          <w:i/>
        </w:rPr>
        <w:t xml:space="preserve">5 - Характеристики </w:t>
      </w:r>
      <w:proofErr w:type="spellStart"/>
      <w:r w:rsidRPr="00172D4B">
        <w:rPr>
          <w:b/>
          <w:i/>
        </w:rPr>
        <w:t>котлоагрегатов</w:t>
      </w:r>
      <w:proofErr w:type="spellEnd"/>
    </w:p>
    <w:tbl>
      <w:tblPr>
        <w:tblW w:w="484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43"/>
        <w:gridCol w:w="1779"/>
        <w:gridCol w:w="1743"/>
        <w:gridCol w:w="1428"/>
        <w:gridCol w:w="2556"/>
      </w:tblGrid>
      <w:tr w:rsidR="00DB53C9" w:rsidRPr="00560017" w:rsidTr="009874F7">
        <w:trPr>
          <w:cantSplit/>
          <w:trHeight w:val="780"/>
          <w:tblHeader/>
        </w:trPr>
        <w:tc>
          <w:tcPr>
            <w:tcW w:w="2043" w:type="dxa"/>
            <w:vAlign w:val="center"/>
          </w:tcPr>
          <w:p w:rsidR="00DB53C9" w:rsidRPr="007B0159" w:rsidRDefault="00DB53C9" w:rsidP="00023F1D">
            <w:pPr>
              <w:spacing w:line="240" w:lineRule="auto"/>
              <w:ind w:left="-57" w:right="-57" w:firstLine="0"/>
              <w:jc w:val="center"/>
            </w:pPr>
            <w:r w:rsidRPr="007B0159">
              <w:rPr>
                <w:sz w:val="22"/>
              </w:rPr>
              <w:t>Марка</w:t>
            </w:r>
          </w:p>
        </w:tc>
        <w:tc>
          <w:tcPr>
            <w:tcW w:w="1779" w:type="dxa"/>
            <w:vAlign w:val="center"/>
          </w:tcPr>
          <w:p w:rsidR="00DB53C9" w:rsidRPr="007B0159" w:rsidRDefault="00DB53C9" w:rsidP="00023F1D">
            <w:pPr>
              <w:spacing w:line="240" w:lineRule="auto"/>
              <w:ind w:left="-57" w:right="-57" w:firstLine="0"/>
              <w:jc w:val="center"/>
            </w:pPr>
            <w:r w:rsidRPr="007B0159">
              <w:rPr>
                <w:sz w:val="22"/>
              </w:rPr>
              <w:t>Год ввода в эксплуатацию</w:t>
            </w:r>
          </w:p>
        </w:tc>
        <w:tc>
          <w:tcPr>
            <w:tcW w:w="1743" w:type="dxa"/>
            <w:vAlign w:val="center"/>
          </w:tcPr>
          <w:p w:rsidR="00DB53C9" w:rsidRPr="007B0159" w:rsidRDefault="00DB53C9" w:rsidP="00023F1D">
            <w:pPr>
              <w:spacing w:line="240" w:lineRule="auto"/>
              <w:ind w:left="-113" w:right="-113" w:firstLine="0"/>
              <w:jc w:val="center"/>
            </w:pPr>
            <w:r w:rsidRPr="007B0159">
              <w:rPr>
                <w:sz w:val="22"/>
              </w:rPr>
              <w:t>Станционный номер котла</w:t>
            </w:r>
          </w:p>
        </w:tc>
        <w:tc>
          <w:tcPr>
            <w:tcW w:w="1428" w:type="dxa"/>
            <w:vAlign w:val="center"/>
          </w:tcPr>
          <w:p w:rsidR="00DB53C9" w:rsidRPr="007B0159" w:rsidRDefault="00DB53C9" w:rsidP="00023F1D">
            <w:pPr>
              <w:pStyle w:val="ad"/>
              <w:ind w:left="-57" w:right="-57"/>
              <w:rPr>
                <w:sz w:val="22"/>
                <w:szCs w:val="22"/>
              </w:rPr>
            </w:pPr>
            <w:r w:rsidRPr="007B0159">
              <w:rPr>
                <w:sz w:val="22"/>
                <w:szCs w:val="22"/>
              </w:rPr>
              <w:t>Рабочее давление,</w:t>
            </w:r>
          </w:p>
          <w:p w:rsidR="00DB53C9" w:rsidRPr="007B0159" w:rsidRDefault="00DB53C9" w:rsidP="00023F1D">
            <w:pPr>
              <w:spacing w:line="240" w:lineRule="auto"/>
              <w:ind w:left="-57" w:right="-57" w:firstLine="0"/>
              <w:jc w:val="center"/>
            </w:pPr>
            <w:r w:rsidRPr="007B0159">
              <w:rPr>
                <w:color w:val="1A171B"/>
                <w:sz w:val="22"/>
              </w:rPr>
              <w:t>МПа</w:t>
            </w:r>
          </w:p>
        </w:tc>
        <w:tc>
          <w:tcPr>
            <w:tcW w:w="2556" w:type="dxa"/>
            <w:vAlign w:val="center"/>
          </w:tcPr>
          <w:p w:rsidR="00DB53C9" w:rsidRPr="007B0159" w:rsidRDefault="00DB53C9" w:rsidP="00023F1D">
            <w:pPr>
              <w:spacing w:line="240" w:lineRule="auto"/>
              <w:ind w:left="-57" w:right="-57" w:firstLine="0"/>
              <w:jc w:val="center"/>
            </w:pPr>
            <w:r w:rsidRPr="007B0159">
              <w:rPr>
                <w:sz w:val="22"/>
              </w:rPr>
              <w:t>Номинальная производительность, Гкал/час</w:t>
            </w:r>
          </w:p>
        </w:tc>
      </w:tr>
      <w:tr w:rsidR="009874F7" w:rsidRPr="00560017" w:rsidTr="009874F7">
        <w:trPr>
          <w:cantSplit/>
          <w:trHeight w:val="325"/>
        </w:trPr>
        <w:tc>
          <w:tcPr>
            <w:tcW w:w="2043" w:type="dxa"/>
          </w:tcPr>
          <w:p w:rsidR="009874F7" w:rsidRPr="00723445" w:rsidRDefault="009874F7" w:rsidP="00DE1C35">
            <w:pPr>
              <w:ind w:firstLine="34"/>
              <w:rPr>
                <w:rFonts w:eastAsia="Times New Roman"/>
                <w:sz w:val="20"/>
                <w:szCs w:val="20"/>
              </w:rPr>
            </w:pPr>
            <w:r>
              <w:rPr>
                <w:rFonts w:eastAsia="Times New Roman"/>
                <w:sz w:val="20"/>
                <w:szCs w:val="20"/>
                <w:lang w:eastAsia="ru-RU"/>
              </w:rPr>
              <w:t>Водогрейный котел марки КВц-2,0</w:t>
            </w:r>
            <w:proofErr w:type="gramStart"/>
            <w:r>
              <w:rPr>
                <w:rFonts w:eastAsia="Times New Roman"/>
                <w:sz w:val="20"/>
                <w:szCs w:val="20"/>
                <w:lang w:eastAsia="ru-RU"/>
              </w:rPr>
              <w:t xml:space="preserve"> К</w:t>
            </w:r>
            <w:proofErr w:type="gramEnd"/>
            <w:r>
              <w:rPr>
                <w:rFonts w:eastAsia="Times New Roman"/>
                <w:sz w:val="20"/>
                <w:szCs w:val="20"/>
                <w:lang w:eastAsia="ru-RU"/>
              </w:rPr>
              <w:t xml:space="preserve"> (КВЦ 20,0-95ОУР-ПК)</w:t>
            </w:r>
          </w:p>
        </w:tc>
        <w:tc>
          <w:tcPr>
            <w:tcW w:w="1779" w:type="dxa"/>
            <w:vAlign w:val="center"/>
          </w:tcPr>
          <w:p w:rsidR="009874F7" w:rsidRPr="007B0159" w:rsidRDefault="009874F7" w:rsidP="00DE1C35">
            <w:pPr>
              <w:spacing w:line="240" w:lineRule="auto"/>
              <w:ind w:left="-121" w:right="-163" w:firstLine="0"/>
              <w:jc w:val="center"/>
            </w:pPr>
            <w:r w:rsidRPr="007B0159">
              <w:rPr>
                <w:sz w:val="22"/>
              </w:rPr>
              <w:t>2013</w:t>
            </w:r>
          </w:p>
        </w:tc>
        <w:tc>
          <w:tcPr>
            <w:tcW w:w="1743" w:type="dxa"/>
            <w:vAlign w:val="center"/>
          </w:tcPr>
          <w:p w:rsidR="009874F7" w:rsidRPr="007B0159" w:rsidRDefault="009874F7" w:rsidP="00DE1C35">
            <w:pPr>
              <w:spacing w:line="240" w:lineRule="auto"/>
              <w:ind w:firstLine="0"/>
              <w:jc w:val="center"/>
            </w:pPr>
            <w:r w:rsidRPr="007B0159">
              <w:rPr>
                <w:sz w:val="22"/>
              </w:rPr>
              <w:t>1</w:t>
            </w:r>
          </w:p>
        </w:tc>
        <w:tc>
          <w:tcPr>
            <w:tcW w:w="1428" w:type="dxa"/>
            <w:vAlign w:val="center"/>
          </w:tcPr>
          <w:p w:rsidR="009874F7" w:rsidRPr="007B0159" w:rsidRDefault="009874F7" w:rsidP="00DE1C35">
            <w:pPr>
              <w:spacing w:line="240" w:lineRule="auto"/>
              <w:ind w:firstLine="0"/>
              <w:jc w:val="center"/>
            </w:pPr>
            <w:r w:rsidRPr="007B0159">
              <w:rPr>
                <w:sz w:val="22"/>
              </w:rPr>
              <w:t>0,59</w:t>
            </w:r>
          </w:p>
        </w:tc>
        <w:tc>
          <w:tcPr>
            <w:tcW w:w="2556" w:type="dxa"/>
            <w:vAlign w:val="center"/>
          </w:tcPr>
          <w:p w:rsidR="009874F7" w:rsidRPr="007B0159" w:rsidRDefault="009874F7" w:rsidP="00DE1C35">
            <w:pPr>
              <w:spacing w:line="240" w:lineRule="auto"/>
              <w:ind w:firstLine="0"/>
              <w:jc w:val="center"/>
            </w:pPr>
            <w:r w:rsidRPr="007B0159">
              <w:rPr>
                <w:sz w:val="22"/>
              </w:rPr>
              <w:t>1,72</w:t>
            </w:r>
          </w:p>
        </w:tc>
      </w:tr>
      <w:tr w:rsidR="009874F7" w:rsidRPr="00560017" w:rsidTr="009874F7">
        <w:trPr>
          <w:cantSplit/>
          <w:trHeight w:val="325"/>
        </w:trPr>
        <w:tc>
          <w:tcPr>
            <w:tcW w:w="2043" w:type="dxa"/>
          </w:tcPr>
          <w:p w:rsidR="009874F7" w:rsidRPr="00723445" w:rsidRDefault="009874F7" w:rsidP="00DE1C35">
            <w:pPr>
              <w:ind w:firstLine="34"/>
              <w:rPr>
                <w:rFonts w:eastAsia="Times New Roman"/>
                <w:sz w:val="20"/>
                <w:szCs w:val="20"/>
              </w:rPr>
            </w:pPr>
            <w:r>
              <w:rPr>
                <w:rFonts w:eastAsia="Times New Roman"/>
                <w:sz w:val="20"/>
                <w:szCs w:val="20"/>
                <w:lang w:eastAsia="ru-RU"/>
              </w:rPr>
              <w:t>Водогрейный котел марки КВц-2,0</w:t>
            </w:r>
            <w:proofErr w:type="gramStart"/>
            <w:r>
              <w:rPr>
                <w:rFonts w:eastAsia="Times New Roman"/>
                <w:sz w:val="20"/>
                <w:szCs w:val="20"/>
                <w:lang w:eastAsia="ru-RU"/>
              </w:rPr>
              <w:t xml:space="preserve"> К</w:t>
            </w:r>
            <w:proofErr w:type="gramEnd"/>
            <w:r>
              <w:rPr>
                <w:rFonts w:eastAsia="Times New Roman"/>
                <w:sz w:val="20"/>
                <w:szCs w:val="20"/>
                <w:lang w:eastAsia="ru-RU"/>
              </w:rPr>
              <w:t xml:space="preserve"> (КВЦ 20,0-95ОУР-ПК)</w:t>
            </w:r>
          </w:p>
        </w:tc>
        <w:tc>
          <w:tcPr>
            <w:tcW w:w="1779" w:type="dxa"/>
            <w:vAlign w:val="center"/>
          </w:tcPr>
          <w:p w:rsidR="009874F7" w:rsidRPr="007B0159" w:rsidRDefault="009874F7" w:rsidP="00DE1C35">
            <w:pPr>
              <w:spacing w:line="240" w:lineRule="auto"/>
              <w:ind w:left="-121" w:right="-163" w:firstLine="0"/>
              <w:jc w:val="center"/>
            </w:pPr>
            <w:r w:rsidRPr="007B0159">
              <w:rPr>
                <w:sz w:val="22"/>
              </w:rPr>
              <w:t>201</w:t>
            </w:r>
            <w:r>
              <w:rPr>
                <w:sz w:val="22"/>
              </w:rPr>
              <w:t>4</w:t>
            </w:r>
          </w:p>
        </w:tc>
        <w:tc>
          <w:tcPr>
            <w:tcW w:w="1743" w:type="dxa"/>
            <w:vAlign w:val="center"/>
          </w:tcPr>
          <w:p w:rsidR="009874F7" w:rsidRPr="007B0159" w:rsidRDefault="009874F7" w:rsidP="00DE1C35">
            <w:pPr>
              <w:spacing w:line="240" w:lineRule="auto"/>
              <w:ind w:firstLine="0"/>
              <w:jc w:val="center"/>
            </w:pPr>
            <w:r>
              <w:rPr>
                <w:sz w:val="22"/>
              </w:rPr>
              <w:t>2</w:t>
            </w:r>
          </w:p>
        </w:tc>
        <w:tc>
          <w:tcPr>
            <w:tcW w:w="1428" w:type="dxa"/>
            <w:vAlign w:val="center"/>
          </w:tcPr>
          <w:p w:rsidR="009874F7" w:rsidRPr="007B0159" w:rsidRDefault="009874F7" w:rsidP="00DE1C35">
            <w:pPr>
              <w:spacing w:line="240" w:lineRule="auto"/>
              <w:ind w:firstLine="0"/>
              <w:jc w:val="center"/>
            </w:pPr>
            <w:r w:rsidRPr="007B0159">
              <w:rPr>
                <w:sz w:val="22"/>
              </w:rPr>
              <w:t>0,59</w:t>
            </w:r>
          </w:p>
        </w:tc>
        <w:tc>
          <w:tcPr>
            <w:tcW w:w="2556" w:type="dxa"/>
            <w:vAlign w:val="center"/>
          </w:tcPr>
          <w:p w:rsidR="009874F7" w:rsidRPr="007B0159" w:rsidRDefault="009874F7" w:rsidP="00DE1C35">
            <w:pPr>
              <w:spacing w:line="240" w:lineRule="auto"/>
              <w:ind w:firstLine="0"/>
              <w:jc w:val="center"/>
            </w:pPr>
            <w:r w:rsidRPr="007B0159">
              <w:rPr>
                <w:sz w:val="22"/>
              </w:rPr>
              <w:t>1,72</w:t>
            </w:r>
          </w:p>
        </w:tc>
      </w:tr>
      <w:tr w:rsidR="009874F7" w:rsidRPr="00560017" w:rsidTr="009874F7">
        <w:trPr>
          <w:cantSplit/>
          <w:trHeight w:val="325"/>
        </w:trPr>
        <w:tc>
          <w:tcPr>
            <w:tcW w:w="2043" w:type="dxa"/>
          </w:tcPr>
          <w:p w:rsidR="009874F7" w:rsidRPr="00723445" w:rsidRDefault="009874F7" w:rsidP="00DE1C35">
            <w:pPr>
              <w:ind w:firstLine="34"/>
              <w:rPr>
                <w:rFonts w:eastAsia="Times New Roman"/>
                <w:sz w:val="20"/>
                <w:szCs w:val="20"/>
              </w:rPr>
            </w:pPr>
            <w:r>
              <w:rPr>
                <w:rFonts w:eastAsia="Times New Roman"/>
                <w:sz w:val="20"/>
                <w:szCs w:val="20"/>
                <w:lang w:eastAsia="ru-RU"/>
              </w:rPr>
              <w:t>Водогрейный котел марки КВц-2,0</w:t>
            </w:r>
            <w:proofErr w:type="gramStart"/>
            <w:r>
              <w:rPr>
                <w:rFonts w:eastAsia="Times New Roman"/>
                <w:sz w:val="20"/>
                <w:szCs w:val="20"/>
                <w:lang w:eastAsia="ru-RU"/>
              </w:rPr>
              <w:t xml:space="preserve"> К</w:t>
            </w:r>
            <w:proofErr w:type="gramEnd"/>
            <w:r>
              <w:rPr>
                <w:rFonts w:eastAsia="Times New Roman"/>
                <w:sz w:val="20"/>
                <w:szCs w:val="20"/>
                <w:lang w:eastAsia="ru-RU"/>
              </w:rPr>
              <w:t xml:space="preserve"> (КВЦ 20,0-95ОУР-ПК)</w:t>
            </w:r>
          </w:p>
        </w:tc>
        <w:tc>
          <w:tcPr>
            <w:tcW w:w="1779" w:type="dxa"/>
            <w:vAlign w:val="center"/>
          </w:tcPr>
          <w:p w:rsidR="009874F7" w:rsidRPr="007B0159" w:rsidRDefault="009874F7" w:rsidP="00DE1C35">
            <w:pPr>
              <w:spacing w:line="240" w:lineRule="auto"/>
              <w:ind w:left="-121" w:right="-163" w:firstLine="0"/>
              <w:jc w:val="center"/>
            </w:pPr>
            <w:r w:rsidRPr="007B0159">
              <w:rPr>
                <w:sz w:val="22"/>
              </w:rPr>
              <w:t>201</w:t>
            </w:r>
            <w:r>
              <w:rPr>
                <w:sz w:val="22"/>
              </w:rPr>
              <w:t>4</w:t>
            </w:r>
          </w:p>
        </w:tc>
        <w:tc>
          <w:tcPr>
            <w:tcW w:w="1743" w:type="dxa"/>
            <w:vAlign w:val="center"/>
          </w:tcPr>
          <w:p w:rsidR="009874F7" w:rsidRPr="007B0159" w:rsidRDefault="009874F7" w:rsidP="00DE1C35">
            <w:pPr>
              <w:spacing w:line="240" w:lineRule="auto"/>
              <w:ind w:firstLine="0"/>
              <w:jc w:val="center"/>
            </w:pPr>
            <w:r>
              <w:rPr>
                <w:sz w:val="22"/>
              </w:rPr>
              <w:t>3</w:t>
            </w:r>
          </w:p>
        </w:tc>
        <w:tc>
          <w:tcPr>
            <w:tcW w:w="1428" w:type="dxa"/>
            <w:vAlign w:val="center"/>
          </w:tcPr>
          <w:p w:rsidR="009874F7" w:rsidRPr="007B0159" w:rsidRDefault="009874F7" w:rsidP="00DE1C35">
            <w:pPr>
              <w:spacing w:line="240" w:lineRule="auto"/>
              <w:ind w:firstLine="0"/>
              <w:jc w:val="center"/>
            </w:pPr>
            <w:r w:rsidRPr="007B0159">
              <w:rPr>
                <w:sz w:val="22"/>
              </w:rPr>
              <w:t>0,59</w:t>
            </w:r>
          </w:p>
        </w:tc>
        <w:tc>
          <w:tcPr>
            <w:tcW w:w="2556" w:type="dxa"/>
            <w:vAlign w:val="center"/>
          </w:tcPr>
          <w:p w:rsidR="009874F7" w:rsidRPr="007B0159" w:rsidRDefault="009874F7" w:rsidP="00DE1C35">
            <w:pPr>
              <w:spacing w:line="240" w:lineRule="auto"/>
              <w:ind w:firstLine="0"/>
              <w:jc w:val="center"/>
            </w:pPr>
            <w:r w:rsidRPr="007B0159">
              <w:rPr>
                <w:sz w:val="22"/>
              </w:rPr>
              <w:t>1,72</w:t>
            </w:r>
          </w:p>
        </w:tc>
      </w:tr>
    </w:tbl>
    <w:p w:rsidR="00C910D0" w:rsidRPr="007B0159" w:rsidRDefault="00C910D0" w:rsidP="00C910D0">
      <w:pPr>
        <w:pStyle w:val="a9"/>
        <w:widowControl w:val="0"/>
        <w:spacing w:before="240" w:line="360" w:lineRule="auto"/>
        <w:ind w:left="0" w:firstLine="709"/>
      </w:pPr>
      <w:bookmarkStart w:id="19" w:name="_Toc391547803"/>
      <w:r w:rsidRPr="007B0159">
        <w:t xml:space="preserve">В котельной установлены </w:t>
      </w:r>
      <w:r>
        <w:t xml:space="preserve"> два </w:t>
      </w:r>
      <w:r w:rsidRPr="007B0159">
        <w:t>насос</w:t>
      </w:r>
      <w:r>
        <w:t>а</w:t>
      </w:r>
      <w:r w:rsidRPr="007B0159">
        <w:t xml:space="preserve"> мощностью 18</w:t>
      </w:r>
      <w:r>
        <w:t>,5</w:t>
      </w:r>
      <w:r w:rsidRPr="007B0159">
        <w:t xml:space="preserve"> кВт соответственно, дымосос ДН-</w:t>
      </w:r>
      <w:r>
        <w:t>8</w:t>
      </w:r>
      <w:r w:rsidRPr="007B0159">
        <w:t>.</w:t>
      </w:r>
    </w:p>
    <w:p w:rsidR="00C910D0" w:rsidRPr="00D45F6D" w:rsidRDefault="00C910D0" w:rsidP="00C910D0">
      <w:pPr>
        <w:pStyle w:val="a9"/>
        <w:spacing w:line="360" w:lineRule="auto"/>
        <w:ind w:left="0" w:firstLine="709"/>
      </w:pPr>
      <w:r w:rsidRPr="007B0159">
        <w:t xml:space="preserve">Котельная №1 обеспечивает тепловой энергией население и бюджетных потребителей – </w:t>
      </w:r>
      <w:r w:rsidRPr="00D45F6D">
        <w:t>также бюджетные учреждения; МОУ СОШ №1, МДОУ  «Малыш», ЦСП "Багульник"</w:t>
      </w:r>
      <w:proofErr w:type="gramStart"/>
      <w:r w:rsidRPr="00D45F6D">
        <w:t xml:space="preserve"> ,</w:t>
      </w:r>
      <w:proofErr w:type="gramEnd"/>
      <w:r w:rsidRPr="00D45F6D">
        <w:t xml:space="preserve"> прочие потребители: аптека "Подорожник", объекты торговли.</w:t>
      </w:r>
    </w:p>
    <w:p w:rsidR="00C910D0" w:rsidRPr="00D45F6D" w:rsidRDefault="00C910D0" w:rsidP="00C910D0">
      <w:pPr>
        <w:pStyle w:val="a9"/>
        <w:widowControl w:val="0"/>
        <w:spacing w:line="360" w:lineRule="auto"/>
        <w:ind w:left="0" w:firstLine="709"/>
      </w:pPr>
      <w:r w:rsidRPr="00D45F6D">
        <w:t>Присоединенная нагрузка потребителей на отопление составляет 1,91 Гкал/час.</w:t>
      </w:r>
    </w:p>
    <w:p w:rsidR="00C910D0" w:rsidRPr="00D45F6D" w:rsidRDefault="00C910D0" w:rsidP="00C910D0">
      <w:pPr>
        <w:pStyle w:val="a9"/>
        <w:widowControl w:val="0"/>
        <w:spacing w:line="360" w:lineRule="auto"/>
        <w:ind w:left="0" w:firstLine="0"/>
      </w:pPr>
      <w:r w:rsidRPr="00D45F6D">
        <w:t>Запас установленной мощности котельной позволяет присоединить к себе дополнительных потребителей.</w:t>
      </w:r>
    </w:p>
    <w:p w:rsidR="00C910D0" w:rsidRPr="00CB109D" w:rsidRDefault="00C910D0" w:rsidP="00C910D0">
      <w:pPr>
        <w:pStyle w:val="a9"/>
        <w:widowControl w:val="0"/>
        <w:spacing w:line="360" w:lineRule="auto"/>
        <w:ind w:left="0" w:firstLine="709"/>
      </w:pPr>
      <w:r w:rsidRPr="00D45F6D">
        <w:t>От котельной</w:t>
      </w:r>
      <w:r w:rsidRPr="00CB109D">
        <w:t xml:space="preserve"> отпускается тепловая энергия в виде горячей воды с температурным графиком 95-70°С.</w:t>
      </w:r>
    </w:p>
    <w:p w:rsidR="00C910D0" w:rsidRPr="00D45F6D" w:rsidRDefault="00C910D0" w:rsidP="00C910D0">
      <w:pPr>
        <w:pStyle w:val="a9"/>
        <w:widowControl w:val="0"/>
        <w:spacing w:line="360" w:lineRule="auto"/>
        <w:ind w:left="0" w:firstLine="0"/>
      </w:pPr>
      <w:r w:rsidRPr="00D45F6D">
        <w:t>Протяженность водяных тепловых сетей в однотрубном исчислении составляет около 3524 м, объём сети 47,24 м</w:t>
      </w:r>
      <w:r w:rsidRPr="00D45F6D">
        <w:rPr>
          <w:vertAlign w:val="superscript"/>
        </w:rPr>
        <w:t>3</w:t>
      </w:r>
      <w:r w:rsidRPr="00D45F6D">
        <w:t>.</w:t>
      </w:r>
    </w:p>
    <w:p w:rsidR="00C910D0" w:rsidRPr="00CB109D" w:rsidRDefault="00C910D0" w:rsidP="00C910D0">
      <w:pPr>
        <w:pStyle w:val="a9"/>
        <w:widowControl w:val="0"/>
        <w:spacing w:line="360" w:lineRule="auto"/>
        <w:ind w:left="0" w:firstLine="709"/>
      </w:pPr>
      <w:r w:rsidRPr="00D45F6D">
        <w:t>Расчётные нормативные потери в сетях, утверждённые РСТ Забайкальского</w:t>
      </w:r>
      <w:r w:rsidRPr="00CB109D">
        <w:t xml:space="preserve"> края, в среднем за отопительный сезон составляют </w:t>
      </w:r>
      <w:r w:rsidRPr="00D45F6D">
        <w:t>1336.20Гкал.</w:t>
      </w:r>
    </w:p>
    <w:p w:rsidR="00C910D0" w:rsidRDefault="00C910D0" w:rsidP="00C910D0">
      <w:pPr>
        <w:pStyle w:val="a9"/>
        <w:widowControl w:val="0"/>
        <w:spacing w:line="360" w:lineRule="auto"/>
        <w:ind w:left="0" w:firstLine="0"/>
      </w:pPr>
      <w:r w:rsidRPr="00CB109D">
        <w:t>Норма расхода условного топлива для котельной №</w:t>
      </w:r>
      <w:r>
        <w:t>1</w:t>
      </w:r>
      <w:r w:rsidRPr="00CB109D">
        <w:t xml:space="preserve">, </w:t>
      </w:r>
      <w:r>
        <w:t>принятая</w:t>
      </w:r>
      <w:r w:rsidRPr="00CB109D">
        <w:t xml:space="preserve"> РСТ Забайкальского края, – </w:t>
      </w:r>
      <w:r>
        <w:t>247,6</w:t>
      </w:r>
      <w:r w:rsidRPr="00CB109D">
        <w:t xml:space="preserve"> кг </w:t>
      </w:r>
      <w:proofErr w:type="spellStart"/>
      <w:r w:rsidRPr="00CB109D">
        <w:t>у.т</w:t>
      </w:r>
      <w:proofErr w:type="spellEnd"/>
      <w:r w:rsidRPr="00CB109D">
        <w:t>./Гкал.</w:t>
      </w:r>
    </w:p>
    <w:p w:rsidR="00C910D0" w:rsidRDefault="00C910D0" w:rsidP="00C910D0">
      <w:pPr>
        <w:pStyle w:val="a9"/>
        <w:widowControl w:val="0"/>
        <w:spacing w:line="360" w:lineRule="auto"/>
        <w:ind w:left="360" w:firstLine="0"/>
      </w:pPr>
    </w:p>
    <w:p w:rsidR="00C910D0" w:rsidRDefault="00C910D0" w:rsidP="00C910D0">
      <w:pPr>
        <w:pStyle w:val="a9"/>
        <w:widowControl w:val="0"/>
        <w:spacing w:line="360" w:lineRule="auto"/>
        <w:ind w:left="360" w:firstLine="0"/>
      </w:pPr>
    </w:p>
    <w:p w:rsidR="00C910D0" w:rsidRDefault="00C910D0" w:rsidP="00C910D0">
      <w:pPr>
        <w:pStyle w:val="a9"/>
        <w:widowControl w:val="0"/>
        <w:spacing w:line="360" w:lineRule="auto"/>
        <w:ind w:left="360" w:firstLine="0"/>
        <w:jc w:val="center"/>
      </w:pPr>
      <w:r w:rsidRPr="00D45F6D">
        <w:lastRenderedPageBreak/>
        <w:t>ТЭ показатели работы котельной №1 в 2018 году:</w:t>
      </w:r>
    </w:p>
    <w:tbl>
      <w:tblPr>
        <w:tblW w:w="9503" w:type="dxa"/>
        <w:tblInd w:w="103" w:type="dxa"/>
        <w:tblLook w:val="04A0"/>
      </w:tblPr>
      <w:tblGrid>
        <w:gridCol w:w="6101"/>
        <w:gridCol w:w="1701"/>
        <w:gridCol w:w="1701"/>
      </w:tblGrid>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Выработано тепла</w:t>
            </w:r>
          </w:p>
        </w:tc>
        <w:tc>
          <w:tcPr>
            <w:tcW w:w="1701" w:type="dxa"/>
            <w:tcBorders>
              <w:top w:val="single" w:sz="4" w:space="0" w:color="auto"/>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701" w:type="dxa"/>
            <w:tcBorders>
              <w:top w:val="single" w:sz="4" w:space="0" w:color="auto"/>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7463.35</w:t>
            </w:r>
          </w:p>
        </w:tc>
      </w:tr>
      <w:tr w:rsidR="00C910D0" w:rsidRPr="00012D52" w:rsidTr="00DE1C35">
        <w:trPr>
          <w:trHeight w:val="540"/>
        </w:trPr>
        <w:tc>
          <w:tcPr>
            <w:tcW w:w="6101"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тепла на собственные нужды кот</w:t>
            </w:r>
            <w:proofErr w:type="gramStart"/>
            <w:r w:rsidRPr="00D45F6D">
              <w:rPr>
                <w:rFonts w:eastAsia="Times New Roman"/>
                <w:sz w:val="20"/>
                <w:szCs w:val="20"/>
                <w:lang w:eastAsia="ru-RU"/>
              </w:rPr>
              <w:t xml:space="preserve">., </w:t>
            </w:r>
            <w:proofErr w:type="gramEnd"/>
            <w:r w:rsidRPr="00D45F6D">
              <w:rPr>
                <w:rFonts w:eastAsia="Times New Roman"/>
                <w:sz w:val="20"/>
                <w:szCs w:val="20"/>
                <w:lang w:eastAsia="ru-RU"/>
              </w:rPr>
              <w:t>3,5% от п.о.</w:t>
            </w:r>
          </w:p>
        </w:tc>
        <w:tc>
          <w:tcPr>
            <w:tcW w:w="1701" w:type="dxa"/>
            <w:tcBorders>
              <w:top w:val="nil"/>
              <w:left w:val="nil"/>
              <w:bottom w:val="single" w:sz="4" w:space="0" w:color="auto"/>
              <w:right w:val="single" w:sz="4" w:space="0" w:color="auto"/>
            </w:tcBorders>
            <w:shd w:val="clear" w:color="000000" w:fill="FFFFFF"/>
            <w:noWrap/>
            <w:vAlign w:val="center"/>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701" w:type="dxa"/>
            <w:tcBorders>
              <w:top w:val="nil"/>
              <w:left w:val="nil"/>
              <w:bottom w:val="single" w:sz="4" w:space="0" w:color="auto"/>
              <w:right w:val="single" w:sz="4" w:space="0" w:color="auto"/>
            </w:tcBorders>
            <w:shd w:val="clear" w:color="000000" w:fill="FFFFFF"/>
            <w:noWrap/>
            <w:vAlign w:val="center"/>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207.20</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Отпуск тепла с коллекторов</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7256.15</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Потери тепла в сетях</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1336.21</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 xml:space="preserve">Полезный отпуск </w:t>
            </w:r>
            <w:proofErr w:type="spellStart"/>
            <w:r w:rsidRPr="00D45F6D">
              <w:rPr>
                <w:rFonts w:eastAsia="Times New Roman"/>
                <w:sz w:val="20"/>
                <w:szCs w:val="20"/>
                <w:lang w:eastAsia="ru-RU"/>
              </w:rPr>
              <w:t>теплоэнергии</w:t>
            </w:r>
            <w:proofErr w:type="spellEnd"/>
            <w:r w:rsidRPr="00D45F6D">
              <w:rPr>
                <w:rFonts w:eastAsia="Times New Roman"/>
                <w:sz w:val="20"/>
                <w:szCs w:val="20"/>
                <w:lang w:eastAsia="ru-RU"/>
              </w:rPr>
              <w:t>, всего</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5919.94</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Удельный расход условного топлива</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proofErr w:type="gramStart"/>
            <w:r w:rsidRPr="00D45F6D">
              <w:rPr>
                <w:rFonts w:eastAsia="Times New Roman"/>
                <w:sz w:val="20"/>
                <w:szCs w:val="20"/>
                <w:lang w:eastAsia="ru-RU"/>
              </w:rPr>
              <w:t>кг</w:t>
            </w:r>
            <w:proofErr w:type="gramEnd"/>
            <w:r w:rsidRPr="00D45F6D">
              <w:rPr>
                <w:rFonts w:eastAsia="Times New Roman"/>
                <w:sz w:val="20"/>
                <w:szCs w:val="20"/>
                <w:lang w:eastAsia="ru-RU"/>
              </w:rPr>
              <w:t xml:space="preserve"> </w:t>
            </w:r>
            <w:proofErr w:type="spellStart"/>
            <w:r w:rsidRPr="00D45F6D">
              <w:rPr>
                <w:rFonts w:eastAsia="Times New Roman"/>
                <w:sz w:val="20"/>
                <w:szCs w:val="20"/>
                <w:lang w:eastAsia="ru-RU"/>
              </w:rPr>
              <w:t>ут</w:t>
            </w:r>
            <w:proofErr w:type="spellEnd"/>
            <w:r w:rsidRPr="00D45F6D">
              <w:rPr>
                <w:rFonts w:eastAsia="Times New Roman"/>
                <w:sz w:val="20"/>
                <w:szCs w:val="20"/>
                <w:lang w:eastAsia="ru-RU"/>
              </w:rPr>
              <w:t>/ Гкал</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247.61</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условного топлива</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тут/ год</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1848.00</w:t>
            </w:r>
          </w:p>
        </w:tc>
      </w:tr>
      <w:tr w:rsidR="00C910D0" w:rsidRPr="00012D52" w:rsidTr="00DE1C35">
        <w:trPr>
          <w:trHeight w:val="255"/>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натурального топлива, всего</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proofErr w:type="spellStart"/>
            <w:r w:rsidRPr="00D45F6D">
              <w:rPr>
                <w:rFonts w:eastAsia="Times New Roman"/>
                <w:sz w:val="20"/>
                <w:szCs w:val="20"/>
                <w:lang w:eastAsia="ru-RU"/>
              </w:rPr>
              <w:t>тнт</w:t>
            </w:r>
            <w:proofErr w:type="spellEnd"/>
            <w:r w:rsidRPr="00D45F6D">
              <w:rPr>
                <w:rFonts w:eastAsia="Times New Roman"/>
                <w:sz w:val="20"/>
                <w:szCs w:val="20"/>
                <w:lang w:eastAsia="ru-RU"/>
              </w:rPr>
              <w:t>/ год</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3802.47</w:t>
            </w:r>
          </w:p>
        </w:tc>
      </w:tr>
      <w:tr w:rsidR="00C910D0" w:rsidRPr="00012D52" w:rsidTr="00DE1C35">
        <w:trPr>
          <w:trHeight w:val="315"/>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воды на выработку тепла</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м</w:t>
            </w:r>
            <w:r w:rsidRPr="00D45F6D">
              <w:rPr>
                <w:rFonts w:eastAsia="Times New Roman"/>
                <w:sz w:val="20"/>
                <w:szCs w:val="20"/>
                <w:vertAlign w:val="superscript"/>
                <w:lang w:eastAsia="ru-RU"/>
              </w:rPr>
              <w:t>3</w:t>
            </w:r>
          </w:p>
        </w:tc>
        <w:tc>
          <w:tcPr>
            <w:tcW w:w="1701" w:type="dxa"/>
            <w:tcBorders>
              <w:top w:val="nil"/>
              <w:left w:val="nil"/>
              <w:bottom w:val="single" w:sz="4" w:space="0" w:color="auto"/>
              <w:right w:val="single" w:sz="4" w:space="0" w:color="auto"/>
            </w:tcBorders>
            <w:shd w:val="clear" w:color="000000" w:fill="FFFFFF"/>
            <w:noWrap/>
            <w:vAlign w:val="bottom"/>
            <w:hideMark/>
          </w:tcPr>
          <w:p w:rsidR="00C910D0" w:rsidRPr="00D45F6D" w:rsidRDefault="00C910D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1580.06</w:t>
            </w:r>
          </w:p>
        </w:tc>
      </w:tr>
    </w:tbl>
    <w:p w:rsidR="00C910D0" w:rsidRPr="00CB109D" w:rsidRDefault="00C910D0" w:rsidP="00C910D0">
      <w:pPr>
        <w:widowControl w:val="0"/>
        <w:spacing w:line="360" w:lineRule="auto"/>
        <w:ind w:firstLine="0"/>
      </w:pPr>
    </w:p>
    <w:p w:rsidR="00C910D0" w:rsidRPr="00CB109D" w:rsidRDefault="00C910D0" w:rsidP="00C910D0">
      <w:pPr>
        <w:pStyle w:val="a9"/>
        <w:widowControl w:val="0"/>
        <w:spacing w:line="360" w:lineRule="auto"/>
        <w:ind w:left="360" w:firstLine="0"/>
      </w:pPr>
      <w:r w:rsidRPr="00CB109D">
        <w:t xml:space="preserve">В связи с низким качеством воды </w:t>
      </w:r>
      <w:r>
        <w:t>и отсутствием химводоподготовки</w:t>
      </w:r>
      <w:r w:rsidRPr="00CB109D">
        <w:t xml:space="preserve"> оборудование котельной быстро изнашивается. </w:t>
      </w:r>
    </w:p>
    <w:p w:rsidR="00C910D0" w:rsidRPr="00CB109D" w:rsidRDefault="00C910D0" w:rsidP="00C910D0">
      <w:pPr>
        <w:pStyle w:val="a9"/>
        <w:widowControl w:val="0"/>
        <w:spacing w:line="360" w:lineRule="auto"/>
        <w:ind w:left="360" w:firstLine="0"/>
      </w:pPr>
      <w:r w:rsidRPr="00CB109D">
        <w:t xml:space="preserve">Достоверный, качественный анализ работы </w:t>
      </w:r>
      <w:proofErr w:type="gramStart"/>
      <w:r w:rsidRPr="00CB109D">
        <w:t>котельной</w:t>
      </w:r>
      <w:proofErr w:type="gramEnd"/>
      <w:r w:rsidRPr="00CB109D">
        <w:t xml:space="preserve"> </w:t>
      </w:r>
      <w:r>
        <w:t>воз</w:t>
      </w:r>
      <w:r w:rsidRPr="00CB109D">
        <w:t>можно провести только после установки приборов учёта выработки и отпуска тепловой энергии.</w:t>
      </w:r>
    </w:p>
    <w:p w:rsidR="00C910D0" w:rsidRPr="00142174" w:rsidRDefault="00C910D0" w:rsidP="00C910D0">
      <w:pPr>
        <w:pStyle w:val="a9"/>
        <w:widowControl w:val="0"/>
        <w:spacing w:line="360" w:lineRule="auto"/>
        <w:ind w:left="360" w:firstLine="0"/>
      </w:pPr>
      <w:r w:rsidRPr="00CB109D">
        <w:t>Ограждающие конструкции здания находятся в удовлетворительном состоянии. В котельной висят предупреждающие указатели, в наличии пожарный уголок.</w:t>
      </w:r>
    </w:p>
    <w:p w:rsidR="00DB53C9" w:rsidRPr="00DB53C9" w:rsidRDefault="00DB53C9" w:rsidP="00DB53C9">
      <w:pPr>
        <w:pStyle w:val="1"/>
        <w:numPr>
          <w:ilvl w:val="3"/>
          <w:numId w:val="17"/>
        </w:numPr>
        <w:ind w:left="1985" w:hanging="993"/>
        <w:jc w:val="left"/>
        <w:rPr>
          <w:i/>
          <w:sz w:val="24"/>
        </w:rPr>
      </w:pPr>
      <w:r w:rsidRPr="00DB53C9">
        <w:rPr>
          <w:i/>
          <w:sz w:val="24"/>
        </w:rPr>
        <w:t>Котельная №6</w:t>
      </w:r>
      <w:bookmarkEnd w:id="19"/>
    </w:p>
    <w:p w:rsidR="00DB53C9" w:rsidRPr="00172D4B" w:rsidRDefault="00DB53C9" w:rsidP="00172D4B">
      <w:pPr>
        <w:widowControl w:val="0"/>
        <w:spacing w:line="360" w:lineRule="auto"/>
        <w:ind w:firstLine="567"/>
      </w:pPr>
      <w:r w:rsidRPr="00172D4B">
        <w:t>В настоящее время котельная оснащена двумя водогрейными котлами с ручной подачей топлива.</w:t>
      </w:r>
    </w:p>
    <w:p w:rsidR="00DB53C9" w:rsidRPr="00172D4B" w:rsidRDefault="00DB53C9" w:rsidP="00172D4B">
      <w:pPr>
        <w:widowControl w:val="0"/>
        <w:spacing w:line="360" w:lineRule="auto"/>
        <w:ind w:firstLine="567"/>
      </w:pPr>
      <w:r w:rsidRPr="00D45F6D">
        <w:t xml:space="preserve">Установленная мощность котельной составляет </w:t>
      </w:r>
      <w:r w:rsidR="00C910D0" w:rsidRPr="00D45F6D">
        <w:t>~1,6 Гкал/час.</w:t>
      </w:r>
      <w:r w:rsidR="00C910D0">
        <w:t xml:space="preserve"> </w:t>
      </w:r>
      <w:r w:rsidR="00C910D0" w:rsidRPr="00172D4B">
        <w:t xml:space="preserve"> </w:t>
      </w:r>
      <w:r w:rsidRPr="00172D4B">
        <w:t>Марки, характеристики, даты установки котлов сведены в таблицу 1.</w:t>
      </w:r>
      <w:r w:rsidR="00172D4B">
        <w:t>16</w:t>
      </w:r>
      <w:r w:rsidRPr="00172D4B">
        <w:t>.</w:t>
      </w:r>
    </w:p>
    <w:p w:rsidR="00DB53C9" w:rsidRPr="00D87A4A" w:rsidRDefault="00DB53C9" w:rsidP="00C4490D">
      <w:pPr>
        <w:keepNext/>
        <w:spacing w:before="120"/>
        <w:ind w:left="142" w:firstLine="0"/>
        <w:rPr>
          <w:b/>
          <w:i/>
        </w:rPr>
      </w:pPr>
      <w:r w:rsidRPr="00172D4B">
        <w:rPr>
          <w:b/>
          <w:i/>
        </w:rPr>
        <w:t>Таблица 1.</w:t>
      </w:r>
      <w:r w:rsidR="00172D4B">
        <w:rPr>
          <w:b/>
          <w:i/>
        </w:rPr>
        <w:t>16</w:t>
      </w:r>
      <w:r w:rsidRPr="00172D4B">
        <w:rPr>
          <w:b/>
          <w:i/>
        </w:rPr>
        <w:t xml:space="preserve"> - Характеристики </w:t>
      </w:r>
      <w:proofErr w:type="spellStart"/>
      <w:r w:rsidRPr="00172D4B">
        <w:rPr>
          <w:b/>
          <w:i/>
        </w:rPr>
        <w:t>котлоагрегатов</w:t>
      </w:r>
      <w:proofErr w:type="spellEnd"/>
    </w:p>
    <w:tbl>
      <w:tblPr>
        <w:tblW w:w="484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43"/>
        <w:gridCol w:w="1779"/>
        <w:gridCol w:w="1743"/>
        <w:gridCol w:w="1428"/>
        <w:gridCol w:w="2556"/>
      </w:tblGrid>
      <w:tr w:rsidR="00C910D0" w:rsidRPr="00D87A4A" w:rsidTr="00C910D0">
        <w:trPr>
          <w:cantSplit/>
          <w:trHeight w:val="780"/>
          <w:tblHeader/>
        </w:trPr>
        <w:tc>
          <w:tcPr>
            <w:tcW w:w="2043" w:type="dxa"/>
            <w:vAlign w:val="center"/>
          </w:tcPr>
          <w:p w:rsidR="00C910D0" w:rsidRPr="00D45F6D" w:rsidRDefault="00C910D0" w:rsidP="00DE1C35">
            <w:pPr>
              <w:spacing w:line="240" w:lineRule="auto"/>
              <w:ind w:left="-57" w:right="-57" w:firstLine="0"/>
              <w:jc w:val="center"/>
            </w:pPr>
            <w:r w:rsidRPr="00D45F6D">
              <w:rPr>
                <w:sz w:val="22"/>
              </w:rPr>
              <w:t>Марка</w:t>
            </w:r>
          </w:p>
        </w:tc>
        <w:tc>
          <w:tcPr>
            <w:tcW w:w="1779" w:type="dxa"/>
            <w:vAlign w:val="center"/>
          </w:tcPr>
          <w:p w:rsidR="00C910D0" w:rsidRPr="00D45F6D" w:rsidRDefault="00C910D0" w:rsidP="00DE1C35">
            <w:pPr>
              <w:spacing w:line="240" w:lineRule="auto"/>
              <w:ind w:left="-57" w:right="-57" w:firstLine="0"/>
              <w:jc w:val="center"/>
            </w:pPr>
            <w:r w:rsidRPr="00D45F6D">
              <w:rPr>
                <w:sz w:val="22"/>
              </w:rPr>
              <w:t>Год ввода в эксплуатацию</w:t>
            </w:r>
          </w:p>
        </w:tc>
        <w:tc>
          <w:tcPr>
            <w:tcW w:w="1743" w:type="dxa"/>
            <w:vAlign w:val="center"/>
          </w:tcPr>
          <w:p w:rsidR="00C910D0" w:rsidRPr="00D45F6D" w:rsidRDefault="00C910D0" w:rsidP="00DE1C35">
            <w:pPr>
              <w:spacing w:line="240" w:lineRule="auto"/>
              <w:ind w:left="-113" w:right="-113" w:firstLine="0"/>
              <w:jc w:val="center"/>
            </w:pPr>
            <w:r w:rsidRPr="00D45F6D">
              <w:rPr>
                <w:sz w:val="22"/>
              </w:rPr>
              <w:t>Станционный номер котла</w:t>
            </w:r>
          </w:p>
        </w:tc>
        <w:tc>
          <w:tcPr>
            <w:tcW w:w="1428" w:type="dxa"/>
            <w:vAlign w:val="center"/>
          </w:tcPr>
          <w:p w:rsidR="00C910D0" w:rsidRPr="00D45F6D" w:rsidRDefault="00C910D0" w:rsidP="00DE1C35">
            <w:pPr>
              <w:pStyle w:val="ad"/>
              <w:ind w:left="-57" w:right="-57"/>
              <w:rPr>
                <w:sz w:val="22"/>
                <w:szCs w:val="22"/>
              </w:rPr>
            </w:pPr>
            <w:r w:rsidRPr="00D45F6D">
              <w:rPr>
                <w:sz w:val="22"/>
                <w:szCs w:val="22"/>
              </w:rPr>
              <w:t>Рабочее давление,</w:t>
            </w:r>
          </w:p>
          <w:p w:rsidR="00C910D0" w:rsidRPr="00D45F6D" w:rsidRDefault="00C910D0" w:rsidP="00DE1C35">
            <w:pPr>
              <w:spacing w:line="240" w:lineRule="auto"/>
              <w:ind w:left="-57" w:right="-57" w:firstLine="0"/>
              <w:jc w:val="center"/>
            </w:pPr>
            <w:r w:rsidRPr="00D45F6D">
              <w:rPr>
                <w:color w:val="1A171B"/>
                <w:sz w:val="22"/>
              </w:rPr>
              <w:t>МПа</w:t>
            </w:r>
          </w:p>
        </w:tc>
        <w:tc>
          <w:tcPr>
            <w:tcW w:w="2556" w:type="dxa"/>
            <w:vAlign w:val="center"/>
          </w:tcPr>
          <w:p w:rsidR="00C910D0" w:rsidRPr="00D45F6D" w:rsidRDefault="00C910D0" w:rsidP="00DE1C35">
            <w:pPr>
              <w:spacing w:line="240" w:lineRule="auto"/>
              <w:ind w:left="-57" w:right="-57" w:firstLine="0"/>
              <w:jc w:val="center"/>
            </w:pPr>
            <w:r w:rsidRPr="00D45F6D">
              <w:rPr>
                <w:sz w:val="22"/>
              </w:rPr>
              <w:t>Номинальная производительность, Гкал/час</w:t>
            </w:r>
          </w:p>
        </w:tc>
      </w:tr>
      <w:tr w:rsidR="00C910D0" w:rsidRPr="00D87A4A" w:rsidTr="00C910D0">
        <w:trPr>
          <w:cantSplit/>
          <w:trHeight w:val="325"/>
        </w:trPr>
        <w:tc>
          <w:tcPr>
            <w:tcW w:w="2043" w:type="dxa"/>
            <w:vAlign w:val="center"/>
          </w:tcPr>
          <w:p w:rsidR="00C910D0" w:rsidRPr="00D45F6D" w:rsidRDefault="00C910D0" w:rsidP="00DE1C35">
            <w:pPr>
              <w:spacing w:line="240" w:lineRule="auto"/>
              <w:ind w:firstLine="0"/>
              <w:jc w:val="center"/>
              <w:rPr>
                <w:color w:val="000000"/>
              </w:rPr>
            </w:pPr>
            <w:r w:rsidRPr="00D45F6D">
              <w:t>КВР 0,63-95</w:t>
            </w:r>
          </w:p>
        </w:tc>
        <w:tc>
          <w:tcPr>
            <w:tcW w:w="1779" w:type="dxa"/>
            <w:vAlign w:val="center"/>
          </w:tcPr>
          <w:p w:rsidR="00C910D0" w:rsidRPr="00D45F6D" w:rsidRDefault="00C910D0" w:rsidP="00DE1C35">
            <w:pPr>
              <w:spacing w:line="240" w:lineRule="auto"/>
              <w:ind w:left="-121" w:right="-163" w:firstLine="0"/>
              <w:jc w:val="center"/>
            </w:pPr>
            <w:r w:rsidRPr="00D45F6D">
              <w:rPr>
                <w:sz w:val="22"/>
              </w:rPr>
              <w:t>2016</w:t>
            </w:r>
          </w:p>
        </w:tc>
        <w:tc>
          <w:tcPr>
            <w:tcW w:w="1743" w:type="dxa"/>
            <w:vAlign w:val="center"/>
          </w:tcPr>
          <w:p w:rsidR="00C910D0" w:rsidRPr="00D45F6D" w:rsidRDefault="00C910D0" w:rsidP="00DE1C35">
            <w:pPr>
              <w:spacing w:line="240" w:lineRule="auto"/>
              <w:ind w:firstLine="0"/>
              <w:jc w:val="center"/>
            </w:pPr>
            <w:r w:rsidRPr="00D45F6D">
              <w:rPr>
                <w:sz w:val="22"/>
              </w:rPr>
              <w:t>1</w:t>
            </w:r>
          </w:p>
        </w:tc>
        <w:tc>
          <w:tcPr>
            <w:tcW w:w="1428" w:type="dxa"/>
            <w:vAlign w:val="center"/>
          </w:tcPr>
          <w:p w:rsidR="00C910D0" w:rsidRPr="00D45F6D" w:rsidRDefault="00C910D0" w:rsidP="00DE1C35">
            <w:pPr>
              <w:spacing w:line="240" w:lineRule="auto"/>
              <w:ind w:firstLine="0"/>
              <w:jc w:val="center"/>
            </w:pPr>
            <w:r w:rsidRPr="00D45F6D">
              <w:rPr>
                <w:sz w:val="22"/>
              </w:rPr>
              <w:t>0,6</w:t>
            </w:r>
          </w:p>
        </w:tc>
        <w:tc>
          <w:tcPr>
            <w:tcW w:w="2556" w:type="dxa"/>
            <w:vAlign w:val="center"/>
          </w:tcPr>
          <w:p w:rsidR="00C910D0" w:rsidRPr="00D45F6D" w:rsidRDefault="00C910D0" w:rsidP="00DE1C35">
            <w:pPr>
              <w:spacing w:line="240" w:lineRule="auto"/>
              <w:ind w:firstLine="0"/>
              <w:jc w:val="center"/>
            </w:pPr>
            <w:r w:rsidRPr="00D45F6D">
              <w:rPr>
                <w:sz w:val="22"/>
              </w:rPr>
              <w:t>0,8</w:t>
            </w:r>
          </w:p>
        </w:tc>
      </w:tr>
      <w:tr w:rsidR="00C910D0" w:rsidRPr="00D87A4A" w:rsidTr="00C910D0">
        <w:trPr>
          <w:cantSplit/>
          <w:trHeight w:val="325"/>
        </w:trPr>
        <w:tc>
          <w:tcPr>
            <w:tcW w:w="2043" w:type="dxa"/>
            <w:vAlign w:val="center"/>
          </w:tcPr>
          <w:p w:rsidR="00C910D0" w:rsidRPr="00D45F6D" w:rsidRDefault="00C910D0" w:rsidP="00DE1C35">
            <w:pPr>
              <w:spacing w:line="240" w:lineRule="auto"/>
              <w:ind w:firstLine="0"/>
              <w:jc w:val="center"/>
              <w:rPr>
                <w:color w:val="000000"/>
              </w:rPr>
            </w:pPr>
            <w:r w:rsidRPr="00D45F6D">
              <w:t>КВР 0,63-95</w:t>
            </w:r>
          </w:p>
        </w:tc>
        <w:tc>
          <w:tcPr>
            <w:tcW w:w="1779" w:type="dxa"/>
            <w:vAlign w:val="center"/>
          </w:tcPr>
          <w:p w:rsidR="00C910D0" w:rsidRPr="00D45F6D" w:rsidRDefault="00C910D0" w:rsidP="00DE1C35">
            <w:pPr>
              <w:spacing w:line="240" w:lineRule="auto"/>
              <w:ind w:left="-108" w:right="-163" w:firstLine="0"/>
              <w:jc w:val="center"/>
            </w:pPr>
            <w:r w:rsidRPr="00D45F6D">
              <w:rPr>
                <w:sz w:val="22"/>
              </w:rPr>
              <w:t>2016</w:t>
            </w:r>
          </w:p>
        </w:tc>
        <w:tc>
          <w:tcPr>
            <w:tcW w:w="1743" w:type="dxa"/>
            <w:vAlign w:val="center"/>
          </w:tcPr>
          <w:p w:rsidR="00C910D0" w:rsidRPr="00D45F6D" w:rsidRDefault="00C910D0" w:rsidP="00DE1C35">
            <w:pPr>
              <w:spacing w:line="240" w:lineRule="auto"/>
              <w:ind w:firstLine="0"/>
              <w:jc w:val="center"/>
            </w:pPr>
            <w:r w:rsidRPr="00D45F6D">
              <w:rPr>
                <w:sz w:val="22"/>
              </w:rPr>
              <w:t>2</w:t>
            </w:r>
          </w:p>
        </w:tc>
        <w:tc>
          <w:tcPr>
            <w:tcW w:w="1428" w:type="dxa"/>
            <w:vAlign w:val="center"/>
          </w:tcPr>
          <w:p w:rsidR="00C910D0" w:rsidRPr="00D45F6D" w:rsidRDefault="00C910D0" w:rsidP="00DE1C35">
            <w:pPr>
              <w:spacing w:line="240" w:lineRule="auto"/>
              <w:ind w:firstLine="0"/>
              <w:jc w:val="center"/>
            </w:pPr>
            <w:r w:rsidRPr="00D45F6D">
              <w:rPr>
                <w:sz w:val="22"/>
              </w:rPr>
              <w:t>0,6</w:t>
            </w:r>
          </w:p>
        </w:tc>
        <w:tc>
          <w:tcPr>
            <w:tcW w:w="2556" w:type="dxa"/>
            <w:vAlign w:val="center"/>
          </w:tcPr>
          <w:p w:rsidR="00C910D0" w:rsidRPr="00D45F6D" w:rsidRDefault="00C910D0" w:rsidP="00DE1C35">
            <w:pPr>
              <w:spacing w:line="240" w:lineRule="auto"/>
              <w:ind w:firstLine="0"/>
              <w:jc w:val="center"/>
            </w:pPr>
            <w:r w:rsidRPr="00D45F6D">
              <w:rPr>
                <w:sz w:val="22"/>
              </w:rPr>
              <w:t>0,8</w:t>
            </w:r>
          </w:p>
        </w:tc>
      </w:tr>
    </w:tbl>
    <w:p w:rsidR="00C82FAC" w:rsidRDefault="00C82FAC" w:rsidP="00172D4B">
      <w:pPr>
        <w:widowControl w:val="0"/>
        <w:spacing w:line="360" w:lineRule="auto"/>
        <w:ind w:firstLine="567"/>
      </w:pPr>
    </w:p>
    <w:p w:rsidR="00DB53C9" w:rsidRPr="00D87A4A" w:rsidRDefault="00DB53C9" w:rsidP="00172D4B">
      <w:pPr>
        <w:widowControl w:val="0"/>
        <w:spacing w:line="360" w:lineRule="auto"/>
        <w:ind w:firstLine="567"/>
      </w:pPr>
      <w:r w:rsidRPr="00D45F6D">
        <w:t xml:space="preserve">В котельной установлен </w:t>
      </w:r>
      <w:r w:rsidR="00451620" w:rsidRPr="00D45F6D">
        <w:t>один насос</w:t>
      </w:r>
      <w:proofErr w:type="gramStart"/>
      <w:r w:rsidR="00451620" w:rsidRPr="00D45F6D">
        <w:t xml:space="preserve"> К</w:t>
      </w:r>
      <w:proofErr w:type="gramEnd"/>
      <w:r w:rsidR="00451620" w:rsidRPr="00D45F6D">
        <w:t xml:space="preserve"> 80/30 мощностью 11 кВт.</w:t>
      </w:r>
    </w:p>
    <w:p w:rsidR="00DB53C9" w:rsidRPr="00ED05AB" w:rsidRDefault="00DB53C9" w:rsidP="00172D4B">
      <w:pPr>
        <w:widowControl w:val="0"/>
        <w:spacing w:line="360" w:lineRule="auto"/>
        <w:ind w:firstLine="567"/>
      </w:pPr>
      <w:r w:rsidRPr="00ED05AB">
        <w:t xml:space="preserve">Котельная №6 обеспечивает тепловой энергией </w:t>
      </w:r>
      <w:r>
        <w:t>население</w:t>
      </w:r>
      <w:r w:rsidRPr="00ED05AB">
        <w:t xml:space="preserve"> по ул. Погодаева</w:t>
      </w:r>
      <w:r>
        <w:t xml:space="preserve"> и частного потребителя ООО «Александр»</w:t>
      </w:r>
      <w:r w:rsidRPr="00ED05AB">
        <w:t>.</w:t>
      </w:r>
    </w:p>
    <w:p w:rsidR="00DB53C9" w:rsidRPr="00ED05AB" w:rsidRDefault="00DB53C9" w:rsidP="00172D4B">
      <w:pPr>
        <w:widowControl w:val="0"/>
        <w:spacing w:line="360" w:lineRule="auto"/>
        <w:ind w:firstLine="567"/>
      </w:pPr>
      <w:r w:rsidRPr="00ED05AB">
        <w:t>Присоединенная нагрузка потребителей на отопление составляет 0,</w:t>
      </w:r>
      <w:r>
        <w:t>639</w:t>
      </w:r>
      <w:r w:rsidRPr="00ED05AB">
        <w:t xml:space="preserve"> Гкал/час.</w:t>
      </w:r>
    </w:p>
    <w:p w:rsidR="00DB53C9" w:rsidRPr="00ED05AB" w:rsidRDefault="00DB53C9" w:rsidP="00172D4B">
      <w:pPr>
        <w:widowControl w:val="0"/>
        <w:spacing w:line="360" w:lineRule="auto"/>
        <w:ind w:firstLine="567"/>
      </w:pPr>
      <w:r w:rsidRPr="00ED05AB">
        <w:t>Запас установленной мощности котельной позволяет присоединить к себе дополнительных потребителей.</w:t>
      </w:r>
      <w:r>
        <w:t xml:space="preserve"> Котельная убыточная в связи с </w:t>
      </w:r>
      <w:proofErr w:type="spellStart"/>
      <w:r>
        <w:t>незагруженностью</w:t>
      </w:r>
      <w:proofErr w:type="spellEnd"/>
      <w:r>
        <w:t>.</w:t>
      </w:r>
    </w:p>
    <w:p w:rsidR="00DB53C9" w:rsidRPr="00ED05AB" w:rsidRDefault="00DB53C9" w:rsidP="00172D4B">
      <w:pPr>
        <w:widowControl w:val="0"/>
        <w:spacing w:line="360" w:lineRule="auto"/>
        <w:ind w:firstLine="567"/>
      </w:pPr>
      <w:r w:rsidRPr="00ED05AB">
        <w:t>От котельной отпускается тепловая энергия в виде горячей воды с температурным графиком 95-70°С.</w:t>
      </w:r>
    </w:p>
    <w:p w:rsidR="00451620" w:rsidRPr="00ED05AB" w:rsidRDefault="00451620" w:rsidP="00451620">
      <w:pPr>
        <w:widowControl w:val="0"/>
        <w:spacing w:line="360" w:lineRule="auto"/>
        <w:ind w:firstLine="567"/>
      </w:pPr>
      <w:r w:rsidRPr="00ED05AB">
        <w:t xml:space="preserve">Протяженность водяных тепловых сетей в однотрубном исчислении составляет около </w:t>
      </w:r>
      <w:r w:rsidRPr="00D45F6D">
        <w:lastRenderedPageBreak/>
        <w:t>240 м, объём сети 2,76 м</w:t>
      </w:r>
      <w:r w:rsidRPr="00D45F6D">
        <w:rPr>
          <w:vertAlign w:val="superscript"/>
        </w:rPr>
        <w:t>3</w:t>
      </w:r>
      <w:r w:rsidRPr="00D45F6D">
        <w:t>.</w:t>
      </w:r>
    </w:p>
    <w:p w:rsidR="00451620" w:rsidRPr="00ED05AB" w:rsidRDefault="00451620" w:rsidP="00451620">
      <w:pPr>
        <w:widowControl w:val="0"/>
        <w:spacing w:line="360" w:lineRule="auto"/>
        <w:ind w:firstLine="567"/>
      </w:pPr>
      <w:r w:rsidRPr="00ED05AB">
        <w:t xml:space="preserve">Расчётные нормативные потери в сетях, принятые РСТ Забайкальского края, в среднем за отопительный сезон составляют </w:t>
      </w:r>
      <w:r w:rsidRPr="00D45F6D">
        <w:t>96,19 Гкал.</w:t>
      </w:r>
    </w:p>
    <w:p w:rsidR="00DB53C9" w:rsidRDefault="00DB53C9" w:rsidP="00172D4B">
      <w:pPr>
        <w:widowControl w:val="0"/>
        <w:spacing w:line="360" w:lineRule="auto"/>
        <w:ind w:firstLine="567"/>
      </w:pPr>
      <w:r w:rsidRPr="00AA4024">
        <w:t>Норма расхода условного топлива для котельной №</w:t>
      </w:r>
      <w:r>
        <w:t>6</w:t>
      </w:r>
      <w:r w:rsidRPr="00AA4024">
        <w:t xml:space="preserve">, принятая РСТ Забайкальского края, – 247,6 кг </w:t>
      </w:r>
      <w:proofErr w:type="spellStart"/>
      <w:r w:rsidRPr="00AA4024">
        <w:t>у.т</w:t>
      </w:r>
      <w:proofErr w:type="spellEnd"/>
      <w:r w:rsidRPr="00AA4024">
        <w:t>./Гкал.</w:t>
      </w:r>
    </w:p>
    <w:p w:rsidR="00451620" w:rsidRDefault="00451620" w:rsidP="00451620">
      <w:pPr>
        <w:widowControl w:val="0"/>
        <w:spacing w:line="360" w:lineRule="auto"/>
        <w:ind w:firstLine="567"/>
        <w:jc w:val="center"/>
      </w:pPr>
      <w:r>
        <w:t xml:space="preserve">ТЭ показатели работы </w:t>
      </w:r>
      <w:proofErr w:type="spellStart"/>
      <w:r>
        <w:t>котелбной</w:t>
      </w:r>
      <w:proofErr w:type="spellEnd"/>
      <w:r>
        <w:t xml:space="preserve"> №6 в 2018 году:</w:t>
      </w:r>
    </w:p>
    <w:tbl>
      <w:tblPr>
        <w:tblW w:w="8936" w:type="dxa"/>
        <w:tblInd w:w="103" w:type="dxa"/>
        <w:tblLook w:val="04A0"/>
      </w:tblPr>
      <w:tblGrid>
        <w:gridCol w:w="4850"/>
        <w:gridCol w:w="1604"/>
        <w:gridCol w:w="2482"/>
      </w:tblGrid>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Выработано тепла</w:t>
            </w:r>
          </w:p>
        </w:tc>
        <w:tc>
          <w:tcPr>
            <w:tcW w:w="1604" w:type="dxa"/>
            <w:tcBorders>
              <w:top w:val="single" w:sz="4" w:space="0" w:color="auto"/>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482" w:type="dxa"/>
            <w:tcBorders>
              <w:top w:val="single" w:sz="4" w:space="0" w:color="auto"/>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2364.89</w:t>
            </w:r>
          </w:p>
        </w:tc>
      </w:tr>
      <w:tr w:rsidR="00451620" w:rsidRPr="00012D52" w:rsidTr="00DE1C35">
        <w:trPr>
          <w:trHeight w:val="540"/>
        </w:trPr>
        <w:tc>
          <w:tcPr>
            <w:tcW w:w="4850"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тепла на собственные нужды кот</w:t>
            </w:r>
            <w:proofErr w:type="gramStart"/>
            <w:r w:rsidRPr="00D45F6D">
              <w:rPr>
                <w:rFonts w:eastAsia="Times New Roman"/>
                <w:sz w:val="20"/>
                <w:szCs w:val="20"/>
                <w:lang w:eastAsia="ru-RU"/>
              </w:rPr>
              <w:t xml:space="preserve">., </w:t>
            </w:r>
            <w:proofErr w:type="gramEnd"/>
            <w:r w:rsidRPr="00D45F6D">
              <w:rPr>
                <w:rFonts w:eastAsia="Times New Roman"/>
                <w:sz w:val="20"/>
                <w:szCs w:val="20"/>
                <w:lang w:eastAsia="ru-RU"/>
              </w:rPr>
              <w:t>3,5% от п.о.</w:t>
            </w:r>
          </w:p>
        </w:tc>
        <w:tc>
          <w:tcPr>
            <w:tcW w:w="1604" w:type="dxa"/>
            <w:tcBorders>
              <w:top w:val="nil"/>
              <w:left w:val="nil"/>
              <w:bottom w:val="single" w:sz="4" w:space="0" w:color="auto"/>
              <w:right w:val="single" w:sz="4" w:space="0" w:color="auto"/>
            </w:tcBorders>
            <w:shd w:val="clear" w:color="000000" w:fill="FFFFFF"/>
            <w:noWrap/>
            <w:vAlign w:val="center"/>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482" w:type="dxa"/>
            <w:tcBorders>
              <w:top w:val="nil"/>
              <w:left w:val="nil"/>
              <w:bottom w:val="single" w:sz="4" w:space="0" w:color="auto"/>
              <w:right w:val="single" w:sz="4" w:space="0" w:color="auto"/>
            </w:tcBorders>
            <w:shd w:val="clear" w:color="000000" w:fill="FFFFFF"/>
            <w:noWrap/>
            <w:vAlign w:val="center"/>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76.72</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Отпуск тепла с коллекторов</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2288.17</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Потери тепла в сетях</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96.19</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 xml:space="preserve">Полезный отпуск </w:t>
            </w:r>
            <w:proofErr w:type="spellStart"/>
            <w:r w:rsidRPr="00D45F6D">
              <w:rPr>
                <w:rFonts w:eastAsia="Times New Roman"/>
                <w:sz w:val="20"/>
                <w:szCs w:val="20"/>
                <w:lang w:eastAsia="ru-RU"/>
              </w:rPr>
              <w:t>теплоэнергии</w:t>
            </w:r>
            <w:proofErr w:type="spellEnd"/>
            <w:r w:rsidRPr="00D45F6D">
              <w:rPr>
                <w:rFonts w:eastAsia="Times New Roman"/>
                <w:sz w:val="20"/>
                <w:szCs w:val="20"/>
                <w:lang w:eastAsia="ru-RU"/>
              </w:rPr>
              <w:t>, всего</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2191.98</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Удельный расход условного топлива</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proofErr w:type="gramStart"/>
            <w:r w:rsidRPr="00D45F6D">
              <w:rPr>
                <w:rFonts w:eastAsia="Times New Roman"/>
                <w:sz w:val="20"/>
                <w:szCs w:val="20"/>
                <w:lang w:eastAsia="ru-RU"/>
              </w:rPr>
              <w:t>кг</w:t>
            </w:r>
            <w:proofErr w:type="gramEnd"/>
            <w:r w:rsidRPr="00D45F6D">
              <w:rPr>
                <w:rFonts w:eastAsia="Times New Roman"/>
                <w:sz w:val="20"/>
                <w:szCs w:val="20"/>
                <w:lang w:eastAsia="ru-RU"/>
              </w:rPr>
              <w:t xml:space="preserve"> </w:t>
            </w:r>
            <w:proofErr w:type="spellStart"/>
            <w:r w:rsidRPr="00D45F6D">
              <w:rPr>
                <w:rFonts w:eastAsia="Times New Roman"/>
                <w:sz w:val="20"/>
                <w:szCs w:val="20"/>
                <w:lang w:eastAsia="ru-RU"/>
              </w:rPr>
              <w:t>ут</w:t>
            </w:r>
            <w:proofErr w:type="spellEnd"/>
            <w:r w:rsidRPr="00D45F6D">
              <w:rPr>
                <w:rFonts w:eastAsia="Times New Roman"/>
                <w:sz w:val="20"/>
                <w:szCs w:val="20"/>
                <w:lang w:eastAsia="ru-RU"/>
              </w:rPr>
              <w:t>/ Гкал</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247.61</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условного топлива</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тут/ год</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585.57</w:t>
            </w:r>
          </w:p>
        </w:tc>
      </w:tr>
      <w:tr w:rsidR="00451620" w:rsidRPr="00012D52" w:rsidTr="00DE1C35">
        <w:trPr>
          <w:trHeight w:val="255"/>
        </w:trPr>
        <w:tc>
          <w:tcPr>
            <w:tcW w:w="4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натурального топлива, всего</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proofErr w:type="spellStart"/>
            <w:r w:rsidRPr="00D45F6D">
              <w:rPr>
                <w:rFonts w:eastAsia="Times New Roman"/>
                <w:sz w:val="20"/>
                <w:szCs w:val="20"/>
                <w:lang w:eastAsia="ru-RU"/>
              </w:rPr>
              <w:t>тнт</w:t>
            </w:r>
            <w:proofErr w:type="spellEnd"/>
            <w:r w:rsidRPr="00D45F6D">
              <w:rPr>
                <w:rFonts w:eastAsia="Times New Roman"/>
                <w:sz w:val="20"/>
                <w:szCs w:val="20"/>
                <w:lang w:eastAsia="ru-RU"/>
              </w:rPr>
              <w:t>/ год</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1204.88</w:t>
            </w:r>
          </w:p>
        </w:tc>
      </w:tr>
      <w:tr w:rsidR="00451620" w:rsidRPr="00012D52" w:rsidTr="00DE1C35">
        <w:trPr>
          <w:trHeight w:val="315"/>
        </w:trPr>
        <w:tc>
          <w:tcPr>
            <w:tcW w:w="4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воды на выработку тепла</w:t>
            </w:r>
          </w:p>
        </w:tc>
        <w:tc>
          <w:tcPr>
            <w:tcW w:w="1604"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м</w:t>
            </w:r>
            <w:r w:rsidRPr="00D45F6D">
              <w:rPr>
                <w:rFonts w:eastAsia="Times New Roman"/>
                <w:sz w:val="20"/>
                <w:szCs w:val="20"/>
                <w:vertAlign w:val="superscript"/>
                <w:lang w:eastAsia="ru-RU"/>
              </w:rPr>
              <w:t>3</w:t>
            </w:r>
          </w:p>
        </w:tc>
        <w:tc>
          <w:tcPr>
            <w:tcW w:w="2482" w:type="dxa"/>
            <w:tcBorders>
              <w:top w:val="nil"/>
              <w:left w:val="nil"/>
              <w:bottom w:val="single" w:sz="4" w:space="0" w:color="auto"/>
              <w:right w:val="single" w:sz="4" w:space="0" w:color="auto"/>
            </w:tcBorders>
            <w:shd w:val="clear" w:color="000000" w:fill="FFFFFF"/>
            <w:noWrap/>
            <w:vAlign w:val="bottom"/>
            <w:hideMark/>
          </w:tcPr>
          <w:p w:rsidR="00451620" w:rsidRPr="00D45F6D" w:rsidRDefault="00451620"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396.41</w:t>
            </w:r>
          </w:p>
        </w:tc>
      </w:tr>
    </w:tbl>
    <w:p w:rsidR="00451620" w:rsidRDefault="00451620" w:rsidP="00172D4B">
      <w:pPr>
        <w:widowControl w:val="0"/>
        <w:spacing w:line="360" w:lineRule="auto"/>
        <w:ind w:firstLine="567"/>
      </w:pPr>
    </w:p>
    <w:p w:rsidR="00451620" w:rsidRPr="00AA4024" w:rsidRDefault="00451620" w:rsidP="00451620">
      <w:pPr>
        <w:widowControl w:val="0"/>
        <w:spacing w:line="360" w:lineRule="auto"/>
        <w:ind w:firstLine="567"/>
      </w:pPr>
      <w:r w:rsidRPr="00AA4024">
        <w:t xml:space="preserve">Достоверный, качественный анализ работы </w:t>
      </w:r>
      <w:proofErr w:type="gramStart"/>
      <w:r w:rsidRPr="00AA4024">
        <w:t>котельной</w:t>
      </w:r>
      <w:proofErr w:type="gramEnd"/>
      <w:r w:rsidRPr="00AA4024">
        <w:t xml:space="preserve"> </w:t>
      </w:r>
      <w:r>
        <w:t>воз</w:t>
      </w:r>
      <w:r w:rsidRPr="00AA4024">
        <w:t>можно провести только после установки приборов учёта выработки и отпуска тепловой энергии.</w:t>
      </w:r>
    </w:p>
    <w:p w:rsidR="00451620" w:rsidRDefault="00451620" w:rsidP="00451620">
      <w:pPr>
        <w:widowControl w:val="0"/>
        <w:spacing w:line="360" w:lineRule="auto"/>
        <w:ind w:firstLine="567"/>
      </w:pPr>
      <w:r>
        <w:t xml:space="preserve">Ограждающие конструкции здания котельной находятся в неудовлетворительном состоянии. </w:t>
      </w:r>
      <w:r w:rsidRPr="00AA4024">
        <w:t>Имеются щели в верхней части стен зданий котельной</w:t>
      </w:r>
      <w:r>
        <w:t>.</w:t>
      </w:r>
    </w:p>
    <w:p w:rsidR="00451620" w:rsidRPr="00142174" w:rsidRDefault="00451620" w:rsidP="00451620">
      <w:pPr>
        <w:widowControl w:val="0"/>
        <w:spacing w:line="360" w:lineRule="auto"/>
        <w:ind w:firstLine="567"/>
      </w:pPr>
      <w:r w:rsidRPr="00CB109D">
        <w:t>В котельной висят предупреждающие указатели, в наличии пожарный уголок.</w:t>
      </w:r>
    </w:p>
    <w:p w:rsidR="00451620" w:rsidRPr="00AA4024" w:rsidRDefault="00451620" w:rsidP="00172D4B">
      <w:pPr>
        <w:widowControl w:val="0"/>
        <w:spacing w:line="360" w:lineRule="auto"/>
        <w:ind w:firstLine="567"/>
      </w:pPr>
    </w:p>
    <w:p w:rsidR="00DB53C9" w:rsidRPr="00DB53C9" w:rsidRDefault="00DB53C9" w:rsidP="00DB53C9">
      <w:pPr>
        <w:pStyle w:val="1"/>
        <w:numPr>
          <w:ilvl w:val="3"/>
          <w:numId w:val="17"/>
        </w:numPr>
        <w:ind w:left="1985" w:hanging="993"/>
        <w:jc w:val="left"/>
        <w:rPr>
          <w:i/>
          <w:sz w:val="24"/>
        </w:rPr>
      </w:pPr>
      <w:bookmarkStart w:id="20" w:name="_Toc391547804"/>
      <w:r w:rsidRPr="00DB53C9">
        <w:rPr>
          <w:i/>
          <w:sz w:val="24"/>
        </w:rPr>
        <w:t>Котельная №7</w:t>
      </w:r>
      <w:bookmarkEnd w:id="20"/>
    </w:p>
    <w:p w:rsidR="00DB53C9" w:rsidRPr="00D45F6D" w:rsidRDefault="00DB53C9" w:rsidP="00172D4B">
      <w:pPr>
        <w:widowControl w:val="0"/>
        <w:spacing w:line="360" w:lineRule="auto"/>
        <w:ind w:firstLine="567"/>
      </w:pPr>
      <w:r w:rsidRPr="00D06096">
        <w:t xml:space="preserve">Котельная №7 оснащена двумя </w:t>
      </w:r>
      <w:r w:rsidRPr="00D45F6D">
        <w:t>водогрейными котлами с ручной подачей топлива.</w:t>
      </w:r>
    </w:p>
    <w:p w:rsidR="00DB53C9" w:rsidRPr="00D06096" w:rsidRDefault="00DB53C9" w:rsidP="00172D4B">
      <w:pPr>
        <w:widowControl w:val="0"/>
        <w:spacing w:line="360" w:lineRule="auto"/>
        <w:ind w:firstLine="567"/>
      </w:pPr>
      <w:r w:rsidRPr="00D45F6D">
        <w:t xml:space="preserve">Установленная мощность котельной составляет </w:t>
      </w:r>
      <w:r w:rsidR="00451620" w:rsidRPr="00D45F6D">
        <w:t xml:space="preserve">~1,08 Гкал/час. </w:t>
      </w:r>
      <w:r w:rsidRPr="00D45F6D">
        <w:t>Марки</w:t>
      </w:r>
      <w:r w:rsidRPr="00D06096">
        <w:t>, характеристики, даты установки котлов сведены в таблицу 1.</w:t>
      </w:r>
      <w:r w:rsidR="00172D4B">
        <w:t>17</w:t>
      </w:r>
      <w:r w:rsidRPr="00D06096">
        <w:t>.</w:t>
      </w:r>
    </w:p>
    <w:p w:rsidR="00DB53C9" w:rsidRPr="00D06096" w:rsidRDefault="00DB53C9" w:rsidP="00C4490D">
      <w:pPr>
        <w:keepNext/>
        <w:spacing w:before="120"/>
        <w:ind w:left="142" w:firstLine="0"/>
        <w:rPr>
          <w:b/>
          <w:i/>
        </w:rPr>
      </w:pPr>
      <w:r w:rsidRPr="00D06096">
        <w:rPr>
          <w:b/>
          <w:i/>
        </w:rPr>
        <w:t>Таблица 1.</w:t>
      </w:r>
      <w:r w:rsidR="00172D4B">
        <w:rPr>
          <w:b/>
          <w:i/>
        </w:rPr>
        <w:t>17</w:t>
      </w:r>
      <w:r w:rsidRPr="00D06096">
        <w:rPr>
          <w:b/>
          <w:i/>
        </w:rPr>
        <w:t xml:space="preserve"> - Характеристики </w:t>
      </w:r>
      <w:proofErr w:type="spellStart"/>
      <w:r w:rsidRPr="00D06096">
        <w:rPr>
          <w:b/>
          <w:i/>
        </w:rPr>
        <w:t>котлоагрегатов</w:t>
      </w:r>
      <w:proofErr w:type="spellEnd"/>
    </w:p>
    <w:tbl>
      <w:tblPr>
        <w:tblW w:w="467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9"/>
        <w:gridCol w:w="2211"/>
        <w:gridCol w:w="1811"/>
        <w:gridCol w:w="2923"/>
      </w:tblGrid>
      <w:tr w:rsidR="00DB53C9" w:rsidRPr="00D06096" w:rsidTr="00C82FAC">
        <w:trPr>
          <w:cantSplit/>
          <w:trHeight w:val="780"/>
          <w:tblHeader/>
        </w:trPr>
        <w:tc>
          <w:tcPr>
            <w:tcW w:w="2269" w:type="dxa"/>
            <w:vAlign w:val="center"/>
          </w:tcPr>
          <w:p w:rsidR="00DB53C9" w:rsidRPr="00D06096" w:rsidRDefault="00DB53C9" w:rsidP="00023F1D">
            <w:pPr>
              <w:spacing w:line="240" w:lineRule="auto"/>
              <w:ind w:left="-57" w:right="-57" w:firstLine="0"/>
              <w:jc w:val="center"/>
            </w:pPr>
            <w:r w:rsidRPr="00D06096">
              <w:rPr>
                <w:sz w:val="22"/>
              </w:rPr>
              <w:t>Марка</w:t>
            </w:r>
          </w:p>
        </w:tc>
        <w:tc>
          <w:tcPr>
            <w:tcW w:w="2211" w:type="dxa"/>
            <w:vAlign w:val="center"/>
          </w:tcPr>
          <w:p w:rsidR="00DB53C9" w:rsidRPr="00D45F6D" w:rsidRDefault="00451620" w:rsidP="00023F1D">
            <w:pPr>
              <w:spacing w:line="240" w:lineRule="auto"/>
              <w:ind w:left="-113" w:right="-113" w:firstLine="0"/>
              <w:jc w:val="center"/>
            </w:pPr>
            <w:r w:rsidRPr="00D45F6D">
              <w:rPr>
                <w:sz w:val="22"/>
              </w:rPr>
              <w:t>Год ввода в эксплуатацию</w:t>
            </w:r>
          </w:p>
        </w:tc>
        <w:tc>
          <w:tcPr>
            <w:tcW w:w="1811" w:type="dxa"/>
            <w:vAlign w:val="center"/>
          </w:tcPr>
          <w:p w:rsidR="00DB53C9" w:rsidRPr="00D45F6D" w:rsidRDefault="00DB53C9" w:rsidP="00023F1D">
            <w:pPr>
              <w:pStyle w:val="ad"/>
              <w:ind w:left="-57" w:right="-57"/>
              <w:rPr>
                <w:sz w:val="22"/>
                <w:szCs w:val="22"/>
              </w:rPr>
            </w:pPr>
            <w:r w:rsidRPr="00D45F6D">
              <w:rPr>
                <w:sz w:val="22"/>
                <w:szCs w:val="22"/>
              </w:rPr>
              <w:t>Рабочее давление,</w:t>
            </w:r>
          </w:p>
          <w:p w:rsidR="00DB53C9" w:rsidRPr="00D45F6D" w:rsidRDefault="00DB53C9" w:rsidP="00023F1D">
            <w:pPr>
              <w:spacing w:line="240" w:lineRule="auto"/>
              <w:ind w:left="-57" w:right="-57" w:firstLine="0"/>
              <w:jc w:val="center"/>
            </w:pPr>
            <w:r w:rsidRPr="00D45F6D">
              <w:rPr>
                <w:color w:val="1A171B"/>
                <w:sz w:val="22"/>
              </w:rPr>
              <w:t>МПа</w:t>
            </w:r>
          </w:p>
        </w:tc>
        <w:tc>
          <w:tcPr>
            <w:tcW w:w="2923" w:type="dxa"/>
            <w:vAlign w:val="center"/>
          </w:tcPr>
          <w:p w:rsidR="00DB53C9" w:rsidRPr="00D45F6D" w:rsidRDefault="00DB53C9" w:rsidP="00023F1D">
            <w:pPr>
              <w:spacing w:line="240" w:lineRule="auto"/>
              <w:ind w:left="-57" w:right="-57" w:firstLine="0"/>
              <w:jc w:val="center"/>
            </w:pPr>
            <w:r w:rsidRPr="00D45F6D">
              <w:rPr>
                <w:sz w:val="22"/>
              </w:rPr>
              <w:t>Номинальная производительность, Гкал/час</w:t>
            </w:r>
          </w:p>
        </w:tc>
      </w:tr>
      <w:tr w:rsidR="00451620" w:rsidRPr="00D06096" w:rsidTr="00C82FAC">
        <w:trPr>
          <w:cantSplit/>
          <w:trHeight w:val="325"/>
        </w:trPr>
        <w:tc>
          <w:tcPr>
            <w:tcW w:w="2269" w:type="dxa"/>
            <w:vAlign w:val="center"/>
          </w:tcPr>
          <w:p w:rsidR="00451620" w:rsidRPr="00D45F6D" w:rsidRDefault="00451620" w:rsidP="00DE1C35">
            <w:pPr>
              <w:spacing w:line="240" w:lineRule="auto"/>
              <w:ind w:firstLine="0"/>
              <w:jc w:val="center"/>
              <w:rPr>
                <w:color w:val="000000"/>
              </w:rPr>
            </w:pPr>
            <w:r w:rsidRPr="00D45F6D">
              <w:rPr>
                <w:color w:val="000000"/>
              </w:rPr>
              <w:t>КВр-0,63</w:t>
            </w:r>
          </w:p>
        </w:tc>
        <w:tc>
          <w:tcPr>
            <w:tcW w:w="2211" w:type="dxa"/>
            <w:vAlign w:val="center"/>
          </w:tcPr>
          <w:p w:rsidR="00451620" w:rsidRPr="00D45F6D" w:rsidRDefault="00451620" w:rsidP="00DE1C35">
            <w:pPr>
              <w:spacing w:line="240" w:lineRule="auto"/>
              <w:ind w:left="-121" w:right="-163" w:firstLine="0"/>
              <w:jc w:val="center"/>
            </w:pPr>
            <w:r w:rsidRPr="00D45F6D">
              <w:rPr>
                <w:sz w:val="22"/>
              </w:rPr>
              <w:t>2016</w:t>
            </w:r>
          </w:p>
        </w:tc>
        <w:tc>
          <w:tcPr>
            <w:tcW w:w="1811" w:type="dxa"/>
            <w:vAlign w:val="center"/>
          </w:tcPr>
          <w:p w:rsidR="00451620" w:rsidRPr="00D45F6D" w:rsidRDefault="00451620" w:rsidP="00DE1C35">
            <w:pPr>
              <w:spacing w:line="240" w:lineRule="auto"/>
              <w:ind w:firstLine="0"/>
              <w:jc w:val="center"/>
            </w:pPr>
            <w:r w:rsidRPr="00D45F6D">
              <w:rPr>
                <w:sz w:val="22"/>
              </w:rPr>
              <w:t>1</w:t>
            </w:r>
          </w:p>
        </w:tc>
        <w:tc>
          <w:tcPr>
            <w:tcW w:w="2923" w:type="dxa"/>
            <w:vAlign w:val="center"/>
          </w:tcPr>
          <w:p w:rsidR="00451620" w:rsidRPr="00D45F6D" w:rsidRDefault="00451620" w:rsidP="00DE1C35">
            <w:pPr>
              <w:spacing w:line="240" w:lineRule="auto"/>
              <w:ind w:firstLine="0"/>
              <w:jc w:val="center"/>
            </w:pPr>
            <w:r w:rsidRPr="00D45F6D">
              <w:rPr>
                <w:sz w:val="22"/>
              </w:rPr>
              <w:t>0,3</w:t>
            </w:r>
          </w:p>
        </w:tc>
      </w:tr>
      <w:tr w:rsidR="00451620" w:rsidRPr="00D06096" w:rsidTr="00C82FAC">
        <w:trPr>
          <w:cantSplit/>
          <w:trHeight w:val="325"/>
        </w:trPr>
        <w:tc>
          <w:tcPr>
            <w:tcW w:w="2269" w:type="dxa"/>
            <w:vAlign w:val="center"/>
          </w:tcPr>
          <w:p w:rsidR="00451620" w:rsidRPr="00D45F6D" w:rsidRDefault="00451620" w:rsidP="00DE1C35">
            <w:pPr>
              <w:spacing w:line="240" w:lineRule="auto"/>
              <w:ind w:firstLine="0"/>
              <w:jc w:val="center"/>
              <w:rPr>
                <w:color w:val="000000"/>
              </w:rPr>
            </w:pPr>
            <w:r w:rsidRPr="00D45F6D">
              <w:rPr>
                <w:color w:val="000000"/>
              </w:rPr>
              <w:t>КВр-0,63</w:t>
            </w:r>
          </w:p>
        </w:tc>
        <w:tc>
          <w:tcPr>
            <w:tcW w:w="2211" w:type="dxa"/>
            <w:vAlign w:val="center"/>
          </w:tcPr>
          <w:p w:rsidR="00451620" w:rsidRPr="00D45F6D" w:rsidRDefault="00451620" w:rsidP="00DE1C35">
            <w:pPr>
              <w:spacing w:line="240" w:lineRule="auto"/>
              <w:ind w:left="-108" w:right="-163" w:firstLine="0"/>
              <w:jc w:val="center"/>
            </w:pPr>
            <w:r w:rsidRPr="00D45F6D">
              <w:rPr>
                <w:sz w:val="22"/>
              </w:rPr>
              <w:t>2016</w:t>
            </w:r>
          </w:p>
        </w:tc>
        <w:tc>
          <w:tcPr>
            <w:tcW w:w="1811" w:type="dxa"/>
            <w:vAlign w:val="center"/>
          </w:tcPr>
          <w:p w:rsidR="00451620" w:rsidRPr="00D45F6D" w:rsidRDefault="00451620" w:rsidP="00DE1C35">
            <w:pPr>
              <w:spacing w:line="240" w:lineRule="auto"/>
              <w:ind w:firstLine="0"/>
              <w:jc w:val="center"/>
            </w:pPr>
            <w:r w:rsidRPr="00D45F6D">
              <w:rPr>
                <w:sz w:val="22"/>
              </w:rPr>
              <w:t>2</w:t>
            </w:r>
          </w:p>
        </w:tc>
        <w:tc>
          <w:tcPr>
            <w:tcW w:w="2923" w:type="dxa"/>
            <w:vAlign w:val="center"/>
          </w:tcPr>
          <w:p w:rsidR="00451620" w:rsidRPr="00D45F6D" w:rsidRDefault="00451620" w:rsidP="00DE1C35">
            <w:pPr>
              <w:spacing w:line="240" w:lineRule="auto"/>
              <w:ind w:firstLine="0"/>
              <w:jc w:val="center"/>
            </w:pPr>
            <w:r w:rsidRPr="00D45F6D">
              <w:rPr>
                <w:sz w:val="22"/>
              </w:rPr>
              <w:t>0,3</w:t>
            </w:r>
          </w:p>
        </w:tc>
      </w:tr>
    </w:tbl>
    <w:p w:rsidR="00451620" w:rsidRPr="00F43DE0" w:rsidRDefault="00451620" w:rsidP="00451620">
      <w:pPr>
        <w:widowControl w:val="0"/>
        <w:spacing w:before="240" w:line="360" w:lineRule="auto"/>
        <w:ind w:firstLine="567"/>
        <w:rPr>
          <w:szCs w:val="24"/>
        </w:rPr>
      </w:pPr>
      <w:r w:rsidRPr="00D45F6D">
        <w:rPr>
          <w:szCs w:val="24"/>
        </w:rPr>
        <w:t>В котельной установлен насос</w:t>
      </w:r>
      <w:proofErr w:type="gramStart"/>
      <w:r w:rsidRPr="00D45F6D">
        <w:rPr>
          <w:szCs w:val="24"/>
        </w:rPr>
        <w:t xml:space="preserve"> К</w:t>
      </w:r>
      <w:proofErr w:type="gramEnd"/>
      <w:r w:rsidRPr="00D45F6D">
        <w:rPr>
          <w:szCs w:val="24"/>
        </w:rPr>
        <w:t xml:space="preserve"> 80/30 мощностью 11 кВт, дымосос ДН-6,3, </w:t>
      </w:r>
      <w:proofErr w:type="spellStart"/>
      <w:r w:rsidRPr="00D45F6D">
        <w:rPr>
          <w:szCs w:val="24"/>
        </w:rPr>
        <w:t>поддвув</w:t>
      </w:r>
      <w:proofErr w:type="spellEnd"/>
      <w:r w:rsidRPr="00D45F6D">
        <w:rPr>
          <w:szCs w:val="24"/>
        </w:rPr>
        <w:t xml:space="preserve"> ВЦ 14-46-2 штуки.</w:t>
      </w:r>
    </w:p>
    <w:p w:rsidR="00DB53C9" w:rsidRPr="004B2B0E" w:rsidRDefault="00DB53C9" w:rsidP="00172D4B">
      <w:pPr>
        <w:widowControl w:val="0"/>
        <w:spacing w:line="360" w:lineRule="auto"/>
        <w:ind w:firstLine="567"/>
      </w:pPr>
      <w:r w:rsidRPr="004B2B0E">
        <w:t>Тепловая энергия от котельной №7 поступает населен</w:t>
      </w:r>
      <w:r w:rsidR="00C82FAC">
        <w:t xml:space="preserve">ию по ул. Рабочая д.45, </w:t>
      </w:r>
      <w:r w:rsidRPr="004B2B0E">
        <w:t>частному потребителю - магазин «Флагман» и на собственное потребление ООО «Тепловик» по адресу ул. Заводская д.6.</w:t>
      </w:r>
    </w:p>
    <w:p w:rsidR="00451620" w:rsidRPr="004B2B0E" w:rsidRDefault="00451620" w:rsidP="00451620">
      <w:pPr>
        <w:widowControl w:val="0"/>
        <w:spacing w:line="360" w:lineRule="auto"/>
        <w:ind w:firstLine="567"/>
      </w:pPr>
      <w:r w:rsidRPr="004B2B0E">
        <w:t xml:space="preserve">Присоединенная нагрузка потребителей на отопление </w:t>
      </w:r>
      <w:r w:rsidRPr="00D45F6D">
        <w:t>составляет 0,39 Гкал/час.</w:t>
      </w:r>
    </w:p>
    <w:p w:rsidR="00DB53C9" w:rsidRPr="00643DFD" w:rsidRDefault="00DB53C9" w:rsidP="00172D4B">
      <w:pPr>
        <w:widowControl w:val="0"/>
        <w:spacing w:line="360" w:lineRule="auto"/>
        <w:ind w:firstLine="567"/>
      </w:pPr>
      <w:r w:rsidRPr="004B2B0E">
        <w:lastRenderedPageBreak/>
        <w:t xml:space="preserve">Запас установленной мощности котельной позволяет присоединить к себе </w:t>
      </w:r>
      <w:r w:rsidRPr="00643DFD">
        <w:t xml:space="preserve">дополнительных потребителей. </w:t>
      </w:r>
    </w:p>
    <w:p w:rsidR="00DB53C9" w:rsidRPr="00643DFD" w:rsidRDefault="00DB53C9" w:rsidP="00172D4B">
      <w:pPr>
        <w:widowControl w:val="0"/>
        <w:spacing w:line="360" w:lineRule="auto"/>
        <w:ind w:firstLine="567"/>
      </w:pPr>
      <w:r w:rsidRPr="00643DFD">
        <w:t>От котельной отпускается тепловая энергия в виде горячей воды с температурным графиком 95-70°С.</w:t>
      </w:r>
    </w:p>
    <w:p w:rsidR="00E601F8" w:rsidRPr="00D45F6D" w:rsidRDefault="00E601F8" w:rsidP="00E601F8">
      <w:pPr>
        <w:widowControl w:val="0"/>
        <w:spacing w:line="360" w:lineRule="auto"/>
        <w:ind w:firstLine="567"/>
      </w:pPr>
      <w:r w:rsidRPr="00643DFD">
        <w:t xml:space="preserve">Протяженность водяных тепловых сетей в однотрубном исчислении составляет около </w:t>
      </w:r>
      <w:r w:rsidRPr="00D45F6D">
        <w:t>601 м, объём сети 3,026 м</w:t>
      </w:r>
      <w:r w:rsidRPr="00D45F6D">
        <w:rPr>
          <w:vertAlign w:val="superscript"/>
        </w:rPr>
        <w:t>3</w:t>
      </w:r>
      <w:r w:rsidRPr="00D45F6D">
        <w:t>.</w:t>
      </w:r>
    </w:p>
    <w:p w:rsidR="00E601F8" w:rsidRDefault="00E601F8" w:rsidP="00172D4B">
      <w:pPr>
        <w:widowControl w:val="0"/>
        <w:spacing w:line="360" w:lineRule="auto"/>
        <w:ind w:firstLine="567"/>
      </w:pPr>
      <w:r w:rsidRPr="00D45F6D">
        <w:t>Расчётные нормативные потери в сетях, принятые РСТ Забайкальского края, в среднем за отопительный сезон составляют 204,55 Гкал.</w:t>
      </w:r>
    </w:p>
    <w:p w:rsidR="00DB53C9" w:rsidRDefault="00DB53C9" w:rsidP="00172D4B">
      <w:pPr>
        <w:widowControl w:val="0"/>
        <w:spacing w:line="360" w:lineRule="auto"/>
        <w:ind w:firstLine="567"/>
      </w:pPr>
      <w:r w:rsidRPr="00643DFD">
        <w:t xml:space="preserve">Норма расхода условного топлива для котельной №7, принятая РСТ Забайкальского края, – 247,6 кг </w:t>
      </w:r>
      <w:proofErr w:type="spellStart"/>
      <w:r w:rsidRPr="00643DFD">
        <w:t>у.т</w:t>
      </w:r>
      <w:proofErr w:type="spellEnd"/>
      <w:r w:rsidRPr="00643DFD">
        <w:t>./Гкал.</w:t>
      </w:r>
    </w:p>
    <w:p w:rsidR="00E601F8" w:rsidRDefault="00E601F8" w:rsidP="00E601F8">
      <w:pPr>
        <w:widowControl w:val="0"/>
        <w:spacing w:line="360" w:lineRule="auto"/>
        <w:ind w:firstLine="567"/>
        <w:jc w:val="center"/>
      </w:pPr>
      <w:r>
        <w:t xml:space="preserve">ТЭ показатели работы </w:t>
      </w:r>
      <w:proofErr w:type="spellStart"/>
      <w:r>
        <w:t>котелбной</w:t>
      </w:r>
      <w:proofErr w:type="spellEnd"/>
      <w:r>
        <w:t xml:space="preserve"> №7 в 2018 году:</w:t>
      </w:r>
    </w:p>
    <w:tbl>
      <w:tblPr>
        <w:tblW w:w="9503" w:type="dxa"/>
        <w:tblInd w:w="103" w:type="dxa"/>
        <w:tblLook w:val="04A0"/>
      </w:tblPr>
      <w:tblGrid>
        <w:gridCol w:w="5034"/>
        <w:gridCol w:w="1634"/>
        <w:gridCol w:w="2835"/>
      </w:tblGrid>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Выработано тепла</w:t>
            </w:r>
          </w:p>
        </w:tc>
        <w:tc>
          <w:tcPr>
            <w:tcW w:w="1634" w:type="dxa"/>
            <w:tcBorders>
              <w:top w:val="single" w:sz="4" w:space="0" w:color="auto"/>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835" w:type="dxa"/>
            <w:tcBorders>
              <w:top w:val="single" w:sz="4" w:space="0" w:color="auto"/>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1346.64</w:t>
            </w:r>
          </w:p>
        </w:tc>
      </w:tr>
      <w:tr w:rsidR="00E601F8" w:rsidRPr="00012D52" w:rsidTr="00DE1C35">
        <w:trPr>
          <w:trHeight w:val="540"/>
        </w:trPr>
        <w:tc>
          <w:tcPr>
            <w:tcW w:w="5034"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тепла на собственные нужды кот</w:t>
            </w:r>
            <w:proofErr w:type="gramStart"/>
            <w:r w:rsidRPr="00D45F6D">
              <w:rPr>
                <w:rFonts w:eastAsia="Times New Roman"/>
                <w:sz w:val="20"/>
                <w:szCs w:val="20"/>
                <w:lang w:eastAsia="ru-RU"/>
              </w:rPr>
              <w:t xml:space="preserve">., </w:t>
            </w:r>
            <w:proofErr w:type="gramEnd"/>
            <w:r w:rsidRPr="00D45F6D">
              <w:rPr>
                <w:rFonts w:eastAsia="Times New Roman"/>
                <w:sz w:val="20"/>
                <w:szCs w:val="20"/>
                <w:lang w:eastAsia="ru-RU"/>
              </w:rPr>
              <w:t>3,5% от п.о.</w:t>
            </w:r>
          </w:p>
        </w:tc>
        <w:tc>
          <w:tcPr>
            <w:tcW w:w="1634" w:type="dxa"/>
            <w:tcBorders>
              <w:top w:val="nil"/>
              <w:left w:val="nil"/>
              <w:bottom w:val="single" w:sz="4" w:space="0" w:color="auto"/>
              <w:right w:val="single" w:sz="4" w:space="0" w:color="auto"/>
            </w:tcBorders>
            <w:shd w:val="clear" w:color="000000" w:fill="FFFFFF"/>
            <w:noWrap/>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835" w:type="dxa"/>
            <w:tcBorders>
              <w:top w:val="nil"/>
              <w:left w:val="nil"/>
              <w:bottom w:val="single" w:sz="4" w:space="0" w:color="auto"/>
              <w:right w:val="single" w:sz="4" w:space="0" w:color="auto"/>
            </w:tcBorders>
            <w:shd w:val="clear" w:color="000000" w:fill="FFFFFF"/>
            <w:noWrap/>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38.62</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Отпуск тепла с коллекторов</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1308.02</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Потери тепла в сетях</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204.55</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 xml:space="preserve">Полезный отпуск </w:t>
            </w:r>
            <w:proofErr w:type="spellStart"/>
            <w:r w:rsidRPr="00D45F6D">
              <w:rPr>
                <w:rFonts w:eastAsia="Times New Roman"/>
                <w:sz w:val="20"/>
                <w:szCs w:val="20"/>
                <w:lang w:eastAsia="ru-RU"/>
              </w:rPr>
              <w:t>теплоэнергии</w:t>
            </w:r>
            <w:proofErr w:type="spellEnd"/>
            <w:r w:rsidRPr="00D45F6D">
              <w:rPr>
                <w:rFonts w:eastAsia="Times New Roman"/>
                <w:sz w:val="20"/>
                <w:szCs w:val="20"/>
                <w:lang w:eastAsia="ru-RU"/>
              </w:rPr>
              <w:t>, всего</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1103.47</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Удельный расход условного топлива</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proofErr w:type="gramStart"/>
            <w:r w:rsidRPr="00D45F6D">
              <w:rPr>
                <w:rFonts w:eastAsia="Times New Roman"/>
                <w:sz w:val="20"/>
                <w:szCs w:val="20"/>
                <w:lang w:eastAsia="ru-RU"/>
              </w:rPr>
              <w:t>кг</w:t>
            </w:r>
            <w:proofErr w:type="gramEnd"/>
            <w:r w:rsidRPr="00D45F6D">
              <w:rPr>
                <w:rFonts w:eastAsia="Times New Roman"/>
                <w:sz w:val="20"/>
                <w:szCs w:val="20"/>
                <w:lang w:eastAsia="ru-RU"/>
              </w:rPr>
              <w:t xml:space="preserve"> </w:t>
            </w:r>
            <w:proofErr w:type="spellStart"/>
            <w:r w:rsidRPr="00D45F6D">
              <w:rPr>
                <w:rFonts w:eastAsia="Times New Roman"/>
                <w:sz w:val="20"/>
                <w:szCs w:val="20"/>
                <w:lang w:eastAsia="ru-RU"/>
              </w:rPr>
              <w:t>ут</w:t>
            </w:r>
            <w:proofErr w:type="spellEnd"/>
            <w:r w:rsidRPr="00D45F6D">
              <w:rPr>
                <w:rFonts w:eastAsia="Times New Roman"/>
                <w:sz w:val="20"/>
                <w:szCs w:val="20"/>
                <w:lang w:eastAsia="ru-RU"/>
              </w:rPr>
              <w:t>/ Гкал</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247.61</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условного топлива</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тут/ год</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333.44</w:t>
            </w:r>
          </w:p>
        </w:tc>
      </w:tr>
      <w:tr w:rsidR="00E601F8" w:rsidRPr="00012D52" w:rsidTr="00DE1C35">
        <w:trPr>
          <w:trHeight w:val="255"/>
        </w:trPr>
        <w:tc>
          <w:tcPr>
            <w:tcW w:w="5034"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натурального топлива, всего</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proofErr w:type="spellStart"/>
            <w:r w:rsidRPr="00D45F6D">
              <w:rPr>
                <w:rFonts w:eastAsia="Times New Roman"/>
                <w:sz w:val="20"/>
                <w:szCs w:val="20"/>
                <w:lang w:eastAsia="ru-RU"/>
              </w:rPr>
              <w:t>тнт</w:t>
            </w:r>
            <w:proofErr w:type="spellEnd"/>
            <w:r w:rsidRPr="00D45F6D">
              <w:rPr>
                <w:rFonts w:eastAsia="Times New Roman"/>
                <w:sz w:val="20"/>
                <w:szCs w:val="20"/>
                <w:lang w:eastAsia="ru-RU"/>
              </w:rPr>
              <w:t>/ год</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686.09</w:t>
            </w:r>
          </w:p>
        </w:tc>
      </w:tr>
      <w:tr w:rsidR="00E601F8" w:rsidRPr="00012D52" w:rsidTr="00DE1C35">
        <w:trPr>
          <w:trHeight w:val="315"/>
        </w:trPr>
        <w:tc>
          <w:tcPr>
            <w:tcW w:w="5034"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воды на выработку тепла</w:t>
            </w:r>
          </w:p>
        </w:tc>
        <w:tc>
          <w:tcPr>
            <w:tcW w:w="163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м</w:t>
            </w:r>
            <w:r w:rsidRPr="00D45F6D">
              <w:rPr>
                <w:rFonts w:eastAsia="Times New Roman"/>
                <w:sz w:val="20"/>
                <w:szCs w:val="20"/>
                <w:vertAlign w:val="superscript"/>
                <w:lang w:eastAsia="ru-RU"/>
              </w:rPr>
              <w:t>3</w:t>
            </w:r>
          </w:p>
        </w:tc>
        <w:tc>
          <w:tcPr>
            <w:tcW w:w="2835"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308.79</w:t>
            </w:r>
          </w:p>
        </w:tc>
      </w:tr>
    </w:tbl>
    <w:p w:rsidR="00E601F8" w:rsidRDefault="00E601F8" w:rsidP="00E601F8">
      <w:pPr>
        <w:widowControl w:val="0"/>
        <w:spacing w:line="360" w:lineRule="auto"/>
        <w:ind w:firstLine="0"/>
      </w:pPr>
    </w:p>
    <w:p w:rsidR="00DB53C9" w:rsidRPr="00643DFD" w:rsidRDefault="00DB53C9" w:rsidP="00E601F8">
      <w:pPr>
        <w:widowControl w:val="0"/>
        <w:spacing w:line="360" w:lineRule="auto"/>
        <w:ind w:firstLine="0"/>
      </w:pPr>
      <w:r w:rsidRPr="00643DFD">
        <w:t xml:space="preserve">В связи с низким качеством воды </w:t>
      </w:r>
      <w:r w:rsidR="004631A9">
        <w:t>и отсутствием химводоподготовки</w:t>
      </w:r>
      <w:r w:rsidRPr="00643DFD">
        <w:t xml:space="preserve"> оборудование котельной быстро изнашивается. Котл</w:t>
      </w:r>
      <w:r w:rsidR="004631A9">
        <w:t>ам</w:t>
      </w:r>
      <w:r w:rsidRPr="00643DFD">
        <w:t xml:space="preserve"> приходится проводить капитальный ремонт</w:t>
      </w:r>
      <w:r w:rsidR="004631A9" w:rsidRPr="004631A9">
        <w:t xml:space="preserve"> </w:t>
      </w:r>
      <w:r w:rsidR="004631A9" w:rsidRPr="00643DFD">
        <w:t>или</w:t>
      </w:r>
      <w:r w:rsidR="004631A9">
        <w:t xml:space="preserve"> </w:t>
      </w:r>
      <w:r w:rsidR="004631A9" w:rsidRPr="00643DFD">
        <w:t xml:space="preserve">менять на </w:t>
      </w:r>
      <w:proofErr w:type="gramStart"/>
      <w:r w:rsidR="004631A9" w:rsidRPr="00643DFD">
        <w:t>новые</w:t>
      </w:r>
      <w:proofErr w:type="gramEnd"/>
      <w:r w:rsidRPr="00643DFD">
        <w:t>.</w:t>
      </w:r>
    </w:p>
    <w:p w:rsidR="00DB53C9" w:rsidRPr="00643DFD" w:rsidRDefault="00DB53C9" w:rsidP="00172D4B">
      <w:pPr>
        <w:widowControl w:val="0"/>
        <w:spacing w:line="360" w:lineRule="auto"/>
        <w:ind w:firstLine="567"/>
      </w:pPr>
      <w:r w:rsidRPr="00643DFD">
        <w:t xml:space="preserve">Достоверный, качественный анализ работы </w:t>
      </w:r>
      <w:proofErr w:type="gramStart"/>
      <w:r w:rsidRPr="00643DFD">
        <w:t>котельной</w:t>
      </w:r>
      <w:proofErr w:type="gramEnd"/>
      <w:r w:rsidRPr="00643DFD">
        <w:t xml:space="preserve"> </w:t>
      </w:r>
      <w:r w:rsidR="004631A9">
        <w:t>воз</w:t>
      </w:r>
      <w:r w:rsidRPr="00643DFD">
        <w:t>можно провести только после установки приборов учёта выработки и отпуска тепловой энергии.</w:t>
      </w:r>
    </w:p>
    <w:p w:rsidR="00DB53C9" w:rsidRDefault="00DB53C9" w:rsidP="00172D4B">
      <w:pPr>
        <w:widowControl w:val="0"/>
        <w:spacing w:line="360" w:lineRule="auto"/>
        <w:ind w:firstLine="567"/>
      </w:pPr>
      <w:r>
        <w:t xml:space="preserve">В ходе проведения работы были сделаны </w:t>
      </w:r>
      <w:proofErr w:type="spellStart"/>
      <w:r>
        <w:t>тепловизионные</w:t>
      </w:r>
      <w:proofErr w:type="spellEnd"/>
      <w:r>
        <w:t xml:space="preserve"> снимки </w:t>
      </w:r>
      <w:proofErr w:type="spellStart"/>
      <w:r w:rsidR="00172D4B">
        <w:t>котлоагрегатов</w:t>
      </w:r>
      <w:proofErr w:type="spellEnd"/>
      <w:r>
        <w:t>.</w:t>
      </w:r>
    </w:p>
    <w:tbl>
      <w:tblPr>
        <w:tblW w:w="0" w:type="auto"/>
        <w:tblLook w:val="04A0"/>
      </w:tblPr>
      <w:tblGrid>
        <w:gridCol w:w="4986"/>
        <w:gridCol w:w="4786"/>
      </w:tblGrid>
      <w:tr w:rsidR="00DB53C9" w:rsidTr="00023F1D">
        <w:tc>
          <w:tcPr>
            <w:tcW w:w="4785" w:type="dxa"/>
            <w:shd w:val="clear" w:color="auto" w:fill="auto"/>
          </w:tcPr>
          <w:p w:rsidR="00DB53C9" w:rsidRDefault="00DB53C9" w:rsidP="00023F1D">
            <w:pPr>
              <w:widowControl w:val="0"/>
              <w:ind w:firstLine="0"/>
            </w:pPr>
            <w:r>
              <w:rPr>
                <w:noProof/>
                <w:lang w:eastAsia="ru-RU"/>
              </w:rPr>
              <w:drawing>
                <wp:inline distT="0" distB="0" distL="0" distR="0">
                  <wp:extent cx="3019425" cy="19145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9425" cy="1914525"/>
                          </a:xfrm>
                          <a:prstGeom prst="rect">
                            <a:avLst/>
                          </a:prstGeom>
                          <a:noFill/>
                          <a:ln>
                            <a:noFill/>
                          </a:ln>
                        </pic:spPr>
                      </pic:pic>
                    </a:graphicData>
                  </a:graphic>
                </wp:inline>
              </w:drawing>
            </w:r>
          </w:p>
        </w:tc>
        <w:tc>
          <w:tcPr>
            <w:tcW w:w="4786" w:type="dxa"/>
            <w:shd w:val="clear" w:color="auto" w:fill="auto"/>
          </w:tcPr>
          <w:p w:rsidR="00DB53C9" w:rsidRDefault="00DB53C9" w:rsidP="00023F1D">
            <w:pPr>
              <w:widowControl w:val="0"/>
              <w:ind w:firstLine="0"/>
            </w:pPr>
            <w:r>
              <w:rPr>
                <w:noProof/>
                <w:lang w:eastAsia="ru-RU"/>
              </w:rPr>
              <w:drawing>
                <wp:inline distT="0" distB="0" distL="0" distR="0">
                  <wp:extent cx="2714625" cy="18859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1885950"/>
                          </a:xfrm>
                          <a:prstGeom prst="rect">
                            <a:avLst/>
                          </a:prstGeom>
                          <a:noFill/>
                          <a:ln>
                            <a:noFill/>
                          </a:ln>
                        </pic:spPr>
                      </pic:pic>
                    </a:graphicData>
                  </a:graphic>
                </wp:inline>
              </w:drawing>
            </w:r>
          </w:p>
        </w:tc>
      </w:tr>
    </w:tbl>
    <w:p w:rsidR="00C82FAC" w:rsidRDefault="00C82FAC" w:rsidP="00172D4B">
      <w:pPr>
        <w:widowControl w:val="0"/>
        <w:spacing w:line="360" w:lineRule="auto"/>
        <w:ind w:firstLine="567"/>
      </w:pPr>
    </w:p>
    <w:p w:rsidR="00DB53C9" w:rsidRDefault="00E601F8" w:rsidP="00172D4B">
      <w:pPr>
        <w:widowControl w:val="0"/>
        <w:spacing w:line="360" w:lineRule="auto"/>
        <w:ind w:firstLine="567"/>
      </w:pPr>
      <w:r w:rsidRPr="00D45F6D">
        <w:t xml:space="preserve">На снимке видно, что состояние обмуровки задней стенки котла неудовлетворительное, температура поверхности превышает допустимое нормативное значение, вследствие чего </w:t>
      </w:r>
      <w:r w:rsidRPr="00D45F6D">
        <w:lastRenderedPageBreak/>
        <w:t>происходят потери тепловой энергии.</w:t>
      </w:r>
    </w:p>
    <w:p w:rsidR="00DB53C9" w:rsidRPr="00135B7D" w:rsidRDefault="00DB53C9" w:rsidP="00DB53C9">
      <w:pPr>
        <w:pStyle w:val="1"/>
        <w:numPr>
          <w:ilvl w:val="3"/>
          <w:numId w:val="17"/>
        </w:numPr>
        <w:ind w:left="1985" w:hanging="993"/>
        <w:jc w:val="left"/>
        <w:rPr>
          <w:i/>
          <w:sz w:val="24"/>
        </w:rPr>
      </w:pPr>
      <w:bookmarkStart w:id="21" w:name="_Toc391547805"/>
      <w:r w:rsidRPr="00135B7D">
        <w:rPr>
          <w:i/>
          <w:sz w:val="24"/>
        </w:rPr>
        <w:t>Котельная №4</w:t>
      </w:r>
      <w:bookmarkEnd w:id="21"/>
    </w:p>
    <w:p w:rsidR="00DB53C9" w:rsidRPr="00172D4B" w:rsidRDefault="00DB53C9" w:rsidP="00172D4B">
      <w:pPr>
        <w:widowControl w:val="0"/>
        <w:spacing w:line="360" w:lineRule="auto"/>
        <w:ind w:firstLine="567"/>
      </w:pPr>
      <w:r w:rsidRPr="00172D4B">
        <w:t xml:space="preserve">В настоящее время котельная оснащена </w:t>
      </w:r>
      <w:r w:rsidR="00E601F8" w:rsidRPr="00D45F6D">
        <w:t>четырьмя</w:t>
      </w:r>
      <w:r w:rsidRPr="00D45F6D">
        <w:t xml:space="preserve"> водогрейными</w:t>
      </w:r>
      <w:r w:rsidRPr="00172D4B">
        <w:t xml:space="preserve"> котлами с ручной подачей топлива.</w:t>
      </w:r>
    </w:p>
    <w:p w:rsidR="00DB53C9" w:rsidRPr="00172D4B" w:rsidRDefault="00DB53C9" w:rsidP="00172D4B">
      <w:pPr>
        <w:widowControl w:val="0"/>
        <w:spacing w:line="360" w:lineRule="auto"/>
        <w:ind w:firstLine="567"/>
      </w:pPr>
      <w:r w:rsidRPr="00172D4B">
        <w:t xml:space="preserve">Установленная мощность котельной составляет </w:t>
      </w:r>
      <w:r w:rsidR="00E601F8" w:rsidRPr="00172D4B">
        <w:t>~</w:t>
      </w:r>
      <w:r w:rsidR="00E601F8" w:rsidRPr="00D45F6D">
        <w:t xml:space="preserve">8,6 Гкал/час. </w:t>
      </w:r>
      <w:r w:rsidRPr="00D45F6D">
        <w:t>Марки</w:t>
      </w:r>
      <w:r w:rsidRPr="00172D4B">
        <w:t>, характеристики, даты установки котлов сведены в таблицу 1.</w:t>
      </w:r>
      <w:r w:rsidR="00172D4B">
        <w:t>18</w:t>
      </w:r>
      <w:r w:rsidRPr="00172D4B">
        <w:t>.</w:t>
      </w:r>
    </w:p>
    <w:p w:rsidR="00DB53C9" w:rsidRPr="00135B7D" w:rsidRDefault="00DB53C9" w:rsidP="00C82FAC">
      <w:pPr>
        <w:spacing w:before="120"/>
        <w:ind w:left="142" w:firstLine="0"/>
        <w:rPr>
          <w:b/>
          <w:i/>
        </w:rPr>
      </w:pPr>
      <w:r w:rsidRPr="00172D4B">
        <w:rPr>
          <w:b/>
          <w:i/>
        </w:rPr>
        <w:t>Таблица 1.</w:t>
      </w:r>
      <w:r w:rsidR="00172D4B">
        <w:rPr>
          <w:b/>
          <w:i/>
        </w:rPr>
        <w:t>18</w:t>
      </w:r>
      <w:r w:rsidRPr="00172D4B">
        <w:rPr>
          <w:b/>
          <w:i/>
        </w:rPr>
        <w:t xml:space="preserve"> - Характеристики </w:t>
      </w:r>
      <w:proofErr w:type="spellStart"/>
      <w:r w:rsidRPr="00172D4B">
        <w:rPr>
          <w:b/>
          <w:i/>
        </w:rPr>
        <w:t>котлоагрегатов</w:t>
      </w:r>
      <w:proofErr w:type="spellEnd"/>
    </w:p>
    <w:tbl>
      <w:tblPr>
        <w:tblW w:w="489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62"/>
        <w:gridCol w:w="1903"/>
        <w:gridCol w:w="1674"/>
        <w:gridCol w:w="1669"/>
        <w:gridCol w:w="3030"/>
      </w:tblGrid>
      <w:tr w:rsidR="00DB53C9" w:rsidRPr="00135B7D" w:rsidTr="00672C1E">
        <w:trPr>
          <w:cantSplit/>
          <w:trHeight w:val="418"/>
          <w:tblHeader/>
        </w:trPr>
        <w:tc>
          <w:tcPr>
            <w:tcW w:w="1363" w:type="dxa"/>
            <w:vAlign w:val="center"/>
          </w:tcPr>
          <w:p w:rsidR="00DB53C9" w:rsidRPr="00135B7D" w:rsidRDefault="00DB53C9" w:rsidP="00023F1D">
            <w:pPr>
              <w:spacing w:line="240" w:lineRule="auto"/>
              <w:ind w:left="-57" w:right="-57" w:firstLine="0"/>
              <w:jc w:val="center"/>
            </w:pPr>
            <w:r w:rsidRPr="00135B7D">
              <w:rPr>
                <w:sz w:val="22"/>
              </w:rPr>
              <w:t>Марка</w:t>
            </w:r>
          </w:p>
        </w:tc>
        <w:tc>
          <w:tcPr>
            <w:tcW w:w="1903" w:type="dxa"/>
            <w:vAlign w:val="center"/>
          </w:tcPr>
          <w:p w:rsidR="00DB53C9" w:rsidRPr="00135B7D" w:rsidRDefault="00DB53C9" w:rsidP="00023F1D">
            <w:pPr>
              <w:spacing w:line="240" w:lineRule="auto"/>
              <w:ind w:left="-57" w:right="-57" w:firstLine="0"/>
              <w:jc w:val="center"/>
            </w:pPr>
            <w:r w:rsidRPr="00135B7D">
              <w:rPr>
                <w:sz w:val="22"/>
              </w:rPr>
              <w:t>Год ввода в эксплуатацию</w:t>
            </w:r>
          </w:p>
        </w:tc>
        <w:tc>
          <w:tcPr>
            <w:tcW w:w="1674" w:type="dxa"/>
            <w:vAlign w:val="center"/>
          </w:tcPr>
          <w:p w:rsidR="00DB53C9" w:rsidRPr="00135B7D" w:rsidRDefault="00DB53C9" w:rsidP="00023F1D">
            <w:pPr>
              <w:spacing w:line="240" w:lineRule="auto"/>
              <w:ind w:left="-113" w:right="-113" w:firstLine="0"/>
              <w:jc w:val="center"/>
            </w:pPr>
            <w:r w:rsidRPr="00135B7D">
              <w:rPr>
                <w:sz w:val="22"/>
              </w:rPr>
              <w:t>Станционный номер котла</w:t>
            </w:r>
          </w:p>
        </w:tc>
        <w:tc>
          <w:tcPr>
            <w:tcW w:w="1669" w:type="dxa"/>
            <w:vAlign w:val="center"/>
          </w:tcPr>
          <w:p w:rsidR="00DB53C9" w:rsidRPr="00135B7D" w:rsidRDefault="00DB53C9" w:rsidP="00672C1E">
            <w:pPr>
              <w:pStyle w:val="ad"/>
              <w:ind w:left="-57" w:right="-61"/>
              <w:rPr>
                <w:sz w:val="22"/>
              </w:rPr>
            </w:pPr>
            <w:r w:rsidRPr="00135B7D">
              <w:rPr>
                <w:sz w:val="22"/>
                <w:szCs w:val="22"/>
              </w:rPr>
              <w:t>Рабочее давление,</w:t>
            </w:r>
            <w:r w:rsidR="00672C1E">
              <w:rPr>
                <w:sz w:val="22"/>
                <w:szCs w:val="22"/>
              </w:rPr>
              <w:t xml:space="preserve"> </w:t>
            </w:r>
            <w:r w:rsidRPr="00135B7D">
              <w:rPr>
                <w:color w:val="1A171B"/>
                <w:sz w:val="22"/>
              </w:rPr>
              <w:t>МПа</w:t>
            </w:r>
          </w:p>
        </w:tc>
        <w:tc>
          <w:tcPr>
            <w:tcW w:w="3030" w:type="dxa"/>
            <w:vAlign w:val="center"/>
          </w:tcPr>
          <w:p w:rsidR="00DB53C9" w:rsidRPr="00135B7D" w:rsidRDefault="00DB53C9" w:rsidP="00672C1E">
            <w:pPr>
              <w:spacing w:line="240" w:lineRule="auto"/>
              <w:ind w:right="-57" w:firstLine="0"/>
              <w:jc w:val="center"/>
            </w:pPr>
            <w:r w:rsidRPr="00135B7D">
              <w:rPr>
                <w:sz w:val="22"/>
              </w:rPr>
              <w:t>Номинальная производительность, Гкал/час</w:t>
            </w:r>
          </w:p>
        </w:tc>
      </w:tr>
      <w:tr w:rsidR="00DB53C9" w:rsidRPr="00135B7D" w:rsidTr="00672C1E">
        <w:trPr>
          <w:cantSplit/>
          <w:trHeight w:val="325"/>
        </w:trPr>
        <w:tc>
          <w:tcPr>
            <w:tcW w:w="1363" w:type="dxa"/>
            <w:vAlign w:val="center"/>
          </w:tcPr>
          <w:p w:rsidR="00DB53C9" w:rsidRPr="00135B7D" w:rsidRDefault="00DB53C9" w:rsidP="00023F1D">
            <w:pPr>
              <w:spacing w:line="240" w:lineRule="auto"/>
              <w:ind w:firstLine="0"/>
              <w:jc w:val="center"/>
              <w:rPr>
                <w:color w:val="000000"/>
              </w:rPr>
            </w:pPr>
            <w:r w:rsidRPr="00135B7D">
              <w:t>КВР 2,5</w:t>
            </w:r>
          </w:p>
        </w:tc>
        <w:tc>
          <w:tcPr>
            <w:tcW w:w="1903" w:type="dxa"/>
            <w:vAlign w:val="center"/>
          </w:tcPr>
          <w:p w:rsidR="00DB53C9" w:rsidRPr="00135B7D" w:rsidRDefault="00DB53C9" w:rsidP="00023F1D">
            <w:pPr>
              <w:spacing w:line="240" w:lineRule="auto"/>
              <w:ind w:left="-121" w:right="-163" w:firstLine="0"/>
              <w:jc w:val="center"/>
            </w:pPr>
            <w:r w:rsidRPr="00135B7D">
              <w:rPr>
                <w:sz w:val="22"/>
              </w:rPr>
              <w:t>2013</w:t>
            </w:r>
          </w:p>
        </w:tc>
        <w:tc>
          <w:tcPr>
            <w:tcW w:w="1674" w:type="dxa"/>
            <w:vAlign w:val="center"/>
          </w:tcPr>
          <w:p w:rsidR="00DB53C9" w:rsidRPr="00135B7D" w:rsidRDefault="00DB53C9" w:rsidP="00023F1D">
            <w:pPr>
              <w:spacing w:line="240" w:lineRule="auto"/>
              <w:ind w:firstLine="0"/>
              <w:jc w:val="center"/>
            </w:pPr>
            <w:r w:rsidRPr="00135B7D">
              <w:rPr>
                <w:sz w:val="22"/>
              </w:rPr>
              <w:t>1</w:t>
            </w:r>
          </w:p>
        </w:tc>
        <w:tc>
          <w:tcPr>
            <w:tcW w:w="1669" w:type="dxa"/>
            <w:vAlign w:val="center"/>
          </w:tcPr>
          <w:p w:rsidR="00DB53C9" w:rsidRPr="00135B7D" w:rsidRDefault="00DB53C9" w:rsidP="00023F1D">
            <w:pPr>
              <w:spacing w:line="240" w:lineRule="auto"/>
              <w:ind w:firstLine="0"/>
              <w:jc w:val="center"/>
            </w:pPr>
            <w:r w:rsidRPr="00135B7D">
              <w:rPr>
                <w:sz w:val="22"/>
              </w:rPr>
              <w:t>2,5</w:t>
            </w:r>
          </w:p>
        </w:tc>
        <w:tc>
          <w:tcPr>
            <w:tcW w:w="3030" w:type="dxa"/>
            <w:vAlign w:val="center"/>
          </w:tcPr>
          <w:p w:rsidR="00DB53C9" w:rsidRPr="00135B7D" w:rsidRDefault="00DB53C9" w:rsidP="00023F1D">
            <w:pPr>
              <w:spacing w:line="240" w:lineRule="auto"/>
              <w:ind w:firstLine="0"/>
              <w:jc w:val="center"/>
            </w:pPr>
            <w:r w:rsidRPr="00135B7D">
              <w:rPr>
                <w:sz w:val="22"/>
              </w:rPr>
              <w:t>2,2</w:t>
            </w:r>
          </w:p>
        </w:tc>
      </w:tr>
      <w:tr w:rsidR="00DB53C9" w:rsidRPr="00135B7D" w:rsidTr="00672C1E">
        <w:trPr>
          <w:cantSplit/>
          <w:trHeight w:val="325"/>
        </w:trPr>
        <w:tc>
          <w:tcPr>
            <w:tcW w:w="1363" w:type="dxa"/>
            <w:vAlign w:val="center"/>
          </w:tcPr>
          <w:p w:rsidR="00DB53C9" w:rsidRPr="00135B7D" w:rsidRDefault="00DB53C9" w:rsidP="00023F1D">
            <w:pPr>
              <w:spacing w:line="240" w:lineRule="auto"/>
              <w:ind w:firstLine="0"/>
              <w:jc w:val="center"/>
              <w:rPr>
                <w:color w:val="000000"/>
              </w:rPr>
            </w:pPr>
            <w:r w:rsidRPr="00135B7D">
              <w:t>КВР 2,5</w:t>
            </w:r>
          </w:p>
        </w:tc>
        <w:tc>
          <w:tcPr>
            <w:tcW w:w="1903" w:type="dxa"/>
          </w:tcPr>
          <w:p w:rsidR="00DB53C9" w:rsidRPr="00135B7D" w:rsidRDefault="00DB53C9" w:rsidP="00023F1D">
            <w:pPr>
              <w:ind w:firstLine="0"/>
              <w:jc w:val="center"/>
            </w:pPr>
            <w:r w:rsidRPr="00135B7D">
              <w:rPr>
                <w:sz w:val="22"/>
              </w:rPr>
              <w:t>2012</w:t>
            </w:r>
          </w:p>
        </w:tc>
        <w:tc>
          <w:tcPr>
            <w:tcW w:w="1674" w:type="dxa"/>
            <w:vAlign w:val="center"/>
          </w:tcPr>
          <w:p w:rsidR="00DB53C9" w:rsidRPr="00135B7D" w:rsidRDefault="00DB53C9" w:rsidP="00023F1D">
            <w:pPr>
              <w:spacing w:line="240" w:lineRule="auto"/>
              <w:ind w:firstLine="0"/>
              <w:jc w:val="center"/>
            </w:pPr>
            <w:r w:rsidRPr="00135B7D">
              <w:rPr>
                <w:sz w:val="22"/>
              </w:rPr>
              <w:t>2</w:t>
            </w:r>
          </w:p>
        </w:tc>
        <w:tc>
          <w:tcPr>
            <w:tcW w:w="1669" w:type="dxa"/>
            <w:vAlign w:val="center"/>
          </w:tcPr>
          <w:p w:rsidR="00DB53C9" w:rsidRPr="00135B7D" w:rsidRDefault="00DB53C9" w:rsidP="00023F1D">
            <w:pPr>
              <w:spacing w:line="240" w:lineRule="auto"/>
              <w:ind w:firstLine="0"/>
              <w:jc w:val="center"/>
            </w:pPr>
            <w:r w:rsidRPr="00135B7D">
              <w:rPr>
                <w:sz w:val="22"/>
              </w:rPr>
              <w:t>2,5</w:t>
            </w:r>
          </w:p>
        </w:tc>
        <w:tc>
          <w:tcPr>
            <w:tcW w:w="3030" w:type="dxa"/>
            <w:vAlign w:val="center"/>
          </w:tcPr>
          <w:p w:rsidR="00DB53C9" w:rsidRPr="00135B7D" w:rsidRDefault="00DB53C9" w:rsidP="00023F1D">
            <w:pPr>
              <w:spacing w:line="240" w:lineRule="auto"/>
              <w:ind w:firstLine="0"/>
              <w:jc w:val="center"/>
            </w:pPr>
            <w:r w:rsidRPr="00135B7D">
              <w:rPr>
                <w:sz w:val="22"/>
              </w:rPr>
              <w:t>2,2</w:t>
            </w:r>
          </w:p>
        </w:tc>
      </w:tr>
      <w:tr w:rsidR="00DB53C9" w:rsidRPr="00135B7D" w:rsidTr="00672C1E">
        <w:trPr>
          <w:cantSplit/>
          <w:trHeight w:val="325"/>
        </w:trPr>
        <w:tc>
          <w:tcPr>
            <w:tcW w:w="1363" w:type="dxa"/>
            <w:vAlign w:val="center"/>
          </w:tcPr>
          <w:p w:rsidR="00DB53C9" w:rsidRPr="00135B7D" w:rsidRDefault="00DB53C9" w:rsidP="00023F1D">
            <w:pPr>
              <w:spacing w:line="240" w:lineRule="auto"/>
              <w:ind w:firstLine="0"/>
              <w:jc w:val="center"/>
              <w:rPr>
                <w:color w:val="000000"/>
              </w:rPr>
            </w:pPr>
            <w:r w:rsidRPr="00135B7D">
              <w:t>КВР 2,5</w:t>
            </w:r>
          </w:p>
        </w:tc>
        <w:tc>
          <w:tcPr>
            <w:tcW w:w="1903" w:type="dxa"/>
          </w:tcPr>
          <w:p w:rsidR="00DB53C9" w:rsidRPr="00135B7D" w:rsidRDefault="00DB53C9" w:rsidP="00023F1D">
            <w:pPr>
              <w:ind w:firstLine="0"/>
              <w:jc w:val="center"/>
            </w:pPr>
            <w:r w:rsidRPr="00135B7D">
              <w:rPr>
                <w:sz w:val="22"/>
              </w:rPr>
              <w:t>2012</w:t>
            </w:r>
          </w:p>
        </w:tc>
        <w:tc>
          <w:tcPr>
            <w:tcW w:w="1674" w:type="dxa"/>
            <w:vAlign w:val="center"/>
          </w:tcPr>
          <w:p w:rsidR="00DB53C9" w:rsidRPr="00135B7D" w:rsidRDefault="00DB53C9" w:rsidP="00023F1D">
            <w:pPr>
              <w:spacing w:line="240" w:lineRule="auto"/>
              <w:ind w:firstLine="0"/>
              <w:jc w:val="center"/>
            </w:pPr>
            <w:r w:rsidRPr="00135B7D">
              <w:rPr>
                <w:sz w:val="22"/>
              </w:rPr>
              <w:t>3</w:t>
            </w:r>
          </w:p>
        </w:tc>
        <w:tc>
          <w:tcPr>
            <w:tcW w:w="1669" w:type="dxa"/>
            <w:vAlign w:val="center"/>
          </w:tcPr>
          <w:p w:rsidR="00DB53C9" w:rsidRPr="00135B7D" w:rsidRDefault="00DB53C9" w:rsidP="00023F1D">
            <w:pPr>
              <w:spacing w:line="240" w:lineRule="auto"/>
              <w:ind w:firstLine="0"/>
              <w:jc w:val="center"/>
            </w:pPr>
            <w:r w:rsidRPr="00135B7D">
              <w:rPr>
                <w:sz w:val="22"/>
              </w:rPr>
              <w:t>2,5</w:t>
            </w:r>
          </w:p>
        </w:tc>
        <w:tc>
          <w:tcPr>
            <w:tcW w:w="3030" w:type="dxa"/>
            <w:vAlign w:val="center"/>
          </w:tcPr>
          <w:p w:rsidR="00DB53C9" w:rsidRPr="00135B7D" w:rsidRDefault="00DB53C9" w:rsidP="00023F1D">
            <w:pPr>
              <w:spacing w:line="240" w:lineRule="auto"/>
              <w:ind w:firstLine="0"/>
              <w:jc w:val="center"/>
            </w:pPr>
            <w:r w:rsidRPr="00135B7D">
              <w:rPr>
                <w:sz w:val="22"/>
              </w:rPr>
              <w:t>2,2</w:t>
            </w:r>
          </w:p>
        </w:tc>
      </w:tr>
      <w:tr w:rsidR="00DB53C9" w:rsidRPr="00135B7D" w:rsidTr="00672C1E">
        <w:trPr>
          <w:cantSplit/>
          <w:trHeight w:val="325"/>
        </w:trPr>
        <w:tc>
          <w:tcPr>
            <w:tcW w:w="1363" w:type="dxa"/>
            <w:vAlign w:val="center"/>
          </w:tcPr>
          <w:p w:rsidR="00DB53C9" w:rsidRPr="00135B7D" w:rsidRDefault="00DB53C9" w:rsidP="00023F1D">
            <w:pPr>
              <w:spacing w:line="240" w:lineRule="auto"/>
              <w:ind w:firstLine="0"/>
              <w:jc w:val="center"/>
              <w:rPr>
                <w:color w:val="000000"/>
              </w:rPr>
            </w:pPr>
            <w:r w:rsidRPr="00135B7D">
              <w:t>КВР 2,5</w:t>
            </w:r>
          </w:p>
        </w:tc>
        <w:tc>
          <w:tcPr>
            <w:tcW w:w="1903" w:type="dxa"/>
          </w:tcPr>
          <w:p w:rsidR="00DB53C9" w:rsidRPr="00135B7D" w:rsidRDefault="00DB53C9" w:rsidP="00023F1D">
            <w:pPr>
              <w:ind w:firstLine="0"/>
              <w:jc w:val="center"/>
            </w:pPr>
            <w:r w:rsidRPr="00135B7D">
              <w:rPr>
                <w:sz w:val="22"/>
              </w:rPr>
              <w:t>2012</w:t>
            </w:r>
          </w:p>
        </w:tc>
        <w:tc>
          <w:tcPr>
            <w:tcW w:w="1674" w:type="dxa"/>
            <w:vAlign w:val="center"/>
          </w:tcPr>
          <w:p w:rsidR="00DB53C9" w:rsidRPr="00135B7D" w:rsidRDefault="00DB53C9" w:rsidP="00023F1D">
            <w:pPr>
              <w:spacing w:line="240" w:lineRule="auto"/>
              <w:ind w:firstLine="0"/>
              <w:jc w:val="center"/>
            </w:pPr>
            <w:r w:rsidRPr="00135B7D">
              <w:rPr>
                <w:sz w:val="22"/>
              </w:rPr>
              <w:t>4</w:t>
            </w:r>
          </w:p>
        </w:tc>
        <w:tc>
          <w:tcPr>
            <w:tcW w:w="1669" w:type="dxa"/>
            <w:vAlign w:val="center"/>
          </w:tcPr>
          <w:p w:rsidR="00DB53C9" w:rsidRPr="00135B7D" w:rsidRDefault="00DB53C9" w:rsidP="00023F1D">
            <w:pPr>
              <w:spacing w:line="240" w:lineRule="auto"/>
              <w:ind w:firstLine="0"/>
              <w:jc w:val="center"/>
            </w:pPr>
            <w:r w:rsidRPr="00135B7D">
              <w:rPr>
                <w:sz w:val="22"/>
              </w:rPr>
              <w:t>2,5</w:t>
            </w:r>
          </w:p>
        </w:tc>
        <w:tc>
          <w:tcPr>
            <w:tcW w:w="3030" w:type="dxa"/>
            <w:vAlign w:val="center"/>
          </w:tcPr>
          <w:p w:rsidR="00DB53C9" w:rsidRPr="00135B7D" w:rsidRDefault="00DB53C9" w:rsidP="00023F1D">
            <w:pPr>
              <w:spacing w:line="240" w:lineRule="auto"/>
              <w:ind w:firstLine="0"/>
              <w:jc w:val="center"/>
            </w:pPr>
            <w:r w:rsidRPr="00135B7D">
              <w:rPr>
                <w:sz w:val="22"/>
              </w:rPr>
              <w:t>2,2</w:t>
            </w:r>
          </w:p>
        </w:tc>
      </w:tr>
      <w:tr w:rsidR="00DB53C9" w:rsidRPr="00135B7D" w:rsidTr="00672C1E">
        <w:trPr>
          <w:cantSplit/>
          <w:trHeight w:val="325"/>
        </w:trPr>
        <w:tc>
          <w:tcPr>
            <w:tcW w:w="1363" w:type="dxa"/>
            <w:vAlign w:val="center"/>
          </w:tcPr>
          <w:p w:rsidR="00DB53C9" w:rsidRPr="00135B7D" w:rsidRDefault="00DB53C9" w:rsidP="00023F1D">
            <w:pPr>
              <w:spacing w:line="240" w:lineRule="auto"/>
              <w:ind w:firstLine="0"/>
              <w:jc w:val="center"/>
              <w:rPr>
                <w:color w:val="000000"/>
              </w:rPr>
            </w:pPr>
            <w:r w:rsidRPr="00135B7D">
              <w:t>КЕ 4-14</w:t>
            </w:r>
          </w:p>
        </w:tc>
        <w:tc>
          <w:tcPr>
            <w:tcW w:w="1903" w:type="dxa"/>
            <w:vAlign w:val="center"/>
          </w:tcPr>
          <w:p w:rsidR="00DB53C9" w:rsidRPr="00135B7D" w:rsidRDefault="00DB53C9" w:rsidP="00023F1D">
            <w:pPr>
              <w:spacing w:line="240" w:lineRule="auto"/>
              <w:ind w:left="-108" w:right="-163" w:firstLine="0"/>
              <w:jc w:val="center"/>
            </w:pPr>
            <w:r w:rsidRPr="00135B7D">
              <w:rPr>
                <w:sz w:val="22"/>
              </w:rPr>
              <w:t>-</w:t>
            </w:r>
          </w:p>
        </w:tc>
        <w:tc>
          <w:tcPr>
            <w:tcW w:w="1674" w:type="dxa"/>
            <w:vAlign w:val="center"/>
          </w:tcPr>
          <w:p w:rsidR="00DB53C9" w:rsidRPr="00135B7D" w:rsidRDefault="00DB53C9" w:rsidP="00023F1D">
            <w:pPr>
              <w:spacing w:line="240" w:lineRule="auto"/>
              <w:ind w:firstLine="0"/>
              <w:jc w:val="center"/>
            </w:pPr>
            <w:r w:rsidRPr="00135B7D">
              <w:rPr>
                <w:sz w:val="22"/>
              </w:rPr>
              <w:t>5</w:t>
            </w:r>
          </w:p>
        </w:tc>
        <w:tc>
          <w:tcPr>
            <w:tcW w:w="1669" w:type="dxa"/>
            <w:vAlign w:val="center"/>
          </w:tcPr>
          <w:p w:rsidR="00DB53C9" w:rsidRPr="00135B7D" w:rsidRDefault="00DB53C9" w:rsidP="00023F1D">
            <w:pPr>
              <w:spacing w:line="240" w:lineRule="auto"/>
              <w:ind w:firstLine="0"/>
              <w:jc w:val="center"/>
            </w:pPr>
            <w:r w:rsidRPr="00135B7D">
              <w:rPr>
                <w:sz w:val="22"/>
              </w:rPr>
              <w:t>1,3</w:t>
            </w:r>
          </w:p>
        </w:tc>
        <w:tc>
          <w:tcPr>
            <w:tcW w:w="3030" w:type="dxa"/>
            <w:vAlign w:val="center"/>
          </w:tcPr>
          <w:p w:rsidR="00DB53C9" w:rsidRPr="00135B7D" w:rsidRDefault="00DB53C9" w:rsidP="00023F1D">
            <w:pPr>
              <w:spacing w:line="240" w:lineRule="auto"/>
              <w:ind w:firstLine="0"/>
              <w:jc w:val="center"/>
            </w:pPr>
            <w:r>
              <w:rPr>
                <w:sz w:val="22"/>
              </w:rPr>
              <w:t>2</w:t>
            </w:r>
            <w:r w:rsidRPr="00135B7D">
              <w:rPr>
                <w:sz w:val="22"/>
              </w:rPr>
              <w:t>,</w:t>
            </w:r>
            <w:r>
              <w:rPr>
                <w:sz w:val="22"/>
              </w:rPr>
              <w:t>8</w:t>
            </w:r>
          </w:p>
        </w:tc>
      </w:tr>
    </w:tbl>
    <w:p w:rsidR="00DB53C9" w:rsidRPr="00135B7D" w:rsidRDefault="00DB53C9" w:rsidP="00672C1E">
      <w:pPr>
        <w:widowControl w:val="0"/>
        <w:spacing w:before="120" w:line="360" w:lineRule="auto"/>
        <w:ind w:firstLine="567"/>
      </w:pPr>
      <w:r w:rsidRPr="00135B7D">
        <w:t>Котельная №4 обеспечивает тепловой энергией население по ул. Ленинградская, Верхняя и ул. Пионерская, бюджетных потребителей (в том числе весь комплекс ЦРБ) и сторонних потребителей.</w:t>
      </w:r>
    </w:p>
    <w:p w:rsidR="00E601F8" w:rsidRPr="00135B7D" w:rsidRDefault="00E601F8" w:rsidP="00E601F8">
      <w:pPr>
        <w:widowControl w:val="0"/>
        <w:spacing w:line="360" w:lineRule="auto"/>
        <w:ind w:firstLine="567"/>
      </w:pPr>
      <w:r w:rsidRPr="00135B7D">
        <w:t xml:space="preserve">Присоединенная нагрузка потребителей на отопление составляет </w:t>
      </w:r>
      <w:r w:rsidRPr="00F43DE0">
        <w:rPr>
          <w:highlight w:val="yellow"/>
        </w:rPr>
        <w:t>3</w:t>
      </w:r>
      <w:r w:rsidRPr="00D45F6D">
        <w:t>,34 Гкал/час, присоединённая нагрузка на ГВС 0,129 Гкал/час (или 736,40 Гкал/год)</w:t>
      </w:r>
    </w:p>
    <w:p w:rsidR="00DB53C9" w:rsidRPr="00135B7D" w:rsidRDefault="00DB53C9" w:rsidP="00172D4B">
      <w:pPr>
        <w:widowControl w:val="0"/>
        <w:spacing w:line="360" w:lineRule="auto"/>
        <w:ind w:firstLine="567"/>
        <w:rPr>
          <w:highlight w:val="yellow"/>
        </w:rPr>
      </w:pPr>
      <w:r w:rsidRPr="00135B7D">
        <w:t>Запас установленной мощности котельной позволяет присоединить к себе дополнительных потребителей.</w:t>
      </w:r>
    </w:p>
    <w:p w:rsidR="00DB53C9" w:rsidRPr="00135B7D" w:rsidRDefault="00DB53C9" w:rsidP="00172D4B">
      <w:pPr>
        <w:widowControl w:val="0"/>
        <w:spacing w:line="360" w:lineRule="auto"/>
        <w:ind w:firstLine="567"/>
      </w:pPr>
      <w:r w:rsidRPr="00135B7D">
        <w:t>От котельной отпускается тепловая энергия в виде горячей воды с температурным графиком 95-70°С.</w:t>
      </w:r>
    </w:p>
    <w:p w:rsidR="00E601F8" w:rsidRPr="00D45F6D" w:rsidRDefault="00E601F8" w:rsidP="00E601F8">
      <w:pPr>
        <w:widowControl w:val="0"/>
        <w:spacing w:line="360" w:lineRule="auto"/>
        <w:ind w:firstLine="567"/>
      </w:pPr>
      <w:r w:rsidRPr="00135B7D">
        <w:t xml:space="preserve">Протяженность водяных тепловых сетей в однотрубном исчислении составляет около </w:t>
      </w:r>
      <w:r w:rsidRPr="00D45F6D">
        <w:t>2171 м, объём сети 68,73 м</w:t>
      </w:r>
      <w:r w:rsidRPr="00D45F6D">
        <w:rPr>
          <w:vertAlign w:val="superscript"/>
        </w:rPr>
        <w:t>3</w:t>
      </w:r>
      <w:r w:rsidRPr="00D45F6D">
        <w:t>.</w:t>
      </w:r>
    </w:p>
    <w:p w:rsidR="00E601F8" w:rsidRPr="00135B7D" w:rsidRDefault="00E601F8" w:rsidP="00E601F8">
      <w:pPr>
        <w:widowControl w:val="0"/>
        <w:spacing w:line="360" w:lineRule="auto"/>
        <w:ind w:firstLine="567"/>
      </w:pPr>
      <w:r w:rsidRPr="00D45F6D">
        <w:t>Расчётные нормативные потери в сетях, принятые РСТ Забайкальского края, в среднем за отопительный сезон составляют 1059,66 Гкал.</w:t>
      </w:r>
    </w:p>
    <w:p w:rsidR="00DB53C9" w:rsidRPr="00D45F6D" w:rsidRDefault="00DB53C9" w:rsidP="00E601F8">
      <w:pPr>
        <w:widowControl w:val="0"/>
        <w:spacing w:line="360" w:lineRule="auto"/>
        <w:ind w:firstLine="567"/>
      </w:pPr>
      <w:r w:rsidRPr="00135B7D">
        <w:t xml:space="preserve">Норма расхода условного топлива для котельной №6, принятая РСТ Забайкальского края, – 247,61 кг </w:t>
      </w:r>
      <w:proofErr w:type="spellStart"/>
      <w:r w:rsidRPr="00135B7D">
        <w:t>у.т</w:t>
      </w:r>
      <w:proofErr w:type="spellEnd"/>
      <w:r w:rsidRPr="00135B7D">
        <w:t xml:space="preserve">./Гкал. Достоверный, качественный анализ работы котельной можно провести только после установки приборов </w:t>
      </w:r>
      <w:r w:rsidRPr="00D45F6D">
        <w:t>учёта выработки и отпуска тепловой энергии.</w:t>
      </w:r>
    </w:p>
    <w:p w:rsidR="00E601F8" w:rsidRDefault="00E601F8" w:rsidP="00E601F8">
      <w:pPr>
        <w:widowControl w:val="0"/>
        <w:spacing w:line="360" w:lineRule="auto"/>
        <w:ind w:firstLine="567"/>
      </w:pPr>
      <w:r w:rsidRPr="00D45F6D">
        <w:t>На котельной установлена система ХВО.</w:t>
      </w:r>
    </w:p>
    <w:p w:rsidR="00E601F8" w:rsidRDefault="00E601F8" w:rsidP="00E601F8">
      <w:pPr>
        <w:widowControl w:val="0"/>
        <w:spacing w:line="360" w:lineRule="auto"/>
        <w:ind w:firstLine="567"/>
        <w:jc w:val="center"/>
      </w:pPr>
      <w:r>
        <w:t xml:space="preserve">ТЭ показатели работы </w:t>
      </w:r>
      <w:proofErr w:type="spellStart"/>
      <w:r>
        <w:t>котелбной</w:t>
      </w:r>
      <w:proofErr w:type="spellEnd"/>
      <w:r>
        <w:t xml:space="preserve"> №4 в 2018 году:</w:t>
      </w:r>
    </w:p>
    <w:tbl>
      <w:tblPr>
        <w:tblW w:w="9786" w:type="dxa"/>
        <w:tblInd w:w="103" w:type="dxa"/>
        <w:tblLook w:val="04A0"/>
      </w:tblPr>
      <w:tblGrid>
        <w:gridCol w:w="5959"/>
        <w:gridCol w:w="1843"/>
        <w:gridCol w:w="1984"/>
      </w:tblGrid>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Выработано тепла</w:t>
            </w:r>
          </w:p>
        </w:tc>
        <w:tc>
          <w:tcPr>
            <w:tcW w:w="1843" w:type="dxa"/>
            <w:tcBorders>
              <w:top w:val="single" w:sz="4" w:space="0" w:color="auto"/>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984" w:type="dxa"/>
            <w:tcBorders>
              <w:top w:val="single" w:sz="4" w:space="0" w:color="auto"/>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12880.03</w:t>
            </w:r>
          </w:p>
        </w:tc>
      </w:tr>
      <w:tr w:rsidR="00E601F8" w:rsidRPr="00C537DC" w:rsidTr="00DE1C35">
        <w:trPr>
          <w:trHeight w:val="540"/>
        </w:trPr>
        <w:tc>
          <w:tcPr>
            <w:tcW w:w="5959"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тепла на собственные нужды кот</w:t>
            </w:r>
            <w:proofErr w:type="gramStart"/>
            <w:r w:rsidRPr="00D45F6D">
              <w:rPr>
                <w:rFonts w:eastAsia="Times New Roman"/>
                <w:sz w:val="20"/>
                <w:szCs w:val="20"/>
                <w:lang w:eastAsia="ru-RU"/>
              </w:rPr>
              <w:t xml:space="preserve">., </w:t>
            </w:r>
            <w:proofErr w:type="gramEnd"/>
            <w:r w:rsidRPr="00D45F6D">
              <w:rPr>
                <w:rFonts w:eastAsia="Times New Roman"/>
                <w:sz w:val="20"/>
                <w:szCs w:val="20"/>
                <w:lang w:eastAsia="ru-RU"/>
              </w:rPr>
              <w:t>3,5% от п.о.</w:t>
            </w:r>
          </w:p>
        </w:tc>
        <w:tc>
          <w:tcPr>
            <w:tcW w:w="1843" w:type="dxa"/>
            <w:tcBorders>
              <w:top w:val="nil"/>
              <w:left w:val="nil"/>
              <w:bottom w:val="single" w:sz="4" w:space="0" w:color="auto"/>
              <w:right w:val="single" w:sz="4" w:space="0" w:color="auto"/>
            </w:tcBorders>
            <w:shd w:val="clear" w:color="000000" w:fill="FFFFFF"/>
            <w:noWrap/>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984" w:type="dxa"/>
            <w:tcBorders>
              <w:top w:val="nil"/>
              <w:left w:val="nil"/>
              <w:bottom w:val="single" w:sz="4" w:space="0" w:color="auto"/>
              <w:right w:val="single" w:sz="4" w:space="0" w:color="auto"/>
            </w:tcBorders>
            <w:shd w:val="clear" w:color="000000" w:fill="FFFFFF"/>
            <w:noWrap/>
            <w:vAlign w:val="center"/>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399.72</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Отпуск тепла с коллекторов</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12480.30</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Потери тепла в сетях</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1059.66</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000000"/>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 xml:space="preserve">Полезный отпуск </w:t>
            </w:r>
            <w:proofErr w:type="spellStart"/>
            <w:r w:rsidRPr="00D45F6D">
              <w:rPr>
                <w:rFonts w:eastAsia="Times New Roman"/>
                <w:sz w:val="20"/>
                <w:szCs w:val="20"/>
                <w:lang w:eastAsia="ru-RU"/>
              </w:rPr>
              <w:t>теплоэнергии</w:t>
            </w:r>
            <w:proofErr w:type="spellEnd"/>
            <w:r w:rsidRPr="00D45F6D">
              <w:rPr>
                <w:rFonts w:eastAsia="Times New Roman"/>
                <w:sz w:val="20"/>
                <w:szCs w:val="20"/>
                <w:lang w:eastAsia="ru-RU"/>
              </w:rPr>
              <w:t>, всего</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Гкал</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11420.65</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lastRenderedPageBreak/>
              <w:t>Удельный расход условного топлива</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proofErr w:type="gramStart"/>
            <w:r w:rsidRPr="00D45F6D">
              <w:rPr>
                <w:rFonts w:eastAsia="Times New Roman"/>
                <w:sz w:val="20"/>
                <w:szCs w:val="20"/>
                <w:lang w:eastAsia="ru-RU"/>
              </w:rPr>
              <w:t>кг</w:t>
            </w:r>
            <w:proofErr w:type="gramEnd"/>
            <w:r w:rsidRPr="00D45F6D">
              <w:rPr>
                <w:rFonts w:eastAsia="Times New Roman"/>
                <w:sz w:val="20"/>
                <w:szCs w:val="20"/>
                <w:lang w:eastAsia="ru-RU"/>
              </w:rPr>
              <w:t xml:space="preserve"> </w:t>
            </w:r>
            <w:proofErr w:type="spellStart"/>
            <w:r w:rsidRPr="00D45F6D">
              <w:rPr>
                <w:rFonts w:eastAsia="Times New Roman"/>
                <w:sz w:val="20"/>
                <w:szCs w:val="20"/>
                <w:lang w:eastAsia="ru-RU"/>
              </w:rPr>
              <w:t>ут</w:t>
            </w:r>
            <w:proofErr w:type="spellEnd"/>
            <w:r w:rsidRPr="00D45F6D">
              <w:rPr>
                <w:rFonts w:eastAsia="Times New Roman"/>
                <w:sz w:val="20"/>
                <w:szCs w:val="20"/>
                <w:lang w:eastAsia="ru-RU"/>
              </w:rPr>
              <w:t>/ Гкал</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247.61</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условного топлива</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тут/ год</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3189.22</w:t>
            </w:r>
          </w:p>
        </w:tc>
      </w:tr>
      <w:tr w:rsidR="00E601F8" w:rsidRPr="00C537DC" w:rsidTr="00DE1C35">
        <w:trPr>
          <w:trHeight w:val="255"/>
        </w:trPr>
        <w:tc>
          <w:tcPr>
            <w:tcW w:w="595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натурального топлива, всего</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proofErr w:type="spellStart"/>
            <w:r w:rsidRPr="00D45F6D">
              <w:rPr>
                <w:rFonts w:eastAsia="Times New Roman"/>
                <w:sz w:val="20"/>
                <w:szCs w:val="20"/>
                <w:lang w:eastAsia="ru-RU"/>
              </w:rPr>
              <w:t>тнт</w:t>
            </w:r>
            <w:proofErr w:type="spellEnd"/>
            <w:r w:rsidRPr="00D45F6D">
              <w:rPr>
                <w:rFonts w:eastAsia="Times New Roman"/>
                <w:sz w:val="20"/>
                <w:szCs w:val="20"/>
                <w:lang w:eastAsia="ru-RU"/>
              </w:rPr>
              <w:t>/ год</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6562.19</w:t>
            </w:r>
          </w:p>
        </w:tc>
      </w:tr>
      <w:tr w:rsidR="00E601F8" w:rsidRPr="00012D52" w:rsidTr="00DE1C35">
        <w:trPr>
          <w:trHeight w:val="315"/>
        </w:trPr>
        <w:tc>
          <w:tcPr>
            <w:tcW w:w="595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Расход воды на выработку тепла</w:t>
            </w:r>
          </w:p>
        </w:tc>
        <w:tc>
          <w:tcPr>
            <w:tcW w:w="1843"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м</w:t>
            </w:r>
            <w:r w:rsidRPr="00D45F6D">
              <w:rPr>
                <w:rFonts w:eastAsia="Times New Roman"/>
                <w:sz w:val="20"/>
                <w:szCs w:val="20"/>
                <w:vertAlign w:val="superscript"/>
                <w:lang w:eastAsia="ru-RU"/>
              </w:rPr>
              <w:t>3</w:t>
            </w:r>
          </w:p>
        </w:tc>
        <w:tc>
          <w:tcPr>
            <w:tcW w:w="1984" w:type="dxa"/>
            <w:tcBorders>
              <w:top w:val="nil"/>
              <w:left w:val="nil"/>
              <w:bottom w:val="single" w:sz="4" w:space="0" w:color="auto"/>
              <w:right w:val="single" w:sz="4" w:space="0" w:color="auto"/>
            </w:tcBorders>
            <w:shd w:val="clear" w:color="000000" w:fill="FFFFFF"/>
            <w:noWrap/>
            <w:vAlign w:val="bottom"/>
            <w:hideMark/>
          </w:tcPr>
          <w:p w:rsidR="00E601F8" w:rsidRPr="00D45F6D" w:rsidRDefault="00E601F8" w:rsidP="00DE1C35">
            <w:pPr>
              <w:spacing w:line="240" w:lineRule="auto"/>
              <w:ind w:firstLine="0"/>
              <w:jc w:val="center"/>
              <w:rPr>
                <w:rFonts w:eastAsia="Times New Roman"/>
                <w:sz w:val="20"/>
                <w:szCs w:val="20"/>
                <w:lang w:eastAsia="ru-RU"/>
              </w:rPr>
            </w:pPr>
            <w:r w:rsidRPr="00D45F6D">
              <w:rPr>
                <w:rFonts w:eastAsia="Times New Roman"/>
                <w:sz w:val="20"/>
                <w:szCs w:val="20"/>
                <w:lang w:eastAsia="ru-RU"/>
              </w:rPr>
              <w:t>2409.82</w:t>
            </w:r>
          </w:p>
        </w:tc>
      </w:tr>
    </w:tbl>
    <w:p w:rsidR="001374D3" w:rsidRDefault="001374D3" w:rsidP="00E601F8">
      <w:pPr>
        <w:widowControl w:val="0"/>
        <w:spacing w:line="360" w:lineRule="auto"/>
        <w:ind w:firstLine="0"/>
      </w:pPr>
    </w:p>
    <w:p w:rsidR="001374D3" w:rsidRPr="00135B7D" w:rsidRDefault="001374D3" w:rsidP="001374D3">
      <w:pPr>
        <w:pStyle w:val="1"/>
        <w:numPr>
          <w:ilvl w:val="3"/>
          <w:numId w:val="17"/>
        </w:numPr>
        <w:ind w:left="1985" w:hanging="993"/>
        <w:jc w:val="left"/>
        <w:rPr>
          <w:i/>
          <w:sz w:val="24"/>
        </w:rPr>
      </w:pPr>
      <w:bookmarkStart w:id="22" w:name="_Toc391547806"/>
      <w:r w:rsidRPr="00135B7D">
        <w:rPr>
          <w:i/>
          <w:sz w:val="24"/>
        </w:rPr>
        <w:t xml:space="preserve">Котельная </w:t>
      </w:r>
      <w:r w:rsidRPr="001374D3">
        <w:rPr>
          <w:i/>
          <w:sz w:val="24"/>
        </w:rPr>
        <w:t xml:space="preserve">ИП </w:t>
      </w:r>
      <w:proofErr w:type="spellStart"/>
      <w:r w:rsidRPr="001374D3">
        <w:rPr>
          <w:i/>
          <w:sz w:val="24"/>
        </w:rPr>
        <w:t>Плахин</w:t>
      </w:r>
      <w:proofErr w:type="spellEnd"/>
      <w:r w:rsidRPr="001374D3">
        <w:rPr>
          <w:i/>
          <w:sz w:val="24"/>
        </w:rPr>
        <w:t xml:space="preserve"> К.В.</w:t>
      </w:r>
      <w:bookmarkEnd w:id="22"/>
    </w:p>
    <w:p w:rsidR="001374D3" w:rsidRPr="00172D4B" w:rsidRDefault="001374D3" w:rsidP="001374D3">
      <w:pPr>
        <w:widowControl w:val="0"/>
        <w:spacing w:line="360" w:lineRule="auto"/>
        <w:ind w:firstLine="567"/>
      </w:pPr>
      <w:r w:rsidRPr="00172D4B">
        <w:t xml:space="preserve">В настоящее время котельная оснащена </w:t>
      </w:r>
      <w:r>
        <w:t>одним водогрейным</w:t>
      </w:r>
      <w:r w:rsidRPr="00172D4B">
        <w:t xml:space="preserve"> котл</w:t>
      </w:r>
      <w:r>
        <w:t>ом</w:t>
      </w:r>
      <w:r w:rsidRPr="00172D4B">
        <w:t xml:space="preserve"> с ручной подачей топлива.</w:t>
      </w:r>
    </w:p>
    <w:p w:rsidR="001374D3" w:rsidRPr="00172D4B" w:rsidRDefault="001374D3" w:rsidP="001374D3">
      <w:pPr>
        <w:widowControl w:val="0"/>
        <w:spacing w:line="360" w:lineRule="auto"/>
        <w:ind w:firstLine="567"/>
      </w:pPr>
      <w:r w:rsidRPr="00172D4B">
        <w:t>Установленная мощность котельной составляет ~1</w:t>
      </w:r>
      <w:r>
        <w:t xml:space="preserve"> </w:t>
      </w:r>
      <w:r w:rsidRPr="00172D4B">
        <w:t>Гкал/час. Марк</w:t>
      </w:r>
      <w:r>
        <w:t>а</w:t>
      </w:r>
      <w:r w:rsidRPr="00172D4B">
        <w:t>, характеристик</w:t>
      </w:r>
      <w:r>
        <w:t>а</w:t>
      </w:r>
      <w:r w:rsidRPr="00172D4B">
        <w:t xml:space="preserve"> котл</w:t>
      </w:r>
      <w:r w:rsidR="008C4608">
        <w:t>а</w:t>
      </w:r>
      <w:r w:rsidRPr="00172D4B">
        <w:t xml:space="preserve"> сведен</w:t>
      </w:r>
      <w:r w:rsidR="008C4608">
        <w:t>а</w:t>
      </w:r>
      <w:r w:rsidRPr="00172D4B">
        <w:t xml:space="preserve"> в таблицу 1.</w:t>
      </w:r>
      <w:r>
        <w:t>1</w:t>
      </w:r>
      <w:r w:rsidR="008C4608">
        <w:t>9</w:t>
      </w:r>
      <w:r w:rsidRPr="00172D4B">
        <w:t>.</w:t>
      </w:r>
    </w:p>
    <w:p w:rsidR="001374D3" w:rsidRPr="00135B7D" w:rsidRDefault="001374D3" w:rsidP="00BE219F">
      <w:pPr>
        <w:ind w:left="142" w:firstLine="0"/>
        <w:rPr>
          <w:b/>
          <w:i/>
        </w:rPr>
      </w:pPr>
      <w:r w:rsidRPr="00172D4B">
        <w:rPr>
          <w:b/>
          <w:i/>
        </w:rPr>
        <w:t>Таблица 1.</w:t>
      </w:r>
      <w:r>
        <w:rPr>
          <w:b/>
          <w:i/>
        </w:rPr>
        <w:t>1</w:t>
      </w:r>
      <w:r w:rsidR="008C4608">
        <w:rPr>
          <w:b/>
          <w:i/>
        </w:rPr>
        <w:t>9</w:t>
      </w:r>
      <w:r w:rsidRPr="00172D4B">
        <w:rPr>
          <w:b/>
          <w:i/>
        </w:rPr>
        <w:t xml:space="preserve"> - Характеристик</w:t>
      </w:r>
      <w:r w:rsidR="008C4608">
        <w:rPr>
          <w:b/>
          <w:i/>
        </w:rPr>
        <w:t>а</w:t>
      </w:r>
      <w:r w:rsidRPr="00172D4B">
        <w:rPr>
          <w:b/>
          <w:i/>
        </w:rPr>
        <w:t xml:space="preserve"> котл</w:t>
      </w:r>
      <w:r w:rsidR="008C4608">
        <w:rPr>
          <w:b/>
          <w:i/>
        </w:rPr>
        <w:t>а</w:t>
      </w:r>
    </w:p>
    <w:tbl>
      <w:tblPr>
        <w:tblW w:w="481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18"/>
        <w:gridCol w:w="1726"/>
        <w:gridCol w:w="1654"/>
        <w:gridCol w:w="1649"/>
        <w:gridCol w:w="2637"/>
      </w:tblGrid>
      <w:tr w:rsidR="001374D3" w:rsidRPr="00135B7D" w:rsidTr="00C348DF">
        <w:trPr>
          <w:cantSplit/>
          <w:trHeight w:val="418"/>
          <w:tblHeader/>
        </w:trPr>
        <w:tc>
          <w:tcPr>
            <w:tcW w:w="1818" w:type="dxa"/>
            <w:vAlign w:val="center"/>
          </w:tcPr>
          <w:p w:rsidR="001374D3" w:rsidRPr="00135B7D" w:rsidRDefault="001374D3" w:rsidP="00513004">
            <w:pPr>
              <w:spacing w:line="240" w:lineRule="auto"/>
              <w:ind w:left="-57" w:right="-57" w:firstLine="0"/>
              <w:jc w:val="center"/>
            </w:pPr>
            <w:r w:rsidRPr="00135B7D">
              <w:rPr>
                <w:sz w:val="22"/>
              </w:rPr>
              <w:t>Марка</w:t>
            </w:r>
          </w:p>
        </w:tc>
        <w:tc>
          <w:tcPr>
            <w:tcW w:w="1726" w:type="dxa"/>
            <w:vAlign w:val="center"/>
          </w:tcPr>
          <w:p w:rsidR="001374D3" w:rsidRPr="00135B7D" w:rsidRDefault="001374D3" w:rsidP="00513004">
            <w:pPr>
              <w:spacing w:line="240" w:lineRule="auto"/>
              <w:ind w:left="-57" w:right="-57" w:firstLine="0"/>
              <w:jc w:val="center"/>
            </w:pPr>
            <w:r w:rsidRPr="00135B7D">
              <w:rPr>
                <w:sz w:val="22"/>
              </w:rPr>
              <w:t>Год ввода в эксплуатацию</w:t>
            </w:r>
          </w:p>
        </w:tc>
        <w:tc>
          <w:tcPr>
            <w:tcW w:w="1654" w:type="dxa"/>
            <w:vAlign w:val="center"/>
          </w:tcPr>
          <w:p w:rsidR="001374D3" w:rsidRPr="00135B7D" w:rsidRDefault="001374D3" w:rsidP="00513004">
            <w:pPr>
              <w:spacing w:line="240" w:lineRule="auto"/>
              <w:ind w:left="-113" w:right="-113" w:firstLine="0"/>
              <w:jc w:val="center"/>
            </w:pPr>
            <w:r w:rsidRPr="00135B7D">
              <w:rPr>
                <w:sz w:val="22"/>
              </w:rPr>
              <w:t>Станционный номер котла</w:t>
            </w:r>
          </w:p>
        </w:tc>
        <w:tc>
          <w:tcPr>
            <w:tcW w:w="1649" w:type="dxa"/>
            <w:vAlign w:val="center"/>
          </w:tcPr>
          <w:p w:rsidR="001374D3" w:rsidRPr="00135B7D" w:rsidRDefault="001374D3" w:rsidP="00513004">
            <w:pPr>
              <w:pStyle w:val="ad"/>
              <w:ind w:left="-57" w:right="-61"/>
              <w:rPr>
                <w:sz w:val="22"/>
              </w:rPr>
            </w:pPr>
            <w:r w:rsidRPr="00135B7D">
              <w:rPr>
                <w:sz w:val="22"/>
                <w:szCs w:val="22"/>
              </w:rPr>
              <w:t>Рабочее давление,</w:t>
            </w:r>
            <w:r>
              <w:rPr>
                <w:sz w:val="22"/>
                <w:szCs w:val="22"/>
              </w:rPr>
              <w:t xml:space="preserve"> </w:t>
            </w:r>
            <w:r w:rsidRPr="00135B7D">
              <w:rPr>
                <w:color w:val="1A171B"/>
                <w:sz w:val="22"/>
              </w:rPr>
              <w:t>МПа</w:t>
            </w:r>
          </w:p>
        </w:tc>
        <w:tc>
          <w:tcPr>
            <w:tcW w:w="2637" w:type="dxa"/>
            <w:vAlign w:val="center"/>
          </w:tcPr>
          <w:p w:rsidR="001374D3" w:rsidRPr="00135B7D" w:rsidRDefault="001374D3" w:rsidP="00513004">
            <w:pPr>
              <w:spacing w:line="240" w:lineRule="auto"/>
              <w:ind w:right="-57" w:firstLine="0"/>
              <w:jc w:val="center"/>
            </w:pPr>
            <w:r w:rsidRPr="00135B7D">
              <w:rPr>
                <w:sz w:val="22"/>
              </w:rPr>
              <w:t>Номинальная производительность, Гкал/час</w:t>
            </w:r>
          </w:p>
        </w:tc>
      </w:tr>
      <w:tr w:rsidR="001374D3" w:rsidRPr="00135B7D" w:rsidTr="00C348DF">
        <w:trPr>
          <w:cantSplit/>
          <w:trHeight w:val="325"/>
        </w:trPr>
        <w:tc>
          <w:tcPr>
            <w:tcW w:w="1818" w:type="dxa"/>
            <w:vAlign w:val="center"/>
          </w:tcPr>
          <w:p w:rsidR="001374D3" w:rsidRPr="00135B7D" w:rsidRDefault="008C4608" w:rsidP="00513004">
            <w:pPr>
              <w:spacing w:line="240" w:lineRule="auto"/>
              <w:ind w:firstLine="0"/>
              <w:jc w:val="center"/>
              <w:rPr>
                <w:color w:val="000000"/>
              </w:rPr>
            </w:pPr>
            <w:r>
              <w:rPr>
                <w:rFonts w:eastAsia="Times New Roman"/>
                <w:lang w:eastAsia="ru-RU"/>
              </w:rPr>
              <w:t>КВс-1,16</w:t>
            </w:r>
          </w:p>
        </w:tc>
        <w:tc>
          <w:tcPr>
            <w:tcW w:w="1726" w:type="dxa"/>
            <w:vAlign w:val="center"/>
          </w:tcPr>
          <w:p w:rsidR="001374D3" w:rsidRPr="00135B7D" w:rsidRDefault="001374D3" w:rsidP="008C4608">
            <w:pPr>
              <w:spacing w:line="240" w:lineRule="auto"/>
              <w:ind w:left="-121" w:right="-163" w:firstLine="0"/>
              <w:jc w:val="center"/>
            </w:pPr>
            <w:r w:rsidRPr="00135B7D">
              <w:rPr>
                <w:sz w:val="22"/>
              </w:rPr>
              <w:t>201</w:t>
            </w:r>
            <w:r w:rsidR="008C4608">
              <w:rPr>
                <w:sz w:val="22"/>
              </w:rPr>
              <w:t>2</w:t>
            </w:r>
          </w:p>
        </w:tc>
        <w:tc>
          <w:tcPr>
            <w:tcW w:w="1654" w:type="dxa"/>
            <w:vAlign w:val="center"/>
          </w:tcPr>
          <w:p w:rsidR="001374D3" w:rsidRPr="00135B7D" w:rsidRDefault="001374D3" w:rsidP="00513004">
            <w:pPr>
              <w:spacing w:line="240" w:lineRule="auto"/>
              <w:ind w:firstLine="0"/>
              <w:jc w:val="center"/>
            </w:pPr>
            <w:r w:rsidRPr="00135B7D">
              <w:rPr>
                <w:sz w:val="22"/>
              </w:rPr>
              <w:t>1</w:t>
            </w:r>
          </w:p>
        </w:tc>
        <w:tc>
          <w:tcPr>
            <w:tcW w:w="1649" w:type="dxa"/>
            <w:vAlign w:val="center"/>
          </w:tcPr>
          <w:p w:rsidR="001374D3" w:rsidRPr="00135B7D" w:rsidRDefault="001374D3" w:rsidP="00513004">
            <w:pPr>
              <w:spacing w:line="240" w:lineRule="auto"/>
              <w:ind w:firstLine="0"/>
              <w:jc w:val="center"/>
            </w:pPr>
            <w:r w:rsidRPr="00135B7D">
              <w:rPr>
                <w:sz w:val="22"/>
              </w:rPr>
              <w:t>2,5</w:t>
            </w:r>
          </w:p>
        </w:tc>
        <w:tc>
          <w:tcPr>
            <w:tcW w:w="2637" w:type="dxa"/>
            <w:vAlign w:val="center"/>
          </w:tcPr>
          <w:p w:rsidR="001374D3" w:rsidRPr="00135B7D" w:rsidRDefault="008C4608" w:rsidP="00513004">
            <w:pPr>
              <w:spacing w:line="240" w:lineRule="auto"/>
              <w:ind w:firstLine="0"/>
              <w:jc w:val="center"/>
            </w:pPr>
            <w:r>
              <w:rPr>
                <w:sz w:val="22"/>
              </w:rPr>
              <w:t>1</w:t>
            </w:r>
          </w:p>
        </w:tc>
      </w:tr>
      <w:tr w:rsidR="00E63920" w:rsidRPr="00135B7D" w:rsidTr="00C348DF">
        <w:trPr>
          <w:cantSplit/>
          <w:trHeight w:val="325"/>
        </w:trPr>
        <w:tc>
          <w:tcPr>
            <w:tcW w:w="1818" w:type="dxa"/>
            <w:vAlign w:val="center"/>
          </w:tcPr>
          <w:p w:rsidR="00E63920" w:rsidRDefault="00C348DF" w:rsidP="00513004">
            <w:pPr>
              <w:spacing w:line="240" w:lineRule="auto"/>
              <w:ind w:firstLine="0"/>
              <w:jc w:val="center"/>
              <w:rPr>
                <w:rFonts w:eastAsia="Times New Roman"/>
                <w:lang w:eastAsia="ru-RU"/>
              </w:rPr>
            </w:pPr>
            <w:r>
              <w:rPr>
                <w:rFonts w:eastAsia="Times New Roman"/>
                <w:lang w:eastAsia="ru-RU"/>
              </w:rPr>
              <w:t>«</w:t>
            </w:r>
            <w:r w:rsidR="00E63920">
              <w:rPr>
                <w:rFonts w:eastAsia="Times New Roman"/>
                <w:lang w:eastAsia="ru-RU"/>
              </w:rPr>
              <w:t>Самоварный</w:t>
            </w:r>
            <w:r>
              <w:rPr>
                <w:rFonts w:eastAsia="Times New Roman"/>
                <w:lang w:eastAsia="ru-RU"/>
              </w:rPr>
              <w:t>»</w:t>
            </w:r>
          </w:p>
        </w:tc>
        <w:tc>
          <w:tcPr>
            <w:tcW w:w="1726" w:type="dxa"/>
            <w:vAlign w:val="center"/>
          </w:tcPr>
          <w:p w:rsidR="00E63920" w:rsidRPr="00135B7D" w:rsidRDefault="00E63920" w:rsidP="008C4608">
            <w:pPr>
              <w:spacing w:line="240" w:lineRule="auto"/>
              <w:ind w:left="-121" w:right="-163" w:firstLine="0"/>
              <w:jc w:val="center"/>
            </w:pPr>
            <w:r>
              <w:rPr>
                <w:sz w:val="22"/>
              </w:rPr>
              <w:t>2000</w:t>
            </w:r>
          </w:p>
        </w:tc>
        <w:tc>
          <w:tcPr>
            <w:tcW w:w="1654" w:type="dxa"/>
            <w:vAlign w:val="center"/>
          </w:tcPr>
          <w:p w:rsidR="00E63920" w:rsidRPr="00135B7D" w:rsidRDefault="00E63920" w:rsidP="00513004">
            <w:pPr>
              <w:spacing w:line="240" w:lineRule="auto"/>
              <w:ind w:firstLine="0"/>
              <w:jc w:val="center"/>
            </w:pPr>
            <w:r>
              <w:rPr>
                <w:sz w:val="22"/>
              </w:rPr>
              <w:t>2</w:t>
            </w:r>
          </w:p>
        </w:tc>
        <w:tc>
          <w:tcPr>
            <w:tcW w:w="1649" w:type="dxa"/>
            <w:vAlign w:val="center"/>
          </w:tcPr>
          <w:p w:rsidR="00E63920" w:rsidRPr="00135B7D" w:rsidRDefault="00E63920" w:rsidP="00513004">
            <w:pPr>
              <w:spacing w:line="240" w:lineRule="auto"/>
              <w:ind w:firstLine="0"/>
              <w:jc w:val="center"/>
            </w:pPr>
            <w:r>
              <w:rPr>
                <w:sz w:val="22"/>
              </w:rPr>
              <w:t>2</w:t>
            </w:r>
          </w:p>
        </w:tc>
        <w:tc>
          <w:tcPr>
            <w:tcW w:w="2637" w:type="dxa"/>
            <w:vAlign w:val="center"/>
          </w:tcPr>
          <w:p w:rsidR="00E63920" w:rsidRDefault="00E63920" w:rsidP="00513004">
            <w:pPr>
              <w:spacing w:line="240" w:lineRule="auto"/>
              <w:ind w:firstLine="0"/>
              <w:jc w:val="center"/>
            </w:pPr>
            <w:proofErr w:type="gramStart"/>
            <w:r>
              <w:rPr>
                <w:sz w:val="22"/>
              </w:rPr>
              <w:t>Выведен</w:t>
            </w:r>
            <w:proofErr w:type="gramEnd"/>
            <w:r>
              <w:rPr>
                <w:sz w:val="22"/>
              </w:rPr>
              <w:t xml:space="preserve"> из эксплуатации</w:t>
            </w:r>
          </w:p>
        </w:tc>
      </w:tr>
    </w:tbl>
    <w:p w:rsidR="008C4608" w:rsidRDefault="00C348DF" w:rsidP="00BE219F">
      <w:pPr>
        <w:widowControl w:val="0"/>
        <w:spacing w:before="240" w:line="360" w:lineRule="auto"/>
        <w:ind w:firstLine="567"/>
      </w:pPr>
      <w:r>
        <w:t xml:space="preserve">Котельная </w:t>
      </w:r>
      <w:r w:rsidR="001374D3" w:rsidRPr="00135B7D">
        <w:t xml:space="preserve">обеспечивает тепловой энергией </w:t>
      </w:r>
      <w:r w:rsidR="008C4608">
        <w:t xml:space="preserve">нужды </w:t>
      </w:r>
      <w:r>
        <w:t>«</w:t>
      </w:r>
      <w:r w:rsidR="008C4608">
        <w:t>Хлебозавода</w:t>
      </w:r>
      <w:r>
        <w:t>»</w:t>
      </w:r>
      <w:r w:rsidR="008C4608">
        <w:t xml:space="preserve"> и </w:t>
      </w:r>
      <w:r w:rsidR="001374D3" w:rsidRPr="00135B7D">
        <w:t xml:space="preserve">население по </w:t>
      </w:r>
      <w:r w:rsidR="0025679F" w:rsidRPr="0025679F">
        <w:t>ул.</w:t>
      </w:r>
      <w:r>
        <w:t> </w:t>
      </w:r>
      <w:r w:rsidR="0025679F" w:rsidRPr="0025679F">
        <w:t>Набережная 4,6</w:t>
      </w:r>
      <w:r w:rsidR="008C4608">
        <w:t>.</w:t>
      </w:r>
    </w:p>
    <w:p w:rsidR="001374D3" w:rsidRPr="00135B7D" w:rsidRDefault="001374D3" w:rsidP="008C4608">
      <w:pPr>
        <w:widowControl w:val="0"/>
        <w:spacing w:line="360" w:lineRule="auto"/>
        <w:ind w:firstLine="567"/>
      </w:pPr>
      <w:r w:rsidRPr="00135B7D">
        <w:t xml:space="preserve">Присоединенная нагрузка потребителей на отопление составляет </w:t>
      </w:r>
      <w:r w:rsidR="008C4608">
        <w:t>0,49</w:t>
      </w:r>
      <w:r w:rsidRPr="00135B7D">
        <w:t xml:space="preserve"> Гкал/час</w:t>
      </w:r>
      <w:r w:rsidR="008C4608">
        <w:t>.</w:t>
      </w:r>
    </w:p>
    <w:p w:rsidR="001374D3" w:rsidRPr="00135B7D" w:rsidRDefault="001374D3" w:rsidP="001374D3">
      <w:pPr>
        <w:widowControl w:val="0"/>
        <w:spacing w:line="360" w:lineRule="auto"/>
        <w:ind w:firstLine="567"/>
        <w:rPr>
          <w:highlight w:val="yellow"/>
        </w:rPr>
      </w:pPr>
      <w:proofErr w:type="gramStart"/>
      <w:r w:rsidRPr="00135B7D">
        <w:t>Запас установленной мощности котельной позволяет присоединить к себе дополнительных потребителей</w:t>
      </w:r>
      <w:r w:rsidR="00C348DF">
        <w:t>, однако требуется замена старого «Самоварного» котла на новый для обеспечения резерва на случай аварийной ситуации с первым котлом</w:t>
      </w:r>
      <w:r w:rsidRPr="00135B7D">
        <w:t>.</w:t>
      </w:r>
      <w:proofErr w:type="gramEnd"/>
    </w:p>
    <w:p w:rsidR="001374D3" w:rsidRPr="00135B7D" w:rsidRDefault="001374D3" w:rsidP="001374D3">
      <w:pPr>
        <w:widowControl w:val="0"/>
        <w:spacing w:line="360" w:lineRule="auto"/>
        <w:ind w:firstLine="567"/>
      </w:pPr>
      <w:r w:rsidRPr="00135B7D">
        <w:t>От котельной отпускается тепловая энергия в виде горячей воды с температурным графиком 95-70°С.</w:t>
      </w:r>
    </w:p>
    <w:p w:rsidR="0025679F" w:rsidRDefault="001374D3" w:rsidP="0025679F">
      <w:pPr>
        <w:widowControl w:val="0"/>
        <w:spacing w:line="360" w:lineRule="auto"/>
        <w:ind w:firstLine="567"/>
      </w:pPr>
      <w:r w:rsidRPr="00135B7D">
        <w:t xml:space="preserve">Протяженность водяных тепловых сетей в </w:t>
      </w:r>
      <w:r w:rsidR="00C348DF">
        <w:t>двух</w:t>
      </w:r>
      <w:r w:rsidRPr="00135B7D">
        <w:t xml:space="preserve">трубном исчислении составляет около </w:t>
      </w:r>
      <w:r w:rsidR="00C348DF">
        <w:t>148</w:t>
      </w:r>
      <w:r w:rsidR="008D0267">
        <w:t xml:space="preserve"> м.</w:t>
      </w:r>
    </w:p>
    <w:p w:rsidR="0025679F" w:rsidRDefault="0025679F" w:rsidP="001374D3">
      <w:pPr>
        <w:widowControl w:val="0"/>
        <w:spacing w:line="360" w:lineRule="auto"/>
        <w:ind w:firstLine="567"/>
      </w:pPr>
      <w:r>
        <w:t>Помесячная ди</w:t>
      </w:r>
      <w:r w:rsidR="00C348DF">
        <w:t>намика отпуска тепловой энергии</w:t>
      </w:r>
      <w:r>
        <w:t xml:space="preserve"> отсутствует.</w:t>
      </w:r>
    </w:p>
    <w:p w:rsidR="00FB6F45" w:rsidRDefault="0025679F" w:rsidP="00FB6F45">
      <w:pPr>
        <w:widowControl w:val="0"/>
        <w:spacing w:line="360" w:lineRule="auto"/>
        <w:ind w:firstLine="567"/>
      </w:pPr>
      <w:r w:rsidRPr="00BE219F">
        <w:rPr>
          <w:spacing w:val="-2"/>
        </w:rPr>
        <w:t xml:space="preserve">По имеющимся Плановым показателям </w:t>
      </w:r>
      <w:r w:rsidR="00FB6F45" w:rsidRPr="00BE219F">
        <w:rPr>
          <w:spacing w:val="-2"/>
        </w:rPr>
        <w:t>подлежащих раскрытию в сфере теплоснабжения</w:t>
      </w:r>
      <w:r w:rsidR="00FB6F45">
        <w:t xml:space="preserve"> и сфере оказания услуг по передаче тепловой энергии </w:t>
      </w:r>
      <w:r w:rsidR="00361CA6">
        <w:t xml:space="preserve">выработка и отпуск </w:t>
      </w:r>
      <w:r w:rsidR="00FB6F45">
        <w:t>составля</w:t>
      </w:r>
      <w:r w:rsidR="00361CA6">
        <w:t>е</w:t>
      </w:r>
      <w:r w:rsidR="00FB6F45">
        <w:t xml:space="preserve">т </w:t>
      </w:r>
    </w:p>
    <w:p w:rsidR="00FB6F45" w:rsidRDefault="00FB6F45" w:rsidP="00FB6F45">
      <w:pPr>
        <w:pStyle w:val="a9"/>
        <w:widowControl w:val="0"/>
        <w:numPr>
          <w:ilvl w:val="0"/>
          <w:numId w:val="48"/>
        </w:numPr>
        <w:spacing w:line="360" w:lineRule="auto"/>
        <w:ind w:left="993"/>
      </w:pPr>
      <w:r w:rsidRPr="00FB6F45">
        <w:t xml:space="preserve">Объем вырабатываемой тепловой энергии </w:t>
      </w:r>
      <w:r>
        <w:t>– 1 462 Гкал;</w:t>
      </w:r>
    </w:p>
    <w:p w:rsidR="00FB6F45" w:rsidRPr="00FB6F45" w:rsidRDefault="00FB6F45" w:rsidP="00FB6F45">
      <w:pPr>
        <w:pStyle w:val="a9"/>
        <w:widowControl w:val="0"/>
        <w:numPr>
          <w:ilvl w:val="0"/>
          <w:numId w:val="48"/>
        </w:numPr>
        <w:spacing w:line="360" w:lineRule="auto"/>
        <w:ind w:left="993"/>
      </w:pPr>
      <w:r>
        <w:t>Отпуск</w:t>
      </w:r>
      <w:r w:rsidRPr="00FB6F45">
        <w:t xml:space="preserve"> тепловой энергии на технологические нужды производства</w:t>
      </w:r>
      <w:r>
        <w:t xml:space="preserve"> – </w:t>
      </w:r>
      <w:r w:rsidRPr="00FB6F45">
        <w:t>958</w:t>
      </w:r>
      <w:r>
        <w:t xml:space="preserve"> Гкал;</w:t>
      </w:r>
    </w:p>
    <w:p w:rsidR="00FB6F45" w:rsidRPr="00FB6F45" w:rsidRDefault="00FB6F45" w:rsidP="00FB6F45">
      <w:pPr>
        <w:pStyle w:val="a9"/>
        <w:widowControl w:val="0"/>
        <w:numPr>
          <w:ilvl w:val="0"/>
          <w:numId w:val="48"/>
        </w:numPr>
        <w:spacing w:line="360" w:lineRule="auto"/>
        <w:ind w:left="993"/>
      </w:pPr>
      <w:r w:rsidRPr="00FB6F45">
        <w:t xml:space="preserve">Объем тепловой энергии, отпускаемой </w:t>
      </w:r>
      <w:r>
        <w:t xml:space="preserve">сторонним </w:t>
      </w:r>
      <w:r w:rsidRPr="00FB6F45">
        <w:t>потребителям</w:t>
      </w:r>
      <w:r>
        <w:t xml:space="preserve"> – </w:t>
      </w:r>
      <w:r w:rsidRPr="00FB6F45">
        <w:t>504</w:t>
      </w:r>
      <w:r>
        <w:t xml:space="preserve"> Гкал</w:t>
      </w:r>
    </w:p>
    <w:p w:rsidR="00FB6F45" w:rsidRPr="00FB6F45" w:rsidRDefault="00FB6F45" w:rsidP="00FB6F45">
      <w:pPr>
        <w:pStyle w:val="a9"/>
        <w:widowControl w:val="0"/>
        <w:numPr>
          <w:ilvl w:val="0"/>
          <w:numId w:val="48"/>
        </w:numPr>
        <w:spacing w:line="360" w:lineRule="auto"/>
        <w:ind w:left="993"/>
      </w:pPr>
      <w:r w:rsidRPr="00FB6F45">
        <w:t>Технологические потери тепловой энергии при передаче</w:t>
      </w:r>
      <w:r>
        <w:t xml:space="preserve"> – 17 Гкал или</w:t>
      </w:r>
      <w:r w:rsidRPr="00FB6F45">
        <w:t xml:space="preserve"> 4,30</w:t>
      </w:r>
      <w:r>
        <w:t xml:space="preserve"> </w:t>
      </w:r>
      <w:r w:rsidR="00BE219F">
        <w:t>%.</w:t>
      </w:r>
    </w:p>
    <w:p w:rsidR="001374D3" w:rsidRPr="00135B7D" w:rsidRDefault="001374D3" w:rsidP="001374D3">
      <w:pPr>
        <w:widowControl w:val="0"/>
        <w:spacing w:line="360" w:lineRule="auto"/>
        <w:ind w:firstLine="567"/>
      </w:pPr>
      <w:r w:rsidRPr="00135B7D">
        <w:t xml:space="preserve">Расчётные нормативные потери в сетях, принятые РСТ Забайкальского края, в среднем за отопительный сезон составляют </w:t>
      </w:r>
      <w:r w:rsidR="000D20B3">
        <w:t>17</w:t>
      </w:r>
      <w:r w:rsidRPr="00135B7D">
        <w:t xml:space="preserve"> Гкал.</w:t>
      </w:r>
    </w:p>
    <w:p w:rsidR="001374D3" w:rsidRPr="00135B7D" w:rsidRDefault="001374D3" w:rsidP="001374D3">
      <w:pPr>
        <w:widowControl w:val="0"/>
        <w:spacing w:line="360" w:lineRule="auto"/>
        <w:ind w:firstLine="567"/>
      </w:pPr>
      <w:r w:rsidRPr="00135B7D">
        <w:t>Норма расхода условного топлива для котельной, принятая РСТ Забайкальского края, – 2</w:t>
      </w:r>
      <w:r w:rsidR="000D20B3">
        <w:t xml:space="preserve">77 </w:t>
      </w:r>
      <w:r w:rsidRPr="00135B7D">
        <w:t xml:space="preserve">кг </w:t>
      </w:r>
      <w:proofErr w:type="spellStart"/>
      <w:r w:rsidRPr="00135B7D">
        <w:t>у.т</w:t>
      </w:r>
      <w:proofErr w:type="spellEnd"/>
      <w:r w:rsidRPr="00135B7D">
        <w:t xml:space="preserve">./Гкал. Достоверный, качественный анализ работы котельной можно провести </w:t>
      </w:r>
      <w:r w:rsidRPr="00135B7D">
        <w:lastRenderedPageBreak/>
        <w:t>только после установки приборов учёта выработки и отпуска тепловой энергии.</w:t>
      </w:r>
    </w:p>
    <w:p w:rsidR="001374D3" w:rsidRPr="00643DFD" w:rsidRDefault="001374D3" w:rsidP="00172D4B">
      <w:pPr>
        <w:widowControl w:val="0"/>
        <w:spacing w:line="360" w:lineRule="auto"/>
        <w:ind w:firstLine="567"/>
      </w:pPr>
      <w:r w:rsidRPr="00643DFD">
        <w:t xml:space="preserve">В связи с низким качеством воды </w:t>
      </w:r>
      <w:r>
        <w:t>и отсутствием химводоподготовки</w:t>
      </w:r>
      <w:r w:rsidRPr="00643DFD">
        <w:t xml:space="preserve"> оборудование котельной быстро изнашивается. </w:t>
      </w:r>
      <w:r w:rsidRPr="004631A9">
        <w:t>Кот</w:t>
      </w:r>
      <w:r w:rsidR="00BE219F">
        <w:t>лы</w:t>
      </w:r>
      <w:r w:rsidRPr="004631A9">
        <w:t xml:space="preserve"> приходится </w:t>
      </w:r>
      <w:r w:rsidR="000D20B3">
        <w:t>за</w:t>
      </w:r>
      <w:r w:rsidRPr="004631A9">
        <w:t xml:space="preserve">менять </w:t>
      </w:r>
      <w:r w:rsidR="000D20B3">
        <w:t xml:space="preserve">его </w:t>
      </w:r>
      <w:r w:rsidRPr="004631A9">
        <w:t>новы</w:t>
      </w:r>
      <w:r w:rsidR="000D20B3">
        <w:t>м</w:t>
      </w:r>
      <w:r w:rsidR="00BE219F">
        <w:t>, раньше нормативного срока эксплуатации</w:t>
      </w:r>
      <w:r w:rsidRPr="004631A9">
        <w:t>.</w:t>
      </w:r>
    </w:p>
    <w:p w:rsidR="003C5BA9" w:rsidRPr="000C7057" w:rsidRDefault="003C5BA9" w:rsidP="001374D3">
      <w:pPr>
        <w:pStyle w:val="1"/>
        <w:numPr>
          <w:ilvl w:val="2"/>
          <w:numId w:val="45"/>
        </w:numPr>
        <w:ind w:left="993"/>
        <w:jc w:val="left"/>
        <w:rPr>
          <w:sz w:val="24"/>
        </w:rPr>
      </w:pPr>
      <w:bookmarkStart w:id="23" w:name="_Toc391547807"/>
      <w:r w:rsidRPr="000C7057">
        <w:rPr>
          <w:sz w:val="24"/>
        </w:rPr>
        <w:t>Предписания надзорных органов по запрещению дальнейшей эксплуатации источников тепловой энергии</w:t>
      </w:r>
      <w:bookmarkEnd w:id="23"/>
      <w:r w:rsidRPr="000C7057">
        <w:rPr>
          <w:sz w:val="24"/>
        </w:rPr>
        <w:t xml:space="preserve"> </w:t>
      </w:r>
    </w:p>
    <w:p w:rsidR="003C5BA9" w:rsidRPr="00573337" w:rsidRDefault="003C5BA9" w:rsidP="00672C1E">
      <w:pPr>
        <w:spacing w:line="360" w:lineRule="auto"/>
        <w:ind w:firstLine="567"/>
      </w:pPr>
      <w:r w:rsidRPr="00573337">
        <w:t xml:space="preserve">В соответствии с Правилами технической эксплуатации тепловых энергоустановок </w:t>
      </w:r>
      <w:r w:rsidR="00FE5CFD">
        <w:t xml:space="preserve">(ПТЭТЭ) </w:t>
      </w:r>
      <w:r w:rsidRPr="00573337">
        <w:t>для рассматриваемого энергетическ</w:t>
      </w:r>
      <w:r w:rsidR="001136B6">
        <w:t>их</w:t>
      </w:r>
      <w:r w:rsidRPr="00573337">
        <w:t xml:space="preserve"> объект</w:t>
      </w:r>
      <w:r w:rsidR="001136B6">
        <w:t>ов</w:t>
      </w:r>
      <w:r w:rsidRPr="00573337">
        <w:t xml:space="preserve"> производится периодическая </w:t>
      </w:r>
      <w:r w:rsidR="001136B6">
        <w:t>э</w:t>
      </w:r>
      <w:r w:rsidRPr="00573337">
        <w:t>кспертиза промышленной безопасности опасного производственного объекта</w:t>
      </w:r>
      <w:r w:rsidR="004631A9">
        <w:t>. П</w:t>
      </w:r>
      <w:r w:rsidR="001136B6">
        <w:t>од экспертизу для котельных по</w:t>
      </w:r>
      <w:r w:rsidR="004631A9">
        <w:t>д</w:t>
      </w:r>
      <w:r w:rsidR="001136B6">
        <w:t>падают дымовые трубы.</w:t>
      </w:r>
    </w:p>
    <w:p w:rsidR="003C5BA9" w:rsidRPr="00573337" w:rsidRDefault="003C5BA9" w:rsidP="00672C1E">
      <w:pPr>
        <w:spacing w:line="360" w:lineRule="auto"/>
        <w:ind w:firstLine="567"/>
      </w:pPr>
      <w:r w:rsidRPr="00573337">
        <w:t>На основании предоставленной информации следует вывод, что запреты на дальнейшую эксплуатацию источник</w:t>
      </w:r>
      <w:r w:rsidR="00FE5CFD">
        <w:t>ов</w:t>
      </w:r>
      <w:r w:rsidRPr="00573337">
        <w:t xml:space="preserve"> тепловой энергии отсутствуют.</w:t>
      </w:r>
    </w:p>
    <w:p w:rsidR="003C5BA9" w:rsidRPr="00896FFA" w:rsidRDefault="003C5BA9" w:rsidP="001374D3">
      <w:pPr>
        <w:pStyle w:val="1"/>
        <w:numPr>
          <w:ilvl w:val="1"/>
          <w:numId w:val="45"/>
        </w:numPr>
        <w:tabs>
          <w:tab w:val="left" w:pos="709"/>
        </w:tabs>
        <w:spacing w:before="120"/>
        <w:ind w:left="567" w:hanging="357"/>
        <w:jc w:val="left"/>
      </w:pPr>
      <w:r>
        <w:br w:type="page"/>
      </w:r>
      <w:bookmarkStart w:id="24" w:name="_Toc391547808"/>
      <w:r w:rsidR="000C7057">
        <w:rPr>
          <w:i/>
        </w:rPr>
        <w:lastRenderedPageBreak/>
        <w:t>Часть</w:t>
      </w:r>
      <w:r w:rsidRPr="000C7057">
        <w:rPr>
          <w:i/>
        </w:rPr>
        <w:t xml:space="preserve"> </w:t>
      </w:r>
      <w:r w:rsidR="008F659D">
        <w:rPr>
          <w:i/>
        </w:rPr>
        <w:t xml:space="preserve">3 </w:t>
      </w:r>
      <w:r w:rsidRPr="000C7057">
        <w:rPr>
          <w:i/>
        </w:rPr>
        <w:t>"Тепловые сети, сооружения на них и тепловые пункты"</w:t>
      </w:r>
      <w:bookmarkEnd w:id="24"/>
    </w:p>
    <w:p w:rsidR="003C5BA9" w:rsidRPr="000C7057" w:rsidRDefault="003C5BA9" w:rsidP="001374D3">
      <w:pPr>
        <w:pStyle w:val="1"/>
        <w:numPr>
          <w:ilvl w:val="2"/>
          <w:numId w:val="45"/>
        </w:numPr>
        <w:ind w:left="993"/>
        <w:jc w:val="left"/>
        <w:rPr>
          <w:sz w:val="24"/>
        </w:rPr>
      </w:pPr>
      <w:bookmarkStart w:id="25" w:name="_Toc391547809"/>
      <w:r w:rsidRPr="000C7057">
        <w:rPr>
          <w:sz w:val="24"/>
        </w:rPr>
        <w:t>Общие положения</w:t>
      </w:r>
      <w:bookmarkEnd w:id="25"/>
    </w:p>
    <w:p w:rsidR="003C5BA9" w:rsidRDefault="003C5BA9" w:rsidP="00842C28">
      <w:pPr>
        <w:spacing w:line="360" w:lineRule="auto"/>
        <w:ind w:firstLine="567"/>
      </w:pPr>
      <w:r w:rsidRPr="00641121">
        <w:t>Транспорт тепла от источника осуществляется по</w:t>
      </w:r>
      <w:r>
        <w:t xml:space="preserve"> </w:t>
      </w:r>
      <w:r w:rsidRPr="00641121">
        <w:t>магистральным и распределительным тепловым сетям. Схема</w:t>
      </w:r>
      <w:r>
        <w:t xml:space="preserve"> </w:t>
      </w:r>
      <w:r w:rsidRPr="00641121">
        <w:t>теплоснабжения от котельн</w:t>
      </w:r>
      <w:r>
        <w:t>ых</w:t>
      </w:r>
      <w:r w:rsidRPr="00641121">
        <w:t xml:space="preserve"> тупиковая.</w:t>
      </w:r>
      <w:r>
        <w:t xml:space="preserve"> </w:t>
      </w:r>
      <w:r w:rsidR="00B96FD9">
        <w:t>Р</w:t>
      </w:r>
      <w:r w:rsidRPr="00641121">
        <w:t>егулирование отпуска тепловой энергии потребителям принято</w:t>
      </w:r>
      <w:r>
        <w:t xml:space="preserve"> </w:t>
      </w:r>
      <w:r w:rsidR="00B96FD9">
        <w:t>качественным способом</w:t>
      </w:r>
      <w:r w:rsidR="00B96FD9" w:rsidRPr="00641121">
        <w:t xml:space="preserve"> </w:t>
      </w:r>
      <w:proofErr w:type="gramStart"/>
      <w:r w:rsidRPr="00641121">
        <w:t>по температуре наружного воздуха</w:t>
      </w:r>
      <w:r w:rsidR="00B96FD9">
        <w:t xml:space="preserve"> </w:t>
      </w:r>
      <w:r>
        <w:t xml:space="preserve">в соответствии с утвержденными </w:t>
      </w:r>
      <w:r w:rsidRPr="00641121">
        <w:t>температурны</w:t>
      </w:r>
      <w:r>
        <w:t>ми</w:t>
      </w:r>
      <w:r w:rsidRPr="00641121">
        <w:t xml:space="preserve"> график</w:t>
      </w:r>
      <w:r>
        <w:t>ами</w:t>
      </w:r>
      <w:r w:rsidRPr="00641121">
        <w:t xml:space="preserve"> </w:t>
      </w:r>
      <w:r>
        <w:t xml:space="preserve">для каждой котельной </w:t>
      </w:r>
      <w:r w:rsidRPr="00641121">
        <w:t>при расчетной</w:t>
      </w:r>
      <w:r>
        <w:t xml:space="preserve"> </w:t>
      </w:r>
      <w:r w:rsidRPr="00641121">
        <w:t>температуре</w:t>
      </w:r>
      <w:proofErr w:type="gramEnd"/>
      <w:r w:rsidRPr="00641121">
        <w:t xml:space="preserve"> наружного воздуха -</w:t>
      </w:r>
      <w:r w:rsidR="00255A76">
        <w:t>38</w:t>
      </w:r>
      <w:r w:rsidRPr="00641121">
        <w:t xml:space="preserve"> </w:t>
      </w:r>
      <w:r>
        <w:t>°</w:t>
      </w:r>
      <w:r w:rsidRPr="00641121">
        <w:t xml:space="preserve">С. </w:t>
      </w:r>
    </w:p>
    <w:p w:rsidR="00B34769" w:rsidRDefault="003C5BA9" w:rsidP="00842C28">
      <w:pPr>
        <w:spacing w:line="360" w:lineRule="auto"/>
        <w:ind w:firstLine="567"/>
      </w:pPr>
      <w:r>
        <w:t xml:space="preserve">Время работы тепловой сети ограничено отопительным сезоном, в </w:t>
      </w:r>
      <w:proofErr w:type="spellStart"/>
      <w:r>
        <w:t>межотопительный</w:t>
      </w:r>
      <w:proofErr w:type="spellEnd"/>
      <w:r>
        <w:t xml:space="preserve"> сезон горячее водоснабжение отсутствует.</w:t>
      </w:r>
    </w:p>
    <w:p w:rsidR="000A4AB5" w:rsidRDefault="003C5BA9" w:rsidP="00842C28">
      <w:pPr>
        <w:spacing w:line="360" w:lineRule="auto"/>
        <w:ind w:firstLine="567"/>
      </w:pPr>
      <w:r w:rsidRPr="00550E37">
        <w:t xml:space="preserve">Общая протяженность тепловых сетей в двухтрубном исчислении </w:t>
      </w:r>
      <w:r w:rsidRPr="009A2627">
        <w:t xml:space="preserve">составляет </w:t>
      </w:r>
      <w:r w:rsidR="00D93992">
        <w:t>9,</w:t>
      </w:r>
      <w:r w:rsidR="00B15D09">
        <w:t>62</w:t>
      </w:r>
      <w:r w:rsidRPr="009A2627">
        <w:t xml:space="preserve"> км.</w:t>
      </w:r>
      <w:r w:rsidRPr="00550E37">
        <w:t xml:space="preserve"> </w:t>
      </w:r>
    </w:p>
    <w:p w:rsidR="003C5BA9" w:rsidRDefault="003C5BA9" w:rsidP="00842C28">
      <w:pPr>
        <w:spacing w:line="360" w:lineRule="auto"/>
        <w:ind w:firstLine="567"/>
      </w:pPr>
      <w:r w:rsidRPr="009378BC">
        <w:t>Длины трубопроводов и температурные графики котельных предст</w:t>
      </w:r>
      <w:r w:rsidRPr="00550E37">
        <w:t xml:space="preserve">авлены в таблице </w:t>
      </w:r>
      <w:r w:rsidR="000C7057">
        <w:t>1</w:t>
      </w:r>
      <w:r w:rsidRPr="00550E37">
        <w:t>.</w:t>
      </w:r>
      <w:r w:rsidR="008C4608">
        <w:t>20</w:t>
      </w:r>
      <w:r>
        <w:t xml:space="preserve">, а на рисунке </w:t>
      </w:r>
      <w:r w:rsidR="008F659D">
        <w:t>1</w:t>
      </w:r>
      <w:r>
        <w:t>.</w:t>
      </w:r>
      <w:r w:rsidR="008F659D">
        <w:t>3</w:t>
      </w:r>
      <w:r>
        <w:t xml:space="preserve"> </w:t>
      </w:r>
      <w:r w:rsidR="007B32E2">
        <w:t xml:space="preserve">– </w:t>
      </w:r>
      <w:r>
        <w:t xml:space="preserve">деление </w:t>
      </w:r>
      <w:r w:rsidRPr="00DB0391">
        <w:rPr>
          <w:rFonts w:eastAsia="Times New Roman"/>
        </w:rPr>
        <w:t>тепловых</w:t>
      </w:r>
      <w:r w:rsidRPr="00DB0391">
        <w:t xml:space="preserve"> </w:t>
      </w:r>
      <w:r w:rsidRPr="00DB0391">
        <w:rPr>
          <w:rFonts w:eastAsia="Times New Roman"/>
        </w:rPr>
        <w:t>сетей</w:t>
      </w:r>
      <w:r w:rsidRPr="00DB0391">
        <w:t xml:space="preserve"> </w:t>
      </w:r>
      <w:r w:rsidRPr="00DB0391">
        <w:rPr>
          <w:rFonts w:eastAsia="Times New Roman"/>
        </w:rPr>
        <w:t>по</w:t>
      </w:r>
      <w:r w:rsidRPr="00DB0391">
        <w:t xml:space="preserve"> </w:t>
      </w:r>
      <w:r w:rsidRPr="00DB0391">
        <w:rPr>
          <w:rFonts w:eastAsia="Times New Roman"/>
        </w:rPr>
        <w:t>диаметрам</w:t>
      </w:r>
      <w:r>
        <w:t>.</w:t>
      </w:r>
    </w:p>
    <w:p w:rsidR="003C5BA9" w:rsidRDefault="003C5BA9" w:rsidP="00C82FAC">
      <w:pPr>
        <w:spacing w:before="120"/>
        <w:ind w:left="142" w:firstLine="0"/>
        <w:rPr>
          <w:rFonts w:eastAsia="TimesNewRoman"/>
          <w:b/>
          <w:i/>
          <w:szCs w:val="24"/>
          <w:lang w:eastAsia="ru-RU"/>
        </w:rPr>
      </w:pPr>
      <w:r w:rsidRPr="00C82FAC">
        <w:rPr>
          <w:b/>
          <w:i/>
        </w:rPr>
        <w:t>Таблица</w:t>
      </w:r>
      <w:r w:rsidRPr="00A15194">
        <w:rPr>
          <w:rFonts w:eastAsia="TimesNewRoman"/>
          <w:b/>
          <w:i/>
          <w:szCs w:val="24"/>
          <w:lang w:eastAsia="ru-RU"/>
        </w:rPr>
        <w:t xml:space="preserve"> </w:t>
      </w:r>
      <w:r w:rsidR="000C7057">
        <w:rPr>
          <w:rFonts w:eastAsia="TimesNewRoman"/>
          <w:b/>
          <w:i/>
          <w:szCs w:val="24"/>
          <w:lang w:eastAsia="ru-RU"/>
        </w:rPr>
        <w:t>1</w:t>
      </w:r>
      <w:r w:rsidRPr="00A15194">
        <w:rPr>
          <w:rFonts w:eastAsia="TimesNewRoman"/>
          <w:b/>
          <w:i/>
          <w:szCs w:val="24"/>
          <w:lang w:eastAsia="ru-RU"/>
        </w:rPr>
        <w:t>.</w:t>
      </w:r>
      <w:r w:rsidR="008C4608">
        <w:rPr>
          <w:rFonts w:eastAsia="TimesNewRoman"/>
          <w:b/>
          <w:i/>
          <w:szCs w:val="24"/>
          <w:lang w:eastAsia="ru-RU"/>
        </w:rPr>
        <w:t>20</w:t>
      </w:r>
      <w:r>
        <w:rPr>
          <w:rFonts w:eastAsia="TimesNewRoman"/>
          <w:b/>
          <w:i/>
          <w:szCs w:val="24"/>
          <w:lang w:eastAsia="ru-RU"/>
        </w:rPr>
        <w:t xml:space="preserve"> - </w:t>
      </w:r>
      <w:r w:rsidRPr="00A15194">
        <w:rPr>
          <w:rFonts w:eastAsia="TimesNewRoman"/>
          <w:b/>
          <w:i/>
          <w:szCs w:val="24"/>
          <w:lang w:eastAsia="ru-RU"/>
        </w:rPr>
        <w:t xml:space="preserve">Протяженность тепловых сетей </w:t>
      </w:r>
      <w:r>
        <w:rPr>
          <w:rFonts w:eastAsia="TimesNewRoman"/>
          <w:b/>
          <w:i/>
          <w:szCs w:val="24"/>
          <w:lang w:eastAsia="ru-RU"/>
        </w:rPr>
        <w:t>от источников тепловой энергии</w:t>
      </w:r>
    </w:p>
    <w:tbl>
      <w:tblPr>
        <w:tblW w:w="9252" w:type="dxa"/>
        <w:tblLayout w:type="fixed"/>
        <w:tblCellMar>
          <w:left w:w="0" w:type="dxa"/>
          <w:right w:w="0" w:type="dxa"/>
        </w:tblCellMar>
        <w:tblLook w:val="00A0"/>
      </w:tblPr>
      <w:tblGrid>
        <w:gridCol w:w="2343"/>
        <w:gridCol w:w="2150"/>
        <w:gridCol w:w="2608"/>
        <w:gridCol w:w="2151"/>
      </w:tblGrid>
      <w:tr w:rsidR="001159BF" w:rsidRPr="004019B4" w:rsidTr="001159BF">
        <w:trPr>
          <w:trHeight w:val="456"/>
        </w:trPr>
        <w:tc>
          <w:tcPr>
            <w:tcW w:w="234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159BF" w:rsidRPr="004019B4" w:rsidRDefault="001159BF" w:rsidP="00164590">
            <w:pPr>
              <w:spacing w:line="240" w:lineRule="auto"/>
              <w:ind w:firstLine="0"/>
              <w:jc w:val="center"/>
              <w:rPr>
                <w:szCs w:val="24"/>
              </w:rPr>
            </w:pPr>
            <w:r w:rsidRPr="004019B4">
              <w:t>Наименование котельной</w:t>
            </w:r>
          </w:p>
        </w:tc>
        <w:tc>
          <w:tcPr>
            <w:tcW w:w="215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59BF" w:rsidRPr="004019B4" w:rsidRDefault="001159BF" w:rsidP="00164590">
            <w:pPr>
              <w:spacing w:line="240" w:lineRule="auto"/>
              <w:ind w:firstLine="0"/>
              <w:jc w:val="center"/>
              <w:rPr>
                <w:szCs w:val="24"/>
              </w:rPr>
            </w:pPr>
            <w:r w:rsidRPr="00855958">
              <w:rPr>
                <w:color w:val="000000"/>
                <w:sz w:val="23"/>
                <w:szCs w:val="23"/>
                <w:lang w:eastAsia="ru-RU"/>
              </w:rPr>
              <w:t>Вид теплоносителя</w:t>
            </w:r>
          </w:p>
        </w:tc>
        <w:tc>
          <w:tcPr>
            <w:tcW w:w="260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59BF" w:rsidRPr="004019B4" w:rsidRDefault="001159BF" w:rsidP="00164590">
            <w:pPr>
              <w:spacing w:line="240" w:lineRule="auto"/>
              <w:ind w:firstLine="0"/>
              <w:jc w:val="center"/>
              <w:rPr>
                <w:szCs w:val="24"/>
              </w:rPr>
            </w:pPr>
            <w:r w:rsidRPr="00855958">
              <w:rPr>
                <w:color w:val="000000"/>
                <w:sz w:val="23"/>
                <w:szCs w:val="23"/>
                <w:lang w:eastAsia="ru-RU"/>
              </w:rPr>
              <w:t>Протяженность тепловых се</w:t>
            </w:r>
            <w:r>
              <w:rPr>
                <w:color w:val="000000"/>
                <w:sz w:val="23"/>
                <w:szCs w:val="23"/>
                <w:lang w:eastAsia="ru-RU"/>
              </w:rPr>
              <w:t xml:space="preserve">тей в 2- </w:t>
            </w:r>
            <w:proofErr w:type="spellStart"/>
            <w:r>
              <w:rPr>
                <w:color w:val="000000"/>
                <w:sz w:val="23"/>
                <w:szCs w:val="23"/>
                <w:lang w:eastAsia="ru-RU"/>
              </w:rPr>
              <w:t>х</w:t>
            </w:r>
            <w:proofErr w:type="spellEnd"/>
            <w:r>
              <w:rPr>
                <w:color w:val="000000"/>
                <w:sz w:val="23"/>
                <w:szCs w:val="23"/>
                <w:lang w:eastAsia="ru-RU"/>
              </w:rPr>
              <w:t xml:space="preserve"> трубном исчислении, </w:t>
            </w:r>
            <w:proofErr w:type="gramStart"/>
            <w:r w:rsidRPr="00855958">
              <w:rPr>
                <w:color w:val="000000"/>
                <w:sz w:val="23"/>
                <w:szCs w:val="23"/>
                <w:lang w:eastAsia="ru-RU"/>
              </w:rPr>
              <w:t>м</w:t>
            </w:r>
            <w:proofErr w:type="gramEnd"/>
          </w:p>
        </w:tc>
        <w:tc>
          <w:tcPr>
            <w:tcW w:w="215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159BF" w:rsidRPr="004019B4" w:rsidRDefault="001159BF" w:rsidP="00164590">
            <w:pPr>
              <w:spacing w:line="240" w:lineRule="auto"/>
              <w:ind w:firstLine="0"/>
              <w:jc w:val="center"/>
              <w:rPr>
                <w:szCs w:val="24"/>
              </w:rPr>
            </w:pPr>
            <w:r w:rsidRPr="004019B4">
              <w:t>Температурный график, °</w:t>
            </w:r>
            <w:proofErr w:type="gramStart"/>
            <w:r w:rsidRPr="004019B4">
              <w:t>С</w:t>
            </w:r>
            <w:proofErr w:type="gramEnd"/>
          </w:p>
        </w:tc>
      </w:tr>
      <w:tr w:rsidR="001159BF" w:rsidRPr="004019B4" w:rsidTr="001159BF">
        <w:trPr>
          <w:trHeight w:val="284"/>
        </w:trPr>
        <w:tc>
          <w:tcPr>
            <w:tcW w:w="9252" w:type="dxa"/>
            <w:gridSpan w:val="4"/>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59BF" w:rsidRPr="004019B4" w:rsidRDefault="001159BF" w:rsidP="00164590">
            <w:pPr>
              <w:spacing w:line="240" w:lineRule="auto"/>
              <w:ind w:left="131" w:firstLine="0"/>
              <w:jc w:val="center"/>
            </w:pPr>
            <w:r w:rsidRPr="004019B4">
              <w:rPr>
                <w:sz w:val="22"/>
              </w:rPr>
              <w:t>ООО «Тепловик»</w:t>
            </w:r>
          </w:p>
        </w:tc>
      </w:tr>
      <w:tr w:rsidR="00E601F8"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sidRPr="004019B4">
              <w:rPr>
                <w:sz w:val="22"/>
              </w:rPr>
              <w:t>Котельная №1</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E601F8" w:rsidRPr="00D45F6D" w:rsidRDefault="00E601F8" w:rsidP="00DE1C35">
            <w:pPr>
              <w:spacing w:line="240" w:lineRule="auto"/>
              <w:ind w:firstLine="0"/>
              <w:jc w:val="center"/>
            </w:pPr>
            <w:r w:rsidRPr="00D45F6D">
              <w:rPr>
                <w:sz w:val="22"/>
              </w:rPr>
              <w:t>3524</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E601F8" w:rsidRPr="00D45F6D" w:rsidRDefault="00E601F8" w:rsidP="00164590">
            <w:pPr>
              <w:spacing w:line="240" w:lineRule="auto"/>
              <w:ind w:firstLine="0"/>
              <w:jc w:val="center"/>
            </w:pPr>
            <w:r w:rsidRPr="00D45F6D">
              <w:rPr>
                <w:sz w:val="22"/>
              </w:rPr>
              <w:t>75/60</w:t>
            </w:r>
          </w:p>
        </w:tc>
      </w:tr>
      <w:tr w:rsidR="00E601F8"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sidRPr="004019B4">
              <w:rPr>
                <w:sz w:val="22"/>
              </w:rPr>
              <w:t>Котельная №</w:t>
            </w:r>
            <w:r>
              <w:rPr>
                <w:sz w:val="22"/>
              </w:rPr>
              <w:t xml:space="preserve"> </w:t>
            </w:r>
            <w:r w:rsidRPr="004019B4">
              <w:rPr>
                <w:sz w:val="22"/>
              </w:rPr>
              <w:t>4</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Pr>
                <w:sz w:val="22"/>
              </w:rPr>
              <w:t>Вода</w:t>
            </w:r>
          </w:p>
        </w:tc>
        <w:tc>
          <w:tcPr>
            <w:tcW w:w="2608"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DE1C35">
            <w:pPr>
              <w:spacing w:line="240" w:lineRule="auto"/>
              <w:ind w:firstLine="0"/>
              <w:jc w:val="center"/>
            </w:pPr>
            <w:r w:rsidRPr="00D45F6D">
              <w:rPr>
                <w:sz w:val="22"/>
              </w:rPr>
              <w:t>2171</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53779D">
            <w:pPr>
              <w:spacing w:line="240" w:lineRule="auto"/>
              <w:ind w:firstLine="0"/>
              <w:jc w:val="center"/>
            </w:pPr>
            <w:r w:rsidRPr="00D45F6D">
              <w:rPr>
                <w:sz w:val="22"/>
              </w:rPr>
              <w:t>95/70</w:t>
            </w:r>
          </w:p>
        </w:tc>
      </w:tr>
      <w:tr w:rsidR="00E601F8"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sidRPr="004019B4">
              <w:rPr>
                <w:sz w:val="22"/>
              </w:rPr>
              <w:t>Котельная № 6</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Pr>
                <w:sz w:val="22"/>
              </w:rPr>
              <w:t>Вода</w:t>
            </w:r>
          </w:p>
        </w:tc>
        <w:tc>
          <w:tcPr>
            <w:tcW w:w="2608"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DE1C35">
            <w:pPr>
              <w:spacing w:line="240" w:lineRule="auto"/>
              <w:ind w:firstLine="0"/>
              <w:jc w:val="center"/>
            </w:pPr>
            <w:r w:rsidRPr="00D45F6D">
              <w:rPr>
                <w:sz w:val="22"/>
              </w:rPr>
              <w:t>240</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53779D">
            <w:pPr>
              <w:spacing w:line="240" w:lineRule="auto"/>
              <w:ind w:firstLine="0"/>
              <w:jc w:val="center"/>
            </w:pPr>
            <w:r w:rsidRPr="00D45F6D">
              <w:rPr>
                <w:sz w:val="22"/>
              </w:rPr>
              <w:t>95/70</w:t>
            </w:r>
          </w:p>
        </w:tc>
      </w:tr>
      <w:tr w:rsidR="00E601F8"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sidRPr="004019B4">
              <w:rPr>
                <w:sz w:val="22"/>
              </w:rPr>
              <w:t>Котельная №7</w:t>
            </w:r>
          </w:p>
        </w:tc>
        <w:tc>
          <w:tcPr>
            <w:tcW w:w="2150"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4019B4" w:rsidRDefault="00E601F8" w:rsidP="00164590">
            <w:pPr>
              <w:spacing w:line="240" w:lineRule="auto"/>
              <w:ind w:firstLine="0"/>
              <w:jc w:val="center"/>
            </w:pPr>
            <w:r>
              <w:rPr>
                <w:sz w:val="22"/>
              </w:rPr>
              <w:t>Вода</w:t>
            </w:r>
          </w:p>
        </w:tc>
        <w:tc>
          <w:tcPr>
            <w:tcW w:w="2608"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DE1C35">
            <w:pPr>
              <w:spacing w:line="240" w:lineRule="auto"/>
              <w:ind w:firstLine="0"/>
              <w:jc w:val="center"/>
            </w:pPr>
            <w:r w:rsidRPr="00D45F6D">
              <w:rPr>
                <w:sz w:val="22"/>
              </w:rPr>
              <w:t>601</w:t>
            </w:r>
          </w:p>
        </w:tc>
        <w:tc>
          <w:tcPr>
            <w:tcW w:w="2151"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center"/>
          </w:tcPr>
          <w:p w:rsidR="00E601F8" w:rsidRPr="00D45F6D" w:rsidRDefault="00E601F8" w:rsidP="00164590">
            <w:pPr>
              <w:spacing w:line="240" w:lineRule="auto"/>
              <w:ind w:firstLine="0"/>
              <w:jc w:val="center"/>
            </w:pPr>
            <w:r w:rsidRPr="00D45F6D">
              <w:rPr>
                <w:sz w:val="22"/>
              </w:rPr>
              <w:t>75/70</w:t>
            </w:r>
          </w:p>
        </w:tc>
      </w:tr>
      <w:tr w:rsidR="001159BF" w:rsidRPr="004019B4" w:rsidTr="001159BF">
        <w:trPr>
          <w:trHeight w:val="284"/>
        </w:trPr>
        <w:tc>
          <w:tcPr>
            <w:tcW w:w="9252" w:type="dxa"/>
            <w:gridSpan w:val="4"/>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1159BF" w:rsidRPr="00D45F6D" w:rsidRDefault="001159BF" w:rsidP="00164590">
            <w:pPr>
              <w:spacing w:line="240" w:lineRule="auto"/>
              <w:ind w:firstLine="0"/>
              <w:jc w:val="center"/>
            </w:pPr>
            <w:r w:rsidRPr="00D45F6D">
              <w:rPr>
                <w:sz w:val="22"/>
              </w:rPr>
              <w:t>ООО «Коммунальник</w:t>
            </w:r>
            <w:r w:rsidR="002459BB" w:rsidRPr="00D45F6D">
              <w:rPr>
                <w:sz w:val="22"/>
              </w:rPr>
              <w:t xml:space="preserve"> плюс</w:t>
            </w:r>
            <w:r w:rsidRPr="00D45F6D">
              <w:rPr>
                <w:sz w:val="22"/>
              </w:rPr>
              <w:t>»</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Центральная</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3428</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95/70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Баня</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2285</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Котельная УП</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1120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Котельная №2</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1710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Котельная №3</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1972</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Котельная №8</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1040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B0115D" w:rsidRPr="004019B4" w:rsidTr="001159BF">
        <w:trPr>
          <w:trHeight w:val="284"/>
        </w:trPr>
        <w:tc>
          <w:tcPr>
            <w:tcW w:w="234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sidRPr="004019B4">
              <w:rPr>
                <w:sz w:val="22"/>
              </w:rPr>
              <w:t>Котельная №9</w:t>
            </w:r>
          </w:p>
        </w:tc>
        <w:tc>
          <w:tcPr>
            <w:tcW w:w="215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4019B4" w:rsidRDefault="00B0115D" w:rsidP="00164590">
            <w:pPr>
              <w:spacing w:line="240" w:lineRule="auto"/>
              <w:ind w:firstLine="0"/>
              <w:jc w:val="center"/>
            </w:pPr>
            <w:r>
              <w:rPr>
                <w:sz w:val="22"/>
              </w:rPr>
              <w:t>Вода</w:t>
            </w:r>
          </w:p>
        </w:tc>
        <w:tc>
          <w:tcPr>
            <w:tcW w:w="260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1720</w:t>
            </w:r>
          </w:p>
        </w:tc>
        <w:tc>
          <w:tcPr>
            <w:tcW w:w="2151"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E66A33">
            <w:pPr>
              <w:spacing w:line="240" w:lineRule="auto"/>
              <w:ind w:firstLine="0"/>
              <w:jc w:val="center"/>
            </w:pPr>
            <w:r w:rsidRPr="00D45F6D">
              <w:rPr>
                <w:sz w:val="22"/>
              </w:rPr>
              <w:t>75/60</w:t>
            </w:r>
          </w:p>
        </w:tc>
      </w:tr>
      <w:tr w:rsidR="001159BF" w:rsidRPr="004019B4" w:rsidTr="001159BF">
        <w:trPr>
          <w:trHeight w:val="284"/>
        </w:trPr>
        <w:tc>
          <w:tcPr>
            <w:tcW w:w="9252"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159BF" w:rsidRPr="00D45F6D" w:rsidRDefault="001159BF" w:rsidP="00164590">
            <w:pPr>
              <w:spacing w:line="240" w:lineRule="auto"/>
              <w:ind w:firstLine="0"/>
              <w:jc w:val="center"/>
            </w:pPr>
            <w:r w:rsidRPr="00D45F6D">
              <w:rPr>
                <w:sz w:val="22"/>
              </w:rPr>
              <w:t>ФГУ Комбинат «Байкал»</w:t>
            </w:r>
          </w:p>
        </w:tc>
      </w:tr>
      <w:tr w:rsidR="00B0115D" w:rsidRPr="004019B4" w:rsidTr="00E66A33">
        <w:trPr>
          <w:trHeight w:val="284"/>
        </w:trPr>
        <w:tc>
          <w:tcPr>
            <w:tcW w:w="9252"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0115D" w:rsidRPr="00D45F6D" w:rsidRDefault="00B0115D" w:rsidP="000E4869">
            <w:pPr>
              <w:spacing w:line="240" w:lineRule="auto"/>
              <w:ind w:firstLine="0"/>
              <w:jc w:val="center"/>
            </w:pPr>
            <w:r w:rsidRPr="00D45F6D">
              <w:t>Потребители подключены к Котельной №1 "Тепловик"</w:t>
            </w:r>
          </w:p>
        </w:tc>
      </w:tr>
      <w:tr w:rsidR="00253711" w:rsidRPr="004019B4" w:rsidTr="00253711">
        <w:trPr>
          <w:trHeight w:val="284"/>
        </w:trPr>
        <w:tc>
          <w:tcPr>
            <w:tcW w:w="9252"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53711" w:rsidRPr="00D45F6D" w:rsidRDefault="008C4608" w:rsidP="000E4869">
            <w:pPr>
              <w:spacing w:line="240" w:lineRule="auto"/>
              <w:ind w:firstLine="0"/>
              <w:jc w:val="center"/>
            </w:pPr>
            <w:r w:rsidRPr="00D45F6D">
              <w:t xml:space="preserve">ИП </w:t>
            </w:r>
            <w:proofErr w:type="spellStart"/>
            <w:r w:rsidRPr="00D45F6D">
              <w:t>Плахин</w:t>
            </w:r>
            <w:proofErr w:type="spellEnd"/>
            <w:r w:rsidRPr="00D45F6D">
              <w:t xml:space="preserve"> К.В.</w:t>
            </w:r>
          </w:p>
        </w:tc>
      </w:tr>
      <w:tr w:rsidR="008C4608" w:rsidRPr="004019B4" w:rsidTr="001159BF">
        <w:trPr>
          <w:trHeight w:val="284"/>
        </w:trPr>
        <w:tc>
          <w:tcPr>
            <w:tcW w:w="234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8C4608" w:rsidRPr="004019B4" w:rsidRDefault="008C4608" w:rsidP="00513004">
            <w:pPr>
              <w:spacing w:line="240" w:lineRule="auto"/>
              <w:ind w:firstLine="0"/>
              <w:jc w:val="center"/>
            </w:pPr>
            <w:r w:rsidRPr="004019B4">
              <w:rPr>
                <w:sz w:val="22"/>
              </w:rPr>
              <w:t>Котельная</w:t>
            </w:r>
          </w:p>
        </w:tc>
        <w:tc>
          <w:tcPr>
            <w:tcW w:w="215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8C4608" w:rsidRPr="004019B4" w:rsidRDefault="008C4608" w:rsidP="00513004">
            <w:pPr>
              <w:spacing w:line="240" w:lineRule="auto"/>
              <w:ind w:firstLine="0"/>
              <w:jc w:val="center"/>
            </w:pPr>
            <w:r>
              <w:rPr>
                <w:sz w:val="22"/>
              </w:rPr>
              <w:t>Вода</w:t>
            </w:r>
          </w:p>
        </w:tc>
        <w:tc>
          <w:tcPr>
            <w:tcW w:w="260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8C4608" w:rsidRPr="00D45F6D" w:rsidRDefault="00BE219F" w:rsidP="00513004">
            <w:pPr>
              <w:spacing w:line="240" w:lineRule="auto"/>
              <w:ind w:firstLine="0"/>
              <w:jc w:val="center"/>
            </w:pPr>
            <w:r w:rsidRPr="00D45F6D">
              <w:rPr>
                <w:sz w:val="22"/>
              </w:rPr>
              <w:t>148</w:t>
            </w:r>
          </w:p>
        </w:tc>
        <w:tc>
          <w:tcPr>
            <w:tcW w:w="215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8C4608" w:rsidRPr="00D45F6D" w:rsidRDefault="008C4608" w:rsidP="008C4608">
            <w:pPr>
              <w:spacing w:line="240" w:lineRule="auto"/>
              <w:ind w:firstLine="0"/>
              <w:jc w:val="center"/>
            </w:pPr>
            <w:r w:rsidRPr="00D45F6D">
              <w:rPr>
                <w:sz w:val="22"/>
              </w:rPr>
              <w:t>95/70</w:t>
            </w:r>
          </w:p>
        </w:tc>
      </w:tr>
    </w:tbl>
    <w:p w:rsidR="001159BF" w:rsidRDefault="001159BF" w:rsidP="00EA7E75">
      <w:pPr>
        <w:spacing w:before="120"/>
        <w:ind w:firstLine="0"/>
        <w:jc w:val="center"/>
        <w:rPr>
          <w:rFonts w:eastAsia="TimesNewRoman"/>
          <w:b/>
          <w:i/>
          <w:szCs w:val="24"/>
          <w:lang w:eastAsia="ru-RU"/>
        </w:rPr>
      </w:pPr>
    </w:p>
    <w:p w:rsidR="009B67C1" w:rsidRDefault="009B67C1" w:rsidP="007A3A0A">
      <w:pPr>
        <w:ind w:firstLine="0"/>
        <w:jc w:val="center"/>
        <w:rPr>
          <w:rFonts w:eastAsia="TimesNewRoman"/>
          <w:i/>
          <w:szCs w:val="24"/>
          <w:lang w:eastAsia="ru-RU"/>
        </w:rPr>
      </w:pPr>
    </w:p>
    <w:p w:rsidR="00BE219F" w:rsidRDefault="00BE219F" w:rsidP="007A3A0A">
      <w:pPr>
        <w:ind w:firstLine="0"/>
        <w:jc w:val="center"/>
        <w:rPr>
          <w:rFonts w:eastAsia="TimesNewRoman"/>
          <w:i/>
          <w:szCs w:val="24"/>
          <w:lang w:eastAsia="ru-RU"/>
        </w:rPr>
      </w:pPr>
      <w:r>
        <w:rPr>
          <w:noProof/>
          <w:lang w:eastAsia="ru-RU"/>
        </w:rPr>
        <w:lastRenderedPageBreak/>
        <w:drawing>
          <wp:inline distT="0" distB="0" distL="0" distR="0">
            <wp:extent cx="5572125" cy="3438525"/>
            <wp:effectExtent l="0" t="0" r="2857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C5BA9" w:rsidRDefault="003C5BA9" w:rsidP="007A3A0A">
      <w:pPr>
        <w:ind w:firstLine="0"/>
        <w:jc w:val="center"/>
        <w:rPr>
          <w:rFonts w:eastAsia="TimesNewRoman"/>
          <w:i/>
          <w:szCs w:val="24"/>
          <w:lang w:eastAsia="ru-RU"/>
        </w:rPr>
      </w:pPr>
      <w:r w:rsidRPr="000D6EDE">
        <w:rPr>
          <w:rFonts w:eastAsia="TimesNewRoman"/>
          <w:i/>
          <w:szCs w:val="24"/>
          <w:lang w:eastAsia="ru-RU"/>
        </w:rPr>
        <w:t xml:space="preserve">Рисунок </w:t>
      </w:r>
      <w:r w:rsidR="008F659D">
        <w:rPr>
          <w:rFonts w:eastAsia="TimesNewRoman"/>
          <w:i/>
          <w:szCs w:val="24"/>
          <w:lang w:eastAsia="ru-RU"/>
        </w:rPr>
        <w:t>1</w:t>
      </w:r>
      <w:r w:rsidRPr="000D6EDE">
        <w:rPr>
          <w:rFonts w:eastAsia="TimesNewRoman"/>
          <w:i/>
          <w:szCs w:val="24"/>
          <w:lang w:eastAsia="ru-RU"/>
        </w:rPr>
        <w:t>.</w:t>
      </w:r>
      <w:r w:rsidR="008F659D">
        <w:rPr>
          <w:rFonts w:eastAsia="TimesNewRoman"/>
          <w:i/>
          <w:szCs w:val="24"/>
          <w:lang w:eastAsia="ru-RU"/>
        </w:rPr>
        <w:t>3</w:t>
      </w:r>
      <w:r>
        <w:rPr>
          <w:rFonts w:eastAsia="TimesNewRoman"/>
          <w:i/>
          <w:szCs w:val="24"/>
          <w:lang w:eastAsia="ru-RU"/>
        </w:rPr>
        <w:t xml:space="preserve"> – Доля </w:t>
      </w:r>
      <w:r w:rsidRPr="00DB0391">
        <w:rPr>
          <w:rFonts w:eastAsia="TimesNewRoman"/>
          <w:i/>
          <w:szCs w:val="24"/>
          <w:lang w:eastAsia="ru-RU"/>
        </w:rPr>
        <w:t xml:space="preserve">тепловых сетей по </w:t>
      </w:r>
      <w:r w:rsidR="00EA7E75">
        <w:rPr>
          <w:rFonts w:eastAsia="TimesNewRoman"/>
          <w:i/>
          <w:szCs w:val="24"/>
          <w:lang w:eastAsia="ru-RU"/>
        </w:rPr>
        <w:t xml:space="preserve">условным </w:t>
      </w:r>
      <w:r w:rsidRPr="00DB0391">
        <w:rPr>
          <w:rFonts w:eastAsia="TimesNewRoman"/>
          <w:i/>
          <w:szCs w:val="24"/>
          <w:lang w:eastAsia="ru-RU"/>
        </w:rPr>
        <w:t>диаметрам</w:t>
      </w:r>
    </w:p>
    <w:p w:rsidR="00EA7E75" w:rsidRDefault="00EA7E75" w:rsidP="007A3A0A">
      <w:pPr>
        <w:ind w:firstLine="0"/>
        <w:jc w:val="center"/>
        <w:rPr>
          <w:rFonts w:eastAsia="TimesNewRoman"/>
          <w:i/>
          <w:szCs w:val="24"/>
          <w:lang w:eastAsia="ru-RU"/>
        </w:rPr>
      </w:pPr>
    </w:p>
    <w:p w:rsidR="00B942DE" w:rsidRDefault="00164590" w:rsidP="00842C28">
      <w:pPr>
        <w:spacing w:line="360" w:lineRule="auto"/>
        <w:ind w:firstLine="567"/>
      </w:pPr>
      <w:r>
        <w:t>Прокладка всех</w:t>
      </w:r>
      <w:r w:rsidR="00B942DE">
        <w:t xml:space="preserve"> тепловы</w:t>
      </w:r>
      <w:r>
        <w:t>х</w:t>
      </w:r>
      <w:r w:rsidR="00B942DE">
        <w:t xml:space="preserve"> сетей </w:t>
      </w:r>
      <w:r w:rsidR="007B32E2">
        <w:t xml:space="preserve">– </w:t>
      </w:r>
      <w:r w:rsidR="00B942DE">
        <w:t xml:space="preserve">двухтрубная с </w:t>
      </w:r>
      <w:proofErr w:type="gramStart"/>
      <w:r>
        <w:t>за</w:t>
      </w:r>
      <w:r w:rsidR="00B942DE">
        <w:t>крытым</w:t>
      </w:r>
      <w:proofErr w:type="gramEnd"/>
      <w:r w:rsidR="00B942DE">
        <w:t xml:space="preserve"> </w:t>
      </w:r>
      <w:proofErr w:type="spellStart"/>
      <w:r w:rsidR="00B942DE">
        <w:t>водоразбором</w:t>
      </w:r>
      <w:proofErr w:type="spellEnd"/>
      <w:r>
        <w:t xml:space="preserve">, фактически имеется несанкционированный </w:t>
      </w:r>
      <w:r w:rsidR="00D5116E">
        <w:t>слив воды</w:t>
      </w:r>
      <w:r w:rsidR="0053779D">
        <w:t xml:space="preserve"> из радиаторов на нужды ГВС</w:t>
      </w:r>
      <w:r w:rsidR="00B942DE">
        <w:t>.</w:t>
      </w:r>
    </w:p>
    <w:p w:rsidR="0053779D" w:rsidRPr="00DB53C9" w:rsidRDefault="00B942DE" w:rsidP="00842C28">
      <w:pPr>
        <w:spacing w:line="360" w:lineRule="auto"/>
        <w:ind w:firstLine="567"/>
      </w:pPr>
      <w:r w:rsidRPr="00D5116E">
        <w:t xml:space="preserve">Тип </w:t>
      </w:r>
      <w:r w:rsidRPr="00DB53C9">
        <w:t>присоединения потребителей к тепловым сетям – непосредственное, без смешения</w:t>
      </w:r>
      <w:r w:rsidR="00D5116E" w:rsidRPr="00DB53C9">
        <w:t xml:space="preserve"> для </w:t>
      </w:r>
      <w:proofErr w:type="gramStart"/>
      <w:r w:rsidR="00D5116E" w:rsidRPr="00DB53C9">
        <w:t>систем</w:t>
      </w:r>
      <w:proofErr w:type="gramEnd"/>
      <w:r w:rsidR="00D5116E" w:rsidRPr="00DB53C9">
        <w:t xml:space="preserve"> </w:t>
      </w:r>
      <w:r w:rsidR="0053779D" w:rsidRPr="00DB53C9">
        <w:t xml:space="preserve">без ГВС. В домах, где </w:t>
      </w:r>
      <w:proofErr w:type="gramStart"/>
      <w:r w:rsidR="0053779D" w:rsidRPr="00DB53C9">
        <w:t>установлены</w:t>
      </w:r>
      <w:proofErr w:type="gramEnd"/>
      <w:r w:rsidR="0053779D" w:rsidRPr="00DB53C9">
        <w:t xml:space="preserve"> ИТП</w:t>
      </w:r>
      <w:r w:rsidR="006279F6">
        <w:t>,</w:t>
      </w:r>
      <w:r w:rsidR="0053779D" w:rsidRPr="00DB53C9">
        <w:t xml:space="preserve"> производится </w:t>
      </w:r>
      <w:r w:rsidR="00DB53C9" w:rsidRPr="00DB53C9">
        <w:t xml:space="preserve">элеваторное </w:t>
      </w:r>
      <w:r w:rsidR="0053779D" w:rsidRPr="00DB53C9">
        <w:t>смешение</w:t>
      </w:r>
      <w:r w:rsidR="00DB53C9" w:rsidRPr="00DB53C9">
        <w:t>.</w:t>
      </w:r>
    </w:p>
    <w:p w:rsidR="00B942DE" w:rsidRPr="00D5116E" w:rsidRDefault="00B942DE" w:rsidP="00842C28">
      <w:pPr>
        <w:spacing w:line="360" w:lineRule="auto"/>
        <w:ind w:firstLine="567"/>
      </w:pPr>
      <w:r w:rsidRPr="00D5116E">
        <w:t xml:space="preserve">В связи </w:t>
      </w:r>
      <w:r w:rsidR="0053779D">
        <w:t>с низким качеством воды и быстрым входом из строя оборудования ИТП</w:t>
      </w:r>
      <w:r w:rsidRPr="00D5116E">
        <w:t xml:space="preserve"> </w:t>
      </w:r>
      <w:r w:rsidR="0053779D">
        <w:t xml:space="preserve">температура на </w:t>
      </w:r>
      <w:r w:rsidRPr="00D5116E">
        <w:t>горяче</w:t>
      </w:r>
      <w:r w:rsidR="0053779D">
        <w:t>е</w:t>
      </w:r>
      <w:r w:rsidRPr="00D5116E">
        <w:t xml:space="preserve"> водоснабжени</w:t>
      </w:r>
      <w:r w:rsidR="0053779D">
        <w:t>е</w:t>
      </w:r>
      <w:r w:rsidRPr="00D5116E">
        <w:t xml:space="preserve"> </w:t>
      </w:r>
      <w:r w:rsidR="0053779D" w:rsidRPr="00D5116E">
        <w:t>регулируется</w:t>
      </w:r>
      <w:r w:rsidR="0053779D">
        <w:t xml:space="preserve"> в «ручном» </w:t>
      </w:r>
      <w:r w:rsidR="004631A9">
        <w:t xml:space="preserve">режиме </w:t>
      </w:r>
      <w:r w:rsidR="0053779D">
        <w:t xml:space="preserve">в рамках допуска требований </w:t>
      </w:r>
      <w:proofErr w:type="spellStart"/>
      <w:r w:rsidR="0053779D">
        <w:t>СанПиН</w:t>
      </w:r>
      <w:proofErr w:type="spellEnd"/>
      <w:r w:rsidR="0053779D">
        <w:t xml:space="preserve"> и </w:t>
      </w:r>
      <w:proofErr w:type="spellStart"/>
      <w:r w:rsidR="0053779D">
        <w:t>СНиП</w:t>
      </w:r>
      <w:proofErr w:type="spellEnd"/>
      <w:r w:rsidRPr="00D5116E">
        <w:t>.</w:t>
      </w:r>
    </w:p>
    <w:p w:rsidR="00B942DE" w:rsidRPr="00D5116E" w:rsidRDefault="00B942DE" w:rsidP="00842C28">
      <w:pPr>
        <w:spacing w:line="360" w:lineRule="auto"/>
        <w:ind w:firstLine="567"/>
      </w:pPr>
      <w:r w:rsidRPr="00D5116E">
        <w:t xml:space="preserve">Аварийность на сетях во время отопительного сезона со сверхнормативным отключением зданий </w:t>
      </w:r>
      <w:r w:rsidR="006279F6">
        <w:t>практически отсутствует</w:t>
      </w:r>
      <w:r w:rsidRPr="00D5116E">
        <w:t>, малочисленные п</w:t>
      </w:r>
      <w:r w:rsidR="008D10E9" w:rsidRPr="00D5116E">
        <w:t>р</w:t>
      </w:r>
      <w:r w:rsidRPr="00D5116E">
        <w:t>орывы трубопроводов бывают только во время гидравлических испытаний системы и устраняются в кратчайшие сроки. Качество предоставляемых услуг соответствует требованиям законодательства.</w:t>
      </w:r>
    </w:p>
    <w:p w:rsidR="00B942DE" w:rsidRPr="00D5116E" w:rsidRDefault="00B942DE" w:rsidP="00842C28">
      <w:pPr>
        <w:spacing w:line="360" w:lineRule="auto"/>
        <w:ind w:firstLine="567"/>
      </w:pPr>
      <w:r w:rsidRPr="00D5116E">
        <w:t>Приборы коммерческого учёта тепловой энергии на котельных отсутствуют, у потребителей приборы учета имеются только в нескольких жилых зданиях, при этом некоторые работают в тестовом режиме. Учет тепловой энергии, отпущенной котельными в тепловые сети, определяется расчетным методом.</w:t>
      </w:r>
    </w:p>
    <w:p w:rsidR="00B942DE" w:rsidRPr="00D5116E" w:rsidRDefault="00B942DE" w:rsidP="00842C28">
      <w:pPr>
        <w:spacing w:line="360" w:lineRule="auto"/>
        <w:ind w:firstLine="567"/>
      </w:pPr>
      <w:r w:rsidRPr="00D5116E">
        <w:t>Бесхозяйные сети по данным администрации отсутствуют</w:t>
      </w:r>
      <w:r w:rsidR="0053779D">
        <w:t>.</w:t>
      </w:r>
    </w:p>
    <w:p w:rsidR="00B942DE" w:rsidRPr="00D5116E" w:rsidRDefault="00B942DE" w:rsidP="00842C28">
      <w:pPr>
        <w:spacing w:line="360" w:lineRule="auto"/>
        <w:ind w:firstLine="567"/>
      </w:pPr>
      <w:r w:rsidRPr="00D5116E">
        <w:t xml:space="preserve">По имеющейся информации, наибольшая часть тепловых сетей проложена </w:t>
      </w:r>
      <w:r w:rsidR="0053779D">
        <w:t xml:space="preserve">менее </w:t>
      </w:r>
      <w:r w:rsidRPr="00D5116E">
        <w:t xml:space="preserve">5 лет назад (это свидетельствует о </w:t>
      </w:r>
      <w:r w:rsidR="0053779D">
        <w:t>низкой</w:t>
      </w:r>
      <w:r w:rsidRPr="00D5116E">
        <w:t xml:space="preserve"> степени износа – </w:t>
      </w:r>
      <w:r w:rsidR="0053779D">
        <w:t>мен</w:t>
      </w:r>
      <w:r w:rsidRPr="00D5116E">
        <w:t xml:space="preserve">ее </w:t>
      </w:r>
      <w:r w:rsidR="0053779D">
        <w:t>20</w:t>
      </w:r>
      <w:r w:rsidRPr="00D5116E">
        <w:t xml:space="preserve">%), следовательно, в соответствии с пунктом 123 постановления Правительства Российской Федерации от 08.08.2012 №808, рассматриваемые теплопроводы относятся к категории надежных сетей. </w:t>
      </w:r>
      <w:r w:rsidRPr="00D5116E">
        <w:lastRenderedPageBreak/>
        <w:t xml:space="preserve">Наибольшую долю переложенных сетей составляют распределительные сети. Внутриквартальные сети перекладываются чрезвычайно ограниченно. Перекладка теплосетей обусловлена, как правило, аварийными ситуациями на существующих сетях. </w:t>
      </w:r>
      <w:r w:rsidR="00842C28">
        <w:t>После перекладки сетей наладка не производилась, в связи с этим прих</w:t>
      </w:r>
      <w:r w:rsidR="00F773AC">
        <w:t>о</w:t>
      </w:r>
      <w:r w:rsidR="00842C28">
        <w:t xml:space="preserve">дится повышать параметры </w:t>
      </w:r>
      <w:r w:rsidR="004631A9">
        <w:t xml:space="preserve">теплоносителя </w:t>
      </w:r>
      <w:r w:rsidR="00842C28">
        <w:t>для обеспечения качественным теплоснабжением всех потребителей.</w:t>
      </w:r>
    </w:p>
    <w:p w:rsidR="00B942DE" w:rsidRPr="00D722A7" w:rsidRDefault="00B942DE" w:rsidP="00842C28">
      <w:pPr>
        <w:spacing w:line="360" w:lineRule="auto"/>
        <w:ind w:firstLine="567"/>
      </w:pPr>
      <w:r w:rsidRPr="00D5116E">
        <w:t>На территории городского поселения преимущественно используется</w:t>
      </w:r>
      <w:r w:rsidRPr="00D722A7">
        <w:t xml:space="preserve"> подземный способ </w:t>
      </w:r>
      <w:r w:rsidR="004861F9">
        <w:t xml:space="preserve">канальной </w:t>
      </w:r>
      <w:r w:rsidRPr="00D722A7">
        <w:t xml:space="preserve">прокладки теплосетей. Надземная прокладка </w:t>
      </w:r>
      <w:r>
        <w:t>имеет ограниченные объемы</w:t>
      </w:r>
      <w:r w:rsidRPr="00D722A7">
        <w:t xml:space="preserve">. </w:t>
      </w:r>
    </w:p>
    <w:p w:rsidR="004861F9" w:rsidRDefault="00461A5B" w:rsidP="00842C28">
      <w:pPr>
        <w:spacing w:line="360" w:lineRule="auto"/>
        <w:ind w:firstLine="567"/>
      </w:pPr>
      <w:r>
        <w:t>Изоляция тепловых сетей выполнена</w:t>
      </w:r>
      <w:r w:rsidR="00B942DE" w:rsidRPr="00D722A7">
        <w:t xml:space="preserve"> </w:t>
      </w:r>
      <w:r w:rsidR="004861F9">
        <w:t>с</w:t>
      </w:r>
      <w:r w:rsidR="00B942DE" w:rsidRPr="00D722A7">
        <w:t>овременн</w:t>
      </w:r>
      <w:r w:rsidR="004861F9">
        <w:t>ой</w:t>
      </w:r>
      <w:r w:rsidR="00B942DE" w:rsidRPr="00D722A7">
        <w:t xml:space="preserve"> изоляци</w:t>
      </w:r>
      <w:r w:rsidR="004861F9">
        <w:t>ей</w:t>
      </w:r>
      <w:r w:rsidR="00B942DE" w:rsidRPr="00D722A7">
        <w:t xml:space="preserve"> из </w:t>
      </w:r>
      <w:proofErr w:type="spellStart"/>
      <w:r w:rsidR="00B942DE" w:rsidRPr="00D722A7">
        <w:t>пенополиуретана</w:t>
      </w:r>
      <w:proofErr w:type="spellEnd"/>
      <w:r w:rsidR="00B942DE" w:rsidRPr="00D722A7">
        <w:t xml:space="preserve"> </w:t>
      </w:r>
      <w:r w:rsidR="00B942DE">
        <w:t>(ППУ</w:t>
      </w:r>
      <w:r w:rsidR="004861F9">
        <w:t xml:space="preserve">), старые участки </w:t>
      </w:r>
      <w:proofErr w:type="spellStart"/>
      <w:r w:rsidR="004861F9">
        <w:t>теплоизолированы</w:t>
      </w:r>
      <w:proofErr w:type="spellEnd"/>
      <w:r w:rsidR="004861F9">
        <w:t xml:space="preserve"> минеральными матами</w:t>
      </w:r>
      <w:r w:rsidR="00C16E4E">
        <w:t>.</w:t>
      </w:r>
    </w:p>
    <w:p w:rsidR="00B942DE" w:rsidRDefault="00B942DE" w:rsidP="00F773AC">
      <w:pPr>
        <w:spacing w:line="360" w:lineRule="auto"/>
        <w:ind w:firstLine="567"/>
      </w:pPr>
      <w:r w:rsidRPr="00D722A7">
        <w:t>В качестве компенсирующих устройств на магистральных и распределительных тепловых сетях используются преимущественно «П</w:t>
      </w:r>
      <w:proofErr w:type="gramStart"/>
      <w:r w:rsidRPr="00D722A7">
        <w:t>»-</w:t>
      </w:r>
      <w:proofErr w:type="gramEnd"/>
      <w:r w:rsidRPr="00D722A7">
        <w:t>образные компенсаторы</w:t>
      </w:r>
      <w:r>
        <w:t xml:space="preserve"> и естественные повороты тепловых сетей</w:t>
      </w:r>
      <w:r w:rsidRPr="00D722A7">
        <w:t xml:space="preserve">. </w:t>
      </w:r>
    </w:p>
    <w:p w:rsidR="00B942DE" w:rsidRDefault="00B942DE" w:rsidP="00F773AC">
      <w:pPr>
        <w:spacing w:line="360" w:lineRule="auto"/>
        <w:ind w:firstLine="567"/>
      </w:pPr>
      <w:r w:rsidRPr="00D722A7">
        <w:t xml:space="preserve">Из анализа исходной информации следует, что рассматриваемые тепловые сети в целом находятся в </w:t>
      </w:r>
      <w:r w:rsidR="004B7BDB">
        <w:t>хорошем</w:t>
      </w:r>
      <w:r w:rsidRPr="00D722A7">
        <w:t xml:space="preserve"> состоянии. </w:t>
      </w:r>
    </w:p>
    <w:p w:rsidR="004B7BDB" w:rsidRPr="00D722A7" w:rsidRDefault="004B7BDB" w:rsidP="00F773AC">
      <w:pPr>
        <w:spacing w:line="360" w:lineRule="auto"/>
        <w:ind w:firstLine="567"/>
      </w:pPr>
      <w:r>
        <w:t>Имеет место явное завышение диаметров трубопроводов</w:t>
      </w:r>
      <w:r w:rsidR="00F773AC">
        <w:t>,</w:t>
      </w:r>
      <w:r>
        <w:t xml:space="preserve"> что в свою очередь создает дополнительные тепловые пот</w:t>
      </w:r>
      <w:r w:rsidR="00F773AC">
        <w:t>е</w:t>
      </w:r>
      <w:r>
        <w:t xml:space="preserve">ри, а на некоторых участках </w:t>
      </w:r>
      <w:r w:rsidR="00F773AC">
        <w:t xml:space="preserve">потери </w:t>
      </w:r>
      <w:r>
        <w:t>равны потребляемой тепловой энергии потребителем.</w:t>
      </w:r>
    </w:p>
    <w:p w:rsidR="003C5BA9" w:rsidRPr="008F659D" w:rsidRDefault="003C5BA9" w:rsidP="001374D3">
      <w:pPr>
        <w:pStyle w:val="1"/>
        <w:numPr>
          <w:ilvl w:val="2"/>
          <w:numId w:val="45"/>
        </w:numPr>
        <w:ind w:left="993"/>
        <w:jc w:val="left"/>
        <w:rPr>
          <w:sz w:val="24"/>
        </w:rPr>
      </w:pPr>
      <w:bookmarkStart w:id="26" w:name="bookmark46"/>
      <w:bookmarkStart w:id="27" w:name="_Toc391547810"/>
      <w:r w:rsidRPr="008F659D">
        <w:rPr>
          <w:sz w:val="24"/>
        </w:rPr>
        <w:t>Насосные станции</w:t>
      </w:r>
      <w:bookmarkEnd w:id="26"/>
      <w:bookmarkEnd w:id="27"/>
    </w:p>
    <w:p w:rsidR="003C5BA9" w:rsidRPr="00D130C3" w:rsidRDefault="003C5BA9" w:rsidP="00D130C3">
      <w:pPr>
        <w:ind w:firstLine="567"/>
      </w:pPr>
      <w:r w:rsidRPr="00D130C3">
        <w:t xml:space="preserve">На тепловых сетях </w:t>
      </w:r>
      <w:r w:rsidR="004B7BDB">
        <w:t>отсутствуют</w:t>
      </w:r>
      <w:r w:rsidR="00F773AC">
        <w:t xml:space="preserve"> </w:t>
      </w:r>
      <w:proofErr w:type="spellStart"/>
      <w:r w:rsidR="00F773AC">
        <w:t>повысительные</w:t>
      </w:r>
      <w:proofErr w:type="spellEnd"/>
      <w:r w:rsidR="00F773AC">
        <w:t xml:space="preserve"> насосные станции</w:t>
      </w:r>
      <w:r>
        <w:t>.</w:t>
      </w:r>
    </w:p>
    <w:p w:rsidR="003C5BA9" w:rsidRPr="008F659D" w:rsidRDefault="003C5BA9" w:rsidP="001374D3">
      <w:pPr>
        <w:pStyle w:val="1"/>
        <w:numPr>
          <w:ilvl w:val="2"/>
          <w:numId w:val="45"/>
        </w:numPr>
        <w:ind w:left="993"/>
        <w:jc w:val="left"/>
        <w:rPr>
          <w:sz w:val="24"/>
        </w:rPr>
      </w:pPr>
      <w:bookmarkStart w:id="28" w:name="_Toc391547811"/>
      <w:r w:rsidRPr="008F659D">
        <w:rPr>
          <w:sz w:val="24"/>
        </w:rPr>
        <w:t>Характеристики тепловых камер, павильонов и арматуры</w:t>
      </w:r>
      <w:bookmarkEnd w:id="28"/>
    </w:p>
    <w:p w:rsidR="00B942DE" w:rsidRPr="00A64BF6" w:rsidRDefault="00B942DE" w:rsidP="00842C28">
      <w:pPr>
        <w:spacing w:line="360" w:lineRule="auto"/>
        <w:ind w:firstLine="567"/>
      </w:pPr>
      <w:r w:rsidRPr="00A64BF6">
        <w:t>Тепловые камеры на магистральных и внутриквартальных тепловых сетях</w:t>
      </w:r>
      <w:r>
        <w:t xml:space="preserve"> </w:t>
      </w:r>
      <w:r w:rsidRPr="00A64BF6">
        <w:t>выполнены в подземном исполнении и имеют следующие конструктивные</w:t>
      </w:r>
      <w:r>
        <w:t xml:space="preserve"> </w:t>
      </w:r>
      <w:r w:rsidRPr="00A64BF6">
        <w:t>особенности:</w:t>
      </w:r>
    </w:p>
    <w:p w:rsidR="00B942DE" w:rsidRPr="00A64BF6" w:rsidRDefault="00B942DE" w:rsidP="00842C28">
      <w:pPr>
        <w:spacing w:line="360" w:lineRule="auto"/>
        <w:ind w:firstLine="567"/>
      </w:pPr>
      <w:r w:rsidRPr="00A64BF6">
        <w:t xml:space="preserve">- основание тепловых камер </w:t>
      </w:r>
      <w:r w:rsidR="003D6E0B">
        <w:t xml:space="preserve">– </w:t>
      </w:r>
      <w:r w:rsidRPr="00A64BF6">
        <w:t>монолитное железобетонное;</w:t>
      </w:r>
    </w:p>
    <w:p w:rsidR="00B942DE" w:rsidRPr="00A64BF6" w:rsidRDefault="00B942DE" w:rsidP="00842C28">
      <w:pPr>
        <w:spacing w:line="360" w:lineRule="auto"/>
        <w:ind w:firstLine="567"/>
      </w:pPr>
      <w:r w:rsidRPr="00A64BF6">
        <w:t>- стены тепловых камер выполнены в железобетонном исполнении из блоков или</w:t>
      </w:r>
      <w:r>
        <w:t xml:space="preserve"> </w:t>
      </w:r>
      <w:r w:rsidRPr="00A64BF6">
        <w:t>кирпича; имеется небольшой процент тепловых камер с исполнением стен</w:t>
      </w:r>
      <w:r>
        <w:t xml:space="preserve"> </w:t>
      </w:r>
      <w:r w:rsidRPr="00A64BF6">
        <w:t>монолитным железобетоном;</w:t>
      </w:r>
    </w:p>
    <w:p w:rsidR="00B942DE" w:rsidRPr="00A64BF6" w:rsidRDefault="00B942DE" w:rsidP="00842C28">
      <w:pPr>
        <w:spacing w:line="360" w:lineRule="auto"/>
        <w:ind w:firstLine="567"/>
      </w:pPr>
      <w:r w:rsidRPr="00A64BF6">
        <w:t>- перекрытие тепловых камер выполнено из сборного железобетона.</w:t>
      </w:r>
    </w:p>
    <w:p w:rsidR="00B942DE" w:rsidRPr="00A64BF6" w:rsidRDefault="00B942DE" w:rsidP="00842C28">
      <w:pPr>
        <w:spacing w:line="360" w:lineRule="auto"/>
        <w:ind w:firstLine="567"/>
      </w:pPr>
      <w:r w:rsidRPr="00A64BF6">
        <w:t>В качестве секционирующей арматуры на магистральных тепловых сетях выступают</w:t>
      </w:r>
      <w:r>
        <w:t xml:space="preserve"> </w:t>
      </w:r>
      <w:r w:rsidRPr="00A64BF6">
        <w:t>стальные клиновые литые задвижки с выдвижным шпинделем.</w:t>
      </w:r>
    </w:p>
    <w:p w:rsidR="003C5BA9" w:rsidRPr="008F659D" w:rsidRDefault="003C5BA9" w:rsidP="001374D3">
      <w:pPr>
        <w:pStyle w:val="1"/>
        <w:numPr>
          <w:ilvl w:val="2"/>
          <w:numId w:val="45"/>
        </w:numPr>
        <w:ind w:left="993"/>
        <w:jc w:val="left"/>
        <w:rPr>
          <w:sz w:val="24"/>
        </w:rPr>
      </w:pPr>
      <w:bookmarkStart w:id="29" w:name="_Toc391547812"/>
      <w:r w:rsidRPr="008F659D">
        <w:rPr>
          <w:sz w:val="24"/>
        </w:rPr>
        <w:t>Описание графиков регулирования отпуска тепла в тепловые сети с анализом их особенностей</w:t>
      </w:r>
      <w:bookmarkEnd w:id="29"/>
      <w:r w:rsidRPr="008F659D">
        <w:rPr>
          <w:sz w:val="24"/>
        </w:rPr>
        <w:t xml:space="preserve"> </w:t>
      </w:r>
    </w:p>
    <w:p w:rsidR="003C5BA9" w:rsidRPr="00573337" w:rsidRDefault="003C5BA9" w:rsidP="00842C28">
      <w:pPr>
        <w:spacing w:line="360" w:lineRule="auto"/>
        <w:ind w:firstLine="567"/>
      </w:pPr>
      <w:r w:rsidRPr="00573337">
        <w:t>Регулирование отпуска тепловой энергии осуществляется качественн</w:t>
      </w:r>
      <w:r w:rsidR="00E61D7B">
        <w:t>ым</w:t>
      </w:r>
      <w:r w:rsidRPr="00573337">
        <w:t xml:space="preserve"> способом, т.е. изменением температуры теплон</w:t>
      </w:r>
      <w:r w:rsidR="00B96FD9">
        <w:t>осителя в подающем трубопроводе</w:t>
      </w:r>
      <w:r w:rsidRPr="00573337">
        <w:t xml:space="preserve"> в </w:t>
      </w:r>
      <w:r>
        <w:t xml:space="preserve">зависимости от </w:t>
      </w:r>
      <w:r>
        <w:lastRenderedPageBreak/>
        <w:t>тем</w:t>
      </w:r>
      <w:r w:rsidRPr="00573337">
        <w:t>ператур</w:t>
      </w:r>
      <w:r w:rsidR="003D6E0B">
        <w:t>ы наружного воздуха. Фактические</w:t>
      </w:r>
      <w:r w:rsidRPr="00573337">
        <w:t xml:space="preserve"> график</w:t>
      </w:r>
      <w:r w:rsidR="003D6E0B">
        <w:t>и</w:t>
      </w:r>
      <w:r w:rsidRPr="00573337">
        <w:t xml:space="preserve"> работы источников тепловой энергии</w:t>
      </w:r>
      <w:r>
        <w:t xml:space="preserve"> 95/70</w:t>
      </w:r>
      <w:proofErr w:type="gramStart"/>
      <w:r>
        <w:t xml:space="preserve"> °С</w:t>
      </w:r>
      <w:proofErr w:type="gramEnd"/>
      <w:r>
        <w:t xml:space="preserve"> и 75/60 °С</w:t>
      </w:r>
      <w:r w:rsidRPr="00573337">
        <w:t xml:space="preserve">. </w:t>
      </w:r>
      <w:r w:rsidR="00790F71">
        <w:t xml:space="preserve">Утвержденный график ООО «Тепловик» рассчитан на абсолютный минимум </w:t>
      </w:r>
      <w:r w:rsidR="00790F71" w:rsidRPr="004631A9">
        <w:t>температуры -45°С с подачей теплоносителя температурой 80°С.</w:t>
      </w:r>
    </w:p>
    <w:p w:rsidR="003C5BA9" w:rsidRPr="00573337" w:rsidRDefault="003C5BA9" w:rsidP="00842C28">
      <w:pPr>
        <w:spacing w:line="360" w:lineRule="auto"/>
        <w:ind w:firstLine="567"/>
      </w:pPr>
      <w:r w:rsidRPr="00573337">
        <w:t xml:space="preserve">На территории города принята открытая система ГВС с непосредственным разбором теплоносителя из подающего трубопровода. Отпуск теплоносителя в сеть от котельной осуществляется </w:t>
      </w:r>
      <w:r>
        <w:t>в отопительный сезон.</w:t>
      </w:r>
    </w:p>
    <w:p w:rsidR="003C5BA9" w:rsidRDefault="003C5BA9" w:rsidP="00842C28">
      <w:pPr>
        <w:spacing w:line="360" w:lineRule="auto"/>
        <w:ind w:firstLine="567"/>
      </w:pPr>
      <w:r w:rsidRPr="00573337">
        <w:t>Среднемесячные температуры наружного воздуха</w:t>
      </w:r>
      <w:r w:rsidR="00B96FD9">
        <w:t>,</w:t>
      </w:r>
      <w:r w:rsidRPr="00573337">
        <w:t xml:space="preserve"> </w:t>
      </w:r>
      <w:r w:rsidR="00B96FD9" w:rsidRPr="00573337">
        <w:t>в соответствии с которыми осу</w:t>
      </w:r>
      <w:r w:rsidR="00B96FD9">
        <w:t>ществляется регулирование отпус</w:t>
      </w:r>
      <w:r w:rsidR="00B96FD9" w:rsidRPr="00573337">
        <w:t xml:space="preserve">ка тепловой энергии </w:t>
      </w:r>
      <w:r w:rsidR="0025679F">
        <w:t xml:space="preserve">согласно </w:t>
      </w:r>
      <w:proofErr w:type="spellStart"/>
      <w:r w:rsidR="0025679F">
        <w:t>СНиП</w:t>
      </w:r>
      <w:proofErr w:type="spellEnd"/>
      <w:r w:rsidR="0025679F">
        <w:t xml:space="preserve"> </w:t>
      </w:r>
      <w:r w:rsidRPr="00573337">
        <w:t>23-01-99 «Строи</w:t>
      </w:r>
      <w:r w:rsidR="00B96FD9">
        <w:t>тельная климатология»,</w:t>
      </w:r>
      <w:r w:rsidRPr="00573337">
        <w:t xml:space="preserve"> представлены в таблице </w:t>
      </w:r>
      <w:r w:rsidR="008F659D">
        <w:t>1.</w:t>
      </w:r>
      <w:r w:rsidR="00C16E4E">
        <w:t>20</w:t>
      </w:r>
      <w:r w:rsidRPr="00573337">
        <w:t xml:space="preserve">. </w:t>
      </w:r>
    </w:p>
    <w:p w:rsidR="003C5BA9" w:rsidRPr="005B37E9" w:rsidRDefault="003C5BA9" w:rsidP="00C82FAC">
      <w:pPr>
        <w:spacing w:before="120"/>
        <w:ind w:left="142" w:firstLine="0"/>
        <w:rPr>
          <w:b/>
          <w:i/>
          <w:color w:val="000000"/>
          <w:szCs w:val="24"/>
          <w:lang w:eastAsia="ru-RU"/>
        </w:rPr>
      </w:pPr>
      <w:r w:rsidRPr="005B37E9">
        <w:rPr>
          <w:b/>
          <w:i/>
          <w:color w:val="000000"/>
          <w:szCs w:val="24"/>
          <w:lang w:eastAsia="ru-RU"/>
        </w:rPr>
        <w:t xml:space="preserve">Таблица </w:t>
      </w:r>
      <w:r w:rsidR="000C7057">
        <w:rPr>
          <w:b/>
          <w:i/>
          <w:color w:val="000000"/>
          <w:szCs w:val="24"/>
          <w:lang w:eastAsia="ru-RU"/>
        </w:rPr>
        <w:t>1.</w:t>
      </w:r>
      <w:r w:rsidR="00C16E4E">
        <w:rPr>
          <w:b/>
          <w:i/>
          <w:color w:val="000000"/>
          <w:szCs w:val="24"/>
          <w:lang w:eastAsia="ru-RU"/>
        </w:rPr>
        <w:t>2</w:t>
      </w:r>
      <w:r w:rsidR="008C4608">
        <w:rPr>
          <w:b/>
          <w:i/>
          <w:color w:val="000000"/>
          <w:szCs w:val="24"/>
          <w:lang w:eastAsia="ru-RU"/>
        </w:rPr>
        <w:t>1</w:t>
      </w:r>
      <w:r w:rsidRPr="005B37E9">
        <w:rPr>
          <w:b/>
          <w:i/>
          <w:color w:val="000000"/>
          <w:szCs w:val="24"/>
          <w:lang w:eastAsia="ru-RU"/>
        </w:rPr>
        <w:t xml:space="preserve"> - Среднемесячные температуры наружного воздуха</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66"/>
        <w:gridCol w:w="4166"/>
      </w:tblGrid>
      <w:tr w:rsidR="003C5BA9" w:rsidRPr="00842C28" w:rsidTr="00BE219F">
        <w:trPr>
          <w:trHeight w:val="623"/>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bCs/>
                <w:color w:val="000000"/>
                <w:szCs w:val="20"/>
                <w:lang w:eastAsia="ru-RU"/>
              </w:rPr>
              <w:t>Месяц</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bCs/>
                <w:color w:val="000000"/>
                <w:szCs w:val="20"/>
                <w:lang w:eastAsia="ru-RU"/>
              </w:rPr>
              <w:t>Среднемесячная температура наружного воздуха, °</w:t>
            </w:r>
            <w:proofErr w:type="gramStart"/>
            <w:r w:rsidRPr="00842C28">
              <w:rPr>
                <w:bCs/>
                <w:color w:val="000000"/>
                <w:szCs w:val="20"/>
                <w:lang w:eastAsia="ru-RU"/>
              </w:rPr>
              <w:t>С</w:t>
            </w:r>
            <w:proofErr w:type="gramEnd"/>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Январь</w:t>
            </w:r>
          </w:p>
        </w:tc>
        <w:tc>
          <w:tcPr>
            <w:tcW w:w="4166" w:type="dxa"/>
            <w:vAlign w:val="center"/>
          </w:tcPr>
          <w:p w:rsidR="003C5BA9" w:rsidRPr="00842C28" w:rsidRDefault="006F66B1"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-22,1</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Февраль</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-1</w:t>
            </w:r>
            <w:r w:rsidR="006F66B1" w:rsidRPr="00842C28">
              <w:rPr>
                <w:color w:val="000000"/>
                <w:sz w:val="22"/>
                <w:szCs w:val="20"/>
                <w:lang w:eastAsia="ru-RU"/>
              </w:rPr>
              <w:t>9,5</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Март</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w:t>
            </w:r>
            <w:r w:rsidR="006F66B1" w:rsidRPr="00842C28">
              <w:rPr>
                <w:color w:val="000000"/>
                <w:sz w:val="22"/>
                <w:szCs w:val="20"/>
                <w:lang w:eastAsia="ru-RU"/>
              </w:rPr>
              <w:t>10,2</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Апрель</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-0,</w:t>
            </w:r>
            <w:r w:rsidR="006F66B1" w:rsidRPr="00842C28">
              <w:rPr>
                <w:color w:val="000000"/>
                <w:sz w:val="22"/>
                <w:szCs w:val="20"/>
                <w:lang w:eastAsia="ru-RU"/>
              </w:rPr>
              <w:t>4</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Май</w:t>
            </w:r>
          </w:p>
        </w:tc>
        <w:tc>
          <w:tcPr>
            <w:tcW w:w="4166" w:type="dxa"/>
            <w:vAlign w:val="center"/>
          </w:tcPr>
          <w:p w:rsidR="003C5BA9" w:rsidRPr="00842C28" w:rsidRDefault="006F66B1"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8</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Июнь</w:t>
            </w:r>
          </w:p>
        </w:tc>
        <w:tc>
          <w:tcPr>
            <w:tcW w:w="4166" w:type="dxa"/>
            <w:vAlign w:val="center"/>
          </w:tcPr>
          <w:p w:rsidR="003C5BA9" w:rsidRPr="00842C28" w:rsidRDefault="006F66B1"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14,4</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Июль</w:t>
            </w:r>
          </w:p>
        </w:tc>
        <w:tc>
          <w:tcPr>
            <w:tcW w:w="4166" w:type="dxa"/>
            <w:vAlign w:val="center"/>
          </w:tcPr>
          <w:p w:rsidR="003C5BA9" w:rsidRPr="00842C28" w:rsidRDefault="006F66B1"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16,9</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Август</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14,2</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Сентябрь</w:t>
            </w:r>
          </w:p>
        </w:tc>
        <w:tc>
          <w:tcPr>
            <w:tcW w:w="4166" w:type="dxa"/>
            <w:vAlign w:val="center"/>
          </w:tcPr>
          <w:p w:rsidR="003C5BA9" w:rsidRPr="00842C28" w:rsidRDefault="006F66B1"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7,1</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Октябрь</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-1,</w:t>
            </w:r>
            <w:r w:rsidR="006F66B1" w:rsidRPr="00842C28">
              <w:rPr>
                <w:color w:val="000000"/>
                <w:sz w:val="22"/>
                <w:szCs w:val="20"/>
                <w:lang w:eastAsia="ru-RU"/>
              </w:rPr>
              <w:t>4</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Ноябрь</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w:t>
            </w:r>
            <w:r w:rsidR="006F66B1" w:rsidRPr="00842C28">
              <w:rPr>
                <w:color w:val="000000"/>
                <w:sz w:val="22"/>
                <w:szCs w:val="20"/>
                <w:lang w:eastAsia="ru-RU"/>
              </w:rPr>
              <w:t>12,5</w:t>
            </w:r>
          </w:p>
        </w:tc>
      </w:tr>
      <w:tr w:rsidR="003C5BA9" w:rsidRPr="00842C28" w:rsidTr="00BE219F">
        <w:trPr>
          <w:trHeight w:val="284"/>
        </w:trPr>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Декабрь</w:t>
            </w:r>
          </w:p>
        </w:tc>
        <w:tc>
          <w:tcPr>
            <w:tcW w:w="4166" w:type="dxa"/>
            <w:vAlign w:val="center"/>
          </w:tcPr>
          <w:p w:rsidR="003C5BA9" w:rsidRPr="00842C28" w:rsidRDefault="003C5BA9" w:rsidP="00C16E4E">
            <w:pPr>
              <w:autoSpaceDE w:val="0"/>
              <w:autoSpaceDN w:val="0"/>
              <w:adjustRightInd w:val="0"/>
              <w:spacing w:line="240" w:lineRule="auto"/>
              <w:ind w:firstLine="0"/>
              <w:jc w:val="center"/>
              <w:rPr>
                <w:color w:val="000000"/>
                <w:szCs w:val="20"/>
                <w:lang w:eastAsia="ru-RU"/>
              </w:rPr>
            </w:pPr>
            <w:r w:rsidRPr="00842C28">
              <w:rPr>
                <w:color w:val="000000"/>
                <w:sz w:val="22"/>
                <w:szCs w:val="20"/>
                <w:lang w:eastAsia="ru-RU"/>
              </w:rPr>
              <w:t>-</w:t>
            </w:r>
            <w:r w:rsidR="006F66B1" w:rsidRPr="00842C28">
              <w:rPr>
                <w:color w:val="000000"/>
                <w:sz w:val="22"/>
                <w:szCs w:val="20"/>
                <w:lang w:eastAsia="ru-RU"/>
              </w:rPr>
              <w:t>19,9</w:t>
            </w:r>
          </w:p>
        </w:tc>
      </w:tr>
    </w:tbl>
    <w:p w:rsidR="003C5BA9" w:rsidRDefault="003C5BA9" w:rsidP="00C16E4E">
      <w:pPr>
        <w:spacing w:before="240" w:line="360" w:lineRule="auto"/>
        <w:ind w:firstLine="567"/>
      </w:pPr>
      <w:r>
        <w:t>Объем тепловой энергии</w:t>
      </w:r>
      <w:r w:rsidR="00B96FD9">
        <w:t>,</w:t>
      </w:r>
      <w:r w:rsidRPr="00CC1229">
        <w:t xml:space="preserve"> отпущенной потребителям</w:t>
      </w:r>
      <w:r w:rsidR="00B96FD9">
        <w:t>,</w:t>
      </w:r>
      <w:r w:rsidRPr="00CC1229">
        <w:t xml:space="preserve"> </w:t>
      </w:r>
      <w:r>
        <w:t>из года в год носит неравно</w:t>
      </w:r>
      <w:r w:rsidRPr="00CC1229">
        <w:t>мерный характер</w:t>
      </w:r>
      <w:r w:rsidR="00B96FD9">
        <w:t>. Э</w:t>
      </w:r>
      <w:r>
        <w:t>то вызвано колебаниями температуры воздуха и продолжит</w:t>
      </w:r>
      <w:r w:rsidR="006F66B1">
        <w:t>ельностью отопительного периода, а также изменением подключенных тепловых нагрузок.</w:t>
      </w:r>
    </w:p>
    <w:p w:rsidR="003C5BA9" w:rsidRPr="008F659D" w:rsidRDefault="003C5BA9" w:rsidP="001374D3">
      <w:pPr>
        <w:pStyle w:val="1"/>
        <w:numPr>
          <w:ilvl w:val="2"/>
          <w:numId w:val="45"/>
        </w:numPr>
        <w:ind w:left="993"/>
        <w:jc w:val="left"/>
        <w:rPr>
          <w:sz w:val="24"/>
        </w:rPr>
      </w:pPr>
      <w:bookmarkStart w:id="30" w:name="_Toc391547813"/>
      <w:r w:rsidRPr="008F659D">
        <w:rPr>
          <w:sz w:val="24"/>
        </w:rPr>
        <w:t>Гидравлические режимы тепловых сетей и пьезометрические</w:t>
      </w:r>
      <w:r w:rsidR="00E430C3" w:rsidRPr="008F659D">
        <w:rPr>
          <w:sz w:val="24"/>
        </w:rPr>
        <w:t xml:space="preserve"> графики</w:t>
      </w:r>
      <w:bookmarkEnd w:id="30"/>
    </w:p>
    <w:p w:rsidR="008F659D" w:rsidRPr="009F7928" w:rsidRDefault="008F659D" w:rsidP="00842C28">
      <w:pPr>
        <w:spacing w:line="360" w:lineRule="auto"/>
        <w:ind w:firstLine="567"/>
        <w:rPr>
          <w:szCs w:val="23"/>
        </w:rPr>
      </w:pPr>
      <w:r w:rsidRPr="00667FB4">
        <w:rPr>
          <w:szCs w:val="23"/>
        </w:rPr>
        <w:t xml:space="preserve">Гидравлические режимы отпуска тепловой энергии от источников рассмотрены в </w:t>
      </w:r>
      <w:r w:rsidRPr="009F7928">
        <w:rPr>
          <w:szCs w:val="23"/>
        </w:rPr>
        <w:t xml:space="preserve">разделе 1.6.3 части 6 главы 1. </w:t>
      </w:r>
    </w:p>
    <w:p w:rsidR="00B942DE" w:rsidRPr="00F015DA" w:rsidRDefault="00B942DE" w:rsidP="00842C28">
      <w:pPr>
        <w:spacing w:line="360" w:lineRule="auto"/>
        <w:ind w:firstLine="567"/>
      </w:pPr>
      <w:r w:rsidRPr="00F015DA">
        <w:t>На территории жилой застройки отсутствуют центральные</w:t>
      </w:r>
      <w:r>
        <w:t xml:space="preserve"> и квартальные тепловые пункты, </w:t>
      </w:r>
      <w:r w:rsidRPr="00F015DA">
        <w:t>осуществляющие регулирование отпуска теп</w:t>
      </w:r>
      <w:r>
        <w:t>ловой энергии группам потребителей</w:t>
      </w:r>
      <w:r w:rsidRPr="00F015DA">
        <w:t>. Необходимые параметры гидравлического режима тепло</w:t>
      </w:r>
      <w:r>
        <w:t>вой сет</w:t>
      </w:r>
      <w:r w:rsidRPr="00F015DA">
        <w:t xml:space="preserve">и обеспечиваются сетевыми насосами, установленными на источниках теплоснабжения. </w:t>
      </w:r>
    </w:p>
    <w:p w:rsidR="00B942DE" w:rsidRPr="00F015DA" w:rsidRDefault="00B942DE" w:rsidP="00842C28">
      <w:pPr>
        <w:spacing w:line="360" w:lineRule="auto"/>
        <w:ind w:firstLine="567"/>
      </w:pPr>
      <w:r w:rsidRPr="00F015DA">
        <w:t>Потребители подключены по непо</w:t>
      </w:r>
      <w:r>
        <w:t>средственным схемам с наличием/</w:t>
      </w:r>
      <w:r w:rsidRPr="00F015DA">
        <w:t xml:space="preserve">отсутствием </w:t>
      </w:r>
      <w:proofErr w:type="spellStart"/>
      <w:r w:rsidRPr="00F015DA">
        <w:t>водоразбора</w:t>
      </w:r>
      <w:proofErr w:type="spellEnd"/>
      <w:r w:rsidRPr="00F015DA">
        <w:t xml:space="preserve"> на нужды ГВС. </w:t>
      </w:r>
    </w:p>
    <w:p w:rsidR="003C5BA9" w:rsidRPr="00F60C56" w:rsidRDefault="00B942DE" w:rsidP="00842C28">
      <w:pPr>
        <w:spacing w:line="360" w:lineRule="auto"/>
        <w:ind w:firstLine="567"/>
      </w:pPr>
      <w:r w:rsidRPr="00F60C56">
        <w:lastRenderedPageBreak/>
        <w:t xml:space="preserve">Типовые схемы подключения потребителей к системе централизованного теплоснабжения представлены на рисунках </w:t>
      </w:r>
      <w:r w:rsidR="008F659D" w:rsidRPr="00F60C56">
        <w:t>1</w:t>
      </w:r>
      <w:r w:rsidRPr="00F60C56">
        <w:t>.</w:t>
      </w:r>
      <w:r w:rsidR="008F659D" w:rsidRPr="00F60C56">
        <w:t>4</w:t>
      </w:r>
      <w:r w:rsidRPr="00F60C56">
        <w:t xml:space="preserve"> – </w:t>
      </w:r>
      <w:r w:rsidR="008F659D" w:rsidRPr="00F60C56">
        <w:t>1</w:t>
      </w:r>
      <w:r w:rsidRPr="00F60C56">
        <w:t>.</w:t>
      </w:r>
      <w:r w:rsidR="00C2343B" w:rsidRPr="00F60C56">
        <w:t>6</w:t>
      </w:r>
      <w:r w:rsidRPr="00F60C56">
        <w:t>. Существенным недостатком таких схем является невозможность автоматического регулирования потребления тепловой энергии жилыми и административными зданиями. Однако главным преимуществом схемы является простота, т.е. схема не требует обязательного наличия такого дорогостоящего оборудования, как насосы, регулирующие клапаны и пр</w:t>
      </w:r>
      <w:r w:rsidR="003C5BA9" w:rsidRPr="00F60C56">
        <w:t>.</w:t>
      </w:r>
    </w:p>
    <w:p w:rsidR="003C5BA9" w:rsidRPr="00F60C56" w:rsidRDefault="0002541F" w:rsidP="00C96EFD">
      <w:pPr>
        <w:ind w:firstLine="0"/>
        <w:jc w:val="center"/>
      </w:pPr>
      <w:r w:rsidRPr="00F60C56">
        <w:rPr>
          <w:noProof/>
          <w:lang w:eastAsia="ru-RU"/>
        </w:rPr>
        <w:drawing>
          <wp:inline distT="0" distB="0" distL="0" distR="0">
            <wp:extent cx="3906520" cy="1858010"/>
            <wp:effectExtent l="0" t="0" r="0" b="889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6520" cy="1858010"/>
                    </a:xfrm>
                    <a:prstGeom prst="rect">
                      <a:avLst/>
                    </a:prstGeom>
                    <a:noFill/>
                    <a:ln>
                      <a:noFill/>
                    </a:ln>
                  </pic:spPr>
                </pic:pic>
              </a:graphicData>
            </a:graphic>
          </wp:inline>
        </w:drawing>
      </w:r>
    </w:p>
    <w:p w:rsidR="003C5BA9" w:rsidRPr="00F60C56" w:rsidRDefault="003C5BA9" w:rsidP="00C96EFD">
      <w:pPr>
        <w:spacing w:after="240" w:line="240" w:lineRule="auto"/>
        <w:ind w:left="709" w:hanging="709"/>
        <w:jc w:val="center"/>
        <w:rPr>
          <w:rFonts w:eastAsia="TimesNewRoman"/>
          <w:i/>
          <w:szCs w:val="24"/>
          <w:lang w:eastAsia="ru-RU"/>
        </w:rPr>
      </w:pPr>
      <w:r w:rsidRPr="00F60C56">
        <w:rPr>
          <w:rFonts w:eastAsia="TimesNewRoman"/>
          <w:i/>
          <w:szCs w:val="24"/>
          <w:lang w:eastAsia="ru-RU"/>
        </w:rPr>
        <w:t xml:space="preserve">Рисунок </w:t>
      </w:r>
      <w:r w:rsidR="008F659D" w:rsidRPr="00F60C56">
        <w:rPr>
          <w:rFonts w:eastAsia="TimesNewRoman"/>
          <w:i/>
          <w:szCs w:val="24"/>
          <w:lang w:eastAsia="ru-RU"/>
        </w:rPr>
        <w:t>1</w:t>
      </w:r>
      <w:r w:rsidRPr="00F60C56">
        <w:rPr>
          <w:rFonts w:eastAsia="TimesNewRoman"/>
          <w:i/>
          <w:szCs w:val="24"/>
          <w:lang w:eastAsia="ru-RU"/>
        </w:rPr>
        <w:t>.</w:t>
      </w:r>
      <w:r w:rsidR="008F659D" w:rsidRPr="00F60C56">
        <w:rPr>
          <w:rFonts w:eastAsia="TimesNewRoman"/>
          <w:i/>
          <w:szCs w:val="24"/>
          <w:lang w:eastAsia="ru-RU"/>
        </w:rPr>
        <w:t>4</w:t>
      </w:r>
      <w:r w:rsidRPr="00F60C56">
        <w:rPr>
          <w:rFonts w:eastAsia="TimesNewRoman"/>
          <w:i/>
          <w:szCs w:val="24"/>
          <w:lang w:eastAsia="ru-RU"/>
        </w:rPr>
        <w:t xml:space="preserve"> – Потребитель с открытым </w:t>
      </w:r>
      <w:proofErr w:type="spellStart"/>
      <w:r w:rsidRPr="00F60C56">
        <w:rPr>
          <w:rFonts w:eastAsia="TimesNewRoman"/>
          <w:i/>
          <w:szCs w:val="24"/>
          <w:lang w:eastAsia="ru-RU"/>
        </w:rPr>
        <w:t>водоразбором</w:t>
      </w:r>
      <w:proofErr w:type="spellEnd"/>
      <w:r w:rsidRPr="00F60C56">
        <w:rPr>
          <w:rFonts w:eastAsia="TimesNewRoman"/>
          <w:i/>
          <w:szCs w:val="24"/>
          <w:lang w:eastAsia="ru-RU"/>
        </w:rPr>
        <w:t xml:space="preserve"> на ГВС и непосредственным присоединением </w:t>
      </w:r>
      <w:r w:rsidR="00C2343B" w:rsidRPr="00F60C56">
        <w:rPr>
          <w:rFonts w:eastAsia="TimesNewRoman"/>
          <w:i/>
          <w:szCs w:val="24"/>
          <w:lang w:eastAsia="ru-RU"/>
        </w:rPr>
        <w:t>к</w:t>
      </w:r>
      <w:r w:rsidRPr="00F60C56">
        <w:rPr>
          <w:rFonts w:eastAsia="TimesNewRoman"/>
          <w:i/>
          <w:szCs w:val="24"/>
          <w:lang w:eastAsia="ru-RU"/>
        </w:rPr>
        <w:t xml:space="preserve"> системе отопления</w:t>
      </w:r>
    </w:p>
    <w:p w:rsidR="003C5BA9" w:rsidRPr="00F60C56" w:rsidRDefault="0002541F" w:rsidP="00C96EFD">
      <w:pPr>
        <w:ind w:firstLine="0"/>
        <w:jc w:val="center"/>
      </w:pPr>
      <w:r w:rsidRPr="00F60C56">
        <w:rPr>
          <w:noProof/>
          <w:szCs w:val="24"/>
          <w:lang w:eastAsia="ru-RU"/>
        </w:rPr>
        <w:drawing>
          <wp:inline distT="0" distB="0" distL="0" distR="0">
            <wp:extent cx="3789045" cy="1089660"/>
            <wp:effectExtent l="0" t="0" r="190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9045" cy="1089660"/>
                    </a:xfrm>
                    <a:prstGeom prst="rect">
                      <a:avLst/>
                    </a:prstGeom>
                    <a:noFill/>
                    <a:ln>
                      <a:noFill/>
                    </a:ln>
                  </pic:spPr>
                </pic:pic>
              </a:graphicData>
            </a:graphic>
          </wp:inline>
        </w:drawing>
      </w:r>
    </w:p>
    <w:p w:rsidR="003C5BA9" w:rsidRPr="00C2343B" w:rsidRDefault="003C5BA9" w:rsidP="00C96EFD">
      <w:pPr>
        <w:spacing w:after="240" w:line="240" w:lineRule="auto"/>
        <w:ind w:left="709" w:hanging="709"/>
        <w:jc w:val="center"/>
        <w:rPr>
          <w:rFonts w:eastAsia="TimesNewRoman"/>
          <w:i/>
          <w:szCs w:val="24"/>
          <w:highlight w:val="yellow"/>
          <w:lang w:eastAsia="ru-RU"/>
        </w:rPr>
      </w:pPr>
      <w:r w:rsidRPr="00F60C56">
        <w:rPr>
          <w:rFonts w:eastAsia="TimesNewRoman"/>
          <w:i/>
          <w:szCs w:val="24"/>
          <w:lang w:eastAsia="ru-RU"/>
        </w:rPr>
        <w:t xml:space="preserve">Рисунок </w:t>
      </w:r>
      <w:r w:rsidR="008F659D" w:rsidRPr="00F60C56">
        <w:rPr>
          <w:rFonts w:eastAsia="TimesNewRoman"/>
          <w:i/>
          <w:szCs w:val="24"/>
          <w:lang w:eastAsia="ru-RU"/>
        </w:rPr>
        <w:t>1</w:t>
      </w:r>
      <w:r w:rsidRPr="00F60C56">
        <w:rPr>
          <w:rFonts w:eastAsia="TimesNewRoman"/>
          <w:i/>
          <w:szCs w:val="24"/>
          <w:lang w:eastAsia="ru-RU"/>
        </w:rPr>
        <w:t>.</w:t>
      </w:r>
      <w:r w:rsidR="008F659D" w:rsidRPr="00F60C56">
        <w:rPr>
          <w:rFonts w:eastAsia="TimesNewRoman"/>
          <w:i/>
          <w:szCs w:val="24"/>
          <w:lang w:eastAsia="ru-RU"/>
        </w:rPr>
        <w:t>5</w:t>
      </w:r>
      <w:r w:rsidRPr="00F60C56">
        <w:rPr>
          <w:rFonts w:eastAsia="TimesNewRoman"/>
          <w:i/>
          <w:szCs w:val="24"/>
          <w:lang w:eastAsia="ru-RU"/>
        </w:rPr>
        <w:t xml:space="preserve"> – Потребитель с </w:t>
      </w:r>
      <w:proofErr w:type="gramStart"/>
      <w:r w:rsidRPr="00F60C56">
        <w:rPr>
          <w:rFonts w:eastAsia="TimesNewRoman"/>
          <w:i/>
          <w:szCs w:val="24"/>
          <w:lang w:eastAsia="ru-RU"/>
        </w:rPr>
        <w:t>открытым</w:t>
      </w:r>
      <w:proofErr w:type="gramEnd"/>
      <w:r w:rsidRPr="00F60C56">
        <w:rPr>
          <w:rFonts w:eastAsia="TimesNewRoman"/>
          <w:i/>
          <w:szCs w:val="24"/>
          <w:lang w:eastAsia="ru-RU"/>
        </w:rPr>
        <w:t xml:space="preserve"> </w:t>
      </w:r>
      <w:proofErr w:type="spellStart"/>
      <w:r w:rsidRPr="00F60C56">
        <w:rPr>
          <w:rFonts w:eastAsia="TimesNewRoman"/>
          <w:i/>
          <w:szCs w:val="24"/>
          <w:lang w:eastAsia="ru-RU"/>
        </w:rPr>
        <w:t>водоразбором</w:t>
      </w:r>
      <w:proofErr w:type="spellEnd"/>
      <w:r w:rsidRPr="00F60C56">
        <w:rPr>
          <w:rFonts w:eastAsia="TimesNewRoman"/>
          <w:i/>
          <w:szCs w:val="24"/>
          <w:lang w:eastAsia="ru-RU"/>
        </w:rPr>
        <w:t xml:space="preserve"> и циркуляционной линией</w:t>
      </w:r>
      <w:r w:rsidRPr="00C2343B">
        <w:rPr>
          <w:rFonts w:eastAsia="TimesNewRoman"/>
          <w:i/>
          <w:szCs w:val="24"/>
          <w:highlight w:val="yellow"/>
          <w:lang w:eastAsia="ru-RU"/>
        </w:rPr>
        <w:t xml:space="preserve"> </w:t>
      </w:r>
    </w:p>
    <w:p w:rsidR="008F659D" w:rsidRPr="00C2343B" w:rsidRDefault="008F659D" w:rsidP="008F659D">
      <w:pPr>
        <w:spacing w:after="120" w:line="240" w:lineRule="auto"/>
        <w:ind w:left="709" w:hanging="709"/>
        <w:jc w:val="center"/>
        <w:rPr>
          <w:rFonts w:eastAsia="TimesNewRoman"/>
          <w:i/>
          <w:szCs w:val="24"/>
          <w:highlight w:val="yellow"/>
          <w:lang w:eastAsia="ru-RU"/>
        </w:rPr>
      </w:pPr>
    </w:p>
    <w:p w:rsidR="00C2343B" w:rsidRPr="00825893" w:rsidRDefault="00825893" w:rsidP="00825893">
      <w:pPr>
        <w:spacing w:after="240" w:line="240" w:lineRule="auto"/>
        <w:ind w:left="709" w:hanging="709"/>
        <w:jc w:val="center"/>
        <w:rPr>
          <w:rFonts w:eastAsia="TimesNewRoman"/>
          <w:i/>
          <w:szCs w:val="24"/>
          <w:lang w:eastAsia="ru-RU"/>
        </w:rPr>
      </w:pPr>
      <w:r w:rsidRPr="00825893">
        <w:rPr>
          <w:rFonts w:eastAsia="TimesNewRoman"/>
          <w:i/>
          <w:noProof/>
          <w:szCs w:val="24"/>
          <w:lang w:eastAsia="ru-RU"/>
        </w:rPr>
        <w:drawing>
          <wp:inline distT="0" distB="0" distL="0" distR="0">
            <wp:extent cx="5940425" cy="2455227"/>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455227"/>
                    </a:xfrm>
                    <a:prstGeom prst="rect">
                      <a:avLst/>
                    </a:prstGeom>
                    <a:noFill/>
                    <a:ln>
                      <a:noFill/>
                    </a:ln>
                  </pic:spPr>
                </pic:pic>
              </a:graphicData>
            </a:graphic>
          </wp:inline>
        </w:drawing>
      </w:r>
    </w:p>
    <w:p w:rsidR="00C2343B" w:rsidRPr="00825893" w:rsidRDefault="00C2343B" w:rsidP="00F60C56">
      <w:pPr>
        <w:spacing w:after="240" w:line="240" w:lineRule="auto"/>
        <w:ind w:left="709" w:hanging="709"/>
        <w:jc w:val="center"/>
        <w:rPr>
          <w:rFonts w:eastAsia="TimesNewRoman"/>
          <w:i/>
          <w:szCs w:val="24"/>
          <w:lang w:eastAsia="ru-RU"/>
        </w:rPr>
      </w:pPr>
      <w:r w:rsidRPr="00F60C56">
        <w:rPr>
          <w:rFonts w:eastAsia="TimesNewRoman"/>
          <w:i/>
          <w:szCs w:val="24"/>
          <w:lang w:eastAsia="ru-RU"/>
        </w:rPr>
        <w:t>Рисунок</w:t>
      </w:r>
      <w:r w:rsidRPr="00825893">
        <w:rPr>
          <w:rFonts w:eastAsia="TimesNewRoman"/>
          <w:i/>
          <w:szCs w:val="24"/>
          <w:lang w:eastAsia="ru-RU"/>
        </w:rPr>
        <w:t xml:space="preserve"> 1.</w:t>
      </w:r>
      <w:r w:rsidR="00F60C56" w:rsidRPr="00825893">
        <w:rPr>
          <w:rFonts w:eastAsia="TimesNewRoman"/>
          <w:i/>
          <w:szCs w:val="24"/>
          <w:lang w:eastAsia="ru-RU"/>
        </w:rPr>
        <w:t>6</w:t>
      </w:r>
      <w:r w:rsidRPr="00825893">
        <w:rPr>
          <w:rFonts w:eastAsia="TimesNewRoman"/>
          <w:i/>
          <w:szCs w:val="24"/>
          <w:lang w:eastAsia="ru-RU"/>
        </w:rPr>
        <w:t xml:space="preserve"> Местный тепловой пункт с двухступенчатым последовательным подключением подогревателей ГВС и </w:t>
      </w:r>
      <w:r w:rsidR="00825893" w:rsidRPr="00825893">
        <w:rPr>
          <w:rFonts w:eastAsia="TimesNewRoman"/>
          <w:i/>
          <w:szCs w:val="24"/>
          <w:lang w:eastAsia="ru-RU"/>
        </w:rPr>
        <w:t>элеватор</w:t>
      </w:r>
      <w:r w:rsidRPr="00825893">
        <w:rPr>
          <w:rFonts w:eastAsia="TimesNewRoman"/>
          <w:i/>
          <w:szCs w:val="24"/>
          <w:lang w:eastAsia="ru-RU"/>
        </w:rPr>
        <w:t xml:space="preserve">ным присоединением </w:t>
      </w:r>
      <w:proofErr w:type="gramStart"/>
      <w:r w:rsidRPr="00825893">
        <w:rPr>
          <w:rFonts w:eastAsia="TimesNewRoman"/>
          <w:i/>
          <w:szCs w:val="24"/>
          <w:lang w:eastAsia="ru-RU"/>
        </w:rPr>
        <w:t>СО</w:t>
      </w:r>
      <w:proofErr w:type="gramEnd"/>
      <w:r w:rsidR="00D21CA1" w:rsidRPr="00825893">
        <w:rPr>
          <w:rFonts w:eastAsia="TimesNewRoman"/>
          <w:i/>
          <w:szCs w:val="24"/>
          <w:lang w:eastAsia="ru-RU"/>
        </w:rPr>
        <w:t xml:space="preserve"> </w:t>
      </w:r>
    </w:p>
    <w:p w:rsidR="00C2343B" w:rsidRPr="00C96EFD" w:rsidRDefault="00C2343B" w:rsidP="008F659D">
      <w:pPr>
        <w:spacing w:after="120" w:line="240" w:lineRule="auto"/>
        <w:ind w:left="709" w:hanging="709"/>
        <w:jc w:val="center"/>
        <w:rPr>
          <w:rFonts w:eastAsia="TimesNewRoman"/>
          <w:i/>
          <w:szCs w:val="24"/>
          <w:lang w:eastAsia="ru-RU"/>
        </w:rPr>
      </w:pPr>
    </w:p>
    <w:p w:rsidR="003C5BA9" w:rsidRPr="008F659D" w:rsidRDefault="003C5BA9" w:rsidP="001374D3">
      <w:pPr>
        <w:pStyle w:val="1"/>
        <w:numPr>
          <w:ilvl w:val="2"/>
          <w:numId w:val="45"/>
        </w:numPr>
        <w:ind w:left="993"/>
        <w:jc w:val="left"/>
        <w:rPr>
          <w:sz w:val="24"/>
        </w:rPr>
      </w:pPr>
      <w:bookmarkStart w:id="31" w:name="_Toc391547814"/>
      <w:r w:rsidRPr="008F659D">
        <w:rPr>
          <w:sz w:val="24"/>
        </w:rPr>
        <w:lastRenderedPageBreak/>
        <w:t>Анализ нормативных и фактических потерь тепловой энергии и теплоносителя</w:t>
      </w:r>
      <w:bookmarkEnd w:id="31"/>
    </w:p>
    <w:p w:rsidR="00B942DE" w:rsidRPr="003B3D36" w:rsidRDefault="00B942DE" w:rsidP="00842C28">
      <w:pPr>
        <w:spacing w:line="360" w:lineRule="auto"/>
        <w:ind w:firstLine="567"/>
      </w:pPr>
      <w:r w:rsidRPr="003B3D36">
        <w:t>Расчет и обоснование нормативов технологических потерь теплоносителя и</w:t>
      </w:r>
      <w:r>
        <w:t xml:space="preserve"> </w:t>
      </w:r>
      <w:r w:rsidRPr="003B3D36">
        <w:t>тепловой энергии в тепловых сетях производится</w:t>
      </w:r>
      <w:r>
        <w:t xml:space="preserve"> </w:t>
      </w:r>
      <w:r w:rsidRPr="003B3D36">
        <w:t>согласно Приказу Минэнерго России № 325 от 30.12.2008 года «Об утверждении порядка</w:t>
      </w:r>
      <w:r>
        <w:t xml:space="preserve"> </w:t>
      </w:r>
      <w:r w:rsidRPr="003B3D36">
        <w:t>определения нормативов технологических потерь при передаче тепловой энергии,</w:t>
      </w:r>
      <w:r>
        <w:t xml:space="preserve"> </w:t>
      </w:r>
      <w:r w:rsidRPr="003B3D36">
        <w:t>теплоносителя»</w:t>
      </w:r>
      <w:r>
        <w:t xml:space="preserve"> </w:t>
      </w:r>
      <w:r w:rsidRPr="00915DE7">
        <w:t xml:space="preserve">(далее – </w:t>
      </w:r>
      <w:r>
        <w:t>Порядок</w:t>
      </w:r>
      <w:r w:rsidRPr="00915DE7">
        <w:t>).</w:t>
      </w:r>
    </w:p>
    <w:p w:rsidR="00B942DE" w:rsidRPr="00915DE7" w:rsidRDefault="00B942DE" w:rsidP="00842C28">
      <w:pPr>
        <w:spacing w:line="360" w:lineRule="auto"/>
        <w:ind w:firstLine="567"/>
      </w:pPr>
      <w:r w:rsidRPr="00915DE7">
        <w:t xml:space="preserve">В соответствии с требованиями </w:t>
      </w:r>
      <w:r>
        <w:t>Порядка</w:t>
      </w:r>
      <w:r w:rsidRPr="00915DE7">
        <w:t xml:space="preserve"> для каждого отрезка трубопровода собиралась информация о наружном диаметре и длине трубопровода, виде прокладки и годе ввода трубопровода в эксплуатацию.</w:t>
      </w:r>
    </w:p>
    <w:p w:rsidR="00B942DE" w:rsidRPr="00915DE7" w:rsidRDefault="00B942DE" w:rsidP="00842C28">
      <w:pPr>
        <w:spacing w:line="360" w:lineRule="auto"/>
        <w:ind w:firstLine="567"/>
      </w:pPr>
      <w:r w:rsidRPr="00915DE7">
        <w:t xml:space="preserve">Расчет производится раздельно для подающего и обратного трубопроводов, проложенных </w:t>
      </w:r>
      <w:r>
        <w:t>по</w:t>
      </w:r>
      <w:r w:rsidRPr="00915DE7">
        <w:t>дземным способом.</w:t>
      </w:r>
    </w:p>
    <w:p w:rsidR="00B942DE" w:rsidRPr="00915DE7" w:rsidRDefault="00B942DE" w:rsidP="00842C28">
      <w:pPr>
        <w:spacing w:line="360" w:lineRule="auto"/>
        <w:ind w:firstLine="567"/>
      </w:pPr>
      <w:r w:rsidRPr="00915DE7">
        <w:t xml:space="preserve">При большом количестве трубопроводов </w:t>
      </w:r>
      <w:r>
        <w:t>различных</w:t>
      </w:r>
      <w:r w:rsidRPr="00915DE7">
        <w:t xml:space="preserve"> диаметр</w:t>
      </w:r>
      <w:r>
        <w:t>ов</w:t>
      </w:r>
      <w:r w:rsidRPr="00915DE7">
        <w:t xml:space="preserve"> предварительно проводилась сортировка трубопроводов по диаметрам с суммированием длин трубопроводов одинаковых диаметров, и</w:t>
      </w:r>
      <w:r w:rsidR="003D6E0B">
        <w:t>,</w:t>
      </w:r>
      <w:r w:rsidRPr="00915DE7">
        <w:t xml:space="preserve"> в дальнейшем</w:t>
      </w:r>
      <w:r w:rsidR="003D6E0B">
        <w:t>,</w:t>
      </w:r>
      <w:r w:rsidRPr="00915DE7">
        <w:t xml:space="preserve"> расчёт выполнялся для суммарных длин трубопроводов каждого диаметра. При этом в соответствии с указаниями Порядка также раздельно учитывались трубопроводы, введённые в эксплуатацию до 1990 года, с 1991 по 1998 год, с 1999 по 2003 год и с 2004 года.</w:t>
      </w:r>
    </w:p>
    <w:p w:rsidR="00B942DE" w:rsidRPr="00915DE7" w:rsidRDefault="00B942DE" w:rsidP="00842C28">
      <w:pPr>
        <w:spacing w:line="360" w:lineRule="auto"/>
        <w:ind w:firstLine="567"/>
      </w:pPr>
      <w:r w:rsidRPr="00915DE7">
        <w:t>В результате была получена таблица, в которой трубопроводы рассортированы по диаметрам и по периодам ввода в эксплуатацию.</w:t>
      </w:r>
    </w:p>
    <w:p w:rsidR="00B942DE" w:rsidRPr="00915DE7" w:rsidRDefault="00B942DE" w:rsidP="00842C28">
      <w:pPr>
        <w:spacing w:line="360" w:lineRule="auto"/>
        <w:ind w:firstLine="567"/>
      </w:pPr>
      <w:r w:rsidRPr="00915DE7">
        <w:t>В этой таблице определялись так</w:t>
      </w:r>
      <w:r>
        <w:t xml:space="preserve">же материальные характеристики, </w:t>
      </w:r>
      <w:r w:rsidRPr="00915DE7">
        <w:t>представляющие собой сумму произведений диаметра каждого от</w:t>
      </w:r>
      <w:r>
        <w:t>резка трубопровода на его длину,</w:t>
      </w:r>
      <w:r w:rsidRPr="00915DE7">
        <w:t xml:space="preserve"> и ёмкость тепловой сети.</w:t>
      </w:r>
    </w:p>
    <w:p w:rsidR="00B942DE" w:rsidRPr="00915DE7" w:rsidRDefault="00B942DE" w:rsidP="00842C28">
      <w:pPr>
        <w:spacing w:line="360" w:lineRule="auto"/>
        <w:ind w:firstLine="567"/>
      </w:pPr>
      <w:r w:rsidRPr="00915DE7">
        <w:t xml:space="preserve">Следующим шагом расчёта являлся сбор информации о длительности отопительных периодов и среднемесячных температурах наружного воздуха, температур в подающем и обратном трубопроводах и температуры </w:t>
      </w:r>
      <w:proofErr w:type="spellStart"/>
      <w:r w:rsidRPr="00915DE7">
        <w:t>подпиточной</w:t>
      </w:r>
      <w:proofErr w:type="spellEnd"/>
      <w:r w:rsidRPr="00915DE7">
        <w:t xml:space="preserve"> воды. </w:t>
      </w:r>
    </w:p>
    <w:p w:rsidR="00B942DE" w:rsidRPr="00915DE7" w:rsidRDefault="00B942DE" w:rsidP="00842C28">
      <w:pPr>
        <w:spacing w:line="360" w:lineRule="auto"/>
        <w:ind w:firstLine="567"/>
      </w:pPr>
      <w:r w:rsidRPr="00915DE7">
        <w:t xml:space="preserve">Последней информацией, необходимой для расчёта нормированных потерь в сетях теплоснабжения, являются нормы тепловых потерь изолированными трубопроводами </w:t>
      </w:r>
      <w:proofErr w:type="gramStart"/>
      <w:r w:rsidRPr="00915DE7">
        <w:t>при</w:t>
      </w:r>
      <w:proofErr w:type="gramEnd"/>
      <w:r w:rsidRPr="00915DE7">
        <w:t xml:space="preserve"> фиксированных </w:t>
      </w:r>
      <w:proofErr w:type="spellStart"/>
      <w:r w:rsidRPr="00915DE7">
        <w:t>разницах</w:t>
      </w:r>
      <w:proofErr w:type="spellEnd"/>
      <w:r w:rsidRPr="00915DE7">
        <w:t xml:space="preserve"> температур теплоносителя и окружающей среды, приведённые в приложениях к </w:t>
      </w:r>
      <w:r>
        <w:t>Порядку</w:t>
      </w:r>
      <w:r w:rsidRPr="00915DE7">
        <w:t>.</w:t>
      </w:r>
    </w:p>
    <w:p w:rsidR="00B942DE" w:rsidRDefault="00B942DE" w:rsidP="00842C28">
      <w:pPr>
        <w:spacing w:line="360" w:lineRule="auto"/>
        <w:ind w:firstLine="567"/>
      </w:pPr>
      <w:r w:rsidRPr="00915DE7">
        <w:t>Расчет потерь через изоляцию проводился раздельно для каждого диаметра трубопроводов:</w:t>
      </w:r>
    </w:p>
    <w:p w:rsidR="003C5BA9" w:rsidRPr="00915DE7" w:rsidRDefault="003C5BA9" w:rsidP="00842C28">
      <w:pPr>
        <w:spacing w:line="360" w:lineRule="auto"/>
        <w:ind w:firstLine="567"/>
        <w:jc w:val="center"/>
      </w:pPr>
      <w:proofErr w:type="spellStart"/>
      <w:r w:rsidRPr="00B942DE">
        <w:rPr>
          <w:b/>
          <w:lang w:val="en-US"/>
        </w:rPr>
        <w:t>Q</w:t>
      </w:r>
      <w:r w:rsidRPr="00B942DE">
        <w:rPr>
          <w:b/>
          <w:vertAlign w:val="subscript"/>
          <w:lang w:val="en-US"/>
        </w:rPr>
        <w:t>n</w:t>
      </w:r>
      <w:proofErr w:type="spellEnd"/>
      <w:r w:rsidRPr="00B942DE">
        <w:rPr>
          <w:b/>
          <w:vertAlign w:val="subscript"/>
        </w:rPr>
        <w:t xml:space="preserve"> </w:t>
      </w:r>
      <w:r w:rsidRPr="00B942DE">
        <w:rPr>
          <w:b/>
        </w:rPr>
        <w:t xml:space="preserve">= </w:t>
      </w:r>
      <w:proofErr w:type="spellStart"/>
      <w:r w:rsidRPr="00B942DE">
        <w:rPr>
          <w:b/>
          <w:lang w:val="en-US"/>
        </w:rPr>
        <w:t>L</w:t>
      </w:r>
      <w:r w:rsidRPr="00B942DE">
        <w:rPr>
          <w:b/>
          <w:vertAlign w:val="subscript"/>
          <w:lang w:val="en-US"/>
        </w:rPr>
        <w:t>n</w:t>
      </w:r>
      <w:proofErr w:type="spellEnd"/>
      <w:r w:rsidRPr="00B942DE">
        <w:rPr>
          <w:b/>
          <w:vertAlign w:val="subscript"/>
        </w:rPr>
        <w:t xml:space="preserve"> * </w:t>
      </w:r>
      <w:r w:rsidRPr="00B942DE">
        <w:rPr>
          <w:b/>
        </w:rPr>
        <w:t>β</w:t>
      </w:r>
      <w:r w:rsidRPr="00B942DE">
        <w:rPr>
          <w:b/>
          <w:vertAlign w:val="subscript"/>
        </w:rPr>
        <w:t xml:space="preserve">* </w:t>
      </w:r>
      <w:proofErr w:type="spellStart"/>
      <w:r w:rsidRPr="00B942DE">
        <w:rPr>
          <w:b/>
          <w:lang w:val="en-US"/>
        </w:rPr>
        <w:t>q</w:t>
      </w:r>
      <w:r w:rsidRPr="00B942DE">
        <w:rPr>
          <w:b/>
          <w:vertAlign w:val="subscript"/>
          <w:lang w:val="en-US"/>
        </w:rPr>
        <w:t>n</w:t>
      </w:r>
      <w:proofErr w:type="spellEnd"/>
      <w:r w:rsidRPr="00B942DE">
        <w:rPr>
          <w:b/>
          <w:vertAlign w:val="subscript"/>
        </w:rPr>
        <w:t xml:space="preserve">* </w:t>
      </w:r>
      <w:r w:rsidRPr="00B942DE">
        <w:rPr>
          <w:b/>
          <w:lang w:val="en-US"/>
        </w:rPr>
        <w:t>n</w:t>
      </w:r>
      <w:r w:rsidRPr="00B942DE">
        <w:rPr>
          <w:b/>
        </w:rPr>
        <w:t xml:space="preserve"> </w:t>
      </w:r>
      <w:r w:rsidRPr="00B942DE">
        <w:rPr>
          <w:b/>
          <w:vertAlign w:val="subscript"/>
        </w:rPr>
        <w:t xml:space="preserve">* </w:t>
      </w:r>
      <w:r w:rsidRPr="00B942DE">
        <w:rPr>
          <w:b/>
        </w:rPr>
        <w:t xml:space="preserve">24 </w:t>
      </w:r>
      <w:r w:rsidRPr="00B942DE">
        <w:rPr>
          <w:b/>
          <w:vertAlign w:val="subscript"/>
        </w:rPr>
        <w:t xml:space="preserve">* </w:t>
      </w:r>
      <w:r w:rsidRPr="00B942DE">
        <w:rPr>
          <w:b/>
        </w:rPr>
        <w:t>10</w:t>
      </w:r>
      <w:r w:rsidRPr="00B942DE">
        <w:rPr>
          <w:b/>
          <w:vertAlign w:val="superscript"/>
        </w:rPr>
        <w:t>-</w:t>
      </w:r>
      <w:proofErr w:type="gramStart"/>
      <w:r w:rsidRPr="00B942DE">
        <w:rPr>
          <w:b/>
          <w:vertAlign w:val="superscript"/>
        </w:rPr>
        <w:t>6</w:t>
      </w:r>
      <w:r w:rsidRPr="00B942DE">
        <w:rPr>
          <w:b/>
        </w:rPr>
        <w:t xml:space="preserve"> ,</w:t>
      </w:r>
      <w:proofErr w:type="gramEnd"/>
      <w:r w:rsidRPr="00B942DE">
        <w:rPr>
          <w:b/>
        </w:rPr>
        <w:t xml:space="preserve"> Гкал</w:t>
      </w:r>
    </w:p>
    <w:p w:rsidR="003C5BA9" w:rsidRPr="00915DE7" w:rsidRDefault="003C5BA9" w:rsidP="00842C28">
      <w:pPr>
        <w:spacing w:line="360" w:lineRule="auto"/>
        <w:ind w:firstLine="567"/>
      </w:pPr>
      <w:r w:rsidRPr="00915DE7">
        <w:t>где</w:t>
      </w:r>
      <w:r w:rsidRPr="00915DE7">
        <w:tab/>
      </w:r>
      <w:proofErr w:type="spellStart"/>
      <w:r w:rsidRPr="00915DE7">
        <w:rPr>
          <w:b/>
          <w:lang w:val="en-US"/>
        </w:rPr>
        <w:t>Q</w:t>
      </w:r>
      <w:r w:rsidRPr="00915DE7">
        <w:rPr>
          <w:b/>
          <w:vertAlign w:val="subscript"/>
          <w:lang w:val="en-US"/>
        </w:rPr>
        <w:t>n</w:t>
      </w:r>
      <w:proofErr w:type="spellEnd"/>
      <w:r w:rsidRPr="00915DE7">
        <w:t xml:space="preserve"> – потери тепла трубопроводами данного диаметра, Гкал;</w:t>
      </w:r>
    </w:p>
    <w:p w:rsidR="003C5BA9" w:rsidRPr="00915DE7" w:rsidRDefault="003C5BA9" w:rsidP="00842C28">
      <w:pPr>
        <w:spacing w:before="120" w:line="360" w:lineRule="auto"/>
      </w:pPr>
      <w:proofErr w:type="spellStart"/>
      <w:r w:rsidRPr="00915DE7">
        <w:rPr>
          <w:b/>
          <w:lang w:val="en-US"/>
        </w:rPr>
        <w:t>L</w:t>
      </w:r>
      <w:r w:rsidRPr="00915DE7">
        <w:rPr>
          <w:b/>
          <w:vertAlign w:val="subscript"/>
          <w:lang w:val="en-US"/>
        </w:rPr>
        <w:t>n</w:t>
      </w:r>
      <w:proofErr w:type="spellEnd"/>
      <w:r w:rsidRPr="00915DE7">
        <w:t xml:space="preserve"> – суммарная длина трубопроводов в двухтрубном исчислении, м;</w:t>
      </w:r>
    </w:p>
    <w:p w:rsidR="003C5BA9" w:rsidRPr="00915DE7" w:rsidRDefault="003C5BA9" w:rsidP="00842C28">
      <w:pPr>
        <w:spacing w:line="360" w:lineRule="auto"/>
        <w:ind w:firstLine="567"/>
      </w:pPr>
      <w:r w:rsidRPr="00915DE7">
        <w:lastRenderedPageBreak/>
        <w:t xml:space="preserve">Потери тепла с нормированной утечкой теплоносителя, составляющей согласно </w:t>
      </w:r>
      <w:r w:rsidR="00D364AF">
        <w:t>Порядку</w:t>
      </w:r>
      <w:r w:rsidRPr="00915DE7">
        <w:t xml:space="preserve"> 0,25% емкости трубопроводов тепловой сети в час, определяются по формуле:</w:t>
      </w:r>
    </w:p>
    <w:p w:rsidR="003C5BA9" w:rsidRPr="00915DE7" w:rsidRDefault="003C5BA9" w:rsidP="00842C28">
      <w:pPr>
        <w:spacing w:before="120" w:line="360" w:lineRule="auto"/>
        <w:jc w:val="center"/>
        <w:rPr>
          <w:b/>
        </w:rPr>
      </w:pPr>
      <w:r w:rsidRPr="00915DE7">
        <w:rPr>
          <w:b/>
          <w:lang w:val="en-US"/>
        </w:rPr>
        <w:t>Q</w:t>
      </w:r>
      <w:proofErr w:type="spellStart"/>
      <w:r w:rsidRPr="00915DE7">
        <w:rPr>
          <w:b/>
          <w:vertAlign w:val="subscript"/>
        </w:rPr>
        <w:t>ут</w:t>
      </w:r>
      <w:proofErr w:type="spellEnd"/>
      <w:r w:rsidRPr="00915DE7">
        <w:rPr>
          <w:b/>
          <w:vertAlign w:val="subscript"/>
        </w:rPr>
        <w:t xml:space="preserve"> </w:t>
      </w:r>
      <w:r w:rsidRPr="00915DE7">
        <w:t xml:space="preserve">= </w:t>
      </w:r>
      <w:r w:rsidRPr="00915DE7">
        <w:rPr>
          <w:b/>
        </w:rPr>
        <w:t>0</w:t>
      </w:r>
      <w:proofErr w:type="gramStart"/>
      <w:r w:rsidRPr="00915DE7">
        <w:rPr>
          <w:b/>
        </w:rPr>
        <w:t>,0025</w:t>
      </w:r>
      <w:proofErr w:type="gramEnd"/>
      <w:r w:rsidRPr="00915DE7">
        <w:rPr>
          <w:b/>
        </w:rPr>
        <w:t xml:space="preserve"> </w:t>
      </w:r>
      <w:r w:rsidRPr="00915DE7">
        <w:rPr>
          <w:b/>
          <w:vertAlign w:val="subscript"/>
        </w:rPr>
        <w:t>*</w:t>
      </w:r>
      <w:r w:rsidRPr="00915DE7">
        <w:rPr>
          <w:b/>
        </w:rPr>
        <w:t xml:space="preserve"> </w:t>
      </w:r>
      <w:r w:rsidRPr="00915DE7">
        <w:rPr>
          <w:b/>
          <w:lang w:val="en-US"/>
        </w:rPr>
        <w:t>V</w:t>
      </w:r>
      <w:r w:rsidRPr="00915DE7">
        <w:rPr>
          <w:b/>
        </w:rPr>
        <w:t xml:space="preserve"> </w:t>
      </w:r>
      <w:r w:rsidRPr="00915DE7">
        <w:rPr>
          <w:b/>
          <w:vertAlign w:val="subscript"/>
        </w:rPr>
        <w:t>*</w:t>
      </w:r>
      <w:r w:rsidRPr="00915DE7">
        <w:rPr>
          <w:b/>
        </w:rPr>
        <w:t xml:space="preserve"> </w:t>
      </w:r>
      <w:r w:rsidRPr="00915DE7">
        <w:rPr>
          <w:b/>
          <w:lang w:val="en-US"/>
        </w:rPr>
        <w:t>ρ</w:t>
      </w:r>
      <w:r w:rsidRPr="00915DE7">
        <w:rPr>
          <w:b/>
        </w:rPr>
        <w:t xml:space="preserve"> </w:t>
      </w:r>
      <w:r w:rsidRPr="00915DE7">
        <w:rPr>
          <w:b/>
          <w:vertAlign w:val="subscript"/>
        </w:rPr>
        <w:t>*</w:t>
      </w:r>
      <w:r w:rsidRPr="00915DE7">
        <w:rPr>
          <w:b/>
        </w:rPr>
        <w:t xml:space="preserve"> </w:t>
      </w:r>
      <w:r w:rsidRPr="00915DE7">
        <w:rPr>
          <w:b/>
          <w:lang w:val="en-US"/>
        </w:rPr>
        <w:t>c</w:t>
      </w:r>
      <w:r w:rsidRPr="00915DE7">
        <w:rPr>
          <w:b/>
        </w:rPr>
        <w:t xml:space="preserve"> </w:t>
      </w:r>
      <w:r w:rsidRPr="00915DE7">
        <w:rPr>
          <w:b/>
          <w:vertAlign w:val="subscript"/>
        </w:rPr>
        <w:t>*</w:t>
      </w:r>
      <w:r w:rsidRPr="00915DE7">
        <w:rPr>
          <w:b/>
        </w:rPr>
        <w:t xml:space="preserve"> (0.75 </w:t>
      </w:r>
      <w:r w:rsidRPr="00915DE7">
        <w:rPr>
          <w:b/>
          <w:vertAlign w:val="subscript"/>
        </w:rPr>
        <w:t>*</w:t>
      </w:r>
      <w:r w:rsidRPr="00915DE7">
        <w:rPr>
          <w:b/>
        </w:rPr>
        <w:t xml:space="preserve"> </w:t>
      </w:r>
      <w:r w:rsidRPr="00915DE7">
        <w:rPr>
          <w:b/>
          <w:lang w:val="en-US"/>
        </w:rPr>
        <w:t>t</w:t>
      </w:r>
      <w:r w:rsidRPr="00915DE7">
        <w:rPr>
          <w:b/>
        </w:rPr>
        <w:t xml:space="preserve"> </w:t>
      </w:r>
      <w:r w:rsidRPr="00915DE7">
        <w:rPr>
          <w:b/>
          <w:vertAlign w:val="subscript"/>
        </w:rPr>
        <w:t>под</w:t>
      </w:r>
      <w:r w:rsidRPr="00915DE7">
        <w:rPr>
          <w:b/>
        </w:rPr>
        <w:t xml:space="preserve"> + 0,25</w:t>
      </w:r>
      <w:r w:rsidRPr="00915DE7">
        <w:rPr>
          <w:b/>
          <w:vertAlign w:val="subscript"/>
        </w:rPr>
        <w:t>*</w:t>
      </w:r>
      <w:r w:rsidRPr="00915DE7">
        <w:rPr>
          <w:b/>
        </w:rPr>
        <w:t xml:space="preserve"> </w:t>
      </w:r>
      <w:r w:rsidRPr="00915DE7">
        <w:rPr>
          <w:b/>
          <w:lang w:val="en-US"/>
        </w:rPr>
        <w:t>t</w:t>
      </w:r>
      <w:r w:rsidRPr="00915DE7">
        <w:rPr>
          <w:b/>
        </w:rPr>
        <w:t xml:space="preserve"> </w:t>
      </w:r>
      <w:proofErr w:type="spellStart"/>
      <w:r w:rsidRPr="00915DE7">
        <w:rPr>
          <w:b/>
          <w:vertAlign w:val="subscript"/>
        </w:rPr>
        <w:t>обр</w:t>
      </w:r>
      <w:proofErr w:type="spellEnd"/>
      <w:r w:rsidRPr="00915DE7">
        <w:rPr>
          <w:b/>
        </w:rPr>
        <w:t xml:space="preserve"> -  </w:t>
      </w:r>
      <w:r w:rsidRPr="00915DE7">
        <w:rPr>
          <w:b/>
          <w:lang w:val="en-US"/>
        </w:rPr>
        <w:t>t</w:t>
      </w:r>
      <w:r w:rsidRPr="00915DE7">
        <w:rPr>
          <w:b/>
        </w:rPr>
        <w:t xml:space="preserve"> </w:t>
      </w:r>
      <w:r>
        <w:rPr>
          <w:b/>
          <w:vertAlign w:val="subscript"/>
        </w:rPr>
        <w:t>п</w:t>
      </w:r>
      <w:r w:rsidRPr="00915DE7">
        <w:rPr>
          <w:b/>
          <w:vertAlign w:val="subscript"/>
        </w:rPr>
        <w:t>.в</w:t>
      </w:r>
      <w:r w:rsidRPr="00915DE7">
        <w:rPr>
          <w:b/>
        </w:rPr>
        <w:t>)</w:t>
      </w:r>
      <w:r w:rsidRPr="00915DE7">
        <w:rPr>
          <w:b/>
          <w:vertAlign w:val="subscript"/>
        </w:rPr>
        <w:t xml:space="preserve">* </w:t>
      </w:r>
      <w:r w:rsidRPr="00915DE7">
        <w:rPr>
          <w:b/>
          <w:lang w:val="en-US"/>
        </w:rPr>
        <w:t>n</w:t>
      </w:r>
      <w:r w:rsidRPr="00915DE7">
        <w:rPr>
          <w:b/>
        </w:rPr>
        <w:t xml:space="preserve"> </w:t>
      </w:r>
      <w:r w:rsidRPr="00915DE7">
        <w:rPr>
          <w:b/>
          <w:vertAlign w:val="subscript"/>
        </w:rPr>
        <w:t xml:space="preserve">* </w:t>
      </w:r>
      <w:r w:rsidRPr="00915DE7">
        <w:rPr>
          <w:b/>
        </w:rPr>
        <w:t xml:space="preserve">24 </w:t>
      </w:r>
      <w:r w:rsidRPr="00915DE7">
        <w:rPr>
          <w:b/>
          <w:vertAlign w:val="subscript"/>
        </w:rPr>
        <w:t xml:space="preserve">* </w:t>
      </w:r>
      <w:r w:rsidRPr="00915DE7">
        <w:rPr>
          <w:b/>
        </w:rPr>
        <w:t>10</w:t>
      </w:r>
      <w:r w:rsidRPr="00915DE7">
        <w:rPr>
          <w:b/>
          <w:vertAlign w:val="superscript"/>
        </w:rPr>
        <w:t>-6</w:t>
      </w:r>
      <w:r w:rsidRPr="00915DE7">
        <w:rPr>
          <w:b/>
        </w:rPr>
        <w:t xml:space="preserve"> , Гкал</w:t>
      </w:r>
    </w:p>
    <w:p w:rsidR="003C5BA9" w:rsidRPr="00915DE7" w:rsidRDefault="003C5BA9" w:rsidP="00842C28">
      <w:pPr>
        <w:spacing w:line="360" w:lineRule="auto"/>
        <w:ind w:firstLine="567"/>
      </w:pPr>
      <w:r w:rsidRPr="00915DE7">
        <w:t xml:space="preserve">где      </w:t>
      </w:r>
      <w:r w:rsidRPr="00915DE7">
        <w:rPr>
          <w:b/>
          <w:lang w:val="en-US"/>
        </w:rPr>
        <w:t>V</w:t>
      </w:r>
      <w:r w:rsidRPr="00915DE7">
        <w:t xml:space="preserve"> – суммарный объем сети и систем теплопотребления для данного периода, м</w:t>
      </w:r>
      <w:r w:rsidRPr="00915DE7">
        <w:rPr>
          <w:vertAlign w:val="superscript"/>
        </w:rPr>
        <w:t>3</w:t>
      </w:r>
      <w:r w:rsidRPr="00915DE7">
        <w:t>;</w:t>
      </w:r>
    </w:p>
    <w:p w:rsidR="003C5BA9" w:rsidRPr="00915DE7" w:rsidRDefault="003C5BA9" w:rsidP="00842C28">
      <w:pPr>
        <w:spacing w:before="120" w:line="360" w:lineRule="auto"/>
        <w:ind w:firstLine="709"/>
      </w:pPr>
      <w:r w:rsidRPr="00915DE7">
        <w:rPr>
          <w:b/>
          <w:lang w:val="en-US"/>
        </w:rPr>
        <w:t>ρ</w:t>
      </w:r>
      <w:r w:rsidRPr="00915DE7">
        <w:t xml:space="preserve"> = 1000 кг/м</w:t>
      </w:r>
      <w:r w:rsidRPr="00915DE7">
        <w:rPr>
          <w:vertAlign w:val="superscript"/>
        </w:rPr>
        <w:t>3</w:t>
      </w:r>
      <w:r w:rsidRPr="00915DE7">
        <w:t xml:space="preserve"> – плотность воды;</w:t>
      </w:r>
    </w:p>
    <w:p w:rsidR="003C5BA9" w:rsidRPr="00915DE7" w:rsidRDefault="003C5BA9" w:rsidP="00842C28">
      <w:pPr>
        <w:spacing w:before="120" w:line="360" w:lineRule="auto"/>
        <w:ind w:firstLine="709"/>
      </w:pPr>
      <w:r w:rsidRPr="00915DE7">
        <w:rPr>
          <w:b/>
        </w:rPr>
        <w:t>с</w:t>
      </w:r>
      <w:r w:rsidRPr="00915DE7">
        <w:t xml:space="preserve"> = 1 ккал/кг</w:t>
      </w:r>
      <w:proofErr w:type="gramStart"/>
      <w:r w:rsidRPr="00915DE7">
        <w:rPr>
          <w:vertAlign w:val="subscript"/>
        </w:rPr>
        <w:t>*</w:t>
      </w:r>
      <w:r w:rsidR="00CD02D4" w:rsidRPr="00CD02D4">
        <w:t>°</w:t>
      </w:r>
      <w:r w:rsidRPr="00915DE7">
        <w:t>С</w:t>
      </w:r>
      <w:proofErr w:type="gramEnd"/>
      <w:r w:rsidRPr="00915DE7">
        <w:t xml:space="preserve"> – теплоемкость воды;</w:t>
      </w:r>
    </w:p>
    <w:p w:rsidR="003C5BA9" w:rsidRPr="00915DE7" w:rsidRDefault="003C5BA9" w:rsidP="00842C28">
      <w:pPr>
        <w:spacing w:before="120" w:line="360" w:lineRule="auto"/>
        <w:ind w:firstLine="709"/>
      </w:pPr>
      <w:proofErr w:type="gramStart"/>
      <w:r w:rsidRPr="00915DE7">
        <w:rPr>
          <w:b/>
          <w:lang w:val="en-US"/>
        </w:rPr>
        <w:t>t</w:t>
      </w:r>
      <w:proofErr w:type="gramEnd"/>
      <w:r w:rsidRPr="00915DE7">
        <w:rPr>
          <w:b/>
        </w:rPr>
        <w:t xml:space="preserve"> </w:t>
      </w:r>
      <w:r>
        <w:rPr>
          <w:b/>
          <w:vertAlign w:val="subscript"/>
        </w:rPr>
        <w:t>п</w:t>
      </w:r>
      <w:r w:rsidRPr="00915DE7">
        <w:rPr>
          <w:b/>
          <w:vertAlign w:val="subscript"/>
        </w:rPr>
        <w:t>.в</w:t>
      </w:r>
      <w:r w:rsidRPr="00915DE7">
        <w:t xml:space="preserve"> – температура подпитывающей воды, </w:t>
      </w:r>
      <w:r w:rsidR="00CD02D4">
        <w:t>°</w:t>
      </w:r>
      <w:r w:rsidRPr="00915DE7">
        <w:t>С.</w:t>
      </w:r>
    </w:p>
    <w:p w:rsidR="00B942DE" w:rsidRPr="00915DE7" w:rsidRDefault="00B942DE" w:rsidP="00842C28">
      <w:pPr>
        <w:spacing w:line="360" w:lineRule="auto"/>
        <w:ind w:firstLine="567"/>
      </w:pPr>
      <w:r w:rsidRPr="00915DE7">
        <w:t>Общие нормированные потери тепло</w:t>
      </w:r>
      <w:r>
        <w:t xml:space="preserve">вой </w:t>
      </w:r>
      <w:r w:rsidRPr="00915DE7">
        <w:t>энергии в отопительный период определяются суммированием потерь, рассчитанных для всех диапазонов времени ввода трубопроводов в эксплуатацию</w:t>
      </w:r>
      <w:r w:rsidR="003D6E0B">
        <w:t>,</w:t>
      </w:r>
      <w:r w:rsidRPr="00915DE7">
        <w:t xml:space="preserve"> и потерь с утечкой.</w:t>
      </w:r>
    </w:p>
    <w:p w:rsidR="00B942DE" w:rsidRPr="00915DE7" w:rsidRDefault="00B942DE" w:rsidP="00842C28">
      <w:pPr>
        <w:spacing w:line="360" w:lineRule="auto"/>
        <w:ind w:firstLine="567"/>
      </w:pPr>
      <w:r>
        <w:t>Исходными</w:t>
      </w:r>
      <w:r w:rsidRPr="00915DE7">
        <w:t xml:space="preserve"> данными для расчёта нормативов технологических потерь являются среднемесячные температуры наружного воздуха, теплоносителя в подающем и обратном трубопроводах, диаметры и длины всех трубопроводов, длительность отопительного периода.</w:t>
      </w:r>
    </w:p>
    <w:p w:rsidR="00B942DE" w:rsidRPr="00915DE7" w:rsidRDefault="00B942DE" w:rsidP="00842C28">
      <w:pPr>
        <w:spacing w:line="360" w:lineRule="auto"/>
        <w:ind w:firstLine="567"/>
      </w:pPr>
      <w:r w:rsidRPr="00915DE7">
        <w:t xml:space="preserve">Среднемесячные температуры наружного воздуха, теплоносителя в подающем и обратном трубопроводах из </w:t>
      </w:r>
      <w:proofErr w:type="spellStart"/>
      <w:r w:rsidRPr="00915DE7">
        <w:t>С</w:t>
      </w:r>
      <w:r w:rsidR="00DC29D7">
        <w:t>Н</w:t>
      </w:r>
      <w:r w:rsidRPr="00915DE7">
        <w:t>иП</w:t>
      </w:r>
      <w:proofErr w:type="spellEnd"/>
      <w:r w:rsidRPr="00915DE7">
        <w:t xml:space="preserve"> 23-01-99 «Строительная климатология» и температурного графика поставщика тепловой энергии.</w:t>
      </w:r>
    </w:p>
    <w:p w:rsidR="003C5BA9" w:rsidRPr="00915DE7" w:rsidRDefault="00B942DE" w:rsidP="00842C28">
      <w:pPr>
        <w:spacing w:line="360" w:lineRule="auto"/>
        <w:ind w:firstLine="567"/>
      </w:pPr>
      <w:r w:rsidRPr="00915DE7">
        <w:t xml:space="preserve">Информация о каждом </w:t>
      </w:r>
      <w:r>
        <w:t xml:space="preserve">типе </w:t>
      </w:r>
      <w:r w:rsidRPr="00915DE7">
        <w:t>трубопровод</w:t>
      </w:r>
      <w:r>
        <w:t>а</w:t>
      </w:r>
      <w:r w:rsidRPr="00915DE7">
        <w:t xml:space="preserve"> сети теплоснабжения приведена в таблице </w:t>
      </w:r>
      <w:r w:rsidR="008F659D">
        <w:t>1.</w:t>
      </w:r>
      <w:r w:rsidR="002B4DB3">
        <w:t>2</w:t>
      </w:r>
      <w:r w:rsidR="008C4608">
        <w:t>2</w:t>
      </w:r>
      <w:r w:rsidRPr="00915DE7">
        <w:t xml:space="preserve">. При расчёте нормированных потерь используется диаметр трубопровода, его длина, тип прокладки </w:t>
      </w:r>
      <w:r>
        <w:t xml:space="preserve">– канальная, теплоизоляция – </w:t>
      </w:r>
      <w:r w:rsidR="002B4DB3">
        <w:t>ППУ</w:t>
      </w:r>
      <w:r>
        <w:t xml:space="preserve">, год прокладки </w:t>
      </w:r>
      <w:r w:rsidR="002B4DB3">
        <w:t>после 2004</w:t>
      </w:r>
      <w:r>
        <w:t xml:space="preserve"> г.</w:t>
      </w:r>
    </w:p>
    <w:p w:rsidR="003C5BA9" w:rsidRDefault="003C5BA9" w:rsidP="00916359">
      <w:pPr>
        <w:rPr>
          <w:lang w:eastAsia="ru-RU"/>
        </w:rPr>
      </w:pPr>
    </w:p>
    <w:p w:rsidR="003C5BA9" w:rsidRDefault="003C5BA9" w:rsidP="00916359">
      <w:pPr>
        <w:rPr>
          <w:lang w:eastAsia="ru-RU"/>
        </w:rPr>
        <w:sectPr w:rsidR="003C5BA9" w:rsidSect="00394416">
          <w:pgSz w:w="11909" w:h="16834" w:code="9"/>
          <w:pgMar w:top="1134" w:right="569" w:bottom="1134" w:left="1701" w:header="142" w:footer="644" w:gutter="0"/>
          <w:cols w:space="720"/>
          <w:noEndnote/>
          <w:docGrid w:linePitch="360"/>
        </w:sectPr>
      </w:pPr>
    </w:p>
    <w:p w:rsidR="003C5BA9" w:rsidRPr="00916359" w:rsidRDefault="003C5BA9" w:rsidP="000C4871">
      <w:pPr>
        <w:pStyle w:val="af3"/>
        <w:keepNext/>
        <w:spacing w:before="120" w:line="276" w:lineRule="auto"/>
        <w:jc w:val="both"/>
      </w:pPr>
      <w:r w:rsidRPr="00916359">
        <w:rPr>
          <w:i/>
          <w:sz w:val="22"/>
          <w:szCs w:val="22"/>
        </w:rPr>
        <w:lastRenderedPageBreak/>
        <w:t xml:space="preserve">Таблица </w:t>
      </w:r>
      <w:r w:rsidR="000C7057" w:rsidRPr="000C7057">
        <w:rPr>
          <w:i/>
          <w:sz w:val="22"/>
          <w:szCs w:val="22"/>
        </w:rPr>
        <w:t>1.</w:t>
      </w:r>
      <w:r w:rsidR="002B4DB3">
        <w:rPr>
          <w:i/>
          <w:sz w:val="22"/>
          <w:szCs w:val="22"/>
        </w:rPr>
        <w:t>2</w:t>
      </w:r>
      <w:r w:rsidR="008C4608">
        <w:rPr>
          <w:i/>
          <w:sz w:val="22"/>
          <w:szCs w:val="22"/>
        </w:rPr>
        <w:t>2</w:t>
      </w:r>
      <w:r w:rsidR="000C7057">
        <w:rPr>
          <w:i/>
          <w:sz w:val="22"/>
          <w:szCs w:val="22"/>
        </w:rPr>
        <w:t xml:space="preserve"> </w:t>
      </w:r>
      <w:r w:rsidRPr="00916359">
        <w:rPr>
          <w:i/>
          <w:sz w:val="22"/>
          <w:szCs w:val="22"/>
        </w:rPr>
        <w:t>- Информация о каждом трубопроводе сети теплоснабжения</w:t>
      </w:r>
    </w:p>
    <w:tbl>
      <w:tblPr>
        <w:tblW w:w="1551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1135"/>
        <w:gridCol w:w="992"/>
        <w:gridCol w:w="1057"/>
        <w:gridCol w:w="927"/>
        <w:gridCol w:w="993"/>
        <w:gridCol w:w="992"/>
        <w:gridCol w:w="992"/>
        <w:gridCol w:w="992"/>
        <w:gridCol w:w="993"/>
        <w:gridCol w:w="992"/>
        <w:gridCol w:w="992"/>
        <w:gridCol w:w="992"/>
        <w:gridCol w:w="993"/>
        <w:gridCol w:w="1058"/>
      </w:tblGrid>
      <w:tr w:rsidR="00B0115D" w:rsidRPr="009426B0" w:rsidTr="00DC29D7">
        <w:trPr>
          <w:trHeight w:val="797"/>
        </w:trPr>
        <w:tc>
          <w:tcPr>
            <w:tcW w:w="1418" w:type="dxa"/>
            <w:vMerge w:val="restart"/>
            <w:noWrap/>
            <w:vAlign w:val="center"/>
          </w:tcPr>
          <w:p w:rsidR="00B0115D" w:rsidRPr="009426B0" w:rsidRDefault="00B0115D" w:rsidP="00795E76">
            <w:pPr>
              <w:spacing w:line="240" w:lineRule="auto"/>
              <w:ind w:left="-108" w:right="-108" w:firstLine="0"/>
              <w:jc w:val="center"/>
              <w:rPr>
                <w:color w:val="000000"/>
                <w:lang w:eastAsia="ru-RU"/>
              </w:rPr>
            </w:pPr>
            <w:r w:rsidRPr="009426B0">
              <w:rPr>
                <w:color w:val="000000"/>
                <w:sz w:val="22"/>
                <w:lang w:eastAsia="ru-RU"/>
              </w:rPr>
              <w:t xml:space="preserve">Диаметр трубопровода, </w:t>
            </w:r>
            <w:proofErr w:type="gramStart"/>
            <w:r w:rsidRPr="009426B0">
              <w:rPr>
                <w:color w:val="000000"/>
                <w:sz w:val="22"/>
                <w:lang w:eastAsia="ru-RU"/>
              </w:rPr>
              <w:t>мм</w:t>
            </w:r>
            <w:proofErr w:type="gramEnd"/>
          </w:p>
        </w:tc>
        <w:tc>
          <w:tcPr>
            <w:tcW w:w="1135"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Центральная котельная</w:t>
            </w:r>
          </w:p>
        </w:tc>
        <w:tc>
          <w:tcPr>
            <w:tcW w:w="992"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баня</w:t>
            </w:r>
          </w:p>
        </w:tc>
        <w:tc>
          <w:tcPr>
            <w:tcW w:w="1057" w:type="dxa"/>
            <w:shd w:val="clear" w:color="000000" w:fill="FFFFFF"/>
          </w:tcPr>
          <w:p w:rsidR="00B0115D" w:rsidRPr="00D45F6D" w:rsidRDefault="00B0115D" w:rsidP="009426B0">
            <w:pPr>
              <w:ind w:left="-113" w:right="-113" w:firstLine="0"/>
              <w:jc w:val="center"/>
              <w:rPr>
                <w:color w:val="000000"/>
                <w:sz w:val="20"/>
              </w:rPr>
            </w:pPr>
            <w:r w:rsidRPr="00D45F6D">
              <w:rPr>
                <w:color w:val="000000"/>
                <w:sz w:val="20"/>
              </w:rPr>
              <w:t>Котельная</w:t>
            </w:r>
          </w:p>
          <w:p w:rsidR="00B0115D" w:rsidRPr="00D45F6D" w:rsidRDefault="00B0115D" w:rsidP="009426B0">
            <w:pPr>
              <w:ind w:left="-113" w:right="-113" w:firstLine="0"/>
              <w:jc w:val="center"/>
              <w:rPr>
                <w:color w:val="000000"/>
                <w:sz w:val="20"/>
              </w:rPr>
            </w:pPr>
            <w:r w:rsidRPr="00D45F6D">
              <w:rPr>
                <w:color w:val="000000"/>
                <w:sz w:val="20"/>
              </w:rPr>
              <w:t xml:space="preserve">ИП </w:t>
            </w:r>
            <w:proofErr w:type="spellStart"/>
            <w:r w:rsidRPr="00D45F6D">
              <w:rPr>
                <w:color w:val="000000"/>
                <w:sz w:val="20"/>
              </w:rPr>
              <w:t>Плахин</w:t>
            </w:r>
            <w:proofErr w:type="spellEnd"/>
          </w:p>
        </w:tc>
        <w:tc>
          <w:tcPr>
            <w:tcW w:w="927" w:type="dxa"/>
            <w:shd w:val="clear" w:color="000000" w:fill="FFFFFF"/>
            <w:vAlign w:val="center"/>
          </w:tcPr>
          <w:p w:rsidR="00B0115D" w:rsidRPr="00D45F6D" w:rsidRDefault="00B0115D" w:rsidP="00E66A33">
            <w:pPr>
              <w:ind w:left="-113" w:right="-113" w:firstLine="0"/>
              <w:jc w:val="center"/>
              <w:rPr>
                <w:color w:val="000000"/>
                <w:sz w:val="20"/>
              </w:rPr>
            </w:pPr>
            <w:r w:rsidRPr="00D45F6D">
              <w:rPr>
                <w:color w:val="000000"/>
                <w:sz w:val="20"/>
              </w:rPr>
              <w:t>Котельная УП</w:t>
            </w:r>
          </w:p>
        </w:tc>
        <w:tc>
          <w:tcPr>
            <w:tcW w:w="993" w:type="dxa"/>
            <w:shd w:val="clear" w:color="000000" w:fill="FFFFFF"/>
            <w:vAlign w:val="center"/>
          </w:tcPr>
          <w:p w:rsidR="00B0115D" w:rsidRPr="00D45F6D" w:rsidRDefault="00B0115D" w:rsidP="00E66A33">
            <w:pPr>
              <w:ind w:left="-113" w:right="-113" w:firstLine="0"/>
              <w:jc w:val="center"/>
              <w:rPr>
                <w:color w:val="000000"/>
                <w:sz w:val="20"/>
              </w:rPr>
            </w:pPr>
            <w:r w:rsidRPr="00D45F6D">
              <w:rPr>
                <w:color w:val="000000"/>
                <w:sz w:val="20"/>
              </w:rPr>
              <w:t>Котельная №8</w:t>
            </w:r>
          </w:p>
        </w:tc>
        <w:tc>
          <w:tcPr>
            <w:tcW w:w="992" w:type="dxa"/>
            <w:shd w:val="clear" w:color="000000" w:fill="FFFFFF"/>
            <w:vAlign w:val="center"/>
          </w:tcPr>
          <w:p w:rsidR="00B0115D" w:rsidRPr="00D45F6D" w:rsidRDefault="00B0115D" w:rsidP="00E66A33">
            <w:pPr>
              <w:ind w:left="-113" w:right="-113" w:firstLine="0"/>
              <w:jc w:val="center"/>
              <w:rPr>
                <w:color w:val="000000"/>
                <w:sz w:val="20"/>
              </w:rPr>
            </w:pPr>
            <w:r w:rsidRPr="00D45F6D">
              <w:rPr>
                <w:color w:val="000000"/>
                <w:sz w:val="20"/>
              </w:rPr>
              <w:t>Котельная №2</w:t>
            </w:r>
          </w:p>
        </w:tc>
        <w:tc>
          <w:tcPr>
            <w:tcW w:w="992" w:type="dxa"/>
            <w:shd w:val="clear" w:color="000000" w:fill="FFFFFF"/>
            <w:vAlign w:val="center"/>
          </w:tcPr>
          <w:p w:rsidR="00B0115D" w:rsidRPr="00D45F6D" w:rsidRDefault="00B0115D" w:rsidP="00E66A33">
            <w:pPr>
              <w:ind w:left="-113" w:right="-113" w:firstLine="0"/>
              <w:jc w:val="center"/>
              <w:rPr>
                <w:color w:val="000000"/>
                <w:sz w:val="20"/>
              </w:rPr>
            </w:pPr>
            <w:r w:rsidRPr="00D45F6D">
              <w:rPr>
                <w:color w:val="000000"/>
                <w:sz w:val="20"/>
              </w:rPr>
              <w:t>Котельная №3</w:t>
            </w:r>
          </w:p>
        </w:tc>
        <w:tc>
          <w:tcPr>
            <w:tcW w:w="992" w:type="dxa"/>
            <w:shd w:val="clear" w:color="000000" w:fill="FFFFFF"/>
            <w:vAlign w:val="center"/>
          </w:tcPr>
          <w:p w:rsidR="00B0115D" w:rsidRPr="00D45F6D" w:rsidRDefault="00B0115D" w:rsidP="00E66A33">
            <w:pPr>
              <w:ind w:left="-113" w:right="-113" w:firstLine="0"/>
              <w:jc w:val="center"/>
              <w:rPr>
                <w:color w:val="000000"/>
                <w:sz w:val="20"/>
              </w:rPr>
            </w:pPr>
            <w:r w:rsidRPr="00D45F6D">
              <w:rPr>
                <w:color w:val="000000"/>
                <w:sz w:val="20"/>
              </w:rPr>
              <w:t>Котельная №9</w:t>
            </w:r>
          </w:p>
        </w:tc>
        <w:tc>
          <w:tcPr>
            <w:tcW w:w="993"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Байкал</w:t>
            </w:r>
          </w:p>
        </w:tc>
        <w:tc>
          <w:tcPr>
            <w:tcW w:w="992"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№4</w:t>
            </w:r>
          </w:p>
        </w:tc>
        <w:tc>
          <w:tcPr>
            <w:tcW w:w="992"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№1</w:t>
            </w:r>
          </w:p>
        </w:tc>
        <w:tc>
          <w:tcPr>
            <w:tcW w:w="992"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№6</w:t>
            </w:r>
          </w:p>
        </w:tc>
        <w:tc>
          <w:tcPr>
            <w:tcW w:w="993" w:type="dxa"/>
            <w:shd w:val="clear" w:color="000000" w:fill="FFFFFF"/>
            <w:vAlign w:val="center"/>
          </w:tcPr>
          <w:p w:rsidR="00B0115D" w:rsidRPr="00D45F6D" w:rsidRDefault="00B0115D" w:rsidP="009426B0">
            <w:pPr>
              <w:ind w:left="-113" w:right="-113" w:firstLine="0"/>
              <w:jc w:val="center"/>
              <w:rPr>
                <w:color w:val="000000"/>
                <w:sz w:val="20"/>
              </w:rPr>
            </w:pPr>
            <w:r w:rsidRPr="00D45F6D">
              <w:rPr>
                <w:color w:val="000000"/>
                <w:sz w:val="20"/>
              </w:rPr>
              <w:t>Котельная №7</w:t>
            </w:r>
          </w:p>
        </w:tc>
        <w:tc>
          <w:tcPr>
            <w:tcW w:w="1058" w:type="dxa"/>
            <w:shd w:val="clear" w:color="000000" w:fill="FFFFFF"/>
            <w:vAlign w:val="center"/>
          </w:tcPr>
          <w:p w:rsidR="00B0115D" w:rsidRPr="009426B0" w:rsidRDefault="00B0115D" w:rsidP="009426B0">
            <w:pPr>
              <w:ind w:left="-113" w:right="-113" w:firstLine="0"/>
              <w:jc w:val="center"/>
              <w:rPr>
                <w:color w:val="000000"/>
              </w:rPr>
            </w:pPr>
            <w:r w:rsidRPr="009426B0">
              <w:rPr>
                <w:color w:val="000000"/>
                <w:sz w:val="22"/>
              </w:rPr>
              <w:t>Всего</w:t>
            </w:r>
          </w:p>
        </w:tc>
      </w:tr>
      <w:tr w:rsidR="00DC29D7" w:rsidRPr="009426B0" w:rsidTr="00513004">
        <w:trPr>
          <w:trHeight w:val="300"/>
        </w:trPr>
        <w:tc>
          <w:tcPr>
            <w:tcW w:w="1418" w:type="dxa"/>
            <w:vMerge/>
            <w:noWrap/>
            <w:vAlign w:val="center"/>
          </w:tcPr>
          <w:p w:rsidR="00DC29D7" w:rsidRPr="009426B0" w:rsidRDefault="00DC29D7" w:rsidP="00916359">
            <w:pPr>
              <w:spacing w:line="240" w:lineRule="auto"/>
              <w:ind w:firstLine="0"/>
              <w:jc w:val="center"/>
              <w:rPr>
                <w:color w:val="000000"/>
                <w:lang w:eastAsia="ru-RU"/>
              </w:rPr>
            </w:pPr>
          </w:p>
        </w:tc>
        <w:tc>
          <w:tcPr>
            <w:tcW w:w="14100" w:type="dxa"/>
            <w:gridSpan w:val="14"/>
          </w:tcPr>
          <w:p w:rsidR="00DC29D7" w:rsidRPr="00D45F6D" w:rsidRDefault="00B0115D" w:rsidP="00916359">
            <w:pPr>
              <w:spacing w:line="240" w:lineRule="auto"/>
              <w:ind w:firstLine="0"/>
              <w:jc w:val="center"/>
              <w:rPr>
                <w:color w:val="000000"/>
                <w:lang w:eastAsia="ru-RU"/>
              </w:rPr>
            </w:pPr>
            <w:r w:rsidRPr="00D45F6D">
              <w:rPr>
                <w:color w:val="000000"/>
                <w:sz w:val="22"/>
                <w:lang w:eastAsia="ru-RU"/>
              </w:rPr>
              <w:t xml:space="preserve">Длина трубопроводов в двухтрубном исчислении, </w:t>
            </w:r>
            <w:proofErr w:type="gramStart"/>
            <w:r w:rsidRPr="00D45F6D">
              <w:rPr>
                <w:color w:val="000000"/>
                <w:sz w:val="22"/>
                <w:lang w:eastAsia="ru-RU"/>
              </w:rPr>
              <w:t>м</w:t>
            </w:r>
            <w:proofErr w:type="gramEnd"/>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300 мм</w:t>
            </w:r>
          </w:p>
        </w:tc>
        <w:tc>
          <w:tcPr>
            <w:tcW w:w="1135" w:type="dxa"/>
            <w:vAlign w:val="center"/>
          </w:tcPr>
          <w:p w:rsidR="00DE1C35" w:rsidRPr="00D45F6D" w:rsidRDefault="00DE1C35" w:rsidP="00E66A33">
            <w:pPr>
              <w:ind w:firstLine="0"/>
              <w:jc w:val="center"/>
              <w:rPr>
                <w:color w:val="000000"/>
              </w:rPr>
            </w:pPr>
            <w:r w:rsidRPr="00D45F6D">
              <w:rPr>
                <w:color w:val="000000"/>
                <w:sz w:val="22"/>
              </w:rPr>
              <w:t>200 </w:t>
            </w:r>
          </w:p>
        </w:tc>
        <w:tc>
          <w:tcPr>
            <w:tcW w:w="992" w:type="dxa"/>
            <w:vAlign w:val="center"/>
          </w:tcPr>
          <w:p w:rsidR="00DE1C35" w:rsidRPr="00D45F6D" w:rsidRDefault="00DE1C35" w:rsidP="00E66A33">
            <w:pPr>
              <w:ind w:firstLine="0"/>
              <w:jc w:val="center"/>
              <w:rPr>
                <w:color w:val="000000"/>
              </w:rPr>
            </w:pPr>
            <w:r w:rsidRPr="00D45F6D">
              <w:rPr>
                <w:color w:val="000000"/>
                <w:sz w:val="22"/>
              </w:rPr>
              <w:t> </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 </w:t>
            </w:r>
          </w:p>
        </w:tc>
        <w:tc>
          <w:tcPr>
            <w:tcW w:w="992" w:type="dxa"/>
            <w:vAlign w:val="center"/>
          </w:tcPr>
          <w:p w:rsidR="00DE1C35" w:rsidRPr="00D45F6D" w:rsidRDefault="00DE1C35" w:rsidP="00DE1C35">
            <w:pPr>
              <w:ind w:firstLine="0"/>
              <w:jc w:val="center"/>
              <w:rPr>
                <w:color w:val="000000"/>
              </w:rPr>
            </w:pPr>
          </w:p>
        </w:tc>
        <w:tc>
          <w:tcPr>
            <w:tcW w:w="992" w:type="dxa"/>
            <w:noWrap/>
            <w:vAlign w:val="center"/>
          </w:tcPr>
          <w:p w:rsidR="00DE1C35" w:rsidRPr="00D45F6D" w:rsidRDefault="00DE1C35" w:rsidP="00DE1C35">
            <w:pPr>
              <w:ind w:firstLine="0"/>
              <w:jc w:val="center"/>
              <w:rPr>
                <w:color w:val="000000"/>
              </w:rPr>
            </w:pPr>
          </w:p>
        </w:tc>
        <w:tc>
          <w:tcPr>
            <w:tcW w:w="992" w:type="dxa"/>
            <w:noWrap/>
            <w:vAlign w:val="center"/>
          </w:tcPr>
          <w:p w:rsidR="00DE1C35" w:rsidRPr="00D45F6D" w:rsidRDefault="00DE1C35" w:rsidP="00DE1C35">
            <w:pPr>
              <w:ind w:firstLine="0"/>
              <w:jc w:val="center"/>
              <w:rPr>
                <w:color w:val="000000"/>
              </w:rPr>
            </w:pPr>
          </w:p>
        </w:tc>
        <w:tc>
          <w:tcPr>
            <w:tcW w:w="993" w:type="dxa"/>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145</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250 мм</w:t>
            </w:r>
          </w:p>
        </w:tc>
        <w:tc>
          <w:tcPr>
            <w:tcW w:w="1135" w:type="dxa"/>
            <w:vAlign w:val="center"/>
          </w:tcPr>
          <w:p w:rsidR="00DE1C35" w:rsidRPr="00D45F6D" w:rsidRDefault="00DE1C35" w:rsidP="00E66A33">
            <w:pPr>
              <w:ind w:firstLine="0"/>
              <w:jc w:val="center"/>
              <w:rPr>
                <w:color w:val="000000"/>
              </w:rPr>
            </w:pPr>
            <w:r w:rsidRPr="00D45F6D">
              <w:rPr>
                <w:color w:val="000000"/>
                <w:sz w:val="22"/>
              </w:rPr>
              <w:t>54</w:t>
            </w:r>
          </w:p>
        </w:tc>
        <w:tc>
          <w:tcPr>
            <w:tcW w:w="992" w:type="dxa"/>
            <w:vAlign w:val="center"/>
          </w:tcPr>
          <w:p w:rsidR="00DE1C35" w:rsidRPr="00D45F6D" w:rsidRDefault="00DE1C35" w:rsidP="00E66A33">
            <w:pPr>
              <w:ind w:firstLine="0"/>
              <w:jc w:val="center"/>
              <w:rPr>
                <w:color w:val="000000"/>
              </w:rPr>
            </w:pPr>
            <w:r w:rsidRPr="00D45F6D">
              <w:rPr>
                <w:color w:val="000000"/>
                <w:sz w:val="22"/>
              </w:rPr>
              <w:t> </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 </w:t>
            </w:r>
          </w:p>
        </w:tc>
        <w:tc>
          <w:tcPr>
            <w:tcW w:w="992" w:type="dxa"/>
            <w:vAlign w:val="center"/>
          </w:tcPr>
          <w:p w:rsidR="00DE1C35" w:rsidRPr="00D45F6D" w:rsidRDefault="00DE1C35" w:rsidP="00DE1C35">
            <w:pPr>
              <w:ind w:firstLine="0"/>
              <w:jc w:val="center"/>
              <w:rPr>
                <w:color w:val="000000"/>
              </w:rPr>
            </w:pPr>
          </w:p>
        </w:tc>
        <w:tc>
          <w:tcPr>
            <w:tcW w:w="992" w:type="dxa"/>
            <w:noWrap/>
            <w:vAlign w:val="center"/>
          </w:tcPr>
          <w:p w:rsidR="00DE1C35" w:rsidRPr="00D45F6D" w:rsidRDefault="00DE1C35" w:rsidP="00DE1C35">
            <w:pPr>
              <w:ind w:firstLine="0"/>
              <w:jc w:val="center"/>
              <w:rPr>
                <w:color w:val="000000"/>
              </w:rPr>
            </w:pPr>
          </w:p>
        </w:tc>
        <w:tc>
          <w:tcPr>
            <w:tcW w:w="992" w:type="dxa"/>
            <w:noWrap/>
            <w:vAlign w:val="center"/>
          </w:tcPr>
          <w:p w:rsidR="00DE1C35" w:rsidRPr="00D45F6D" w:rsidRDefault="00DE1C35" w:rsidP="00DE1C35">
            <w:pPr>
              <w:ind w:firstLine="0"/>
              <w:jc w:val="center"/>
              <w:rPr>
                <w:color w:val="000000"/>
              </w:rPr>
            </w:pPr>
          </w:p>
        </w:tc>
        <w:tc>
          <w:tcPr>
            <w:tcW w:w="993" w:type="dxa"/>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296</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200 мм</w:t>
            </w:r>
          </w:p>
        </w:tc>
        <w:tc>
          <w:tcPr>
            <w:tcW w:w="1135" w:type="dxa"/>
            <w:vAlign w:val="center"/>
          </w:tcPr>
          <w:p w:rsidR="00DE1C35" w:rsidRPr="00D45F6D" w:rsidRDefault="00DE1C35" w:rsidP="00E66A33">
            <w:pPr>
              <w:ind w:firstLine="0"/>
              <w:jc w:val="center"/>
              <w:rPr>
                <w:color w:val="000000"/>
              </w:rPr>
            </w:pPr>
            <w:r w:rsidRPr="00D45F6D">
              <w:rPr>
                <w:color w:val="000000"/>
                <w:sz w:val="22"/>
              </w:rPr>
              <w:t>292</w:t>
            </w:r>
          </w:p>
        </w:tc>
        <w:tc>
          <w:tcPr>
            <w:tcW w:w="992" w:type="dxa"/>
            <w:vAlign w:val="center"/>
          </w:tcPr>
          <w:p w:rsidR="00DE1C35" w:rsidRPr="00D45F6D" w:rsidRDefault="00DE1C35" w:rsidP="00E66A33">
            <w:pPr>
              <w:ind w:firstLine="0"/>
              <w:jc w:val="center"/>
              <w:rPr>
                <w:color w:val="000000"/>
              </w:rPr>
            </w:pPr>
            <w:r w:rsidRPr="00D45F6D">
              <w:rPr>
                <w:color w:val="000000"/>
                <w:sz w:val="22"/>
              </w:rPr>
              <w:t> </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 </w:t>
            </w:r>
          </w:p>
        </w:tc>
        <w:tc>
          <w:tcPr>
            <w:tcW w:w="992" w:type="dxa"/>
            <w:vAlign w:val="center"/>
          </w:tcPr>
          <w:p w:rsidR="00DE1C35" w:rsidRPr="00D45F6D" w:rsidRDefault="00DE1C35" w:rsidP="00DE1C35">
            <w:pPr>
              <w:ind w:firstLine="0"/>
              <w:jc w:val="center"/>
              <w:rPr>
                <w:color w:val="000000"/>
              </w:rPr>
            </w:pPr>
            <w:r w:rsidRPr="00D45F6D">
              <w:rPr>
                <w:color w:val="000000"/>
              </w:rPr>
              <w:t>0,701</w:t>
            </w:r>
          </w:p>
        </w:tc>
        <w:tc>
          <w:tcPr>
            <w:tcW w:w="992" w:type="dxa"/>
            <w:noWrap/>
            <w:vAlign w:val="center"/>
          </w:tcPr>
          <w:p w:rsidR="00DE1C35" w:rsidRPr="00D45F6D" w:rsidRDefault="00DE1C35" w:rsidP="00DE1C35">
            <w:pPr>
              <w:ind w:firstLine="0"/>
              <w:jc w:val="center"/>
              <w:rPr>
                <w:color w:val="000000"/>
              </w:rPr>
            </w:pPr>
            <w:r w:rsidRPr="00D45F6D">
              <w:rPr>
                <w:color w:val="000000"/>
              </w:rPr>
              <w:t>0,06</w:t>
            </w:r>
          </w:p>
        </w:tc>
        <w:tc>
          <w:tcPr>
            <w:tcW w:w="992" w:type="dxa"/>
            <w:noWrap/>
            <w:vAlign w:val="center"/>
          </w:tcPr>
          <w:p w:rsidR="00DE1C35" w:rsidRPr="00D45F6D" w:rsidRDefault="00DE1C35" w:rsidP="00DE1C35">
            <w:pPr>
              <w:ind w:firstLine="0"/>
              <w:jc w:val="center"/>
              <w:rPr>
                <w:color w:val="000000"/>
              </w:rPr>
            </w:pPr>
          </w:p>
        </w:tc>
        <w:tc>
          <w:tcPr>
            <w:tcW w:w="993" w:type="dxa"/>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544</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150 мм</w:t>
            </w:r>
          </w:p>
        </w:tc>
        <w:tc>
          <w:tcPr>
            <w:tcW w:w="1135" w:type="dxa"/>
            <w:vAlign w:val="center"/>
          </w:tcPr>
          <w:p w:rsidR="00DE1C35" w:rsidRPr="00D45F6D" w:rsidRDefault="00DE1C35" w:rsidP="00E66A33">
            <w:pPr>
              <w:ind w:firstLine="0"/>
              <w:jc w:val="center"/>
              <w:rPr>
                <w:color w:val="000000"/>
              </w:rPr>
            </w:pPr>
            <w:r w:rsidRPr="00D45F6D">
              <w:rPr>
                <w:color w:val="000000"/>
                <w:sz w:val="22"/>
              </w:rPr>
              <w:t>942</w:t>
            </w:r>
          </w:p>
        </w:tc>
        <w:tc>
          <w:tcPr>
            <w:tcW w:w="992" w:type="dxa"/>
            <w:vAlign w:val="center"/>
          </w:tcPr>
          <w:p w:rsidR="00DE1C35" w:rsidRPr="00D45F6D" w:rsidRDefault="00DE1C35" w:rsidP="00E66A33">
            <w:pPr>
              <w:ind w:firstLine="0"/>
              <w:jc w:val="center"/>
              <w:rPr>
                <w:color w:val="000000"/>
              </w:rPr>
            </w:pPr>
            <w:r w:rsidRPr="00D45F6D">
              <w:rPr>
                <w:color w:val="000000"/>
                <w:sz w:val="22"/>
              </w:rPr>
              <w:t>230</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540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100</w:t>
            </w:r>
          </w:p>
        </w:tc>
        <w:tc>
          <w:tcPr>
            <w:tcW w:w="992" w:type="dxa"/>
            <w:vAlign w:val="center"/>
          </w:tcPr>
          <w:p w:rsidR="00DE1C35" w:rsidRPr="00D45F6D" w:rsidRDefault="00DE1C35" w:rsidP="00DE1C35">
            <w:pPr>
              <w:ind w:firstLine="0"/>
              <w:jc w:val="center"/>
              <w:rPr>
                <w:color w:val="000000"/>
              </w:rPr>
            </w:pPr>
            <w:r w:rsidRPr="00D45F6D">
              <w:rPr>
                <w:color w:val="000000"/>
              </w:rPr>
              <w:t>0,382</w:t>
            </w:r>
          </w:p>
        </w:tc>
        <w:tc>
          <w:tcPr>
            <w:tcW w:w="992" w:type="dxa"/>
            <w:noWrap/>
            <w:vAlign w:val="center"/>
          </w:tcPr>
          <w:p w:rsidR="00DE1C35" w:rsidRPr="00D45F6D" w:rsidRDefault="00DE1C35" w:rsidP="00DE1C35">
            <w:pPr>
              <w:ind w:firstLine="0"/>
              <w:jc w:val="center"/>
              <w:rPr>
                <w:color w:val="000000"/>
              </w:rPr>
            </w:pPr>
            <w:r w:rsidRPr="00D45F6D">
              <w:rPr>
                <w:color w:val="000000"/>
              </w:rPr>
              <w:t>0,467</w:t>
            </w:r>
          </w:p>
        </w:tc>
        <w:tc>
          <w:tcPr>
            <w:tcW w:w="992" w:type="dxa"/>
            <w:noWrap/>
            <w:vAlign w:val="center"/>
          </w:tcPr>
          <w:p w:rsidR="00DE1C35" w:rsidRPr="00D45F6D" w:rsidRDefault="00DE1C35" w:rsidP="00DE1C35">
            <w:pPr>
              <w:ind w:firstLine="0"/>
              <w:jc w:val="center"/>
              <w:rPr>
                <w:color w:val="000000"/>
              </w:rPr>
            </w:pPr>
          </w:p>
        </w:tc>
        <w:tc>
          <w:tcPr>
            <w:tcW w:w="993" w:type="dxa"/>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1153</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 xml:space="preserve">125 мм </w:t>
            </w:r>
          </w:p>
        </w:tc>
        <w:tc>
          <w:tcPr>
            <w:tcW w:w="1135" w:type="dxa"/>
            <w:vAlign w:val="center"/>
          </w:tcPr>
          <w:p w:rsidR="00DE1C35" w:rsidRPr="00D45F6D" w:rsidRDefault="00DE1C35" w:rsidP="00E66A33">
            <w:pPr>
              <w:ind w:firstLine="0"/>
              <w:jc w:val="center"/>
              <w:rPr>
                <w:color w:val="000000"/>
              </w:rPr>
            </w:pPr>
            <w:r w:rsidRPr="00D45F6D">
              <w:rPr>
                <w:color w:val="000000"/>
                <w:sz w:val="22"/>
              </w:rPr>
              <w:t> 284</w:t>
            </w:r>
          </w:p>
        </w:tc>
        <w:tc>
          <w:tcPr>
            <w:tcW w:w="992" w:type="dxa"/>
            <w:vAlign w:val="center"/>
          </w:tcPr>
          <w:p w:rsidR="00DE1C35" w:rsidRPr="00D45F6D" w:rsidRDefault="00DE1C35" w:rsidP="00E66A33">
            <w:pPr>
              <w:ind w:firstLine="0"/>
              <w:jc w:val="center"/>
              <w:rPr>
                <w:color w:val="000000"/>
              </w:rPr>
            </w:pPr>
            <w:r w:rsidRPr="00D45F6D">
              <w:rPr>
                <w:color w:val="000000"/>
                <w:sz w:val="22"/>
              </w:rPr>
              <w:t>1040 </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80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255</w:t>
            </w:r>
          </w:p>
        </w:tc>
        <w:tc>
          <w:tcPr>
            <w:tcW w:w="992" w:type="dxa"/>
            <w:vAlign w:val="center"/>
          </w:tcPr>
          <w:p w:rsidR="00DE1C35" w:rsidRPr="00D45F6D" w:rsidRDefault="00DE1C35" w:rsidP="00DE1C35">
            <w:pPr>
              <w:ind w:firstLine="0"/>
              <w:jc w:val="center"/>
              <w:rPr>
                <w:color w:val="000000"/>
              </w:rPr>
            </w:pPr>
          </w:p>
        </w:tc>
        <w:tc>
          <w:tcPr>
            <w:tcW w:w="992" w:type="dxa"/>
            <w:noWrap/>
            <w:vAlign w:val="center"/>
          </w:tcPr>
          <w:p w:rsidR="00DE1C35" w:rsidRPr="00D45F6D" w:rsidRDefault="00DE1C35" w:rsidP="00DE1C35">
            <w:pPr>
              <w:ind w:firstLine="0"/>
              <w:jc w:val="center"/>
              <w:rPr>
                <w:color w:val="000000"/>
              </w:rPr>
            </w:pPr>
            <w:r w:rsidRPr="00D45F6D">
              <w:rPr>
                <w:color w:val="000000"/>
              </w:rPr>
              <w:t>0,670</w:t>
            </w:r>
          </w:p>
        </w:tc>
        <w:tc>
          <w:tcPr>
            <w:tcW w:w="992" w:type="dxa"/>
            <w:noWrap/>
            <w:vAlign w:val="center"/>
          </w:tcPr>
          <w:p w:rsidR="00DE1C35" w:rsidRPr="00D45F6D" w:rsidRDefault="00DE1C35" w:rsidP="00DE1C35">
            <w:pPr>
              <w:ind w:firstLine="0"/>
              <w:jc w:val="center"/>
              <w:rPr>
                <w:color w:val="000000"/>
              </w:rPr>
            </w:pPr>
          </w:p>
        </w:tc>
        <w:tc>
          <w:tcPr>
            <w:tcW w:w="993" w:type="dxa"/>
            <w:noWrap/>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1440</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100 мм</w:t>
            </w:r>
          </w:p>
        </w:tc>
        <w:tc>
          <w:tcPr>
            <w:tcW w:w="1135" w:type="dxa"/>
            <w:vAlign w:val="center"/>
          </w:tcPr>
          <w:p w:rsidR="00DE1C35" w:rsidRPr="00D45F6D" w:rsidRDefault="00DE1C35" w:rsidP="00E66A33">
            <w:pPr>
              <w:ind w:firstLine="0"/>
              <w:jc w:val="center"/>
              <w:rPr>
                <w:color w:val="000000"/>
              </w:rPr>
            </w:pPr>
            <w:r w:rsidRPr="00D45F6D">
              <w:rPr>
                <w:color w:val="000000"/>
                <w:sz w:val="22"/>
              </w:rPr>
              <w:t>0</w:t>
            </w:r>
          </w:p>
        </w:tc>
        <w:tc>
          <w:tcPr>
            <w:tcW w:w="992" w:type="dxa"/>
            <w:vAlign w:val="center"/>
          </w:tcPr>
          <w:p w:rsidR="00DE1C35" w:rsidRPr="00D45F6D" w:rsidRDefault="00DE1C35" w:rsidP="00E66A33">
            <w:pPr>
              <w:ind w:firstLine="0"/>
              <w:jc w:val="center"/>
              <w:rPr>
                <w:color w:val="000000"/>
              </w:rPr>
            </w:pPr>
            <w:r w:rsidRPr="00D45F6D">
              <w:rPr>
                <w:color w:val="000000"/>
                <w:sz w:val="22"/>
              </w:rPr>
              <w:t>165</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 220</w:t>
            </w:r>
          </w:p>
        </w:tc>
        <w:tc>
          <w:tcPr>
            <w:tcW w:w="993" w:type="dxa"/>
            <w:vAlign w:val="center"/>
          </w:tcPr>
          <w:p w:rsidR="00DE1C35" w:rsidRPr="00D45F6D" w:rsidRDefault="00DE1C35" w:rsidP="00E66A33">
            <w:pPr>
              <w:ind w:firstLine="0"/>
              <w:jc w:val="center"/>
              <w:rPr>
                <w:color w:val="000000"/>
              </w:rPr>
            </w:pPr>
            <w:r w:rsidRPr="00D45F6D">
              <w:rPr>
                <w:color w:val="000000"/>
                <w:sz w:val="22"/>
              </w:rPr>
              <w:t>280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220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76</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200</w:t>
            </w:r>
          </w:p>
        </w:tc>
        <w:tc>
          <w:tcPr>
            <w:tcW w:w="993" w:type="dxa"/>
            <w:vAlign w:val="center"/>
          </w:tcPr>
          <w:p w:rsidR="00DE1C35" w:rsidRPr="00D45F6D" w:rsidRDefault="00DE1C35" w:rsidP="009426B0">
            <w:pPr>
              <w:ind w:firstLine="0"/>
              <w:jc w:val="center"/>
              <w:rPr>
                <w:color w:val="000000"/>
              </w:rPr>
            </w:pPr>
            <w:r w:rsidRPr="00D45F6D">
              <w:rPr>
                <w:color w:val="000000"/>
                <w:sz w:val="22"/>
              </w:rPr>
              <w:t>120</w:t>
            </w:r>
          </w:p>
        </w:tc>
        <w:tc>
          <w:tcPr>
            <w:tcW w:w="992" w:type="dxa"/>
            <w:noWrap/>
            <w:vAlign w:val="center"/>
          </w:tcPr>
          <w:p w:rsidR="00DE1C35" w:rsidRPr="00D45F6D" w:rsidRDefault="00DE1C35" w:rsidP="00DE1C35">
            <w:pPr>
              <w:ind w:firstLine="0"/>
              <w:jc w:val="center"/>
              <w:rPr>
                <w:color w:val="000000"/>
              </w:rPr>
            </w:pPr>
            <w:r w:rsidRPr="00D45F6D">
              <w:rPr>
                <w:color w:val="000000"/>
              </w:rPr>
              <w:t>0,402</w:t>
            </w:r>
          </w:p>
        </w:tc>
        <w:tc>
          <w:tcPr>
            <w:tcW w:w="992" w:type="dxa"/>
            <w:noWrap/>
            <w:vAlign w:val="center"/>
          </w:tcPr>
          <w:p w:rsidR="00DE1C35" w:rsidRPr="00D45F6D" w:rsidRDefault="00DE1C35" w:rsidP="00DE1C35">
            <w:pPr>
              <w:ind w:firstLine="0"/>
              <w:jc w:val="center"/>
              <w:rPr>
                <w:color w:val="000000"/>
              </w:rPr>
            </w:pPr>
            <w:r w:rsidRPr="00D45F6D">
              <w:rPr>
                <w:color w:val="000000"/>
              </w:rPr>
              <w:t>0,202</w:t>
            </w:r>
          </w:p>
        </w:tc>
        <w:tc>
          <w:tcPr>
            <w:tcW w:w="992" w:type="dxa"/>
            <w:noWrap/>
            <w:vAlign w:val="center"/>
          </w:tcPr>
          <w:p w:rsidR="00DE1C35" w:rsidRPr="00D45F6D" w:rsidRDefault="00DE1C35" w:rsidP="00DE1C35">
            <w:pPr>
              <w:ind w:firstLine="0"/>
              <w:jc w:val="center"/>
              <w:rPr>
                <w:color w:val="000000"/>
              </w:rPr>
            </w:pPr>
            <w:r w:rsidRPr="00D45F6D">
              <w:rPr>
                <w:color w:val="000000"/>
              </w:rPr>
              <w:t>0,090</w:t>
            </w:r>
          </w:p>
        </w:tc>
        <w:tc>
          <w:tcPr>
            <w:tcW w:w="993" w:type="dxa"/>
            <w:noWrap/>
            <w:vAlign w:val="center"/>
          </w:tcPr>
          <w:p w:rsidR="00DE1C35" w:rsidRPr="00D45F6D" w:rsidRDefault="00DE1C35" w:rsidP="00DE1C35">
            <w:pPr>
              <w:ind w:firstLine="0"/>
              <w:jc w:val="center"/>
              <w:rPr>
                <w:color w:val="000000"/>
              </w:rPr>
            </w:pPr>
          </w:p>
        </w:tc>
        <w:tc>
          <w:tcPr>
            <w:tcW w:w="1058" w:type="dxa"/>
            <w:vAlign w:val="center"/>
          </w:tcPr>
          <w:p w:rsidR="00DE1C35" w:rsidRPr="00BE219F" w:rsidRDefault="00DE1C35" w:rsidP="00BE219F">
            <w:pPr>
              <w:ind w:firstLine="0"/>
              <w:jc w:val="center"/>
              <w:rPr>
                <w:color w:val="000000"/>
              </w:rPr>
            </w:pPr>
            <w:r w:rsidRPr="00BE219F">
              <w:rPr>
                <w:color w:val="000000"/>
                <w:sz w:val="22"/>
              </w:rPr>
              <w:t>924</w:t>
            </w:r>
          </w:p>
        </w:tc>
      </w:tr>
      <w:tr w:rsidR="00DE1C35" w:rsidRPr="009426B0" w:rsidTr="00513004">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80  мм</w:t>
            </w:r>
          </w:p>
        </w:tc>
        <w:tc>
          <w:tcPr>
            <w:tcW w:w="1135" w:type="dxa"/>
            <w:vAlign w:val="center"/>
          </w:tcPr>
          <w:p w:rsidR="00DE1C35" w:rsidRPr="00D45F6D" w:rsidRDefault="00DE1C35" w:rsidP="00E66A33">
            <w:pPr>
              <w:ind w:firstLine="0"/>
              <w:jc w:val="center"/>
              <w:rPr>
                <w:color w:val="000000"/>
              </w:rPr>
            </w:pPr>
            <w:r w:rsidRPr="00D45F6D">
              <w:rPr>
                <w:color w:val="000000"/>
                <w:sz w:val="22"/>
              </w:rPr>
              <w:t>690</w:t>
            </w:r>
          </w:p>
        </w:tc>
        <w:tc>
          <w:tcPr>
            <w:tcW w:w="992" w:type="dxa"/>
            <w:vAlign w:val="center"/>
          </w:tcPr>
          <w:p w:rsidR="00DE1C35" w:rsidRPr="00D45F6D" w:rsidRDefault="00DE1C35" w:rsidP="00E66A33">
            <w:pPr>
              <w:ind w:firstLine="0"/>
              <w:jc w:val="center"/>
              <w:rPr>
                <w:color w:val="000000"/>
              </w:rPr>
            </w:pPr>
            <w:r w:rsidRPr="00D45F6D">
              <w:rPr>
                <w:color w:val="000000"/>
                <w:sz w:val="22"/>
              </w:rPr>
              <w:t>185</w:t>
            </w:r>
          </w:p>
        </w:tc>
        <w:tc>
          <w:tcPr>
            <w:tcW w:w="1057" w:type="dxa"/>
            <w:vAlign w:val="center"/>
          </w:tcPr>
          <w:p w:rsidR="00DE1C35" w:rsidRPr="00D45F6D" w:rsidRDefault="00DE1C35" w:rsidP="00513004">
            <w:pPr>
              <w:ind w:firstLine="0"/>
              <w:jc w:val="center"/>
              <w:rPr>
                <w:color w:val="000000"/>
              </w:rPr>
            </w:pPr>
            <w:r w:rsidRPr="00D45F6D">
              <w:rPr>
                <w:color w:val="000000"/>
                <w:sz w:val="22"/>
              </w:rPr>
              <w:t>133 </w:t>
            </w:r>
          </w:p>
        </w:tc>
        <w:tc>
          <w:tcPr>
            <w:tcW w:w="927" w:type="dxa"/>
            <w:vAlign w:val="center"/>
          </w:tcPr>
          <w:p w:rsidR="00DE1C35" w:rsidRPr="00D45F6D" w:rsidRDefault="00DE1C35" w:rsidP="00E66A33">
            <w:pPr>
              <w:ind w:firstLine="0"/>
              <w:jc w:val="center"/>
              <w:rPr>
                <w:color w:val="000000"/>
              </w:rPr>
            </w:pPr>
          </w:p>
        </w:tc>
        <w:tc>
          <w:tcPr>
            <w:tcW w:w="993" w:type="dxa"/>
            <w:vAlign w:val="center"/>
          </w:tcPr>
          <w:p w:rsidR="00DE1C35" w:rsidRPr="00D45F6D" w:rsidRDefault="00DE1C35" w:rsidP="00E66A33">
            <w:pPr>
              <w:ind w:firstLine="0"/>
              <w:jc w:val="center"/>
              <w:rPr>
                <w:color w:val="000000"/>
              </w:rPr>
            </w:pPr>
            <w:r w:rsidRPr="00D45F6D">
              <w:rPr>
                <w:color w:val="000000"/>
                <w:sz w:val="22"/>
              </w:rPr>
              <w:t>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160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160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w:t>
            </w:r>
          </w:p>
        </w:tc>
        <w:tc>
          <w:tcPr>
            <w:tcW w:w="993" w:type="dxa"/>
            <w:vAlign w:val="center"/>
          </w:tcPr>
          <w:p w:rsidR="00DE1C35" w:rsidRPr="00D45F6D" w:rsidRDefault="00DE1C35" w:rsidP="009426B0">
            <w:pPr>
              <w:ind w:firstLine="0"/>
              <w:jc w:val="center"/>
              <w:rPr>
                <w:color w:val="000000"/>
              </w:rPr>
            </w:pPr>
            <w:r w:rsidRPr="00D45F6D">
              <w:rPr>
                <w:color w:val="000000"/>
                <w:sz w:val="22"/>
              </w:rPr>
              <w:t>50</w:t>
            </w:r>
          </w:p>
        </w:tc>
        <w:tc>
          <w:tcPr>
            <w:tcW w:w="992" w:type="dxa"/>
            <w:vAlign w:val="center"/>
          </w:tcPr>
          <w:p w:rsidR="00DE1C35" w:rsidRPr="00D45F6D" w:rsidRDefault="00DE1C35" w:rsidP="00DE1C35">
            <w:pPr>
              <w:ind w:firstLine="0"/>
              <w:jc w:val="center"/>
              <w:rPr>
                <w:color w:val="000000"/>
              </w:rPr>
            </w:pPr>
            <w:r w:rsidRPr="00D45F6D">
              <w:rPr>
                <w:color w:val="000000"/>
              </w:rPr>
              <w:t>0,030</w:t>
            </w:r>
          </w:p>
        </w:tc>
        <w:tc>
          <w:tcPr>
            <w:tcW w:w="992" w:type="dxa"/>
            <w:noWrap/>
            <w:vAlign w:val="center"/>
          </w:tcPr>
          <w:p w:rsidR="00DE1C35" w:rsidRPr="00D45F6D" w:rsidRDefault="00DE1C35" w:rsidP="00DE1C35">
            <w:pPr>
              <w:ind w:firstLine="0"/>
              <w:jc w:val="center"/>
              <w:rPr>
                <w:color w:val="000000"/>
              </w:rPr>
            </w:pPr>
            <w:r w:rsidRPr="00D45F6D">
              <w:rPr>
                <w:color w:val="000000"/>
              </w:rPr>
              <w:t>0,07</w:t>
            </w:r>
          </w:p>
        </w:tc>
        <w:tc>
          <w:tcPr>
            <w:tcW w:w="992" w:type="dxa"/>
            <w:noWrap/>
            <w:vAlign w:val="center"/>
          </w:tcPr>
          <w:p w:rsidR="00DE1C35" w:rsidRPr="00D45F6D" w:rsidRDefault="00DE1C35" w:rsidP="00DE1C35">
            <w:pPr>
              <w:ind w:firstLine="0"/>
              <w:jc w:val="center"/>
              <w:rPr>
                <w:color w:val="000000"/>
              </w:rPr>
            </w:pPr>
            <w:r w:rsidRPr="00D45F6D">
              <w:rPr>
                <w:color w:val="000000"/>
              </w:rPr>
              <w:t>0,080</w:t>
            </w:r>
          </w:p>
        </w:tc>
        <w:tc>
          <w:tcPr>
            <w:tcW w:w="993" w:type="dxa"/>
            <w:vAlign w:val="center"/>
          </w:tcPr>
          <w:p w:rsidR="00DE1C35" w:rsidRPr="00D45F6D" w:rsidRDefault="00DE1C35" w:rsidP="00DE1C35">
            <w:pPr>
              <w:ind w:firstLine="0"/>
              <w:jc w:val="center"/>
              <w:rPr>
                <w:color w:val="000000"/>
              </w:rPr>
            </w:pPr>
            <w:r w:rsidRPr="00D45F6D">
              <w:rPr>
                <w:color w:val="000000"/>
              </w:rPr>
              <w:t>0,02</w:t>
            </w:r>
          </w:p>
        </w:tc>
        <w:tc>
          <w:tcPr>
            <w:tcW w:w="1058" w:type="dxa"/>
            <w:vAlign w:val="center"/>
          </w:tcPr>
          <w:p w:rsidR="00DE1C35" w:rsidRPr="00BE219F" w:rsidRDefault="00DE1C35" w:rsidP="00BE219F">
            <w:pPr>
              <w:ind w:firstLine="0"/>
              <w:jc w:val="center"/>
              <w:rPr>
                <w:color w:val="000000"/>
              </w:rPr>
            </w:pPr>
            <w:r w:rsidRPr="00BE219F">
              <w:rPr>
                <w:color w:val="000000"/>
                <w:sz w:val="22"/>
              </w:rPr>
              <w:t>1513</w:t>
            </w:r>
          </w:p>
        </w:tc>
      </w:tr>
      <w:tr w:rsidR="00DE1C35" w:rsidRPr="009426B0" w:rsidTr="00513004">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65 мм</w:t>
            </w:r>
          </w:p>
        </w:tc>
        <w:tc>
          <w:tcPr>
            <w:tcW w:w="1135" w:type="dxa"/>
            <w:vAlign w:val="center"/>
          </w:tcPr>
          <w:p w:rsidR="00DE1C35" w:rsidRPr="00D45F6D" w:rsidRDefault="00DE1C35" w:rsidP="00E66A33">
            <w:pPr>
              <w:ind w:firstLine="0"/>
              <w:jc w:val="center"/>
              <w:rPr>
                <w:color w:val="000000"/>
              </w:rPr>
            </w:pPr>
            <w:r w:rsidRPr="00D45F6D">
              <w:rPr>
                <w:color w:val="000000"/>
                <w:sz w:val="22"/>
              </w:rPr>
              <w:t>240 </w:t>
            </w:r>
          </w:p>
        </w:tc>
        <w:tc>
          <w:tcPr>
            <w:tcW w:w="992" w:type="dxa"/>
            <w:vAlign w:val="center"/>
          </w:tcPr>
          <w:p w:rsidR="00DE1C35" w:rsidRPr="00D45F6D" w:rsidRDefault="00DE1C35" w:rsidP="00E66A33">
            <w:pPr>
              <w:ind w:firstLine="0"/>
              <w:jc w:val="center"/>
              <w:rPr>
                <w:color w:val="000000"/>
              </w:rPr>
            </w:pPr>
            <w:r w:rsidRPr="00D45F6D">
              <w:rPr>
                <w:color w:val="000000"/>
                <w:sz w:val="22"/>
              </w:rPr>
              <w:t>120</w:t>
            </w:r>
          </w:p>
        </w:tc>
        <w:tc>
          <w:tcPr>
            <w:tcW w:w="1057" w:type="dxa"/>
            <w:vAlign w:val="center"/>
          </w:tcPr>
          <w:p w:rsidR="00DE1C35" w:rsidRPr="00D45F6D" w:rsidRDefault="00DE1C35" w:rsidP="00513004">
            <w:pPr>
              <w:ind w:firstLine="0"/>
              <w:jc w:val="center"/>
              <w:rPr>
                <w:color w:val="000000"/>
              </w:rPr>
            </w:pPr>
            <w:r w:rsidRPr="00D45F6D">
              <w:rPr>
                <w:color w:val="000000"/>
                <w:sz w:val="22"/>
              </w:rPr>
              <w:t>15</w:t>
            </w:r>
          </w:p>
        </w:tc>
        <w:tc>
          <w:tcPr>
            <w:tcW w:w="927" w:type="dxa"/>
            <w:vAlign w:val="center"/>
          </w:tcPr>
          <w:p w:rsidR="00DE1C35" w:rsidRPr="00D45F6D" w:rsidRDefault="00DE1C35" w:rsidP="00E66A33">
            <w:pPr>
              <w:ind w:firstLine="0"/>
              <w:jc w:val="center"/>
              <w:rPr>
                <w:color w:val="000000"/>
              </w:rPr>
            </w:pPr>
            <w:r w:rsidRPr="00D45F6D">
              <w:rPr>
                <w:color w:val="000000"/>
              </w:rPr>
              <w:t>190</w:t>
            </w:r>
          </w:p>
        </w:tc>
        <w:tc>
          <w:tcPr>
            <w:tcW w:w="993" w:type="dxa"/>
            <w:vAlign w:val="center"/>
          </w:tcPr>
          <w:p w:rsidR="00DE1C35" w:rsidRPr="00D45F6D" w:rsidRDefault="00DE1C35" w:rsidP="00E66A33">
            <w:pPr>
              <w:ind w:firstLine="0"/>
              <w:jc w:val="center"/>
              <w:rPr>
                <w:color w:val="000000"/>
              </w:rPr>
            </w:pPr>
            <w:r w:rsidRPr="00D45F6D">
              <w:rPr>
                <w:color w:val="000000"/>
                <w:sz w:val="22"/>
              </w:rPr>
              <w:t>640 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140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724</w:t>
            </w:r>
          </w:p>
        </w:tc>
        <w:tc>
          <w:tcPr>
            <w:tcW w:w="992" w:type="dxa"/>
            <w:noWrap/>
            <w:vAlign w:val="center"/>
          </w:tcPr>
          <w:p w:rsidR="00DE1C35" w:rsidRPr="00D45F6D" w:rsidRDefault="00DE1C35" w:rsidP="00E66A33">
            <w:pPr>
              <w:ind w:firstLine="0"/>
              <w:jc w:val="center"/>
              <w:rPr>
                <w:color w:val="000000"/>
              </w:rPr>
            </w:pPr>
            <w:r w:rsidRPr="00D45F6D">
              <w:rPr>
                <w:color w:val="000000"/>
                <w:sz w:val="22"/>
              </w:rPr>
              <w:t>1150</w:t>
            </w:r>
          </w:p>
        </w:tc>
        <w:tc>
          <w:tcPr>
            <w:tcW w:w="993" w:type="dxa"/>
            <w:noWrap/>
            <w:vAlign w:val="center"/>
          </w:tcPr>
          <w:p w:rsidR="00DE1C35" w:rsidRPr="00D45F6D" w:rsidRDefault="00DE1C35" w:rsidP="009426B0">
            <w:pPr>
              <w:ind w:firstLine="0"/>
              <w:jc w:val="center"/>
              <w:rPr>
                <w:color w:val="000000"/>
              </w:rPr>
            </w:pPr>
            <w:r w:rsidRPr="00D45F6D">
              <w:rPr>
                <w:color w:val="000000"/>
                <w:sz w:val="22"/>
              </w:rPr>
              <w:t>226</w:t>
            </w:r>
          </w:p>
        </w:tc>
        <w:tc>
          <w:tcPr>
            <w:tcW w:w="992" w:type="dxa"/>
            <w:noWrap/>
            <w:vAlign w:val="center"/>
          </w:tcPr>
          <w:p w:rsidR="00DE1C35" w:rsidRPr="00D45F6D" w:rsidRDefault="00DE1C35" w:rsidP="00DE1C35">
            <w:pPr>
              <w:ind w:firstLine="0"/>
              <w:jc w:val="center"/>
              <w:rPr>
                <w:color w:val="000000"/>
              </w:rPr>
            </w:pPr>
            <w:r w:rsidRPr="00D45F6D">
              <w:rPr>
                <w:color w:val="000000"/>
              </w:rPr>
              <w:t>0,260</w:t>
            </w:r>
          </w:p>
        </w:tc>
        <w:tc>
          <w:tcPr>
            <w:tcW w:w="992" w:type="dxa"/>
            <w:noWrap/>
            <w:vAlign w:val="center"/>
          </w:tcPr>
          <w:p w:rsidR="00DE1C35" w:rsidRPr="00D45F6D" w:rsidRDefault="00DE1C35" w:rsidP="00DE1C35">
            <w:pPr>
              <w:ind w:firstLine="0"/>
              <w:jc w:val="center"/>
              <w:rPr>
                <w:color w:val="000000"/>
              </w:rPr>
            </w:pPr>
            <w:r w:rsidRPr="00D45F6D">
              <w:rPr>
                <w:color w:val="000000"/>
              </w:rPr>
              <w:t>0,02</w:t>
            </w:r>
          </w:p>
        </w:tc>
        <w:tc>
          <w:tcPr>
            <w:tcW w:w="992" w:type="dxa"/>
            <w:noWrap/>
            <w:vAlign w:val="center"/>
          </w:tcPr>
          <w:p w:rsidR="00DE1C35" w:rsidRPr="00D45F6D" w:rsidRDefault="00DE1C35" w:rsidP="00DE1C35">
            <w:pPr>
              <w:ind w:firstLine="0"/>
              <w:jc w:val="center"/>
              <w:rPr>
                <w:color w:val="000000"/>
              </w:rPr>
            </w:pPr>
            <w:r w:rsidRPr="00D45F6D">
              <w:rPr>
                <w:color w:val="000000"/>
              </w:rPr>
              <w:t>0,070</w:t>
            </w:r>
          </w:p>
        </w:tc>
        <w:tc>
          <w:tcPr>
            <w:tcW w:w="993" w:type="dxa"/>
            <w:noWrap/>
            <w:vAlign w:val="center"/>
          </w:tcPr>
          <w:p w:rsidR="00DE1C35" w:rsidRPr="00D45F6D" w:rsidRDefault="00DE1C35" w:rsidP="00DE1C35">
            <w:pPr>
              <w:ind w:firstLine="0"/>
              <w:jc w:val="center"/>
              <w:rPr>
                <w:color w:val="000000"/>
              </w:rPr>
            </w:pPr>
            <w:r w:rsidRPr="00D45F6D">
              <w:rPr>
                <w:color w:val="000000"/>
              </w:rPr>
              <w:t>0,38</w:t>
            </w:r>
          </w:p>
        </w:tc>
        <w:tc>
          <w:tcPr>
            <w:tcW w:w="1058" w:type="dxa"/>
            <w:vAlign w:val="center"/>
          </w:tcPr>
          <w:p w:rsidR="00DE1C35" w:rsidRPr="00BE219F" w:rsidRDefault="00DE1C35" w:rsidP="00BE219F">
            <w:pPr>
              <w:ind w:firstLine="0"/>
              <w:jc w:val="center"/>
              <w:rPr>
                <w:color w:val="000000"/>
              </w:rPr>
            </w:pPr>
            <w:r w:rsidRPr="00BE219F">
              <w:rPr>
                <w:color w:val="000000"/>
                <w:sz w:val="22"/>
              </w:rPr>
              <w:t>2826</w:t>
            </w:r>
          </w:p>
        </w:tc>
      </w:tr>
      <w:tr w:rsidR="00DE1C35" w:rsidRPr="009426B0" w:rsidTr="00DC29D7">
        <w:trPr>
          <w:trHeight w:val="300"/>
        </w:trPr>
        <w:tc>
          <w:tcPr>
            <w:tcW w:w="1418" w:type="dxa"/>
            <w:noWrap/>
            <w:vAlign w:val="center"/>
          </w:tcPr>
          <w:p w:rsidR="00DE1C35" w:rsidRPr="009426B0" w:rsidRDefault="00DE1C35" w:rsidP="009426B0">
            <w:pPr>
              <w:ind w:firstLine="0"/>
              <w:jc w:val="center"/>
              <w:rPr>
                <w:color w:val="000000"/>
              </w:rPr>
            </w:pPr>
            <w:r w:rsidRPr="009426B0">
              <w:rPr>
                <w:color w:val="000000"/>
                <w:sz w:val="22"/>
              </w:rPr>
              <w:t>50 мм</w:t>
            </w:r>
          </w:p>
        </w:tc>
        <w:tc>
          <w:tcPr>
            <w:tcW w:w="1135" w:type="dxa"/>
            <w:vAlign w:val="center"/>
          </w:tcPr>
          <w:p w:rsidR="00DE1C35" w:rsidRPr="00D45F6D" w:rsidRDefault="00DE1C35" w:rsidP="00E66A33">
            <w:pPr>
              <w:ind w:firstLine="0"/>
              <w:jc w:val="center"/>
              <w:rPr>
                <w:color w:val="000000"/>
              </w:rPr>
            </w:pPr>
            <w:r w:rsidRPr="00D45F6D">
              <w:rPr>
                <w:color w:val="000000"/>
                <w:sz w:val="22"/>
              </w:rPr>
              <w:t>362</w:t>
            </w:r>
          </w:p>
        </w:tc>
        <w:tc>
          <w:tcPr>
            <w:tcW w:w="992" w:type="dxa"/>
            <w:vAlign w:val="center"/>
          </w:tcPr>
          <w:p w:rsidR="00DE1C35" w:rsidRPr="00D45F6D" w:rsidRDefault="00DE1C35" w:rsidP="00E66A33">
            <w:pPr>
              <w:ind w:firstLine="0"/>
              <w:jc w:val="center"/>
              <w:rPr>
                <w:color w:val="000000"/>
              </w:rPr>
            </w:pPr>
            <w:r w:rsidRPr="00D45F6D">
              <w:rPr>
                <w:color w:val="000000"/>
                <w:sz w:val="22"/>
              </w:rPr>
              <w:t> 545</w:t>
            </w:r>
          </w:p>
        </w:tc>
        <w:tc>
          <w:tcPr>
            <w:tcW w:w="1057" w:type="dxa"/>
          </w:tcPr>
          <w:p w:rsidR="00DE1C35" w:rsidRPr="00D45F6D" w:rsidRDefault="00DE1C35" w:rsidP="009426B0">
            <w:pPr>
              <w:ind w:firstLine="0"/>
              <w:jc w:val="center"/>
              <w:rPr>
                <w:color w:val="000000"/>
              </w:rPr>
            </w:pPr>
          </w:p>
        </w:tc>
        <w:tc>
          <w:tcPr>
            <w:tcW w:w="927" w:type="dxa"/>
            <w:vAlign w:val="center"/>
          </w:tcPr>
          <w:p w:rsidR="00DE1C35" w:rsidRPr="00D45F6D" w:rsidRDefault="00DE1C35" w:rsidP="00E66A33">
            <w:pPr>
              <w:ind w:firstLine="0"/>
              <w:jc w:val="center"/>
              <w:rPr>
                <w:color w:val="000000"/>
              </w:rPr>
            </w:pPr>
            <w:r w:rsidRPr="00D45F6D">
              <w:rPr>
                <w:color w:val="000000"/>
                <w:sz w:val="22"/>
              </w:rPr>
              <w:t>710</w:t>
            </w:r>
          </w:p>
        </w:tc>
        <w:tc>
          <w:tcPr>
            <w:tcW w:w="993" w:type="dxa"/>
            <w:vAlign w:val="center"/>
          </w:tcPr>
          <w:p w:rsidR="00DE1C35" w:rsidRPr="00D45F6D" w:rsidRDefault="00DE1C35" w:rsidP="00E66A33">
            <w:pPr>
              <w:ind w:firstLine="0"/>
              <w:jc w:val="center"/>
              <w:rPr>
                <w:color w:val="000000"/>
              </w:rPr>
            </w:pPr>
            <w:r w:rsidRPr="00D45F6D">
              <w:rPr>
                <w:color w:val="000000"/>
                <w:sz w:val="22"/>
              </w:rPr>
              <w:t>120 </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570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 120</w:t>
            </w:r>
          </w:p>
        </w:tc>
        <w:tc>
          <w:tcPr>
            <w:tcW w:w="992" w:type="dxa"/>
            <w:noWrap/>
            <w:vAlign w:val="center"/>
          </w:tcPr>
          <w:p w:rsidR="00DE1C35" w:rsidRPr="00D45F6D" w:rsidRDefault="00DE1C35" w:rsidP="00E66A33">
            <w:pPr>
              <w:ind w:firstLine="0"/>
              <w:jc w:val="center"/>
              <w:rPr>
                <w:color w:val="000000"/>
              </w:rPr>
            </w:pPr>
            <w:r w:rsidRPr="00D45F6D">
              <w:rPr>
                <w:color w:val="000000"/>
                <w:sz w:val="22"/>
              </w:rPr>
              <w:t>370</w:t>
            </w:r>
          </w:p>
        </w:tc>
        <w:tc>
          <w:tcPr>
            <w:tcW w:w="993" w:type="dxa"/>
            <w:vAlign w:val="center"/>
          </w:tcPr>
          <w:p w:rsidR="00DE1C35" w:rsidRPr="00D45F6D" w:rsidRDefault="00DE1C35" w:rsidP="009426B0">
            <w:pPr>
              <w:ind w:firstLine="0"/>
              <w:jc w:val="center"/>
              <w:rPr>
                <w:color w:val="000000"/>
              </w:rPr>
            </w:pPr>
            <w:r w:rsidRPr="00D45F6D">
              <w:rPr>
                <w:color w:val="000000"/>
                <w:sz w:val="22"/>
              </w:rPr>
              <w:t>408</w:t>
            </w:r>
          </w:p>
        </w:tc>
        <w:tc>
          <w:tcPr>
            <w:tcW w:w="992" w:type="dxa"/>
            <w:noWrap/>
            <w:vAlign w:val="center"/>
          </w:tcPr>
          <w:p w:rsidR="00DE1C35" w:rsidRPr="00D45F6D" w:rsidRDefault="00DE1C35" w:rsidP="00DE1C35">
            <w:pPr>
              <w:ind w:firstLine="0"/>
              <w:jc w:val="center"/>
              <w:rPr>
                <w:color w:val="000000"/>
              </w:rPr>
            </w:pPr>
            <w:r w:rsidRPr="00D45F6D">
              <w:rPr>
                <w:color w:val="000000"/>
              </w:rPr>
              <w:t>0,396</w:t>
            </w:r>
          </w:p>
        </w:tc>
        <w:tc>
          <w:tcPr>
            <w:tcW w:w="992" w:type="dxa"/>
            <w:noWrap/>
            <w:vAlign w:val="center"/>
          </w:tcPr>
          <w:p w:rsidR="00DE1C35" w:rsidRPr="00D45F6D" w:rsidRDefault="00DE1C35" w:rsidP="00DE1C35">
            <w:pPr>
              <w:ind w:firstLine="0"/>
              <w:jc w:val="center"/>
              <w:rPr>
                <w:color w:val="000000"/>
              </w:rPr>
            </w:pPr>
            <w:r w:rsidRPr="00D45F6D">
              <w:rPr>
                <w:color w:val="000000"/>
              </w:rPr>
              <w:t>1,855</w:t>
            </w:r>
          </w:p>
        </w:tc>
        <w:tc>
          <w:tcPr>
            <w:tcW w:w="992" w:type="dxa"/>
            <w:noWrap/>
            <w:vAlign w:val="center"/>
          </w:tcPr>
          <w:p w:rsidR="00DE1C35" w:rsidRPr="00D45F6D" w:rsidRDefault="00DE1C35" w:rsidP="00DE1C35">
            <w:pPr>
              <w:ind w:firstLine="0"/>
              <w:jc w:val="center"/>
              <w:rPr>
                <w:color w:val="000000"/>
              </w:rPr>
            </w:pPr>
          </w:p>
        </w:tc>
        <w:tc>
          <w:tcPr>
            <w:tcW w:w="993" w:type="dxa"/>
            <w:noWrap/>
            <w:vAlign w:val="center"/>
          </w:tcPr>
          <w:p w:rsidR="00DE1C35" w:rsidRPr="00D45F6D" w:rsidRDefault="00DE1C35" w:rsidP="00DE1C35">
            <w:pPr>
              <w:ind w:firstLine="0"/>
              <w:jc w:val="center"/>
              <w:rPr>
                <w:color w:val="000000"/>
              </w:rPr>
            </w:pPr>
            <w:r w:rsidRPr="00D45F6D">
              <w:rPr>
                <w:color w:val="000000"/>
              </w:rPr>
              <w:t>0,03</w:t>
            </w:r>
          </w:p>
        </w:tc>
        <w:tc>
          <w:tcPr>
            <w:tcW w:w="1058" w:type="dxa"/>
            <w:vAlign w:val="center"/>
          </w:tcPr>
          <w:p w:rsidR="00DE1C35" w:rsidRPr="00BE219F" w:rsidRDefault="00DE1C35" w:rsidP="00BE219F">
            <w:pPr>
              <w:ind w:firstLine="0"/>
              <w:jc w:val="center"/>
              <w:rPr>
                <w:color w:val="000000"/>
              </w:rPr>
            </w:pPr>
            <w:r w:rsidRPr="00BE219F">
              <w:rPr>
                <w:color w:val="000000"/>
                <w:sz w:val="22"/>
              </w:rPr>
              <w:t>927</w:t>
            </w:r>
          </w:p>
        </w:tc>
      </w:tr>
      <w:tr w:rsidR="00DE1C35" w:rsidRPr="009426B0" w:rsidTr="00DC29D7">
        <w:trPr>
          <w:trHeight w:val="300"/>
        </w:trPr>
        <w:tc>
          <w:tcPr>
            <w:tcW w:w="1418" w:type="dxa"/>
            <w:noWrap/>
            <w:vAlign w:val="bottom"/>
          </w:tcPr>
          <w:p w:rsidR="00DE1C35" w:rsidRPr="009426B0" w:rsidRDefault="00DE1C35" w:rsidP="009426B0">
            <w:pPr>
              <w:ind w:firstLine="0"/>
              <w:jc w:val="center"/>
              <w:rPr>
                <w:color w:val="000000"/>
              </w:rPr>
            </w:pPr>
            <w:r w:rsidRPr="009426B0">
              <w:rPr>
                <w:b/>
                <w:i/>
                <w:color w:val="000000"/>
                <w:sz w:val="22"/>
                <w:lang w:eastAsia="ru-RU"/>
              </w:rPr>
              <w:t>Сумма:</w:t>
            </w:r>
          </w:p>
        </w:tc>
        <w:tc>
          <w:tcPr>
            <w:tcW w:w="1135" w:type="dxa"/>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3428</w:t>
            </w:r>
          </w:p>
        </w:tc>
        <w:tc>
          <w:tcPr>
            <w:tcW w:w="992" w:type="dxa"/>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2285</w:t>
            </w:r>
          </w:p>
        </w:tc>
        <w:tc>
          <w:tcPr>
            <w:tcW w:w="1057" w:type="dxa"/>
          </w:tcPr>
          <w:p w:rsidR="00DE1C35" w:rsidRPr="00D45F6D" w:rsidRDefault="00DE1C35" w:rsidP="009426B0">
            <w:pPr>
              <w:ind w:firstLine="0"/>
              <w:jc w:val="center"/>
              <w:rPr>
                <w:b/>
                <w:i/>
                <w:color w:val="000000"/>
                <w:lang w:eastAsia="ru-RU"/>
              </w:rPr>
            </w:pPr>
            <w:r w:rsidRPr="00D45F6D">
              <w:rPr>
                <w:b/>
                <w:i/>
                <w:color w:val="000000"/>
                <w:sz w:val="22"/>
                <w:lang w:eastAsia="ru-RU"/>
              </w:rPr>
              <w:t>148</w:t>
            </w:r>
          </w:p>
        </w:tc>
        <w:tc>
          <w:tcPr>
            <w:tcW w:w="927" w:type="dxa"/>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1120</w:t>
            </w:r>
          </w:p>
        </w:tc>
        <w:tc>
          <w:tcPr>
            <w:tcW w:w="993" w:type="dxa"/>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1040</w:t>
            </w:r>
          </w:p>
        </w:tc>
        <w:tc>
          <w:tcPr>
            <w:tcW w:w="992" w:type="dxa"/>
            <w:noWrap/>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1710</w:t>
            </w:r>
          </w:p>
        </w:tc>
        <w:tc>
          <w:tcPr>
            <w:tcW w:w="992" w:type="dxa"/>
            <w:noWrap/>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1972</w:t>
            </w:r>
          </w:p>
        </w:tc>
        <w:tc>
          <w:tcPr>
            <w:tcW w:w="992" w:type="dxa"/>
            <w:noWrap/>
            <w:vAlign w:val="center"/>
          </w:tcPr>
          <w:p w:rsidR="00DE1C35" w:rsidRPr="00D45F6D" w:rsidRDefault="00DE1C35" w:rsidP="00E66A33">
            <w:pPr>
              <w:ind w:firstLine="0"/>
              <w:jc w:val="center"/>
              <w:rPr>
                <w:b/>
                <w:i/>
                <w:color w:val="000000"/>
                <w:lang w:eastAsia="ru-RU"/>
              </w:rPr>
            </w:pPr>
            <w:r w:rsidRPr="00D45F6D">
              <w:rPr>
                <w:b/>
                <w:i/>
                <w:color w:val="000000"/>
                <w:sz w:val="22"/>
                <w:lang w:eastAsia="ru-RU"/>
              </w:rPr>
              <w:t>1720</w:t>
            </w:r>
          </w:p>
        </w:tc>
        <w:tc>
          <w:tcPr>
            <w:tcW w:w="993" w:type="dxa"/>
            <w:vAlign w:val="center"/>
          </w:tcPr>
          <w:p w:rsidR="00DE1C35" w:rsidRPr="00D45F6D" w:rsidRDefault="00DE1C35" w:rsidP="009426B0">
            <w:pPr>
              <w:ind w:firstLine="0"/>
              <w:jc w:val="center"/>
              <w:rPr>
                <w:b/>
                <w:i/>
                <w:color w:val="000000"/>
                <w:lang w:eastAsia="ru-RU"/>
              </w:rPr>
            </w:pPr>
            <w:r w:rsidRPr="00D45F6D">
              <w:rPr>
                <w:b/>
                <w:i/>
                <w:color w:val="000000"/>
                <w:sz w:val="22"/>
                <w:lang w:eastAsia="ru-RU"/>
              </w:rPr>
              <w:t>1159</w:t>
            </w:r>
          </w:p>
        </w:tc>
        <w:tc>
          <w:tcPr>
            <w:tcW w:w="992" w:type="dxa"/>
            <w:vAlign w:val="center"/>
          </w:tcPr>
          <w:p w:rsidR="00DE1C35" w:rsidRPr="00D45F6D" w:rsidRDefault="00DE1C35" w:rsidP="00DE1C35">
            <w:pPr>
              <w:ind w:firstLine="0"/>
              <w:jc w:val="center"/>
              <w:rPr>
                <w:b/>
                <w:i/>
                <w:color w:val="000000"/>
                <w:lang w:eastAsia="ru-RU"/>
              </w:rPr>
            </w:pPr>
            <w:r w:rsidRPr="00D45F6D">
              <w:rPr>
                <w:b/>
                <w:i/>
                <w:color w:val="000000"/>
                <w:lang w:eastAsia="ru-RU"/>
              </w:rPr>
              <w:t>2171</w:t>
            </w:r>
          </w:p>
        </w:tc>
        <w:tc>
          <w:tcPr>
            <w:tcW w:w="992" w:type="dxa"/>
            <w:noWrap/>
            <w:vAlign w:val="center"/>
          </w:tcPr>
          <w:p w:rsidR="00DE1C35" w:rsidRPr="00D45F6D" w:rsidRDefault="00DE1C35" w:rsidP="00DE1C35">
            <w:pPr>
              <w:ind w:firstLine="0"/>
              <w:jc w:val="center"/>
              <w:rPr>
                <w:b/>
                <w:i/>
                <w:color w:val="000000"/>
                <w:lang w:eastAsia="ru-RU"/>
              </w:rPr>
            </w:pPr>
            <w:r w:rsidRPr="00D45F6D">
              <w:rPr>
                <w:b/>
                <w:i/>
                <w:color w:val="000000"/>
                <w:lang w:eastAsia="ru-RU"/>
              </w:rPr>
              <w:t>3524</w:t>
            </w:r>
          </w:p>
        </w:tc>
        <w:tc>
          <w:tcPr>
            <w:tcW w:w="992" w:type="dxa"/>
            <w:noWrap/>
            <w:vAlign w:val="center"/>
          </w:tcPr>
          <w:p w:rsidR="00DE1C35" w:rsidRPr="00D45F6D" w:rsidRDefault="00DE1C35" w:rsidP="00DE1C35">
            <w:pPr>
              <w:ind w:firstLine="0"/>
              <w:jc w:val="center"/>
              <w:rPr>
                <w:b/>
                <w:i/>
                <w:color w:val="000000"/>
                <w:lang w:eastAsia="ru-RU"/>
              </w:rPr>
            </w:pPr>
            <w:r w:rsidRPr="00D45F6D">
              <w:rPr>
                <w:b/>
                <w:i/>
                <w:color w:val="000000"/>
                <w:lang w:eastAsia="ru-RU"/>
              </w:rPr>
              <w:t>240</w:t>
            </w:r>
          </w:p>
        </w:tc>
        <w:tc>
          <w:tcPr>
            <w:tcW w:w="993" w:type="dxa"/>
            <w:noWrap/>
            <w:vAlign w:val="center"/>
          </w:tcPr>
          <w:p w:rsidR="00DE1C35" w:rsidRPr="00D45F6D" w:rsidRDefault="00DE1C35" w:rsidP="00DE1C35">
            <w:pPr>
              <w:ind w:firstLine="0"/>
              <w:jc w:val="center"/>
              <w:rPr>
                <w:b/>
                <w:i/>
                <w:color w:val="000000"/>
                <w:lang w:eastAsia="ru-RU"/>
              </w:rPr>
            </w:pPr>
            <w:r w:rsidRPr="00D45F6D">
              <w:rPr>
                <w:b/>
                <w:i/>
                <w:color w:val="000000"/>
                <w:lang w:eastAsia="ru-RU"/>
              </w:rPr>
              <w:t>610</w:t>
            </w:r>
          </w:p>
        </w:tc>
        <w:tc>
          <w:tcPr>
            <w:tcW w:w="1058" w:type="dxa"/>
            <w:vAlign w:val="center"/>
          </w:tcPr>
          <w:p w:rsidR="00DE1C35" w:rsidRPr="009426B0" w:rsidRDefault="00DE1C35" w:rsidP="009426B0">
            <w:pPr>
              <w:ind w:firstLine="0"/>
              <w:jc w:val="center"/>
              <w:rPr>
                <w:b/>
                <w:i/>
                <w:color w:val="000000"/>
                <w:lang w:eastAsia="ru-RU"/>
              </w:rPr>
            </w:pPr>
            <w:r>
              <w:rPr>
                <w:b/>
                <w:i/>
                <w:color w:val="000000"/>
                <w:sz w:val="22"/>
                <w:lang w:eastAsia="ru-RU"/>
              </w:rPr>
              <w:t>19355</w:t>
            </w:r>
          </w:p>
        </w:tc>
      </w:tr>
    </w:tbl>
    <w:p w:rsidR="003C5BA9" w:rsidRDefault="003C5BA9" w:rsidP="00916359">
      <w:pPr>
        <w:spacing w:line="360" w:lineRule="auto"/>
        <w:ind w:left="-57" w:right="-57" w:firstLine="0"/>
        <w:jc w:val="center"/>
        <w:rPr>
          <w:b/>
          <w:bCs/>
          <w:sz w:val="20"/>
          <w:szCs w:val="20"/>
        </w:rPr>
      </w:pPr>
    </w:p>
    <w:p w:rsidR="003C5BA9" w:rsidRPr="00915DE7" w:rsidRDefault="003C5BA9" w:rsidP="0037563B">
      <w:pPr>
        <w:ind w:firstLine="567"/>
      </w:pPr>
      <w:r w:rsidRPr="00915DE7">
        <w:t xml:space="preserve">Всего протяженность водяной сети теплоснабжения составляет </w:t>
      </w:r>
      <w:r w:rsidR="00DE1C35">
        <w:rPr>
          <w:b/>
          <w:color w:val="000000"/>
          <w:sz w:val="22"/>
        </w:rPr>
        <w:t>19355</w:t>
      </w:r>
      <w:r w:rsidRPr="00915DE7">
        <w:t xml:space="preserve"> метров в </w:t>
      </w:r>
      <w:r>
        <w:t>двух</w:t>
      </w:r>
      <w:r w:rsidRPr="00915DE7">
        <w:t>трубном исчислении.</w:t>
      </w:r>
    </w:p>
    <w:p w:rsidR="003C5BA9" w:rsidRPr="004942AC" w:rsidRDefault="003C5BA9" w:rsidP="0037563B">
      <w:pPr>
        <w:ind w:firstLine="567"/>
      </w:pPr>
      <w:r w:rsidRPr="00915DE7">
        <w:t xml:space="preserve">Материальная характеристика сети теплоснабжения </w:t>
      </w:r>
      <w:r w:rsidRPr="004942AC">
        <w:t xml:space="preserve">равна </w:t>
      </w:r>
      <w:r w:rsidR="00BE219F">
        <w:rPr>
          <w:b/>
          <w:i/>
        </w:rPr>
        <w:t>1124</w:t>
      </w:r>
      <w:r w:rsidRPr="004942AC">
        <w:rPr>
          <w:b/>
          <w:i/>
        </w:rPr>
        <w:t xml:space="preserve"> м</w:t>
      </w:r>
      <w:proofErr w:type="gramStart"/>
      <w:r w:rsidRPr="004942AC">
        <w:rPr>
          <w:b/>
          <w:i/>
          <w:vertAlign w:val="superscript"/>
        </w:rPr>
        <w:t>2</w:t>
      </w:r>
      <w:proofErr w:type="gramEnd"/>
      <w:r w:rsidRPr="004942AC">
        <w:t xml:space="preserve">, ёмкость равна </w:t>
      </w:r>
      <w:r w:rsidR="00BE219F">
        <w:rPr>
          <w:b/>
          <w:i/>
        </w:rPr>
        <w:t>211,95</w:t>
      </w:r>
      <w:r w:rsidRPr="004942AC">
        <w:rPr>
          <w:b/>
          <w:i/>
        </w:rPr>
        <w:t xml:space="preserve"> м</w:t>
      </w:r>
      <w:r w:rsidRPr="004942AC">
        <w:rPr>
          <w:b/>
          <w:i/>
          <w:vertAlign w:val="superscript"/>
        </w:rPr>
        <w:t>3</w:t>
      </w:r>
      <w:r w:rsidRPr="004942AC">
        <w:rPr>
          <w:b/>
          <w:i/>
        </w:rPr>
        <w:t>.</w:t>
      </w:r>
    </w:p>
    <w:p w:rsidR="00842C28" w:rsidRPr="002B4DB3" w:rsidRDefault="00842C28" w:rsidP="0037563B">
      <w:pPr>
        <w:ind w:firstLine="567"/>
      </w:pPr>
      <w:r>
        <w:t xml:space="preserve">В соответствии с данными утверждёнными в РСТ тепловые </w:t>
      </w:r>
      <w:r w:rsidRPr="002B4DB3">
        <w:t xml:space="preserve">потери составляют  </w:t>
      </w:r>
      <w:r w:rsidR="002B4DB3" w:rsidRPr="002B4DB3">
        <w:t>38</w:t>
      </w:r>
      <w:r w:rsidR="00DC29D7">
        <w:t>24</w:t>
      </w:r>
      <w:r w:rsidR="002B4DB3" w:rsidRPr="002B4DB3">
        <w:t>,12</w:t>
      </w:r>
    </w:p>
    <w:p w:rsidR="003C5BA9" w:rsidRDefault="003C5BA9" w:rsidP="0037563B">
      <w:pPr>
        <w:ind w:firstLine="567"/>
        <w:rPr>
          <w:b/>
        </w:rPr>
      </w:pPr>
    </w:p>
    <w:p w:rsidR="003C5BA9" w:rsidRPr="00E2088D" w:rsidRDefault="003C5BA9" w:rsidP="00916359">
      <w:pPr>
        <w:spacing w:line="360" w:lineRule="auto"/>
        <w:ind w:left="-57" w:right="-57" w:firstLine="0"/>
        <w:jc w:val="center"/>
        <w:rPr>
          <w:b/>
          <w:bCs/>
          <w:sz w:val="20"/>
          <w:szCs w:val="20"/>
          <w:highlight w:val="yellow"/>
        </w:rPr>
      </w:pPr>
    </w:p>
    <w:p w:rsidR="003C5BA9" w:rsidRPr="00E2088D" w:rsidRDefault="003C5BA9" w:rsidP="00916359">
      <w:pPr>
        <w:spacing w:line="240" w:lineRule="auto"/>
        <w:ind w:left="-57" w:right="-57" w:firstLine="0"/>
        <w:jc w:val="center"/>
        <w:rPr>
          <w:b/>
          <w:bCs/>
          <w:sz w:val="20"/>
          <w:szCs w:val="20"/>
          <w:highlight w:val="yellow"/>
        </w:rPr>
        <w:sectPr w:rsidR="003C5BA9" w:rsidRPr="00E2088D" w:rsidSect="00394416">
          <w:pgSz w:w="16834" w:h="11909" w:orient="landscape" w:code="9"/>
          <w:pgMar w:top="1418" w:right="1134" w:bottom="851" w:left="1134" w:header="142" w:footer="6" w:gutter="0"/>
          <w:cols w:space="720"/>
          <w:noEndnote/>
          <w:docGrid w:linePitch="360"/>
        </w:sectPr>
      </w:pPr>
    </w:p>
    <w:p w:rsidR="003C5BA9" w:rsidRPr="008F659D" w:rsidRDefault="003C5BA9" w:rsidP="001374D3">
      <w:pPr>
        <w:pStyle w:val="1"/>
        <w:numPr>
          <w:ilvl w:val="2"/>
          <w:numId w:val="45"/>
        </w:numPr>
        <w:ind w:left="993"/>
        <w:jc w:val="left"/>
        <w:rPr>
          <w:sz w:val="24"/>
        </w:rPr>
      </w:pPr>
      <w:bookmarkStart w:id="32" w:name="_Toc391547815"/>
      <w:r w:rsidRPr="008F659D">
        <w:rPr>
          <w:sz w:val="24"/>
        </w:rPr>
        <w:lastRenderedPageBreak/>
        <w:t>Наличие коммерческих приборов учета тепловой энергии и теплоносителя, уровень автоматизации, защита от превышения давления</w:t>
      </w:r>
      <w:bookmarkEnd w:id="32"/>
    </w:p>
    <w:p w:rsidR="003C5BA9" w:rsidRDefault="003C5BA9" w:rsidP="00C81813">
      <w:pPr>
        <w:spacing w:line="360" w:lineRule="auto"/>
        <w:ind w:firstLine="567"/>
      </w:pPr>
      <w:proofErr w:type="gramStart"/>
      <w:r w:rsidRPr="00401BB4">
        <w:t>Руководствуясь пунктом 5 статьи 13 Федерального закона от 23.11.2009 г. №261-ФЗ «Об энергосбережении</w:t>
      </w:r>
      <w:r w:rsidR="00E61D7B">
        <w:t>,</w:t>
      </w:r>
      <w:r w:rsidRPr="00401BB4">
        <w:t xml:space="preserve">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2012 года обеспечить оснащение таких домов приборами учета</w:t>
      </w:r>
      <w:proofErr w:type="gramEnd"/>
      <w:r w:rsidRPr="00401BB4">
        <w:t xml:space="preserve">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w:t>
      </w:r>
      <w:proofErr w:type="spellStart"/>
      <w:r w:rsidRPr="00401BB4">
        <w:t>общедомовыми</w:t>
      </w:r>
      <w:proofErr w:type="spellEnd"/>
      <w:r w:rsidRPr="00401BB4">
        <w:t>) приборами учета используемых коммунальных ресурсов, а также индивидуальными и общими (для коммунальной квартиры) приборами учета.</w:t>
      </w:r>
    </w:p>
    <w:p w:rsidR="003C5BA9" w:rsidRDefault="003C5BA9" w:rsidP="00C81813">
      <w:pPr>
        <w:spacing w:line="360" w:lineRule="auto"/>
        <w:ind w:firstLine="567"/>
      </w:pPr>
      <w:r w:rsidRPr="003B3D36">
        <w:t xml:space="preserve">В </w:t>
      </w:r>
      <w:r>
        <w:t xml:space="preserve">котельных </w:t>
      </w:r>
      <w:r w:rsidRPr="003B3D36">
        <w:t>коммерческие приборы учета отсутствуют</w:t>
      </w:r>
      <w:r>
        <w:t>, имеется несколько жилых зданий</w:t>
      </w:r>
      <w:r w:rsidR="003D6E0B">
        <w:t>,</w:t>
      </w:r>
      <w:r>
        <w:t xml:space="preserve"> использующих тепл</w:t>
      </w:r>
      <w:r w:rsidR="003D6E0B">
        <w:t>овые счетчики в тестовом режиме</w:t>
      </w:r>
      <w:r>
        <w:t xml:space="preserve"> без передачи данных сетевой организации.</w:t>
      </w:r>
    </w:p>
    <w:p w:rsidR="003C5BA9" w:rsidRPr="009E793F" w:rsidRDefault="003C5BA9" w:rsidP="00C81813">
      <w:pPr>
        <w:spacing w:line="360" w:lineRule="auto"/>
        <w:ind w:firstLine="567"/>
      </w:pPr>
      <w:r w:rsidRPr="009E793F">
        <w:t xml:space="preserve">Современного оборудования автоматизации ни на </w:t>
      </w:r>
      <w:r w:rsidR="003D6E0B">
        <w:t>котельных,</w:t>
      </w:r>
      <w:r>
        <w:t xml:space="preserve"> ни </w:t>
      </w:r>
      <w:r w:rsidR="00E2088D">
        <w:t>в И</w:t>
      </w:r>
      <w:r w:rsidRPr="009E793F">
        <w:t>ТП</w:t>
      </w:r>
      <w:r>
        <w:t xml:space="preserve"> </w:t>
      </w:r>
      <w:r w:rsidR="003D6E0B">
        <w:t xml:space="preserve">в </w:t>
      </w:r>
      <w:r w:rsidRPr="009E793F">
        <w:t>настоящее время не установлено.</w:t>
      </w:r>
    </w:p>
    <w:p w:rsidR="003C5BA9" w:rsidRDefault="003C5BA9" w:rsidP="00C81813">
      <w:pPr>
        <w:spacing w:line="360" w:lineRule="auto"/>
        <w:ind w:firstLine="567"/>
      </w:pPr>
      <w:r w:rsidRPr="009E793F">
        <w:t>Защита тепловых сетей от превышения давления не предусмотрена.</w:t>
      </w:r>
    </w:p>
    <w:p w:rsidR="003C5BA9" w:rsidRPr="008F659D" w:rsidRDefault="003C5BA9" w:rsidP="001374D3">
      <w:pPr>
        <w:pStyle w:val="1"/>
        <w:numPr>
          <w:ilvl w:val="2"/>
          <w:numId w:val="45"/>
        </w:numPr>
        <w:ind w:left="993"/>
        <w:jc w:val="left"/>
        <w:rPr>
          <w:sz w:val="24"/>
        </w:rPr>
      </w:pPr>
      <w:bookmarkStart w:id="33" w:name="_Toc391547816"/>
      <w:proofErr w:type="gramStart"/>
      <w:r w:rsidRPr="008F659D">
        <w:rPr>
          <w:sz w:val="24"/>
        </w:rPr>
        <w:t>Статистика отказов тепловых сетей (аварий, инцидентов) восстановлений и среднее время, затраченное на восстановление работоспособности тепловых сетей, за последние 5 лет</w:t>
      </w:r>
      <w:bookmarkEnd w:id="33"/>
      <w:r w:rsidRPr="008F659D">
        <w:rPr>
          <w:sz w:val="24"/>
        </w:rPr>
        <w:t xml:space="preserve"> </w:t>
      </w:r>
      <w:proofErr w:type="gramEnd"/>
    </w:p>
    <w:p w:rsidR="003C5BA9" w:rsidRDefault="003C5BA9" w:rsidP="00C81813">
      <w:pPr>
        <w:spacing w:line="360" w:lineRule="auto"/>
        <w:ind w:firstLine="567"/>
      </w:pPr>
      <w:r w:rsidRPr="00FE74C8">
        <w:t>Согласно данным об инцидентах на тепловых сетях за отопительный сезон 2</w:t>
      </w:r>
      <w:r w:rsidR="00A44C07">
        <w:t>00</w:t>
      </w:r>
      <w:r w:rsidR="00E2088D">
        <w:t>9</w:t>
      </w:r>
      <w:r w:rsidRPr="00FE74C8">
        <w:t xml:space="preserve">-2013 гг., </w:t>
      </w:r>
      <w:r w:rsidR="00A44C07">
        <w:t>документально зафиксированных</w:t>
      </w:r>
      <w:r>
        <w:t xml:space="preserve"> </w:t>
      </w:r>
      <w:r w:rsidRPr="00FE74C8">
        <w:t>аварий на трубопроводах</w:t>
      </w:r>
      <w:r w:rsidR="00A44C07">
        <w:t xml:space="preserve"> не возникало</w:t>
      </w:r>
      <w:r>
        <w:t xml:space="preserve">, </w:t>
      </w:r>
      <w:r w:rsidR="00A44C07">
        <w:t>имелись</w:t>
      </w:r>
      <w:r>
        <w:t xml:space="preserve"> </w:t>
      </w:r>
      <w:r w:rsidRPr="00FE74C8">
        <w:t>инцидент</w:t>
      </w:r>
      <w:r>
        <w:t>ы</w:t>
      </w:r>
      <w:r w:rsidR="00A44C07">
        <w:t>,</w:t>
      </w:r>
      <w:r w:rsidRPr="00FE74C8">
        <w:t xml:space="preserve"> </w:t>
      </w:r>
      <w:r w:rsidR="00A44C07">
        <w:t xml:space="preserve">которые </w:t>
      </w:r>
      <w:r w:rsidRPr="00FE74C8">
        <w:t xml:space="preserve">было </w:t>
      </w:r>
      <w:r>
        <w:t>устранены в кратчайшие сроки без отключения потребителей.</w:t>
      </w:r>
    </w:p>
    <w:p w:rsidR="003C5BA9" w:rsidRPr="00391E94" w:rsidRDefault="003C5BA9" w:rsidP="00C81813">
      <w:pPr>
        <w:spacing w:line="360" w:lineRule="auto"/>
        <w:ind w:firstLine="567"/>
      </w:pPr>
      <w:r w:rsidRPr="00391E94">
        <w:t xml:space="preserve">Потребители тепловой энергии по надежности теплоснабжения делятся на три категории: </w:t>
      </w:r>
    </w:p>
    <w:p w:rsidR="003C5BA9" w:rsidRPr="00391E94" w:rsidRDefault="003C5BA9" w:rsidP="00C81813">
      <w:pPr>
        <w:pStyle w:val="a9"/>
        <w:numPr>
          <w:ilvl w:val="0"/>
          <w:numId w:val="9"/>
        </w:numPr>
        <w:tabs>
          <w:tab w:val="left" w:pos="993"/>
        </w:tabs>
        <w:spacing w:line="360" w:lineRule="auto"/>
        <w:ind w:left="0" w:firstLine="709"/>
      </w:pPr>
      <w:r w:rsidRPr="00391E94">
        <w:t xml:space="preserve">первая категория </w:t>
      </w:r>
      <w:r>
        <w:t>–</w:t>
      </w:r>
      <w:r w:rsidRPr="00391E94">
        <w:t xml:space="preserve"> потребители, в отношении которых не допускается перерывов в подаче тепловой энергии и снижения температуры </w:t>
      </w:r>
      <w:r>
        <w:t>воздуха в помещениях ниже значе</w:t>
      </w:r>
      <w:r w:rsidRPr="00391E94">
        <w:t xml:space="preserve">ний, предусмотренных техническими регламентами и иными обязательными </w:t>
      </w:r>
      <w:proofErr w:type="spellStart"/>
      <w:proofErr w:type="gramStart"/>
      <w:r w:rsidRPr="00391E94">
        <w:t>требования-ми</w:t>
      </w:r>
      <w:proofErr w:type="spellEnd"/>
      <w:proofErr w:type="gramEnd"/>
      <w:r w:rsidRPr="00391E94">
        <w:t xml:space="preserve">; </w:t>
      </w:r>
    </w:p>
    <w:p w:rsidR="003C5BA9" w:rsidRPr="00FE74C8" w:rsidRDefault="003C5BA9" w:rsidP="00C81813">
      <w:pPr>
        <w:pStyle w:val="a9"/>
        <w:numPr>
          <w:ilvl w:val="0"/>
          <w:numId w:val="9"/>
        </w:numPr>
        <w:tabs>
          <w:tab w:val="left" w:pos="993"/>
        </w:tabs>
        <w:spacing w:line="360" w:lineRule="auto"/>
        <w:ind w:left="0" w:firstLine="709"/>
      </w:pPr>
      <w:r w:rsidRPr="00391E94">
        <w:t xml:space="preserve">вторая категория </w:t>
      </w:r>
      <w:r>
        <w:t>–</w:t>
      </w:r>
      <w:r w:rsidRPr="00391E94">
        <w:t xml:space="preserve"> потребители, в отношении которых допускается снижение температуры в отапливаемых помещениях на период ликвидации аварии, но не более 54 ч</w:t>
      </w:r>
      <w:r w:rsidRPr="00FE74C8">
        <w:t xml:space="preserve">; </w:t>
      </w:r>
    </w:p>
    <w:p w:rsidR="003C5BA9" w:rsidRPr="00FE74C8" w:rsidRDefault="003C5BA9" w:rsidP="00C81813">
      <w:pPr>
        <w:pStyle w:val="a9"/>
        <w:numPr>
          <w:ilvl w:val="0"/>
          <w:numId w:val="10"/>
        </w:numPr>
        <w:spacing w:line="360" w:lineRule="auto"/>
        <w:rPr>
          <w:szCs w:val="28"/>
        </w:rPr>
      </w:pPr>
      <w:r w:rsidRPr="00FE74C8">
        <w:rPr>
          <w:szCs w:val="28"/>
        </w:rPr>
        <w:t>жилых и общественных зданий до 12</w:t>
      </w:r>
      <w:proofErr w:type="gramStart"/>
      <w:r w:rsidRPr="00FE74C8">
        <w:rPr>
          <w:szCs w:val="28"/>
        </w:rPr>
        <w:t xml:space="preserve"> °С</w:t>
      </w:r>
      <w:proofErr w:type="gramEnd"/>
      <w:r w:rsidRPr="00FE74C8">
        <w:rPr>
          <w:szCs w:val="28"/>
        </w:rPr>
        <w:t xml:space="preserve">; </w:t>
      </w:r>
    </w:p>
    <w:p w:rsidR="003C5BA9" w:rsidRPr="00FE74C8" w:rsidRDefault="003C5BA9" w:rsidP="00C81813">
      <w:pPr>
        <w:pStyle w:val="a9"/>
        <w:numPr>
          <w:ilvl w:val="0"/>
          <w:numId w:val="10"/>
        </w:numPr>
        <w:spacing w:line="360" w:lineRule="auto"/>
        <w:rPr>
          <w:szCs w:val="28"/>
        </w:rPr>
      </w:pPr>
      <w:r w:rsidRPr="00FE74C8">
        <w:rPr>
          <w:szCs w:val="28"/>
        </w:rPr>
        <w:lastRenderedPageBreak/>
        <w:t>промышленных зданий до 8</w:t>
      </w:r>
      <w:proofErr w:type="gramStart"/>
      <w:r w:rsidRPr="00FE74C8">
        <w:rPr>
          <w:szCs w:val="28"/>
        </w:rPr>
        <w:t xml:space="preserve"> °С</w:t>
      </w:r>
      <w:proofErr w:type="gramEnd"/>
      <w:r w:rsidRPr="00FE74C8">
        <w:rPr>
          <w:szCs w:val="28"/>
        </w:rPr>
        <w:t xml:space="preserve">; </w:t>
      </w:r>
    </w:p>
    <w:p w:rsidR="003C5BA9" w:rsidRPr="00FE74C8" w:rsidRDefault="003C5BA9" w:rsidP="00C81813">
      <w:pPr>
        <w:pStyle w:val="a9"/>
        <w:numPr>
          <w:ilvl w:val="0"/>
          <w:numId w:val="9"/>
        </w:numPr>
        <w:tabs>
          <w:tab w:val="left" w:pos="993"/>
        </w:tabs>
        <w:spacing w:line="360" w:lineRule="auto"/>
        <w:ind w:left="0" w:firstLine="709"/>
      </w:pPr>
      <w:r w:rsidRPr="00FE74C8">
        <w:t xml:space="preserve">третья категория </w:t>
      </w:r>
      <w:r>
        <w:t>–</w:t>
      </w:r>
      <w:r w:rsidRPr="00FE74C8">
        <w:t xml:space="preserve"> остальные потребители. </w:t>
      </w:r>
    </w:p>
    <w:p w:rsidR="003C5BA9" w:rsidRPr="00391E94" w:rsidRDefault="003C5BA9" w:rsidP="00C81813">
      <w:pPr>
        <w:spacing w:line="360" w:lineRule="auto"/>
        <w:ind w:firstLine="567"/>
      </w:pPr>
      <w:r w:rsidRPr="00391E94">
        <w:t xml:space="preserve">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 </w:t>
      </w:r>
    </w:p>
    <w:p w:rsidR="003C5BA9" w:rsidRPr="00391E94" w:rsidRDefault="003C5BA9" w:rsidP="00C81813">
      <w:pPr>
        <w:pStyle w:val="a9"/>
        <w:numPr>
          <w:ilvl w:val="0"/>
          <w:numId w:val="9"/>
        </w:numPr>
        <w:tabs>
          <w:tab w:val="left" w:pos="993"/>
        </w:tabs>
        <w:spacing w:line="360" w:lineRule="auto"/>
        <w:ind w:left="0" w:firstLine="709"/>
      </w:pPr>
      <w:r w:rsidRPr="00391E94">
        <w:t>подача тепловой энергии (</w:t>
      </w:r>
      <w:proofErr w:type="spellStart"/>
      <w:r w:rsidRPr="00391E94">
        <w:t>теплосносителя</w:t>
      </w:r>
      <w:proofErr w:type="spellEnd"/>
      <w:r w:rsidRPr="00391E94">
        <w:t xml:space="preserve">) в полном объеме потребителям первой категории; </w:t>
      </w:r>
    </w:p>
    <w:p w:rsidR="003C5BA9" w:rsidRPr="00391E94" w:rsidRDefault="003C5BA9" w:rsidP="00C81813">
      <w:pPr>
        <w:pStyle w:val="a9"/>
        <w:numPr>
          <w:ilvl w:val="0"/>
          <w:numId w:val="9"/>
        </w:numPr>
        <w:tabs>
          <w:tab w:val="left" w:pos="993"/>
        </w:tabs>
        <w:spacing w:line="360" w:lineRule="auto"/>
        <w:ind w:left="0" w:firstLine="709"/>
      </w:pPr>
      <w:r w:rsidRPr="00391E94">
        <w:t>подача тепловой энергии (</w:t>
      </w:r>
      <w:proofErr w:type="spellStart"/>
      <w:r w:rsidRPr="00391E94">
        <w:t>теплосносителя</w:t>
      </w:r>
      <w:proofErr w:type="spellEnd"/>
      <w:r w:rsidRPr="00391E94">
        <w:t xml:space="preserve">) на отопление и вентиляцию жилищно-коммунальным и промышленным потребителям второй и третьей категорий в размерах, указанных в таблице </w:t>
      </w:r>
      <w:r w:rsidR="00161582">
        <w:t>1</w:t>
      </w:r>
      <w:r>
        <w:t>.</w:t>
      </w:r>
      <w:r w:rsidR="002B4DB3">
        <w:t>2</w:t>
      </w:r>
      <w:r w:rsidR="008C4608">
        <w:t>3</w:t>
      </w:r>
      <w:r w:rsidRPr="00391E94">
        <w:t xml:space="preserve">; </w:t>
      </w:r>
    </w:p>
    <w:p w:rsidR="003C5BA9" w:rsidRPr="00391E94" w:rsidRDefault="003C5BA9" w:rsidP="00C81813">
      <w:pPr>
        <w:pStyle w:val="a9"/>
        <w:numPr>
          <w:ilvl w:val="0"/>
          <w:numId w:val="9"/>
        </w:numPr>
        <w:tabs>
          <w:tab w:val="left" w:pos="993"/>
        </w:tabs>
        <w:spacing w:line="360" w:lineRule="auto"/>
        <w:ind w:left="0" w:firstLine="709"/>
      </w:pPr>
      <w:r w:rsidRPr="00391E94">
        <w:t xml:space="preserve">согласованный сторонами договора теплоснабжения аварийный режим расхода пара и технологической горячей воды; </w:t>
      </w:r>
    </w:p>
    <w:p w:rsidR="003C5BA9" w:rsidRDefault="003C5BA9" w:rsidP="00C81813">
      <w:pPr>
        <w:pStyle w:val="a9"/>
        <w:numPr>
          <w:ilvl w:val="0"/>
          <w:numId w:val="9"/>
        </w:numPr>
        <w:tabs>
          <w:tab w:val="left" w:pos="993"/>
        </w:tabs>
        <w:spacing w:line="360" w:lineRule="auto"/>
        <w:ind w:left="0" w:firstLine="709"/>
      </w:pPr>
      <w:r w:rsidRPr="00391E94">
        <w:t xml:space="preserve">согласованный сторонами договора теплоснабжения аварийный тепловой режим работы </w:t>
      </w:r>
      <w:proofErr w:type="spellStart"/>
      <w:r w:rsidRPr="00391E94">
        <w:t>неотключаемых</w:t>
      </w:r>
      <w:proofErr w:type="spellEnd"/>
      <w:r w:rsidRPr="00391E94">
        <w:t xml:space="preserve"> вентиляционных систем; </w:t>
      </w:r>
    </w:p>
    <w:p w:rsidR="003C5BA9" w:rsidRPr="00391E94" w:rsidRDefault="003C5BA9" w:rsidP="00C81813">
      <w:pPr>
        <w:pStyle w:val="a9"/>
        <w:numPr>
          <w:ilvl w:val="0"/>
          <w:numId w:val="9"/>
        </w:numPr>
        <w:tabs>
          <w:tab w:val="left" w:pos="993"/>
        </w:tabs>
        <w:spacing w:line="360" w:lineRule="auto"/>
        <w:ind w:left="0" w:firstLine="709"/>
      </w:pPr>
      <w:r w:rsidRPr="00391E94">
        <w:t xml:space="preserve">среднесуточный расход теплоты за отопительный период на горячее водоснабжение  (при невозможности его отключения). </w:t>
      </w:r>
    </w:p>
    <w:p w:rsidR="003C5BA9" w:rsidRPr="005B37E9" w:rsidRDefault="003C5BA9" w:rsidP="005B37E9">
      <w:pPr>
        <w:autoSpaceDE w:val="0"/>
        <w:autoSpaceDN w:val="0"/>
        <w:adjustRightInd w:val="0"/>
        <w:spacing w:before="120"/>
        <w:ind w:firstLine="0"/>
        <w:jc w:val="left"/>
        <w:rPr>
          <w:b/>
          <w:i/>
          <w:color w:val="000000"/>
          <w:szCs w:val="24"/>
          <w:lang w:eastAsia="ru-RU"/>
        </w:rPr>
      </w:pPr>
      <w:r w:rsidRPr="005B37E9">
        <w:rPr>
          <w:b/>
          <w:i/>
          <w:color w:val="000000"/>
          <w:szCs w:val="24"/>
          <w:lang w:eastAsia="ru-RU"/>
        </w:rPr>
        <w:t xml:space="preserve">Таблица </w:t>
      </w:r>
      <w:r w:rsidR="000C7057">
        <w:rPr>
          <w:b/>
          <w:i/>
          <w:color w:val="000000"/>
          <w:szCs w:val="24"/>
          <w:lang w:eastAsia="ru-RU"/>
        </w:rPr>
        <w:t>1.</w:t>
      </w:r>
      <w:r w:rsidR="002B4DB3">
        <w:rPr>
          <w:b/>
          <w:i/>
          <w:color w:val="000000"/>
          <w:szCs w:val="24"/>
          <w:lang w:eastAsia="ru-RU"/>
        </w:rPr>
        <w:t>2</w:t>
      </w:r>
      <w:r w:rsidR="008C4608">
        <w:rPr>
          <w:b/>
          <w:i/>
          <w:color w:val="000000"/>
          <w:szCs w:val="24"/>
          <w:lang w:eastAsia="ru-RU"/>
        </w:rPr>
        <w:t>3</w:t>
      </w:r>
      <w:r w:rsidR="005B37E9">
        <w:rPr>
          <w:b/>
          <w:i/>
          <w:color w:val="000000"/>
          <w:szCs w:val="24"/>
          <w:lang w:eastAsia="ru-RU"/>
        </w:rPr>
        <w:t>–</w:t>
      </w:r>
      <w:r w:rsidRPr="005B37E9">
        <w:rPr>
          <w:b/>
          <w:i/>
          <w:color w:val="000000"/>
          <w:szCs w:val="24"/>
          <w:lang w:eastAsia="ru-RU"/>
        </w:rPr>
        <w:t xml:space="preserve"> Допустимое снижение подачи тепловой энергии </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43"/>
        <w:gridCol w:w="1361"/>
        <w:gridCol w:w="1361"/>
        <w:gridCol w:w="1361"/>
        <w:gridCol w:w="1361"/>
        <w:gridCol w:w="1361"/>
      </w:tblGrid>
      <w:tr w:rsidR="003C5BA9" w:rsidRPr="00391E94" w:rsidTr="00940376">
        <w:trPr>
          <w:trHeight w:val="319"/>
        </w:trPr>
        <w:tc>
          <w:tcPr>
            <w:tcW w:w="2943" w:type="dxa"/>
            <w:vMerge w:val="restart"/>
            <w:vAlign w:val="center"/>
          </w:tcPr>
          <w:p w:rsidR="003C5BA9" w:rsidRPr="00391E94" w:rsidRDefault="003C5BA9" w:rsidP="00391E94">
            <w:pPr>
              <w:autoSpaceDE w:val="0"/>
              <w:autoSpaceDN w:val="0"/>
              <w:adjustRightInd w:val="0"/>
              <w:spacing w:line="240" w:lineRule="auto"/>
              <w:ind w:left="-57" w:right="-57" w:firstLine="0"/>
              <w:jc w:val="center"/>
              <w:rPr>
                <w:color w:val="000000"/>
                <w:szCs w:val="20"/>
                <w:lang w:eastAsia="ru-RU"/>
              </w:rPr>
            </w:pPr>
            <w:r w:rsidRPr="00391E94">
              <w:rPr>
                <w:bCs/>
                <w:color w:val="000000"/>
                <w:sz w:val="22"/>
                <w:szCs w:val="20"/>
                <w:lang w:eastAsia="ru-RU"/>
              </w:rPr>
              <w:t>Наименование показателя</w:t>
            </w:r>
          </w:p>
        </w:tc>
        <w:tc>
          <w:tcPr>
            <w:tcW w:w="6805" w:type="dxa"/>
            <w:gridSpan w:val="5"/>
            <w:vAlign w:val="center"/>
          </w:tcPr>
          <w:p w:rsidR="003C5BA9" w:rsidRPr="00940376" w:rsidRDefault="003C5BA9" w:rsidP="00940376">
            <w:pPr>
              <w:autoSpaceDE w:val="0"/>
              <w:autoSpaceDN w:val="0"/>
              <w:adjustRightInd w:val="0"/>
              <w:spacing w:line="240" w:lineRule="auto"/>
              <w:ind w:left="-108" w:right="-108" w:firstLine="0"/>
              <w:jc w:val="center"/>
              <w:rPr>
                <w:color w:val="000000"/>
                <w:sz w:val="21"/>
                <w:szCs w:val="21"/>
                <w:lang w:eastAsia="ru-RU"/>
              </w:rPr>
            </w:pPr>
            <w:r w:rsidRPr="00940376">
              <w:rPr>
                <w:bCs/>
                <w:color w:val="000000"/>
                <w:sz w:val="22"/>
                <w:szCs w:val="21"/>
                <w:lang w:eastAsia="ru-RU"/>
              </w:rPr>
              <w:t xml:space="preserve">Расчетная температура наружного воздуха для проектирования отопления </w:t>
            </w:r>
            <w:proofErr w:type="spellStart"/>
            <w:r w:rsidRPr="00940376">
              <w:rPr>
                <w:bCs/>
                <w:color w:val="000000"/>
                <w:sz w:val="22"/>
                <w:szCs w:val="21"/>
                <w:lang w:eastAsia="ru-RU"/>
              </w:rPr>
              <w:t>t</w:t>
            </w:r>
            <w:proofErr w:type="spellEnd"/>
            <w:proofErr w:type="gramStart"/>
            <w:r w:rsidRPr="00940376">
              <w:rPr>
                <w:bCs/>
                <w:color w:val="000000"/>
                <w:sz w:val="22"/>
                <w:szCs w:val="21"/>
                <w:lang w:eastAsia="ru-RU"/>
              </w:rPr>
              <w:t xml:space="preserve"> °С</w:t>
            </w:r>
            <w:proofErr w:type="gramEnd"/>
            <w:r w:rsidRPr="00940376">
              <w:rPr>
                <w:bCs/>
                <w:color w:val="000000"/>
                <w:sz w:val="22"/>
                <w:szCs w:val="21"/>
                <w:lang w:eastAsia="ru-RU"/>
              </w:rPr>
              <w:t xml:space="preserve"> (соответствует температуре наружного воздуха наиболее холодной пятидневки обеспеченностью 0,92)</w:t>
            </w:r>
          </w:p>
        </w:tc>
      </w:tr>
      <w:tr w:rsidR="003C5BA9" w:rsidRPr="00391E94" w:rsidTr="00940376">
        <w:trPr>
          <w:trHeight w:val="358"/>
        </w:trPr>
        <w:tc>
          <w:tcPr>
            <w:tcW w:w="2943" w:type="dxa"/>
            <w:vMerge/>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b/>
                <w:bCs/>
                <w:color w:val="000000"/>
                <w:sz w:val="20"/>
                <w:szCs w:val="20"/>
                <w:lang w:eastAsia="ru-RU"/>
              </w:rPr>
              <w:t>минус 10</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b/>
                <w:bCs/>
                <w:color w:val="000000"/>
                <w:sz w:val="20"/>
                <w:szCs w:val="20"/>
                <w:lang w:eastAsia="ru-RU"/>
              </w:rPr>
              <w:t>минус 20</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b/>
                <w:bCs/>
                <w:color w:val="000000"/>
                <w:sz w:val="20"/>
                <w:szCs w:val="20"/>
                <w:lang w:eastAsia="ru-RU"/>
              </w:rPr>
              <w:t>минус 30</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b/>
                <w:bCs/>
                <w:color w:val="000000"/>
                <w:sz w:val="20"/>
                <w:szCs w:val="20"/>
                <w:lang w:eastAsia="ru-RU"/>
              </w:rPr>
              <w:t>минус 40</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b/>
                <w:bCs/>
                <w:color w:val="000000"/>
                <w:sz w:val="20"/>
                <w:szCs w:val="20"/>
                <w:lang w:eastAsia="ru-RU"/>
              </w:rPr>
              <w:t>минус 50</w:t>
            </w:r>
          </w:p>
        </w:tc>
      </w:tr>
      <w:tr w:rsidR="003C5BA9" w:rsidRPr="00391E94" w:rsidTr="00940376">
        <w:trPr>
          <w:trHeight w:val="515"/>
        </w:trPr>
        <w:tc>
          <w:tcPr>
            <w:tcW w:w="2943"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 xml:space="preserve">Допустимое снижение подачи тепловой энергии, %, </w:t>
            </w:r>
            <w:proofErr w:type="gramStart"/>
            <w:r w:rsidRPr="00391E94">
              <w:rPr>
                <w:color w:val="000000"/>
                <w:sz w:val="20"/>
                <w:szCs w:val="20"/>
                <w:lang w:eastAsia="ru-RU"/>
              </w:rPr>
              <w:t>до</w:t>
            </w:r>
            <w:proofErr w:type="gramEnd"/>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78</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84</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87</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89</w:t>
            </w:r>
          </w:p>
        </w:tc>
        <w:tc>
          <w:tcPr>
            <w:tcW w:w="1361" w:type="dxa"/>
            <w:vAlign w:val="center"/>
          </w:tcPr>
          <w:p w:rsidR="003C5BA9" w:rsidRPr="00391E94" w:rsidRDefault="003C5BA9" w:rsidP="00391E94">
            <w:pPr>
              <w:autoSpaceDE w:val="0"/>
              <w:autoSpaceDN w:val="0"/>
              <w:adjustRightInd w:val="0"/>
              <w:spacing w:line="240" w:lineRule="auto"/>
              <w:ind w:left="-57" w:right="-57" w:firstLine="0"/>
              <w:jc w:val="center"/>
              <w:rPr>
                <w:color w:val="000000"/>
                <w:sz w:val="20"/>
                <w:szCs w:val="20"/>
                <w:lang w:eastAsia="ru-RU"/>
              </w:rPr>
            </w:pPr>
            <w:r w:rsidRPr="00391E94">
              <w:rPr>
                <w:color w:val="000000"/>
                <w:sz w:val="20"/>
                <w:szCs w:val="20"/>
                <w:lang w:eastAsia="ru-RU"/>
              </w:rPr>
              <w:t>91</w:t>
            </w:r>
          </w:p>
        </w:tc>
      </w:tr>
    </w:tbl>
    <w:p w:rsidR="003C5BA9" w:rsidRDefault="003C5BA9" w:rsidP="002B4DB3">
      <w:pPr>
        <w:spacing w:before="240" w:line="360" w:lineRule="auto"/>
        <w:ind w:firstLine="567"/>
      </w:pPr>
      <w:r w:rsidRPr="001C0BED">
        <w:t>Как отмечалось выше, аварийные ситуации, возникающие на тепловых сетях, устраняются в кратчайшие сроки. Ремонт системы теплоснабжения занимает, как правило, не более 36 ч.</w:t>
      </w:r>
    </w:p>
    <w:p w:rsidR="00FC55D9" w:rsidRPr="008F659D" w:rsidRDefault="00FC55D9" w:rsidP="001374D3">
      <w:pPr>
        <w:pStyle w:val="1"/>
        <w:numPr>
          <w:ilvl w:val="2"/>
          <w:numId w:val="45"/>
        </w:numPr>
        <w:ind w:left="993"/>
        <w:jc w:val="left"/>
        <w:rPr>
          <w:sz w:val="24"/>
        </w:rPr>
      </w:pPr>
      <w:bookmarkStart w:id="34" w:name="_Toc391547817"/>
      <w:r w:rsidRPr="008F659D">
        <w:rPr>
          <w:sz w:val="24"/>
        </w:rPr>
        <w:t>Описание процедур диагностики состояния тепловых сетей и планирования капитальных (текущих) ремонтов</w:t>
      </w:r>
      <w:bookmarkEnd w:id="34"/>
      <w:r w:rsidRPr="008F659D">
        <w:rPr>
          <w:sz w:val="24"/>
        </w:rPr>
        <w:t xml:space="preserve"> </w:t>
      </w:r>
    </w:p>
    <w:p w:rsidR="00FC55D9" w:rsidRPr="00FC55D9" w:rsidRDefault="00FC55D9" w:rsidP="00C81813">
      <w:pPr>
        <w:spacing w:line="360" w:lineRule="auto"/>
        <w:ind w:firstLine="567"/>
        <w:rPr>
          <w:color w:val="000000"/>
          <w:szCs w:val="24"/>
          <w:lang w:eastAsia="ru-RU"/>
        </w:rPr>
      </w:pPr>
      <w:r w:rsidRPr="00FC55D9">
        <w:rPr>
          <w:szCs w:val="24"/>
        </w:rPr>
        <w:t xml:space="preserve">ООО </w:t>
      </w:r>
      <w:r>
        <w:rPr>
          <w:rFonts w:eastAsia="TimesNewRoman"/>
          <w:szCs w:val="24"/>
          <w:lang w:eastAsia="ru-RU"/>
        </w:rPr>
        <w:t>«</w:t>
      </w:r>
      <w:r w:rsidRPr="00B42A21">
        <w:rPr>
          <w:rFonts w:eastAsia="TimesNewRoman"/>
          <w:szCs w:val="24"/>
          <w:lang w:eastAsia="ru-RU"/>
        </w:rPr>
        <w:t>Тепло</w:t>
      </w:r>
      <w:r w:rsidR="00A44C07">
        <w:rPr>
          <w:rFonts w:eastAsia="TimesNewRoman"/>
          <w:szCs w:val="24"/>
          <w:lang w:eastAsia="ru-RU"/>
        </w:rPr>
        <w:t>вик</w:t>
      </w:r>
      <w:r>
        <w:rPr>
          <w:rFonts w:eastAsia="TimesNewRoman"/>
          <w:szCs w:val="24"/>
          <w:lang w:eastAsia="ru-RU"/>
        </w:rPr>
        <w:t>»</w:t>
      </w:r>
      <w:r w:rsidRPr="00B42A21">
        <w:rPr>
          <w:rFonts w:eastAsia="TimesNewRoman"/>
          <w:szCs w:val="24"/>
          <w:lang w:eastAsia="ru-RU"/>
        </w:rPr>
        <w:t xml:space="preserve"> </w:t>
      </w:r>
      <w:proofErr w:type="gramStart"/>
      <w:r w:rsidR="00A44C07">
        <w:rPr>
          <w:rFonts w:eastAsia="TimesNewRoman"/>
          <w:szCs w:val="24"/>
          <w:lang w:eastAsia="ru-RU"/>
        </w:rPr>
        <w:t>и ООО</w:t>
      </w:r>
      <w:proofErr w:type="gramEnd"/>
      <w:r w:rsidR="00A44C07">
        <w:rPr>
          <w:rFonts w:eastAsia="TimesNewRoman"/>
          <w:szCs w:val="24"/>
          <w:lang w:eastAsia="ru-RU"/>
        </w:rPr>
        <w:t xml:space="preserve"> «Коммунальщик» </w:t>
      </w:r>
      <w:r w:rsidRPr="00FC55D9">
        <w:rPr>
          <w:szCs w:val="24"/>
        </w:rPr>
        <w:t>выполняет ряд процедур диагностики состояния тепловых сетей</w:t>
      </w:r>
      <w:r w:rsidR="00A44C07">
        <w:rPr>
          <w:szCs w:val="24"/>
        </w:rPr>
        <w:t>,</w:t>
      </w:r>
      <w:r w:rsidRPr="00FC55D9">
        <w:rPr>
          <w:szCs w:val="24"/>
        </w:rPr>
        <w:t xml:space="preserve"> планирования капитальных и текущих ремонтов. По резул</w:t>
      </w:r>
      <w:r>
        <w:rPr>
          <w:szCs w:val="24"/>
        </w:rPr>
        <w:t>ьтатам осмотра оборудования теп</w:t>
      </w:r>
      <w:r w:rsidRPr="00FC55D9">
        <w:rPr>
          <w:szCs w:val="24"/>
        </w:rPr>
        <w:t>ловой сети и самой трассы при обходах оценивают сос</w:t>
      </w:r>
      <w:r>
        <w:rPr>
          <w:szCs w:val="24"/>
        </w:rPr>
        <w:t>тояние оборудования, трубопрово</w:t>
      </w:r>
      <w:r w:rsidRPr="00FC55D9">
        <w:rPr>
          <w:szCs w:val="24"/>
        </w:rPr>
        <w:t>дов, строительно-изоляционных конструкций, интенсивность и опасность процесса наружной коррозии труб и намечают необходимые мероприя</w:t>
      </w:r>
      <w:r>
        <w:rPr>
          <w:szCs w:val="24"/>
        </w:rPr>
        <w:t>тия по устранению выявлен</w:t>
      </w:r>
      <w:r w:rsidRPr="00FC55D9">
        <w:rPr>
          <w:szCs w:val="24"/>
        </w:rPr>
        <w:t>ных дефектов или неполадок. Дефекты, которые не могут быть устранены без отключения теплопровода, но не представляющие непосредственно</w:t>
      </w:r>
      <w:r>
        <w:rPr>
          <w:szCs w:val="24"/>
        </w:rPr>
        <w:t>й опасности для надежной эксплу</w:t>
      </w:r>
      <w:r w:rsidRPr="00FC55D9">
        <w:rPr>
          <w:szCs w:val="24"/>
        </w:rPr>
        <w:t xml:space="preserve">атации, заносят в журнал ремонтов для </w:t>
      </w:r>
      <w:r w:rsidRPr="00FC55D9">
        <w:rPr>
          <w:szCs w:val="24"/>
        </w:rPr>
        <w:lastRenderedPageBreak/>
        <w:t>ликвидации в период ближай</w:t>
      </w:r>
      <w:r>
        <w:rPr>
          <w:szCs w:val="24"/>
        </w:rPr>
        <w:t>шего останова тепло</w:t>
      </w:r>
      <w:r w:rsidRPr="00FC55D9">
        <w:rPr>
          <w:szCs w:val="24"/>
        </w:rPr>
        <w:t>провода или в период ремонта. Дефекты, которые могут вызвать аварию в сети, устраняют немедленно. Все виды работ осуществляются по Про</w:t>
      </w:r>
      <w:r>
        <w:rPr>
          <w:szCs w:val="24"/>
        </w:rPr>
        <w:t>грамме, утверждаемой главным ин</w:t>
      </w:r>
      <w:r w:rsidRPr="00FC55D9">
        <w:rPr>
          <w:szCs w:val="24"/>
        </w:rPr>
        <w:t>женером предприятия.</w:t>
      </w:r>
      <w:r w:rsidRPr="00FC55D9">
        <w:rPr>
          <w:color w:val="000000"/>
          <w:szCs w:val="24"/>
          <w:lang w:eastAsia="ru-RU"/>
        </w:rPr>
        <w:t xml:space="preserve"> </w:t>
      </w:r>
      <w:r w:rsidRPr="00FC55D9">
        <w:rPr>
          <w:b/>
          <w:bCs/>
          <w:color w:val="000000"/>
          <w:szCs w:val="24"/>
          <w:lang w:eastAsia="ru-RU"/>
        </w:rPr>
        <w:t>Методы технической диагностики, осуществляемые на сетях эксплуатационной ответственност</w:t>
      </w:r>
      <w:proofErr w:type="gramStart"/>
      <w:r w:rsidRPr="00FC55D9">
        <w:rPr>
          <w:b/>
          <w:bCs/>
          <w:color w:val="000000"/>
          <w:szCs w:val="24"/>
          <w:lang w:eastAsia="ru-RU"/>
        </w:rPr>
        <w:t xml:space="preserve">и </w:t>
      </w:r>
      <w:r w:rsidR="00A44C07" w:rsidRPr="00A44C07">
        <w:rPr>
          <w:b/>
          <w:bCs/>
          <w:color w:val="000000"/>
          <w:szCs w:val="24"/>
          <w:lang w:eastAsia="ru-RU"/>
        </w:rPr>
        <w:t>ООО</w:t>
      </w:r>
      <w:proofErr w:type="gramEnd"/>
      <w:r w:rsidR="00A44C07" w:rsidRPr="00A44C07">
        <w:rPr>
          <w:b/>
          <w:bCs/>
          <w:color w:val="000000"/>
          <w:szCs w:val="24"/>
          <w:lang w:eastAsia="ru-RU"/>
        </w:rPr>
        <w:t xml:space="preserve"> «Тепловик» и ООО «Коммунальщик»</w:t>
      </w:r>
      <w:r w:rsidRPr="00FC55D9">
        <w:rPr>
          <w:b/>
          <w:bCs/>
          <w:color w:val="000000"/>
          <w:szCs w:val="24"/>
          <w:lang w:eastAsia="ru-RU"/>
        </w:rPr>
        <w:t xml:space="preserve">: </w:t>
      </w:r>
    </w:p>
    <w:p w:rsidR="009F7928" w:rsidRDefault="00FC55D9" w:rsidP="00C81813">
      <w:pPr>
        <w:spacing w:line="360" w:lineRule="auto"/>
        <w:ind w:firstLine="567"/>
        <w:rPr>
          <w:b/>
          <w:bCs/>
          <w:color w:val="000000"/>
          <w:szCs w:val="24"/>
          <w:lang w:eastAsia="ru-RU"/>
        </w:rPr>
      </w:pPr>
      <w:proofErr w:type="spellStart"/>
      <w:r w:rsidRPr="00FC55D9">
        <w:rPr>
          <w:b/>
          <w:bCs/>
          <w:color w:val="000000"/>
          <w:szCs w:val="24"/>
          <w:lang w:eastAsia="ru-RU"/>
        </w:rPr>
        <w:t>О</w:t>
      </w:r>
      <w:r w:rsidR="00A44C07" w:rsidRPr="00FC55D9">
        <w:rPr>
          <w:b/>
          <w:bCs/>
          <w:color w:val="000000"/>
          <w:szCs w:val="24"/>
          <w:lang w:eastAsia="ru-RU"/>
        </w:rPr>
        <w:t>прессовка</w:t>
      </w:r>
      <w:proofErr w:type="spellEnd"/>
      <w:r w:rsidRPr="00FC55D9">
        <w:rPr>
          <w:b/>
          <w:bCs/>
          <w:color w:val="000000"/>
          <w:szCs w:val="24"/>
          <w:lang w:eastAsia="ru-RU"/>
        </w:rPr>
        <w:t xml:space="preserve"> на прочность повышенным давлением (гидравлические испытания). </w:t>
      </w:r>
    </w:p>
    <w:p w:rsidR="003C5BA9" w:rsidRPr="00FC55D9" w:rsidRDefault="00FC55D9" w:rsidP="00C81813">
      <w:pPr>
        <w:spacing w:line="360" w:lineRule="auto"/>
        <w:ind w:firstLine="567"/>
        <w:rPr>
          <w:color w:val="000000"/>
          <w:szCs w:val="24"/>
          <w:lang w:eastAsia="ru-RU"/>
        </w:rPr>
      </w:pPr>
      <w:r w:rsidRPr="00FC55D9">
        <w:rPr>
          <w:szCs w:val="24"/>
        </w:rPr>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w:t>
      </w:r>
      <w:r w:rsidR="002F0DFC">
        <w:rPr>
          <w:szCs w:val="24"/>
        </w:rPr>
        <w:t>т низкую эффективность 20 – 40%</w:t>
      </w:r>
      <w:r w:rsidRPr="00FC55D9">
        <w:rPr>
          <w:szCs w:val="24"/>
        </w:rPr>
        <w:t>.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 Участки тепловых сетей, не прошедшие гидравлические испытания, подвергаются ремонту и устранению всех выявленных дефектов</w:t>
      </w:r>
    </w:p>
    <w:p w:rsidR="009F7928" w:rsidRDefault="00FC55D9" w:rsidP="00C81813">
      <w:pPr>
        <w:spacing w:line="360" w:lineRule="auto"/>
        <w:ind w:firstLine="567"/>
        <w:rPr>
          <w:b/>
          <w:bCs/>
          <w:color w:val="000000"/>
          <w:szCs w:val="24"/>
          <w:lang w:eastAsia="ru-RU"/>
        </w:rPr>
      </w:pPr>
      <w:r w:rsidRPr="00FC55D9">
        <w:rPr>
          <w:b/>
          <w:bCs/>
          <w:color w:val="000000"/>
          <w:szCs w:val="24"/>
          <w:lang w:eastAsia="ru-RU"/>
        </w:rPr>
        <w:t xml:space="preserve">Ревизия запорной арматуры. </w:t>
      </w:r>
    </w:p>
    <w:p w:rsidR="00FC55D9" w:rsidRPr="00FC55D9" w:rsidRDefault="00FC55D9" w:rsidP="00C81813">
      <w:pPr>
        <w:spacing w:line="360" w:lineRule="auto"/>
        <w:ind w:firstLine="567"/>
        <w:rPr>
          <w:color w:val="000000"/>
          <w:szCs w:val="24"/>
          <w:lang w:eastAsia="ru-RU"/>
        </w:rPr>
      </w:pPr>
      <w:r w:rsidRPr="00FC55D9">
        <w:rPr>
          <w:color w:val="000000"/>
          <w:szCs w:val="24"/>
          <w:lang w:eastAsia="ru-RU"/>
        </w:rPr>
        <w:t>Вся запорная арматура перед установкой и пуском в эксплуатацию проходит предварительную проверку, в х</w:t>
      </w:r>
      <w:r>
        <w:rPr>
          <w:color w:val="000000"/>
          <w:szCs w:val="24"/>
          <w:lang w:eastAsia="ru-RU"/>
        </w:rPr>
        <w:t>оде которой проверяется ее соот</w:t>
      </w:r>
      <w:r w:rsidRPr="00FC55D9">
        <w:rPr>
          <w:color w:val="000000"/>
          <w:szCs w:val="24"/>
          <w:lang w:eastAsia="ru-RU"/>
        </w:rPr>
        <w:t xml:space="preserve">ветствие проекту, наличие паспорта изготовителя, сертификата соответствия, отсутствие таких дефектов, как трещины и раковины, свободный ход штока, комплектация и. т. д. В случае нарушений по одному из пунктов принимается </w:t>
      </w:r>
      <w:r w:rsidR="0064645A">
        <w:rPr>
          <w:color w:val="000000"/>
          <w:szCs w:val="24"/>
          <w:lang w:eastAsia="ru-RU"/>
        </w:rPr>
        <w:t>решение о возврате. Перед монта</w:t>
      </w:r>
      <w:r w:rsidRPr="00FC55D9">
        <w:rPr>
          <w:color w:val="000000"/>
          <w:szCs w:val="24"/>
          <w:lang w:eastAsia="ru-RU"/>
        </w:rPr>
        <w:t xml:space="preserve">жом запорная арматура должна пройти ревизию, которой предусматривается: </w:t>
      </w:r>
    </w:p>
    <w:p w:rsidR="00FC55D9" w:rsidRPr="00FC55D9" w:rsidRDefault="00FC55D9" w:rsidP="00C81813">
      <w:pPr>
        <w:autoSpaceDE w:val="0"/>
        <w:autoSpaceDN w:val="0"/>
        <w:adjustRightInd w:val="0"/>
        <w:spacing w:line="360" w:lineRule="auto"/>
        <w:ind w:left="284" w:hanging="142"/>
        <w:jc w:val="left"/>
        <w:rPr>
          <w:color w:val="000000"/>
          <w:szCs w:val="24"/>
          <w:lang w:eastAsia="ru-RU"/>
        </w:rPr>
      </w:pPr>
      <w:r w:rsidRPr="00FC55D9">
        <w:rPr>
          <w:color w:val="000000"/>
          <w:szCs w:val="24"/>
          <w:lang w:eastAsia="ru-RU"/>
        </w:rPr>
        <w:t xml:space="preserve">- разборка арматуры без демонтажа запорной и регулирующей части штока; </w:t>
      </w:r>
    </w:p>
    <w:p w:rsidR="00FC55D9" w:rsidRPr="00FC55D9" w:rsidRDefault="00FC55D9" w:rsidP="00C81813">
      <w:pPr>
        <w:autoSpaceDE w:val="0"/>
        <w:autoSpaceDN w:val="0"/>
        <w:adjustRightInd w:val="0"/>
        <w:spacing w:line="360" w:lineRule="auto"/>
        <w:ind w:left="284" w:hanging="142"/>
        <w:jc w:val="left"/>
        <w:rPr>
          <w:color w:val="000000"/>
          <w:szCs w:val="24"/>
          <w:lang w:eastAsia="ru-RU"/>
        </w:rPr>
      </w:pPr>
      <w:r w:rsidRPr="00FC55D9">
        <w:rPr>
          <w:color w:val="000000"/>
          <w:szCs w:val="24"/>
          <w:lang w:eastAsia="ru-RU"/>
        </w:rPr>
        <w:t xml:space="preserve">- очистка и смазка ходовой части; </w:t>
      </w:r>
    </w:p>
    <w:p w:rsidR="00FC55D9" w:rsidRPr="00FC55D9" w:rsidRDefault="00FC55D9" w:rsidP="00C81813">
      <w:pPr>
        <w:autoSpaceDE w:val="0"/>
        <w:autoSpaceDN w:val="0"/>
        <w:adjustRightInd w:val="0"/>
        <w:spacing w:line="360" w:lineRule="auto"/>
        <w:ind w:left="284" w:hanging="142"/>
        <w:jc w:val="left"/>
        <w:rPr>
          <w:color w:val="000000"/>
          <w:szCs w:val="24"/>
          <w:lang w:eastAsia="ru-RU"/>
        </w:rPr>
      </w:pPr>
      <w:r w:rsidRPr="00FC55D9">
        <w:rPr>
          <w:color w:val="000000"/>
          <w:szCs w:val="24"/>
          <w:lang w:eastAsia="ru-RU"/>
        </w:rPr>
        <w:t xml:space="preserve">- проверка уплотнительных поверхностей; </w:t>
      </w:r>
    </w:p>
    <w:p w:rsidR="00FC55D9" w:rsidRPr="00FC55D9" w:rsidRDefault="00FC55D9" w:rsidP="00C81813">
      <w:pPr>
        <w:autoSpaceDE w:val="0"/>
        <w:autoSpaceDN w:val="0"/>
        <w:adjustRightInd w:val="0"/>
        <w:spacing w:line="360" w:lineRule="auto"/>
        <w:ind w:left="284" w:hanging="142"/>
        <w:jc w:val="left"/>
        <w:rPr>
          <w:color w:val="000000"/>
          <w:szCs w:val="24"/>
          <w:lang w:eastAsia="ru-RU"/>
        </w:rPr>
      </w:pPr>
      <w:r w:rsidRPr="00FC55D9">
        <w:rPr>
          <w:color w:val="000000"/>
          <w:szCs w:val="24"/>
          <w:lang w:eastAsia="ru-RU"/>
        </w:rPr>
        <w:t>- обратная сборка с установкой прокладок, набив</w:t>
      </w:r>
      <w:r w:rsidR="0064645A">
        <w:rPr>
          <w:color w:val="000000"/>
          <w:szCs w:val="24"/>
          <w:lang w:eastAsia="ru-RU"/>
        </w:rPr>
        <w:t>кой сальника и проверкой плавно</w:t>
      </w:r>
      <w:r w:rsidRPr="00FC55D9">
        <w:rPr>
          <w:color w:val="000000"/>
          <w:szCs w:val="24"/>
          <w:lang w:eastAsia="ru-RU"/>
        </w:rPr>
        <w:t xml:space="preserve">сти хода штока; </w:t>
      </w:r>
    </w:p>
    <w:p w:rsidR="00FC55D9" w:rsidRPr="00FC55D9" w:rsidRDefault="00FC55D9" w:rsidP="00C81813">
      <w:pPr>
        <w:autoSpaceDE w:val="0"/>
        <w:autoSpaceDN w:val="0"/>
        <w:adjustRightInd w:val="0"/>
        <w:spacing w:line="360" w:lineRule="auto"/>
        <w:ind w:left="284" w:hanging="142"/>
        <w:jc w:val="left"/>
        <w:rPr>
          <w:color w:val="000000"/>
          <w:szCs w:val="24"/>
          <w:lang w:eastAsia="ru-RU"/>
        </w:rPr>
      </w:pPr>
      <w:r w:rsidRPr="00FC55D9">
        <w:rPr>
          <w:color w:val="000000"/>
          <w:szCs w:val="24"/>
          <w:lang w:eastAsia="ru-RU"/>
        </w:rPr>
        <w:t xml:space="preserve">- гидравлические испытания на плотность и прочность. </w:t>
      </w:r>
    </w:p>
    <w:p w:rsidR="00FC55D9" w:rsidRPr="00FC55D9" w:rsidRDefault="00FC55D9" w:rsidP="00C81813">
      <w:pPr>
        <w:spacing w:line="360" w:lineRule="auto"/>
        <w:ind w:firstLine="567"/>
        <w:rPr>
          <w:color w:val="000000"/>
          <w:szCs w:val="24"/>
          <w:lang w:eastAsia="ru-RU"/>
        </w:rPr>
      </w:pPr>
      <w:r w:rsidRPr="00FC55D9">
        <w:rPr>
          <w:szCs w:val="24"/>
        </w:rPr>
        <w:t>Кроме</w:t>
      </w:r>
      <w:r w:rsidRPr="00FC55D9">
        <w:rPr>
          <w:color w:val="000000"/>
          <w:szCs w:val="24"/>
          <w:lang w:eastAsia="ru-RU"/>
        </w:rPr>
        <w:t xml:space="preserve"> того, ревизии подвергается вся арматура, н</w:t>
      </w:r>
      <w:r w:rsidR="0064645A">
        <w:rPr>
          <w:color w:val="000000"/>
          <w:szCs w:val="24"/>
          <w:lang w:eastAsia="ru-RU"/>
        </w:rPr>
        <w:t>ормативный срок эксплуатации ко</w:t>
      </w:r>
      <w:r w:rsidRPr="00FC55D9">
        <w:rPr>
          <w:color w:val="000000"/>
          <w:szCs w:val="24"/>
          <w:lang w:eastAsia="ru-RU"/>
        </w:rPr>
        <w:t xml:space="preserve">торой истек. </w:t>
      </w:r>
    </w:p>
    <w:p w:rsidR="00FC55D9" w:rsidRPr="00FC55D9" w:rsidRDefault="00FC55D9" w:rsidP="00C81813">
      <w:pPr>
        <w:spacing w:line="360" w:lineRule="auto"/>
        <w:ind w:firstLine="567"/>
        <w:rPr>
          <w:color w:val="000000"/>
          <w:szCs w:val="24"/>
          <w:lang w:eastAsia="ru-RU"/>
        </w:rPr>
      </w:pPr>
      <w:r w:rsidRPr="00FC55D9">
        <w:rPr>
          <w:b/>
          <w:bCs/>
          <w:color w:val="000000"/>
          <w:szCs w:val="24"/>
          <w:lang w:eastAsia="ru-RU"/>
        </w:rPr>
        <w:t xml:space="preserve">В настоящее время </w:t>
      </w:r>
      <w:proofErr w:type="spellStart"/>
      <w:r w:rsidRPr="00FC55D9">
        <w:rPr>
          <w:b/>
          <w:bCs/>
          <w:color w:val="000000"/>
          <w:szCs w:val="24"/>
          <w:lang w:eastAsia="ru-RU"/>
        </w:rPr>
        <w:t>теплосетевыми</w:t>
      </w:r>
      <w:proofErr w:type="spellEnd"/>
      <w:r w:rsidRPr="00FC55D9">
        <w:rPr>
          <w:b/>
          <w:bCs/>
          <w:color w:val="000000"/>
          <w:szCs w:val="24"/>
          <w:lang w:eastAsia="ru-RU"/>
        </w:rPr>
        <w:t xml:space="preserve"> и теплоснабжающими организациями на территории России применяются более современные методы диагностики состояния тепловых сетей. Следует выделить перспективн</w:t>
      </w:r>
      <w:r w:rsidR="0064645A">
        <w:rPr>
          <w:b/>
          <w:bCs/>
          <w:color w:val="000000"/>
          <w:szCs w:val="24"/>
          <w:lang w:eastAsia="ru-RU"/>
        </w:rPr>
        <w:t>ые методы технической диагности</w:t>
      </w:r>
      <w:r w:rsidRPr="00FC55D9">
        <w:rPr>
          <w:b/>
          <w:bCs/>
          <w:color w:val="000000"/>
          <w:szCs w:val="24"/>
          <w:lang w:eastAsia="ru-RU"/>
        </w:rPr>
        <w:t xml:space="preserve">ки, не нашедшие применения на Предприятии, </w:t>
      </w:r>
      <w:r w:rsidR="00B7280D">
        <w:rPr>
          <w:b/>
          <w:bCs/>
          <w:color w:val="000000"/>
          <w:szCs w:val="24"/>
          <w:lang w:eastAsia="ru-RU"/>
        </w:rPr>
        <w:t>которые</w:t>
      </w:r>
      <w:r w:rsidRPr="00FC55D9">
        <w:rPr>
          <w:b/>
          <w:bCs/>
          <w:color w:val="000000"/>
          <w:szCs w:val="24"/>
          <w:lang w:eastAsia="ru-RU"/>
        </w:rPr>
        <w:t xml:space="preserve"> в ближайшей перспективе могут использоваться в дополнение к существующим методам: </w:t>
      </w:r>
    </w:p>
    <w:p w:rsidR="009F7928" w:rsidRDefault="00FC55D9" w:rsidP="00C81813">
      <w:pPr>
        <w:spacing w:line="360" w:lineRule="auto"/>
        <w:ind w:firstLine="567"/>
        <w:rPr>
          <w:b/>
          <w:bCs/>
          <w:color w:val="000000"/>
          <w:szCs w:val="24"/>
          <w:lang w:eastAsia="ru-RU"/>
        </w:rPr>
      </w:pPr>
      <w:proofErr w:type="spellStart"/>
      <w:r w:rsidRPr="00FC55D9">
        <w:rPr>
          <w:b/>
          <w:bCs/>
          <w:color w:val="000000"/>
          <w:szCs w:val="24"/>
          <w:lang w:eastAsia="ru-RU"/>
        </w:rPr>
        <w:lastRenderedPageBreak/>
        <w:t>Шурфовка</w:t>
      </w:r>
      <w:proofErr w:type="spellEnd"/>
      <w:r w:rsidRPr="00FC55D9">
        <w:rPr>
          <w:b/>
          <w:bCs/>
          <w:color w:val="000000"/>
          <w:szCs w:val="24"/>
          <w:lang w:eastAsia="ru-RU"/>
        </w:rPr>
        <w:t xml:space="preserve"> трубопроводов тепловых сетей. </w:t>
      </w:r>
    </w:p>
    <w:p w:rsidR="00FC55D9" w:rsidRPr="00FC55D9" w:rsidRDefault="00FC55D9" w:rsidP="00C81813">
      <w:pPr>
        <w:spacing w:line="360" w:lineRule="auto"/>
        <w:ind w:firstLine="567"/>
        <w:rPr>
          <w:color w:val="000000"/>
          <w:szCs w:val="24"/>
          <w:lang w:eastAsia="ru-RU"/>
        </w:rPr>
      </w:pPr>
      <w:r w:rsidRPr="00FC55D9">
        <w:rPr>
          <w:color w:val="000000"/>
          <w:szCs w:val="24"/>
          <w:lang w:eastAsia="ru-RU"/>
        </w:rPr>
        <w:t>Применя</w:t>
      </w:r>
      <w:r w:rsidR="009F7928">
        <w:rPr>
          <w:color w:val="000000"/>
          <w:szCs w:val="24"/>
          <w:lang w:eastAsia="ru-RU"/>
        </w:rPr>
        <w:t>е</w:t>
      </w:r>
      <w:r w:rsidRPr="00FC55D9">
        <w:rPr>
          <w:color w:val="000000"/>
          <w:szCs w:val="24"/>
          <w:lang w:eastAsia="ru-RU"/>
        </w:rPr>
        <w:t>тся для контроля состояния подземных теплопроводов, теплоизоляционных и стро</w:t>
      </w:r>
      <w:r w:rsidR="0064645A">
        <w:rPr>
          <w:color w:val="000000"/>
          <w:szCs w:val="24"/>
          <w:lang w:eastAsia="ru-RU"/>
        </w:rPr>
        <w:t>ительных конструкций. Число еже</w:t>
      </w:r>
      <w:r w:rsidRPr="00FC55D9">
        <w:rPr>
          <w:color w:val="000000"/>
          <w:szCs w:val="24"/>
          <w:lang w:eastAsia="ru-RU"/>
        </w:rPr>
        <w:t xml:space="preserve">годно проводимых плановых </w:t>
      </w:r>
      <w:proofErr w:type="spellStart"/>
      <w:r w:rsidRPr="00FC55D9">
        <w:rPr>
          <w:color w:val="000000"/>
          <w:szCs w:val="24"/>
          <w:lang w:eastAsia="ru-RU"/>
        </w:rPr>
        <w:t>шурфовок</w:t>
      </w:r>
      <w:proofErr w:type="spellEnd"/>
      <w:r w:rsidRPr="00FC55D9">
        <w:rPr>
          <w:color w:val="000000"/>
          <w:szCs w:val="24"/>
          <w:lang w:eastAsia="ru-RU"/>
        </w:rPr>
        <w:t xml:space="preserve"> устанавливают в зависимости от протяженности сети, типов прокладки и теплоизоляционных конструкций и количества корроз</w:t>
      </w:r>
      <w:r w:rsidR="0064645A">
        <w:rPr>
          <w:color w:val="000000"/>
          <w:szCs w:val="24"/>
          <w:lang w:eastAsia="ru-RU"/>
        </w:rPr>
        <w:t>ионных по</w:t>
      </w:r>
      <w:r w:rsidRPr="00FC55D9">
        <w:rPr>
          <w:color w:val="000000"/>
          <w:szCs w:val="24"/>
          <w:lang w:eastAsia="ru-RU"/>
        </w:rPr>
        <w:t xml:space="preserve">вреждений труб. На каждые 5 км трассы должно быть не менее одного шурфа. На новых участках сети </w:t>
      </w:r>
      <w:proofErr w:type="spellStart"/>
      <w:r w:rsidRPr="00FC55D9">
        <w:rPr>
          <w:color w:val="000000"/>
          <w:szCs w:val="24"/>
          <w:lang w:eastAsia="ru-RU"/>
        </w:rPr>
        <w:t>шурфовки</w:t>
      </w:r>
      <w:proofErr w:type="spellEnd"/>
      <w:r w:rsidRPr="00FC55D9">
        <w:rPr>
          <w:color w:val="000000"/>
          <w:szCs w:val="24"/>
          <w:lang w:eastAsia="ru-RU"/>
        </w:rPr>
        <w:t xml:space="preserve"> </w:t>
      </w:r>
      <w:proofErr w:type="gramStart"/>
      <w:r w:rsidRPr="00FC55D9">
        <w:rPr>
          <w:color w:val="000000"/>
          <w:szCs w:val="24"/>
          <w:lang w:eastAsia="ru-RU"/>
        </w:rPr>
        <w:t>производят</w:t>
      </w:r>
      <w:proofErr w:type="gramEnd"/>
      <w:r w:rsidRPr="00FC55D9">
        <w:rPr>
          <w:color w:val="000000"/>
          <w:szCs w:val="24"/>
          <w:lang w:eastAsia="ru-RU"/>
        </w:rPr>
        <w:t xml:space="preserve"> начиная с третьего</w:t>
      </w:r>
      <w:r w:rsidR="0064645A">
        <w:rPr>
          <w:color w:val="000000"/>
          <w:szCs w:val="24"/>
          <w:lang w:eastAsia="ru-RU"/>
        </w:rPr>
        <w:t xml:space="preserve"> года эксплуатации. Эксплуатиру</w:t>
      </w:r>
      <w:r w:rsidRPr="00FC55D9">
        <w:rPr>
          <w:color w:val="000000"/>
          <w:szCs w:val="24"/>
          <w:lang w:eastAsia="ru-RU"/>
        </w:rPr>
        <w:t xml:space="preserve">ющая организация должна иметь специальную схему тепловой сети, на которой отмечают места и результаты </w:t>
      </w:r>
      <w:proofErr w:type="spellStart"/>
      <w:r w:rsidRPr="00FC55D9">
        <w:rPr>
          <w:color w:val="000000"/>
          <w:szCs w:val="24"/>
          <w:lang w:eastAsia="ru-RU"/>
        </w:rPr>
        <w:t>шурфовок</w:t>
      </w:r>
      <w:proofErr w:type="spellEnd"/>
      <w:r w:rsidRPr="00FC55D9">
        <w:rPr>
          <w:color w:val="000000"/>
          <w:szCs w:val="24"/>
          <w:lang w:eastAsia="ru-RU"/>
        </w:rPr>
        <w:t>, места аварийных повреж</w:t>
      </w:r>
      <w:r w:rsidR="0064645A">
        <w:rPr>
          <w:color w:val="000000"/>
          <w:szCs w:val="24"/>
          <w:lang w:eastAsia="ru-RU"/>
        </w:rPr>
        <w:t>дений и затопления трассы, пере</w:t>
      </w:r>
      <w:r w:rsidRPr="00FC55D9">
        <w:rPr>
          <w:color w:val="000000"/>
          <w:szCs w:val="24"/>
          <w:lang w:eastAsia="ru-RU"/>
        </w:rPr>
        <w:t xml:space="preserve">ложенные участки. </w:t>
      </w:r>
    </w:p>
    <w:p w:rsidR="009F7928" w:rsidRDefault="00FC55D9" w:rsidP="00C81813">
      <w:pPr>
        <w:widowControl w:val="0"/>
        <w:spacing w:line="360" w:lineRule="auto"/>
        <w:ind w:firstLine="567"/>
        <w:rPr>
          <w:b/>
          <w:bCs/>
          <w:color w:val="000000"/>
          <w:szCs w:val="24"/>
          <w:lang w:eastAsia="ru-RU"/>
        </w:rPr>
      </w:pPr>
      <w:r w:rsidRPr="00FC55D9">
        <w:rPr>
          <w:b/>
          <w:bCs/>
          <w:color w:val="000000"/>
          <w:szCs w:val="24"/>
          <w:lang w:eastAsia="ru-RU"/>
        </w:rPr>
        <w:t xml:space="preserve">Метод акустической диагностики. </w:t>
      </w:r>
    </w:p>
    <w:p w:rsidR="00FC55D9" w:rsidRPr="00FC55D9" w:rsidRDefault="00FC55D9" w:rsidP="00C81813">
      <w:pPr>
        <w:widowControl w:val="0"/>
        <w:spacing w:line="360" w:lineRule="auto"/>
        <w:ind w:firstLine="567"/>
        <w:rPr>
          <w:color w:val="000000"/>
          <w:szCs w:val="24"/>
          <w:lang w:eastAsia="ru-RU"/>
        </w:rPr>
      </w:pPr>
      <w:r w:rsidRPr="00FC55D9">
        <w:rPr>
          <w:color w:val="000000"/>
          <w:szCs w:val="24"/>
          <w:lang w:eastAsia="ru-RU"/>
        </w:rPr>
        <w:t>Используют</w:t>
      </w:r>
      <w:r w:rsidR="0064645A">
        <w:rPr>
          <w:color w:val="000000"/>
          <w:szCs w:val="24"/>
          <w:lang w:eastAsia="ru-RU"/>
        </w:rPr>
        <w:t>ся корреляторы усовершенствован</w:t>
      </w:r>
      <w:r w:rsidRPr="00FC55D9">
        <w:rPr>
          <w:color w:val="000000"/>
          <w:szCs w:val="24"/>
          <w:lang w:eastAsia="ru-RU"/>
        </w:rPr>
        <w:t>ной конструкции. Метод имеет перспективу как информационная составляющая в ко</w:t>
      </w:r>
      <w:r w:rsidR="0064645A">
        <w:rPr>
          <w:color w:val="000000"/>
          <w:szCs w:val="24"/>
          <w:lang w:eastAsia="ru-RU"/>
        </w:rPr>
        <w:t>м</w:t>
      </w:r>
      <w:r w:rsidRPr="00FC55D9">
        <w:rPr>
          <w:color w:val="000000"/>
          <w:szCs w:val="24"/>
          <w:lang w:eastAsia="ru-RU"/>
        </w:rPr>
        <w:t>плексе методов мониторинга состояния действующих</w:t>
      </w:r>
      <w:r w:rsidR="0064645A">
        <w:rPr>
          <w:color w:val="000000"/>
          <w:szCs w:val="24"/>
          <w:lang w:eastAsia="ru-RU"/>
        </w:rPr>
        <w:t xml:space="preserve"> теплопроводов, он хорошо вписы</w:t>
      </w:r>
      <w:r w:rsidRPr="00FC55D9">
        <w:rPr>
          <w:color w:val="000000"/>
          <w:szCs w:val="24"/>
          <w:lang w:eastAsia="ru-RU"/>
        </w:rPr>
        <w:t xml:space="preserve">вается в процесс эксплуатации и конструктивные особенности прокладок тепловых сетей. </w:t>
      </w:r>
    </w:p>
    <w:p w:rsidR="009F7928" w:rsidRDefault="00FC55D9" w:rsidP="00C81813">
      <w:pPr>
        <w:spacing w:line="360" w:lineRule="auto"/>
        <w:ind w:firstLine="567"/>
        <w:rPr>
          <w:b/>
          <w:bCs/>
          <w:color w:val="000000"/>
          <w:szCs w:val="24"/>
          <w:lang w:eastAsia="ru-RU"/>
        </w:rPr>
      </w:pPr>
      <w:r w:rsidRPr="00FC55D9">
        <w:rPr>
          <w:b/>
          <w:bCs/>
          <w:color w:val="000000"/>
          <w:szCs w:val="24"/>
          <w:lang w:eastAsia="ru-RU"/>
        </w:rPr>
        <w:t xml:space="preserve">Тепловая аэросъемка в </w:t>
      </w:r>
      <w:proofErr w:type="spellStart"/>
      <w:proofErr w:type="gramStart"/>
      <w:r w:rsidRPr="00FC55D9">
        <w:rPr>
          <w:b/>
          <w:bCs/>
          <w:color w:val="000000"/>
          <w:szCs w:val="24"/>
          <w:lang w:eastAsia="ru-RU"/>
        </w:rPr>
        <w:t>ИК-диапазоне</w:t>
      </w:r>
      <w:proofErr w:type="spellEnd"/>
      <w:proofErr w:type="gramEnd"/>
      <w:r w:rsidRPr="00FC55D9">
        <w:rPr>
          <w:b/>
          <w:bCs/>
          <w:color w:val="000000"/>
          <w:szCs w:val="24"/>
          <w:lang w:eastAsia="ru-RU"/>
        </w:rPr>
        <w:t xml:space="preserve">. </w:t>
      </w:r>
    </w:p>
    <w:p w:rsidR="00FC55D9" w:rsidRPr="00FC55D9" w:rsidRDefault="00FC55D9" w:rsidP="00C81813">
      <w:pPr>
        <w:spacing w:line="360" w:lineRule="auto"/>
        <w:ind w:firstLine="567"/>
        <w:rPr>
          <w:szCs w:val="24"/>
          <w:lang w:eastAsia="ru-RU"/>
        </w:rPr>
      </w:pPr>
      <w:r w:rsidRPr="00FC55D9">
        <w:rPr>
          <w:color w:val="000000"/>
          <w:szCs w:val="24"/>
          <w:lang w:eastAsia="ru-RU"/>
        </w:rPr>
        <w:t>Метод очень эффективен для планирования ремонтов и выявления участков с повышенными тепловыми потерями. Съемку необходи</w:t>
      </w:r>
      <w:r w:rsidRPr="00FC55D9">
        <w:rPr>
          <w:szCs w:val="24"/>
          <w:lang w:eastAsia="ru-RU"/>
        </w:rPr>
        <w:t>мо проводить весной (март-апрель) и осенью (октябрь-ноябрь), когда система отопления работает, но снега на земле нет. Недостатком метода я</w:t>
      </w:r>
      <w:r w:rsidR="0064645A">
        <w:rPr>
          <w:szCs w:val="24"/>
          <w:lang w:eastAsia="ru-RU"/>
        </w:rPr>
        <w:t>вляется высокая стоимость прове</w:t>
      </w:r>
      <w:r w:rsidRPr="00FC55D9">
        <w:rPr>
          <w:szCs w:val="24"/>
          <w:lang w:eastAsia="ru-RU"/>
        </w:rPr>
        <w:t xml:space="preserve">дения обследования. </w:t>
      </w:r>
    </w:p>
    <w:p w:rsidR="009F7928" w:rsidRDefault="00FC55D9" w:rsidP="00C81813">
      <w:pPr>
        <w:spacing w:line="360" w:lineRule="auto"/>
        <w:ind w:firstLine="567"/>
        <w:rPr>
          <w:b/>
          <w:bCs/>
          <w:szCs w:val="24"/>
          <w:lang w:eastAsia="ru-RU"/>
        </w:rPr>
      </w:pPr>
      <w:r w:rsidRPr="00FC55D9">
        <w:rPr>
          <w:b/>
          <w:bCs/>
          <w:szCs w:val="24"/>
          <w:lang w:eastAsia="ru-RU"/>
        </w:rPr>
        <w:t xml:space="preserve">Метод акустической эмиссии. </w:t>
      </w:r>
    </w:p>
    <w:p w:rsidR="00FC55D9" w:rsidRPr="00FC55D9" w:rsidRDefault="00FC55D9" w:rsidP="00C81813">
      <w:pPr>
        <w:spacing w:line="360" w:lineRule="auto"/>
        <w:ind w:firstLine="567"/>
        <w:rPr>
          <w:szCs w:val="24"/>
          <w:lang w:eastAsia="ru-RU"/>
        </w:rPr>
      </w:pPr>
      <w:r w:rsidRPr="00FC55D9">
        <w:rPr>
          <w:szCs w:val="24"/>
          <w:lang w:eastAsia="ru-RU"/>
        </w:rPr>
        <w:t>Метод, провере</w:t>
      </w:r>
      <w:r w:rsidR="0064645A">
        <w:rPr>
          <w:szCs w:val="24"/>
          <w:lang w:eastAsia="ru-RU"/>
        </w:rPr>
        <w:t>нный в мировой практике и позво</w:t>
      </w:r>
      <w:r w:rsidRPr="00FC55D9">
        <w:rPr>
          <w:szCs w:val="24"/>
          <w:lang w:eastAsia="ru-RU"/>
        </w:rPr>
        <w:t>ляющий точно определять местоположение дефектов с</w:t>
      </w:r>
      <w:r w:rsidR="0064645A">
        <w:rPr>
          <w:szCs w:val="24"/>
          <w:lang w:eastAsia="ru-RU"/>
        </w:rPr>
        <w:t>тального трубопровода, находяще</w:t>
      </w:r>
      <w:r w:rsidRPr="00FC55D9">
        <w:rPr>
          <w:szCs w:val="24"/>
          <w:lang w:eastAsia="ru-RU"/>
        </w:rPr>
        <w:t xml:space="preserve">гося под изменяемым </w:t>
      </w:r>
      <w:r w:rsidRPr="00FC55D9">
        <w:rPr>
          <w:szCs w:val="24"/>
        </w:rPr>
        <w:t>давлением</w:t>
      </w:r>
      <w:r w:rsidRPr="00FC55D9">
        <w:rPr>
          <w:szCs w:val="24"/>
          <w:lang w:eastAsia="ru-RU"/>
        </w:rPr>
        <w:t xml:space="preserve">, но по условиям применения на действующих теплосетях имеет ограниченную область использования. </w:t>
      </w:r>
    </w:p>
    <w:p w:rsidR="009F7928" w:rsidRDefault="00FC55D9" w:rsidP="00C81813">
      <w:pPr>
        <w:spacing w:line="360" w:lineRule="auto"/>
        <w:ind w:firstLine="567"/>
        <w:rPr>
          <w:b/>
          <w:bCs/>
          <w:szCs w:val="24"/>
          <w:lang w:eastAsia="ru-RU"/>
        </w:rPr>
      </w:pPr>
      <w:r w:rsidRPr="00FC55D9">
        <w:rPr>
          <w:b/>
          <w:bCs/>
          <w:szCs w:val="24"/>
          <w:lang w:eastAsia="ru-RU"/>
        </w:rPr>
        <w:t xml:space="preserve">Метод магнитной памяти металла. </w:t>
      </w:r>
    </w:p>
    <w:p w:rsidR="00FC55D9" w:rsidRPr="00FC55D9" w:rsidRDefault="00FC55D9" w:rsidP="00C81813">
      <w:pPr>
        <w:spacing w:line="360" w:lineRule="auto"/>
        <w:ind w:firstLine="567"/>
        <w:rPr>
          <w:szCs w:val="24"/>
          <w:lang w:eastAsia="ru-RU"/>
        </w:rPr>
      </w:pPr>
      <w:r w:rsidRPr="00FC55D9">
        <w:rPr>
          <w:szCs w:val="24"/>
          <w:lang w:eastAsia="ru-RU"/>
        </w:rPr>
        <w:t>Метод хоро</w:t>
      </w:r>
      <w:r w:rsidR="0064645A">
        <w:rPr>
          <w:szCs w:val="24"/>
          <w:lang w:eastAsia="ru-RU"/>
        </w:rPr>
        <w:t>ш для выявления участков с повы</w:t>
      </w:r>
      <w:r w:rsidRPr="00FC55D9">
        <w:rPr>
          <w:szCs w:val="24"/>
          <w:lang w:eastAsia="ru-RU"/>
        </w:rPr>
        <w:t xml:space="preserve">шенным напряжением металла при непосредственном </w:t>
      </w:r>
      <w:r w:rsidR="0064645A">
        <w:rPr>
          <w:szCs w:val="24"/>
          <w:lang w:eastAsia="ru-RU"/>
        </w:rPr>
        <w:t>контакте с трубопроводом ТС. Ис</w:t>
      </w:r>
      <w:r w:rsidRPr="00FC55D9">
        <w:rPr>
          <w:szCs w:val="24"/>
          <w:lang w:eastAsia="ru-RU"/>
        </w:rPr>
        <w:t xml:space="preserve">пользуется там, </w:t>
      </w:r>
      <w:r w:rsidRPr="00FC55D9">
        <w:rPr>
          <w:szCs w:val="24"/>
        </w:rPr>
        <w:t>где</w:t>
      </w:r>
      <w:r w:rsidRPr="00FC55D9">
        <w:rPr>
          <w:szCs w:val="24"/>
          <w:lang w:eastAsia="ru-RU"/>
        </w:rPr>
        <w:t xml:space="preserve"> можно прокатывать каретку по голому металлу трубы</w:t>
      </w:r>
      <w:r w:rsidR="0064645A">
        <w:rPr>
          <w:szCs w:val="24"/>
          <w:lang w:eastAsia="ru-RU"/>
        </w:rPr>
        <w:t>, этим обуслов</w:t>
      </w:r>
      <w:r w:rsidRPr="00FC55D9">
        <w:rPr>
          <w:szCs w:val="24"/>
          <w:lang w:eastAsia="ru-RU"/>
        </w:rPr>
        <w:t xml:space="preserve">лена и ограниченность его применения. </w:t>
      </w:r>
    </w:p>
    <w:p w:rsidR="009F7928" w:rsidRDefault="00FC55D9" w:rsidP="00C81813">
      <w:pPr>
        <w:spacing w:line="360" w:lineRule="auto"/>
        <w:ind w:firstLine="567"/>
        <w:rPr>
          <w:b/>
          <w:bCs/>
          <w:szCs w:val="24"/>
          <w:lang w:eastAsia="ru-RU"/>
        </w:rPr>
      </w:pPr>
      <w:r w:rsidRPr="00FC55D9">
        <w:rPr>
          <w:b/>
          <w:bCs/>
          <w:szCs w:val="24"/>
          <w:lang w:eastAsia="ru-RU"/>
        </w:rPr>
        <w:t xml:space="preserve">Метод наземного </w:t>
      </w:r>
      <w:proofErr w:type="spellStart"/>
      <w:r w:rsidRPr="00FC55D9">
        <w:rPr>
          <w:b/>
          <w:bCs/>
          <w:szCs w:val="24"/>
          <w:lang w:eastAsia="ru-RU"/>
        </w:rPr>
        <w:t>тепловизионного</w:t>
      </w:r>
      <w:proofErr w:type="spellEnd"/>
      <w:r w:rsidRPr="00FC55D9">
        <w:rPr>
          <w:b/>
          <w:bCs/>
          <w:szCs w:val="24"/>
          <w:lang w:eastAsia="ru-RU"/>
        </w:rPr>
        <w:t xml:space="preserve"> обследования с помощью </w:t>
      </w:r>
      <w:proofErr w:type="spellStart"/>
      <w:r w:rsidRPr="00FC55D9">
        <w:rPr>
          <w:b/>
          <w:bCs/>
          <w:szCs w:val="24"/>
          <w:lang w:eastAsia="ru-RU"/>
        </w:rPr>
        <w:t>тепловизора</w:t>
      </w:r>
      <w:proofErr w:type="spellEnd"/>
      <w:r w:rsidRPr="00FC55D9">
        <w:rPr>
          <w:b/>
          <w:bCs/>
          <w:szCs w:val="24"/>
          <w:lang w:eastAsia="ru-RU"/>
        </w:rPr>
        <w:t xml:space="preserve">. </w:t>
      </w:r>
    </w:p>
    <w:p w:rsidR="00FC55D9" w:rsidRPr="00FC55D9" w:rsidRDefault="00FC55D9" w:rsidP="00C81813">
      <w:pPr>
        <w:spacing w:line="360" w:lineRule="auto"/>
        <w:ind w:firstLine="567"/>
        <w:rPr>
          <w:szCs w:val="24"/>
          <w:lang w:eastAsia="ru-RU"/>
        </w:rPr>
      </w:pPr>
      <w:r w:rsidRPr="00FC55D9">
        <w:rPr>
          <w:szCs w:val="24"/>
          <w:lang w:eastAsia="ru-RU"/>
        </w:rPr>
        <w:t xml:space="preserve">При доступной поверхности трассы, желательно с однородным покрытием, наличием точной исполнительной документации, с применением специального программного обеспечения, может очень хорошо показывать состояние обследуемого </w:t>
      </w:r>
      <w:r w:rsidRPr="00FC55D9">
        <w:rPr>
          <w:szCs w:val="24"/>
          <w:lang w:eastAsia="ru-RU"/>
        </w:rPr>
        <w:lastRenderedPageBreak/>
        <w:t xml:space="preserve">участка. По вышеназванным условиям применение возможно только на 10% старых прокладок. В некоторых случаях метод эффективен для поиска </w:t>
      </w:r>
      <w:r w:rsidRPr="00FC55D9">
        <w:rPr>
          <w:szCs w:val="24"/>
        </w:rPr>
        <w:t>утечек</w:t>
      </w:r>
      <w:r w:rsidRPr="00FC55D9">
        <w:rPr>
          <w:szCs w:val="24"/>
          <w:lang w:eastAsia="ru-RU"/>
        </w:rPr>
        <w:t xml:space="preserve">. </w:t>
      </w:r>
    </w:p>
    <w:p w:rsidR="009F7928" w:rsidRDefault="00FC55D9" w:rsidP="00C81813">
      <w:pPr>
        <w:spacing w:line="360" w:lineRule="auto"/>
        <w:ind w:firstLine="567"/>
        <w:rPr>
          <w:b/>
          <w:bCs/>
          <w:szCs w:val="24"/>
          <w:lang w:eastAsia="ru-RU"/>
        </w:rPr>
      </w:pPr>
      <w:r w:rsidRPr="00FC55D9">
        <w:rPr>
          <w:b/>
          <w:bCs/>
          <w:szCs w:val="24"/>
          <w:lang w:eastAsia="ru-RU"/>
        </w:rPr>
        <w:t xml:space="preserve">Метод магнитной томографии металла теплопроводов с поверхности земли. </w:t>
      </w:r>
    </w:p>
    <w:p w:rsidR="00FC55D9" w:rsidRPr="00FC55D9" w:rsidRDefault="00FC55D9" w:rsidP="00C81813">
      <w:pPr>
        <w:spacing w:line="360" w:lineRule="auto"/>
        <w:ind w:firstLine="567"/>
        <w:rPr>
          <w:szCs w:val="24"/>
          <w:lang w:eastAsia="ru-RU"/>
        </w:rPr>
      </w:pPr>
      <w:r w:rsidRPr="00FC55D9">
        <w:rPr>
          <w:szCs w:val="24"/>
          <w:lang w:eastAsia="ru-RU"/>
        </w:rPr>
        <w:t xml:space="preserve">Метод имеет мало статистики и пока трудно </w:t>
      </w:r>
      <w:proofErr w:type="gramStart"/>
      <w:r w:rsidRPr="00FC55D9">
        <w:rPr>
          <w:szCs w:val="24"/>
          <w:lang w:eastAsia="ru-RU"/>
        </w:rPr>
        <w:t>сказать</w:t>
      </w:r>
      <w:proofErr w:type="gramEnd"/>
      <w:r w:rsidRPr="00FC55D9">
        <w:rPr>
          <w:szCs w:val="24"/>
          <w:lang w:eastAsia="ru-RU"/>
        </w:rPr>
        <w:t xml:space="preserve"> о </w:t>
      </w:r>
      <w:r w:rsidR="0064645A">
        <w:rPr>
          <w:szCs w:val="24"/>
          <w:lang w:eastAsia="ru-RU"/>
        </w:rPr>
        <w:t>его эффективности в условиях го</w:t>
      </w:r>
      <w:r w:rsidRPr="00FC55D9">
        <w:rPr>
          <w:szCs w:val="24"/>
          <w:lang w:eastAsia="ru-RU"/>
        </w:rPr>
        <w:t xml:space="preserve">рода. </w:t>
      </w:r>
    </w:p>
    <w:p w:rsidR="00FC55D9" w:rsidRDefault="00FC55D9" w:rsidP="00C81813">
      <w:pPr>
        <w:autoSpaceDE w:val="0"/>
        <w:autoSpaceDN w:val="0"/>
        <w:adjustRightInd w:val="0"/>
        <w:spacing w:line="360" w:lineRule="auto"/>
        <w:ind w:firstLine="0"/>
        <w:jc w:val="left"/>
        <w:rPr>
          <w:szCs w:val="24"/>
          <w:lang w:eastAsia="ru-RU"/>
        </w:rPr>
      </w:pPr>
      <w:r w:rsidRPr="00FC55D9">
        <w:rPr>
          <w:szCs w:val="24"/>
          <w:lang w:eastAsia="ru-RU"/>
        </w:rPr>
        <w:t>Схема формирования плана проектирования пер</w:t>
      </w:r>
      <w:r w:rsidR="0064645A">
        <w:rPr>
          <w:szCs w:val="24"/>
          <w:lang w:eastAsia="ru-RU"/>
        </w:rPr>
        <w:t>екладок на основе данных монито</w:t>
      </w:r>
      <w:r w:rsidRPr="00FC55D9">
        <w:rPr>
          <w:szCs w:val="24"/>
          <w:lang w:eastAsia="ru-RU"/>
        </w:rPr>
        <w:t>ринга состояния прокладок теплосетей представл</w:t>
      </w:r>
      <w:r w:rsidR="0064645A">
        <w:rPr>
          <w:szCs w:val="24"/>
          <w:lang w:eastAsia="ru-RU"/>
        </w:rPr>
        <w:t xml:space="preserve">ена на рисунке </w:t>
      </w:r>
      <w:r w:rsidR="003607D7">
        <w:rPr>
          <w:szCs w:val="24"/>
          <w:lang w:eastAsia="ru-RU"/>
        </w:rPr>
        <w:t>1.</w:t>
      </w:r>
      <w:r w:rsidR="00746074">
        <w:rPr>
          <w:szCs w:val="24"/>
          <w:lang w:eastAsia="ru-RU"/>
        </w:rPr>
        <w:t>7</w:t>
      </w:r>
      <w:r w:rsidR="0064645A">
        <w:rPr>
          <w:szCs w:val="24"/>
          <w:lang w:eastAsia="ru-RU"/>
        </w:rPr>
        <w:t xml:space="preserve">. </w:t>
      </w:r>
    </w:p>
    <w:p w:rsidR="0064645A" w:rsidRDefault="0002541F" w:rsidP="0064645A">
      <w:pPr>
        <w:autoSpaceDE w:val="0"/>
        <w:autoSpaceDN w:val="0"/>
        <w:adjustRightInd w:val="0"/>
        <w:ind w:firstLine="0"/>
        <w:jc w:val="left"/>
        <w:rPr>
          <w:szCs w:val="24"/>
          <w:lang w:eastAsia="ru-RU"/>
        </w:rPr>
      </w:pPr>
      <w:r>
        <w:rPr>
          <w:noProof/>
          <w:szCs w:val="24"/>
          <w:lang w:eastAsia="ru-RU"/>
        </w:rPr>
        <w:drawing>
          <wp:inline distT="0" distB="0" distL="0" distR="0">
            <wp:extent cx="5903595" cy="5054600"/>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3595" cy="5054600"/>
                    </a:xfrm>
                    <a:prstGeom prst="rect">
                      <a:avLst/>
                    </a:prstGeom>
                    <a:noFill/>
                    <a:ln>
                      <a:noFill/>
                    </a:ln>
                  </pic:spPr>
                </pic:pic>
              </a:graphicData>
            </a:graphic>
          </wp:inline>
        </w:drawing>
      </w:r>
    </w:p>
    <w:p w:rsidR="00FC55D9" w:rsidRDefault="00FC55D9" w:rsidP="0064645A">
      <w:pPr>
        <w:autoSpaceDE w:val="0"/>
        <w:autoSpaceDN w:val="0"/>
        <w:adjustRightInd w:val="0"/>
        <w:ind w:firstLine="0"/>
        <w:jc w:val="center"/>
        <w:rPr>
          <w:bCs/>
          <w:i/>
          <w:szCs w:val="24"/>
          <w:lang w:eastAsia="ru-RU"/>
        </w:rPr>
      </w:pPr>
      <w:r w:rsidRPr="00FC55D9">
        <w:rPr>
          <w:bCs/>
          <w:i/>
          <w:szCs w:val="24"/>
          <w:lang w:eastAsia="ru-RU"/>
        </w:rPr>
        <w:t xml:space="preserve">Рисунок </w:t>
      </w:r>
      <w:r w:rsidR="003607D7">
        <w:rPr>
          <w:bCs/>
          <w:i/>
          <w:szCs w:val="24"/>
          <w:lang w:eastAsia="ru-RU"/>
        </w:rPr>
        <w:t>1.</w:t>
      </w:r>
      <w:r w:rsidR="00746074">
        <w:rPr>
          <w:bCs/>
          <w:i/>
          <w:szCs w:val="24"/>
          <w:lang w:eastAsia="ru-RU"/>
        </w:rPr>
        <w:t>7</w:t>
      </w:r>
      <w:r w:rsidRPr="00FC55D9">
        <w:rPr>
          <w:bCs/>
          <w:i/>
          <w:szCs w:val="24"/>
          <w:lang w:eastAsia="ru-RU"/>
        </w:rPr>
        <w:t xml:space="preserve"> – Схема формирования плана проектирования и перекладок</w:t>
      </w:r>
    </w:p>
    <w:p w:rsidR="003607D7" w:rsidRPr="00FC55D9" w:rsidRDefault="003607D7" w:rsidP="0064645A">
      <w:pPr>
        <w:autoSpaceDE w:val="0"/>
        <w:autoSpaceDN w:val="0"/>
        <w:adjustRightInd w:val="0"/>
        <w:ind w:firstLine="0"/>
        <w:jc w:val="center"/>
        <w:rPr>
          <w:i/>
          <w:szCs w:val="24"/>
          <w:lang w:eastAsia="ru-RU"/>
        </w:rPr>
      </w:pPr>
    </w:p>
    <w:p w:rsidR="00FC55D9" w:rsidRPr="00FC55D9" w:rsidRDefault="00FC55D9" w:rsidP="00C81813">
      <w:pPr>
        <w:spacing w:line="360" w:lineRule="auto"/>
        <w:ind w:firstLine="567"/>
        <w:rPr>
          <w:szCs w:val="24"/>
        </w:rPr>
      </w:pPr>
      <w:r w:rsidRPr="003607D7">
        <w:rPr>
          <w:szCs w:val="24"/>
          <w:lang w:eastAsia="ru-RU"/>
        </w:rPr>
        <w:t xml:space="preserve">Общая протяженность тепловых сетей </w:t>
      </w:r>
      <w:r w:rsidR="00A44C07">
        <w:rPr>
          <w:szCs w:val="24"/>
          <w:lang w:eastAsia="ru-RU"/>
        </w:rPr>
        <w:t>9,62</w:t>
      </w:r>
      <w:r w:rsidRPr="003607D7">
        <w:rPr>
          <w:szCs w:val="24"/>
          <w:lang w:eastAsia="ru-RU"/>
        </w:rPr>
        <w:t xml:space="preserve"> км.</w:t>
      </w:r>
      <w:r w:rsidRPr="00FC55D9">
        <w:rPr>
          <w:szCs w:val="24"/>
          <w:lang w:eastAsia="ru-RU"/>
        </w:rPr>
        <w:t xml:space="preserve"> </w:t>
      </w:r>
      <w:r w:rsidR="003607D7">
        <w:rPr>
          <w:szCs w:val="24"/>
          <w:lang w:eastAsia="ru-RU"/>
        </w:rPr>
        <w:t>Около</w:t>
      </w:r>
      <w:r w:rsidRPr="00FC55D9">
        <w:rPr>
          <w:szCs w:val="24"/>
          <w:lang w:eastAsia="ru-RU"/>
        </w:rPr>
        <w:t xml:space="preserve"> </w:t>
      </w:r>
      <w:r w:rsidR="00A44C07">
        <w:rPr>
          <w:szCs w:val="24"/>
          <w:lang w:eastAsia="ru-RU"/>
        </w:rPr>
        <w:t>20</w:t>
      </w:r>
      <w:r w:rsidRPr="00FC55D9">
        <w:rPr>
          <w:szCs w:val="24"/>
          <w:lang w:eastAsia="ru-RU"/>
        </w:rPr>
        <w:t xml:space="preserve">% теплосетей имеют повышенную степень износа. Это означает, что для поддержания надежности </w:t>
      </w:r>
      <w:r w:rsidRPr="00FC55D9">
        <w:rPr>
          <w:szCs w:val="24"/>
        </w:rPr>
        <w:t>теплоснабжения</w:t>
      </w:r>
      <w:r w:rsidRPr="00FC55D9">
        <w:rPr>
          <w:szCs w:val="24"/>
          <w:lang w:eastAsia="ru-RU"/>
        </w:rPr>
        <w:t xml:space="preserve"> </w:t>
      </w:r>
      <w:r w:rsidR="0064645A">
        <w:rPr>
          <w:szCs w:val="24"/>
          <w:lang w:eastAsia="ru-RU"/>
        </w:rPr>
        <w:t>городского поселения</w:t>
      </w:r>
      <w:r w:rsidRPr="00FC55D9">
        <w:rPr>
          <w:szCs w:val="24"/>
          <w:lang w:eastAsia="ru-RU"/>
        </w:rPr>
        <w:t xml:space="preserve"> и обеспечения безопасности необходимо в короткий летний (ремонтный) период найти самые опасные (ненадежные) места и локально заменить их новыми трубами. Помимо этого нужно проанализировать данные о состоянии наиболее протяженных теплопроводов и выбрать участки, в первую очередь </w:t>
      </w:r>
      <w:r w:rsidRPr="00FC55D9">
        <w:rPr>
          <w:szCs w:val="24"/>
          <w:lang w:eastAsia="ru-RU"/>
        </w:rPr>
        <w:lastRenderedPageBreak/>
        <w:t xml:space="preserve">требующие реконструкции или капитального ремонта. Последнюю операцию необходимо произвести в течение одного месяца после завершения </w:t>
      </w:r>
      <w:proofErr w:type="spellStart"/>
      <w:r w:rsidRPr="00FC55D9">
        <w:rPr>
          <w:szCs w:val="24"/>
          <w:lang w:eastAsia="ru-RU"/>
        </w:rPr>
        <w:t>опрессовок</w:t>
      </w:r>
      <w:proofErr w:type="spellEnd"/>
      <w:r w:rsidRPr="00FC55D9">
        <w:rPr>
          <w:szCs w:val="24"/>
          <w:lang w:eastAsia="ru-RU"/>
        </w:rPr>
        <w:t>.</w:t>
      </w:r>
    </w:p>
    <w:p w:rsidR="007920ED" w:rsidRPr="008F659D" w:rsidRDefault="007920ED" w:rsidP="001374D3">
      <w:pPr>
        <w:pStyle w:val="1"/>
        <w:numPr>
          <w:ilvl w:val="2"/>
          <w:numId w:val="45"/>
        </w:numPr>
        <w:ind w:left="993"/>
        <w:jc w:val="left"/>
        <w:rPr>
          <w:sz w:val="24"/>
        </w:rPr>
      </w:pPr>
      <w:bookmarkStart w:id="35" w:name="_Toc391547818"/>
      <w:r w:rsidRPr="008F659D">
        <w:rPr>
          <w:sz w:val="24"/>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35"/>
      <w:r w:rsidRPr="008F659D">
        <w:rPr>
          <w:sz w:val="24"/>
        </w:rPr>
        <w:t xml:space="preserve"> </w:t>
      </w:r>
    </w:p>
    <w:p w:rsidR="007920ED" w:rsidRPr="007920ED" w:rsidRDefault="007920ED" w:rsidP="00C81813">
      <w:pPr>
        <w:spacing w:line="360" w:lineRule="auto"/>
        <w:ind w:firstLine="567"/>
        <w:rPr>
          <w:color w:val="000000"/>
          <w:szCs w:val="24"/>
          <w:lang w:eastAsia="ru-RU"/>
        </w:rPr>
      </w:pPr>
      <w:r w:rsidRPr="007920ED">
        <w:rPr>
          <w:color w:val="000000"/>
          <w:szCs w:val="24"/>
          <w:lang w:eastAsia="ru-RU"/>
        </w:rPr>
        <w:t xml:space="preserve">Согласно п.6.82 МДК 4-02.2001 «Типовая инструкция по технической эксплуатации тепловых сетей систем коммунального теплоснабжения»: </w:t>
      </w:r>
    </w:p>
    <w:p w:rsidR="007920ED" w:rsidRPr="007920ED" w:rsidRDefault="007920ED" w:rsidP="009F7928">
      <w:pPr>
        <w:autoSpaceDE w:val="0"/>
        <w:autoSpaceDN w:val="0"/>
        <w:adjustRightInd w:val="0"/>
        <w:spacing w:line="360" w:lineRule="auto"/>
        <w:ind w:firstLine="0"/>
        <w:rPr>
          <w:color w:val="000000"/>
          <w:szCs w:val="24"/>
          <w:lang w:eastAsia="ru-RU"/>
        </w:rPr>
      </w:pPr>
      <w:r w:rsidRPr="007920ED">
        <w:rPr>
          <w:color w:val="000000"/>
          <w:szCs w:val="24"/>
          <w:lang w:eastAsia="ru-RU"/>
        </w:rPr>
        <w:t>Тепловые сети, находящиеся в эксплуатации, д</w:t>
      </w:r>
      <w:r w:rsidR="0033034F" w:rsidRPr="0033034F">
        <w:rPr>
          <w:color w:val="000000"/>
          <w:szCs w:val="24"/>
          <w:lang w:eastAsia="ru-RU"/>
        </w:rPr>
        <w:t xml:space="preserve">олжны подвергаться следующим </w:t>
      </w:r>
      <w:r w:rsidR="009F7928">
        <w:rPr>
          <w:color w:val="000000"/>
          <w:szCs w:val="24"/>
          <w:lang w:eastAsia="ru-RU"/>
        </w:rPr>
        <w:t>и</w:t>
      </w:r>
      <w:r w:rsidR="0033034F" w:rsidRPr="0033034F">
        <w:rPr>
          <w:color w:val="000000"/>
          <w:szCs w:val="24"/>
          <w:lang w:eastAsia="ru-RU"/>
        </w:rPr>
        <w:t>с</w:t>
      </w:r>
      <w:r w:rsidRPr="007920ED">
        <w:rPr>
          <w:color w:val="000000"/>
          <w:szCs w:val="24"/>
          <w:lang w:eastAsia="ru-RU"/>
        </w:rPr>
        <w:t xml:space="preserve">пытаниям: </w:t>
      </w:r>
    </w:p>
    <w:p w:rsidR="007920ED" w:rsidRPr="007920ED" w:rsidRDefault="007920ED" w:rsidP="00C81813">
      <w:pPr>
        <w:widowControl w:val="0"/>
        <w:numPr>
          <w:ilvl w:val="0"/>
          <w:numId w:val="11"/>
        </w:numPr>
        <w:autoSpaceDE w:val="0"/>
        <w:autoSpaceDN w:val="0"/>
        <w:adjustRightInd w:val="0"/>
        <w:spacing w:line="360" w:lineRule="auto"/>
        <w:ind w:left="714" w:hanging="357"/>
        <w:rPr>
          <w:color w:val="000000"/>
          <w:szCs w:val="24"/>
          <w:lang w:eastAsia="ru-RU"/>
        </w:rPr>
      </w:pPr>
      <w:r w:rsidRPr="007920ED">
        <w:rPr>
          <w:color w:val="000000"/>
          <w:szCs w:val="24"/>
          <w:lang w:eastAsia="ru-RU"/>
        </w:rPr>
        <w:t>гидравлическим испытаниям с целью проверки</w:t>
      </w:r>
      <w:r w:rsidR="0033034F" w:rsidRPr="0033034F">
        <w:rPr>
          <w:color w:val="000000"/>
          <w:szCs w:val="24"/>
          <w:lang w:eastAsia="ru-RU"/>
        </w:rPr>
        <w:t xml:space="preserve"> прочности и плотности трубопро</w:t>
      </w:r>
      <w:r w:rsidRPr="007920ED">
        <w:rPr>
          <w:color w:val="000000"/>
          <w:szCs w:val="24"/>
          <w:lang w:eastAsia="ru-RU"/>
        </w:rPr>
        <w:t>водов, их элементов и арматуры; испытаниям на максимальную температуру те</w:t>
      </w:r>
      <w:r w:rsidR="0033034F" w:rsidRPr="0033034F">
        <w:rPr>
          <w:color w:val="000000"/>
          <w:szCs w:val="24"/>
          <w:lang w:eastAsia="ru-RU"/>
        </w:rPr>
        <w:t>плоносителя (температурным испы</w:t>
      </w:r>
      <w:r w:rsidRPr="007920ED">
        <w:rPr>
          <w:color w:val="000000"/>
          <w:szCs w:val="24"/>
          <w:lang w:eastAsia="ru-RU"/>
        </w:rPr>
        <w:t xml:space="preserve">таниям) для выявления дефектов трубопроводов и оборудования тепловой сети, контроля </w:t>
      </w:r>
      <w:r w:rsidR="009F7928">
        <w:rPr>
          <w:color w:val="000000"/>
          <w:szCs w:val="24"/>
          <w:lang w:eastAsia="ru-RU"/>
        </w:rPr>
        <w:t>над</w:t>
      </w:r>
      <w:r w:rsidRPr="007920ED">
        <w:rPr>
          <w:color w:val="000000"/>
          <w:szCs w:val="24"/>
          <w:lang w:eastAsia="ru-RU"/>
        </w:rPr>
        <w:t xml:space="preserve"> их состоянием, проверки компенсирующей способности тепловой сети;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испытаниям на гидравлические потери для пол</w:t>
      </w:r>
      <w:r w:rsidR="0033034F" w:rsidRPr="0033034F">
        <w:rPr>
          <w:color w:val="000000"/>
          <w:szCs w:val="24"/>
          <w:lang w:eastAsia="ru-RU"/>
        </w:rPr>
        <w:t>учения гидравлических характери</w:t>
      </w:r>
      <w:r w:rsidRPr="007920ED">
        <w:rPr>
          <w:color w:val="000000"/>
          <w:szCs w:val="24"/>
          <w:lang w:eastAsia="ru-RU"/>
        </w:rPr>
        <w:t xml:space="preserve">стик трубопроводов;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испытаниям на потенциалы блуждающих токов (электрическим измерениям для определения коррозионной агрессивности грунтов и </w:t>
      </w:r>
      <w:r w:rsidR="0033034F">
        <w:rPr>
          <w:color w:val="000000"/>
          <w:szCs w:val="24"/>
          <w:lang w:eastAsia="ru-RU"/>
        </w:rPr>
        <w:t>опасного действия блуждающих то</w:t>
      </w:r>
      <w:r w:rsidRPr="007920ED">
        <w:rPr>
          <w:color w:val="000000"/>
          <w:szCs w:val="24"/>
          <w:lang w:eastAsia="ru-RU"/>
        </w:rPr>
        <w:t xml:space="preserve">ков на трубопроводы подземных тепловых сетей). </w:t>
      </w:r>
    </w:p>
    <w:p w:rsidR="007920ED" w:rsidRPr="007920ED" w:rsidRDefault="007920ED" w:rsidP="00C81813">
      <w:pPr>
        <w:spacing w:line="360" w:lineRule="auto"/>
        <w:ind w:firstLine="567"/>
        <w:rPr>
          <w:color w:val="000000"/>
          <w:szCs w:val="24"/>
          <w:lang w:eastAsia="ru-RU"/>
        </w:rPr>
      </w:pPr>
      <w:r w:rsidRPr="007920ED">
        <w:rPr>
          <w:color w:val="000000"/>
          <w:szCs w:val="24"/>
          <w:lang w:eastAsia="ru-RU"/>
        </w:rPr>
        <w:t xml:space="preserve">Все виды испытаний должны проводиться раздельно. Совмещение во времени двух видов испытаний не допускается. </w:t>
      </w:r>
    </w:p>
    <w:p w:rsidR="007920ED" w:rsidRPr="007920ED" w:rsidRDefault="007920ED" w:rsidP="00C81813">
      <w:pPr>
        <w:spacing w:line="360" w:lineRule="auto"/>
        <w:ind w:firstLine="567"/>
        <w:rPr>
          <w:color w:val="000000"/>
          <w:szCs w:val="24"/>
          <w:lang w:eastAsia="ru-RU"/>
        </w:rPr>
      </w:pPr>
      <w:r w:rsidRPr="007920ED">
        <w:rPr>
          <w:color w:val="000000"/>
          <w:szCs w:val="24"/>
          <w:lang w:eastAsia="ru-RU"/>
        </w:rPr>
        <w:t xml:space="preserve">На каждый вид испытаний должна быть составлена рабочая программа, которая утверждается главным инженером органа эксплуатации тепловых сетей (далее по тексту – ОЭТС). </w:t>
      </w:r>
    </w:p>
    <w:p w:rsidR="007920ED" w:rsidRPr="007920ED" w:rsidRDefault="007920ED" w:rsidP="00C81813">
      <w:pPr>
        <w:spacing w:line="360" w:lineRule="auto"/>
        <w:ind w:firstLine="567"/>
        <w:rPr>
          <w:color w:val="000000"/>
          <w:szCs w:val="24"/>
          <w:lang w:eastAsia="ru-RU"/>
        </w:rPr>
      </w:pPr>
      <w:r w:rsidRPr="007920ED">
        <w:rPr>
          <w:color w:val="000000"/>
          <w:szCs w:val="24"/>
          <w:lang w:eastAsia="ru-RU"/>
        </w:rPr>
        <w:t>При получении тепловой энергии от источника те</w:t>
      </w:r>
      <w:r w:rsidR="0033034F">
        <w:rPr>
          <w:color w:val="000000"/>
          <w:szCs w:val="24"/>
          <w:lang w:eastAsia="ru-RU"/>
        </w:rPr>
        <w:t>пла, принадлежащего другой орга</w:t>
      </w:r>
      <w:r w:rsidRPr="007920ED">
        <w:rPr>
          <w:color w:val="000000"/>
          <w:szCs w:val="24"/>
          <w:lang w:eastAsia="ru-RU"/>
        </w:rPr>
        <w:t xml:space="preserve">низации, рабочая программа согласовывается с главным инженером этой организации. </w:t>
      </w:r>
    </w:p>
    <w:p w:rsidR="007920ED" w:rsidRPr="007920ED" w:rsidRDefault="007920ED" w:rsidP="00C81813">
      <w:pPr>
        <w:spacing w:line="360" w:lineRule="auto"/>
        <w:ind w:firstLine="567"/>
        <w:rPr>
          <w:color w:val="000000"/>
          <w:szCs w:val="24"/>
          <w:lang w:eastAsia="ru-RU"/>
        </w:rPr>
      </w:pPr>
      <w:r w:rsidRPr="007920ED">
        <w:rPr>
          <w:color w:val="000000"/>
          <w:szCs w:val="24"/>
          <w:lang w:eastAsia="ru-RU"/>
        </w:rPr>
        <w:t xml:space="preserve">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 </w:t>
      </w:r>
    </w:p>
    <w:p w:rsidR="007920ED" w:rsidRPr="007920ED" w:rsidRDefault="007920ED" w:rsidP="009F7928">
      <w:pPr>
        <w:autoSpaceDE w:val="0"/>
        <w:autoSpaceDN w:val="0"/>
        <w:adjustRightInd w:val="0"/>
        <w:spacing w:line="360" w:lineRule="auto"/>
        <w:ind w:firstLine="360"/>
        <w:jc w:val="left"/>
        <w:rPr>
          <w:color w:val="000000"/>
          <w:szCs w:val="24"/>
          <w:lang w:eastAsia="ru-RU"/>
        </w:rPr>
      </w:pPr>
      <w:r w:rsidRPr="007920ED">
        <w:rPr>
          <w:color w:val="000000"/>
          <w:szCs w:val="24"/>
          <w:lang w:eastAsia="ru-RU"/>
        </w:rPr>
        <w:t xml:space="preserve">Рабочая программа испытания должна содержать следующие данные: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lastRenderedPageBreak/>
        <w:t xml:space="preserve">задачи и основные положения методики проведения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перечень подготовительных, организационных и технологических мероприятий;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последовательность отдельных этапов и операций во время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режимы работы оборудования источника тепла</w:t>
      </w:r>
      <w:r w:rsidR="0033034F">
        <w:rPr>
          <w:color w:val="000000"/>
          <w:szCs w:val="24"/>
          <w:lang w:eastAsia="ru-RU"/>
        </w:rPr>
        <w:t xml:space="preserve"> и тепловой сети (расход и пара</w:t>
      </w:r>
      <w:r w:rsidRPr="007920ED">
        <w:rPr>
          <w:color w:val="000000"/>
          <w:szCs w:val="24"/>
          <w:lang w:eastAsia="ru-RU"/>
        </w:rPr>
        <w:t xml:space="preserve">метры теплоносителя во время каждого этапа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схемы работы насосно-подогревательной установки источника тепла при каждом режиме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схемы включения и переключений в тепловой сети;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сроки проведения каждого отдельного этапа или режима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точки наблюдения, объект наблюдения, колич</w:t>
      </w:r>
      <w:r w:rsidR="0033034F">
        <w:rPr>
          <w:color w:val="000000"/>
          <w:szCs w:val="24"/>
          <w:lang w:eastAsia="ru-RU"/>
        </w:rPr>
        <w:t>ество наблюдателей в каждой точ</w:t>
      </w:r>
      <w:r w:rsidRPr="007920ED">
        <w:rPr>
          <w:color w:val="000000"/>
          <w:szCs w:val="24"/>
          <w:lang w:eastAsia="ru-RU"/>
        </w:rPr>
        <w:t xml:space="preserve">ке;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оперативные средства связи и транспорта;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меры по обеспечению техники безопасности во время испытания;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список ответственных лиц за выполнение отдельных мероприятий. </w:t>
      </w:r>
    </w:p>
    <w:p w:rsidR="007920ED" w:rsidRPr="007920ED" w:rsidRDefault="007920ED" w:rsidP="00C81813">
      <w:pPr>
        <w:spacing w:line="360" w:lineRule="auto"/>
        <w:ind w:firstLine="567"/>
        <w:rPr>
          <w:szCs w:val="24"/>
          <w:lang w:eastAsia="ru-RU"/>
        </w:rPr>
      </w:pPr>
      <w:r w:rsidRPr="007920ED">
        <w:rPr>
          <w:color w:val="000000"/>
          <w:szCs w:val="24"/>
          <w:lang w:eastAsia="ru-RU"/>
        </w:rPr>
        <w:t>Руководитель</w:t>
      </w:r>
      <w:r w:rsidRPr="007920ED">
        <w:rPr>
          <w:szCs w:val="24"/>
          <w:lang w:eastAsia="ru-RU"/>
        </w:rPr>
        <w:t xml:space="preserve"> испытания перед началом испытания должен выполнить следующие действия: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проверить выполнение всех подготовительных мероприятий;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организовать проверку технического и метролог</w:t>
      </w:r>
      <w:r w:rsidR="0033034F">
        <w:rPr>
          <w:color w:val="000000"/>
          <w:szCs w:val="24"/>
          <w:lang w:eastAsia="ru-RU"/>
        </w:rPr>
        <w:t>ического состояния средств изме</w:t>
      </w:r>
      <w:r w:rsidRPr="007920ED">
        <w:rPr>
          <w:color w:val="000000"/>
          <w:szCs w:val="24"/>
          <w:lang w:eastAsia="ru-RU"/>
        </w:rPr>
        <w:t xml:space="preserve">рений согласно нормативно-технической документации; </w:t>
      </w:r>
    </w:p>
    <w:p w:rsidR="007920ED" w:rsidRPr="007920ED" w:rsidRDefault="007920ED" w:rsidP="00C81813">
      <w:pPr>
        <w:numPr>
          <w:ilvl w:val="0"/>
          <w:numId w:val="11"/>
        </w:numPr>
        <w:autoSpaceDE w:val="0"/>
        <w:autoSpaceDN w:val="0"/>
        <w:adjustRightInd w:val="0"/>
        <w:spacing w:line="360" w:lineRule="auto"/>
        <w:rPr>
          <w:color w:val="000000"/>
          <w:szCs w:val="24"/>
          <w:lang w:eastAsia="ru-RU"/>
        </w:rPr>
      </w:pPr>
      <w:r w:rsidRPr="007920ED">
        <w:rPr>
          <w:color w:val="000000"/>
          <w:szCs w:val="24"/>
          <w:lang w:eastAsia="ru-RU"/>
        </w:rPr>
        <w:t xml:space="preserve">проверить отключение предусмотренных программой ответвлений и тепловых пунктов; </w:t>
      </w:r>
    </w:p>
    <w:p w:rsidR="007920ED" w:rsidRPr="007920ED" w:rsidRDefault="007920ED" w:rsidP="00C81813">
      <w:pPr>
        <w:widowControl w:val="0"/>
        <w:numPr>
          <w:ilvl w:val="0"/>
          <w:numId w:val="11"/>
        </w:numPr>
        <w:autoSpaceDE w:val="0"/>
        <w:autoSpaceDN w:val="0"/>
        <w:adjustRightInd w:val="0"/>
        <w:spacing w:line="360" w:lineRule="auto"/>
        <w:ind w:left="714" w:hanging="357"/>
        <w:rPr>
          <w:color w:val="000000"/>
          <w:szCs w:val="24"/>
          <w:lang w:eastAsia="ru-RU"/>
        </w:rPr>
      </w:pPr>
      <w:r w:rsidRPr="007920ED">
        <w:rPr>
          <w:color w:val="000000"/>
          <w:szCs w:val="24"/>
          <w:lang w:eastAsia="ru-RU"/>
        </w:rPr>
        <w:t>провести инструктаж всех членов бригады и сменного персонала по их обязанностям во время каждого отдельного этапа испытания, а</w:t>
      </w:r>
      <w:r w:rsidR="0033034F">
        <w:rPr>
          <w:color w:val="000000"/>
          <w:szCs w:val="24"/>
          <w:lang w:eastAsia="ru-RU"/>
        </w:rPr>
        <w:t xml:space="preserve"> также мерам по обеспечению без</w:t>
      </w:r>
      <w:r w:rsidRPr="007920ED">
        <w:rPr>
          <w:color w:val="000000"/>
          <w:szCs w:val="24"/>
          <w:lang w:eastAsia="ru-RU"/>
        </w:rPr>
        <w:t xml:space="preserve">опасности непосредственных участников испытания и окружающих лиц. </w:t>
      </w:r>
    </w:p>
    <w:p w:rsidR="007920ED" w:rsidRPr="007920ED" w:rsidRDefault="007920ED" w:rsidP="00C81813">
      <w:pPr>
        <w:spacing w:line="360" w:lineRule="auto"/>
        <w:ind w:firstLine="567"/>
        <w:rPr>
          <w:szCs w:val="24"/>
          <w:lang w:eastAsia="ru-RU"/>
        </w:rPr>
      </w:pPr>
      <w:r w:rsidRPr="007920ED">
        <w:rPr>
          <w:color w:val="000000"/>
          <w:szCs w:val="24"/>
          <w:lang w:eastAsia="ru-RU"/>
        </w:rPr>
        <w:t>Гидравлическое</w:t>
      </w:r>
      <w:r w:rsidRPr="007920ED">
        <w:rPr>
          <w:szCs w:val="24"/>
          <w:lang w:eastAsia="ru-RU"/>
        </w:rPr>
        <w:t xml:space="preserve"> испытание на прочность и плотность тепловых сетей, находящихся в эксплуатации, должно быть проведено после капит</w:t>
      </w:r>
      <w:r w:rsidR="0033034F">
        <w:rPr>
          <w:szCs w:val="24"/>
          <w:lang w:eastAsia="ru-RU"/>
        </w:rPr>
        <w:t>ального ремонта до начала отопи</w:t>
      </w:r>
      <w:r w:rsidRPr="007920ED">
        <w:rPr>
          <w:szCs w:val="24"/>
          <w:lang w:eastAsia="ru-RU"/>
        </w:rPr>
        <w:t>тельного периода. Испытание проводится по отдельным отходящим от источника тепла магистралям при отключенных водонагревательных ус</w:t>
      </w:r>
      <w:r w:rsidR="0033034F">
        <w:rPr>
          <w:szCs w:val="24"/>
          <w:lang w:eastAsia="ru-RU"/>
        </w:rPr>
        <w:t>тановках источника тепла, отклю</w:t>
      </w:r>
      <w:r w:rsidRPr="007920ED">
        <w:rPr>
          <w:szCs w:val="24"/>
          <w:lang w:eastAsia="ru-RU"/>
        </w:rPr>
        <w:t>ченных системах теплопотребления, при открытых воз</w:t>
      </w:r>
      <w:r w:rsidR="0033034F">
        <w:rPr>
          <w:szCs w:val="24"/>
          <w:lang w:eastAsia="ru-RU"/>
        </w:rPr>
        <w:t>душниках на тепловых пунктах по</w:t>
      </w:r>
      <w:r w:rsidRPr="007920ED">
        <w:rPr>
          <w:szCs w:val="24"/>
          <w:lang w:eastAsia="ru-RU"/>
        </w:rPr>
        <w:t>требителей. Магистрали испытываются целиком или по частям в зависимост</w:t>
      </w:r>
      <w:r w:rsidR="0033034F">
        <w:rPr>
          <w:szCs w:val="24"/>
          <w:lang w:eastAsia="ru-RU"/>
        </w:rPr>
        <w:t>и от техниче</w:t>
      </w:r>
      <w:r w:rsidRPr="007920ED">
        <w:rPr>
          <w:szCs w:val="24"/>
          <w:lang w:eastAsia="ru-RU"/>
        </w:rPr>
        <w:t>ской возможности обеспечения требуемых параметров, а также наличия оперативных сре</w:t>
      </w:r>
      <w:proofErr w:type="gramStart"/>
      <w:r w:rsidRPr="007920ED">
        <w:rPr>
          <w:szCs w:val="24"/>
          <w:lang w:eastAsia="ru-RU"/>
        </w:rPr>
        <w:t>дств св</w:t>
      </w:r>
      <w:proofErr w:type="gramEnd"/>
      <w:r w:rsidRPr="007920ED">
        <w:rPr>
          <w:szCs w:val="24"/>
          <w:lang w:eastAsia="ru-RU"/>
        </w:rPr>
        <w:t>язи между диспетчером ОЭТС, персоналом ис</w:t>
      </w:r>
      <w:r w:rsidR="0033034F">
        <w:rPr>
          <w:szCs w:val="24"/>
          <w:lang w:eastAsia="ru-RU"/>
        </w:rPr>
        <w:t>точника тепла и бригадой, прово</w:t>
      </w:r>
      <w:r w:rsidRPr="007920ED">
        <w:rPr>
          <w:szCs w:val="24"/>
          <w:lang w:eastAsia="ru-RU"/>
        </w:rPr>
        <w:t xml:space="preserve">дящей испытание, численности персонала, обеспеченности транспортом. </w:t>
      </w:r>
    </w:p>
    <w:p w:rsidR="007920ED" w:rsidRPr="007920ED" w:rsidRDefault="007920ED" w:rsidP="00C81813">
      <w:pPr>
        <w:spacing w:line="360" w:lineRule="auto"/>
        <w:ind w:firstLine="567"/>
        <w:rPr>
          <w:szCs w:val="24"/>
          <w:lang w:eastAsia="ru-RU"/>
        </w:rPr>
      </w:pPr>
      <w:r w:rsidRPr="007920ED">
        <w:rPr>
          <w:color w:val="000000"/>
          <w:szCs w:val="24"/>
          <w:lang w:eastAsia="ru-RU"/>
        </w:rPr>
        <w:lastRenderedPageBreak/>
        <w:t>Каждый</w:t>
      </w:r>
      <w:r w:rsidRPr="007920ED">
        <w:rPr>
          <w:szCs w:val="24"/>
          <w:lang w:eastAsia="ru-RU"/>
        </w:rPr>
        <w:t xml:space="preserve"> участок тепловой сети должен быть </w:t>
      </w:r>
      <w:r w:rsidR="0033034F">
        <w:rPr>
          <w:szCs w:val="24"/>
          <w:lang w:eastAsia="ru-RU"/>
        </w:rPr>
        <w:t>испытан пробным давлением, мини</w:t>
      </w:r>
      <w:r w:rsidRPr="007920ED">
        <w:rPr>
          <w:szCs w:val="24"/>
          <w:lang w:eastAsia="ru-RU"/>
        </w:rPr>
        <w:t xml:space="preserve">мальное значение которого должно составлять 1,25 рабочего давления. Значение давления устанавливается техническим руководителем </w:t>
      </w:r>
      <w:r w:rsidR="0033034F">
        <w:rPr>
          <w:szCs w:val="24"/>
          <w:lang w:eastAsia="ru-RU"/>
        </w:rPr>
        <w:t>ОЭТС в соответствии с требовани</w:t>
      </w:r>
      <w:r w:rsidRPr="007920ED">
        <w:rPr>
          <w:szCs w:val="24"/>
          <w:lang w:eastAsia="ru-RU"/>
        </w:rPr>
        <w:t xml:space="preserve">ями Правил устройства и безопасной эксплуатации трубопроводов пара и горячей воды. </w:t>
      </w:r>
    </w:p>
    <w:p w:rsidR="007920ED" w:rsidRPr="007920ED" w:rsidRDefault="007920ED" w:rsidP="00C81813">
      <w:pPr>
        <w:spacing w:line="360" w:lineRule="auto"/>
        <w:ind w:firstLine="567"/>
        <w:rPr>
          <w:szCs w:val="24"/>
          <w:lang w:eastAsia="ru-RU"/>
        </w:rPr>
      </w:pPr>
      <w:r w:rsidRPr="007920ED">
        <w:rPr>
          <w:szCs w:val="24"/>
          <w:lang w:eastAsia="ru-RU"/>
        </w:rPr>
        <w:t>Максимальное значение пробного давления устан</w:t>
      </w:r>
      <w:r w:rsidR="0033034F">
        <w:rPr>
          <w:szCs w:val="24"/>
          <w:lang w:eastAsia="ru-RU"/>
        </w:rPr>
        <w:t>авливается в соответствии с ука</w:t>
      </w:r>
      <w:r w:rsidRPr="007920ED">
        <w:rPr>
          <w:szCs w:val="24"/>
          <w:lang w:eastAsia="ru-RU"/>
        </w:rPr>
        <w:t xml:space="preserve">занными правилами и с учетом максимальных нагрузок, которые могут принять на себя неподвижные опоры. </w:t>
      </w:r>
    </w:p>
    <w:p w:rsidR="007920ED" w:rsidRPr="007920ED" w:rsidRDefault="007920ED" w:rsidP="00C81813">
      <w:pPr>
        <w:spacing w:line="360" w:lineRule="auto"/>
        <w:ind w:firstLine="567"/>
        <w:rPr>
          <w:szCs w:val="24"/>
          <w:lang w:eastAsia="ru-RU"/>
        </w:rPr>
      </w:pPr>
      <w:r w:rsidRPr="007920ED">
        <w:rPr>
          <w:szCs w:val="24"/>
          <w:lang w:eastAsia="ru-RU"/>
        </w:rPr>
        <w:t>В каждом конкретном случае значение пробного д</w:t>
      </w:r>
      <w:r w:rsidR="0033034F">
        <w:rPr>
          <w:szCs w:val="24"/>
          <w:lang w:eastAsia="ru-RU"/>
        </w:rPr>
        <w:t>авления устанавливается техниче</w:t>
      </w:r>
      <w:r w:rsidRPr="007920ED">
        <w:rPr>
          <w:szCs w:val="24"/>
          <w:lang w:eastAsia="ru-RU"/>
        </w:rPr>
        <w:t xml:space="preserve">ским </w:t>
      </w:r>
      <w:r w:rsidRPr="007920ED">
        <w:rPr>
          <w:color w:val="000000"/>
          <w:szCs w:val="24"/>
          <w:lang w:eastAsia="ru-RU"/>
        </w:rPr>
        <w:t>руководителем</w:t>
      </w:r>
      <w:r w:rsidRPr="007920ED">
        <w:rPr>
          <w:szCs w:val="24"/>
          <w:lang w:eastAsia="ru-RU"/>
        </w:rPr>
        <w:t xml:space="preserve"> ОЭТС в допустимых пределах, указанных выше. </w:t>
      </w:r>
    </w:p>
    <w:p w:rsidR="007920ED" w:rsidRPr="007920ED" w:rsidRDefault="007920ED" w:rsidP="00C81813">
      <w:pPr>
        <w:spacing w:line="360" w:lineRule="auto"/>
        <w:ind w:firstLine="567"/>
        <w:rPr>
          <w:szCs w:val="24"/>
          <w:lang w:eastAsia="ru-RU"/>
        </w:rPr>
      </w:pPr>
      <w:r w:rsidRPr="007920ED">
        <w:rPr>
          <w:szCs w:val="24"/>
          <w:lang w:eastAsia="ru-RU"/>
        </w:rPr>
        <w:t xml:space="preserve">При гидравлическом испытании на прочность и </w:t>
      </w:r>
      <w:r w:rsidR="0033034F">
        <w:rPr>
          <w:szCs w:val="24"/>
          <w:lang w:eastAsia="ru-RU"/>
        </w:rPr>
        <w:t>плотность давление в самых высо</w:t>
      </w:r>
      <w:r w:rsidRPr="007920ED">
        <w:rPr>
          <w:szCs w:val="24"/>
          <w:lang w:eastAsia="ru-RU"/>
        </w:rPr>
        <w:t>ких точках тепловой сети доводится до значения пробного</w:t>
      </w:r>
      <w:r w:rsidR="0033034F">
        <w:rPr>
          <w:szCs w:val="24"/>
          <w:lang w:eastAsia="ru-RU"/>
        </w:rPr>
        <w:t xml:space="preserve"> давления за счет давления, раз</w:t>
      </w:r>
      <w:r w:rsidRPr="007920ED">
        <w:rPr>
          <w:szCs w:val="24"/>
          <w:lang w:eastAsia="ru-RU"/>
        </w:rPr>
        <w:t>виваемого сетевым насосом источника тепла или спец</w:t>
      </w:r>
      <w:r w:rsidR="0033034F">
        <w:rPr>
          <w:szCs w:val="24"/>
          <w:lang w:eastAsia="ru-RU"/>
        </w:rPr>
        <w:t xml:space="preserve">иальным насосом из </w:t>
      </w:r>
      <w:proofErr w:type="spellStart"/>
      <w:r w:rsidR="0033034F">
        <w:rPr>
          <w:szCs w:val="24"/>
          <w:lang w:eastAsia="ru-RU"/>
        </w:rPr>
        <w:t>опрессовочно</w:t>
      </w:r>
      <w:r w:rsidRPr="007920ED">
        <w:rPr>
          <w:szCs w:val="24"/>
          <w:lang w:eastAsia="ru-RU"/>
        </w:rPr>
        <w:t>го</w:t>
      </w:r>
      <w:proofErr w:type="spellEnd"/>
      <w:r w:rsidRPr="007920ED">
        <w:rPr>
          <w:szCs w:val="24"/>
          <w:lang w:eastAsia="ru-RU"/>
        </w:rPr>
        <w:t xml:space="preserve"> пункта. </w:t>
      </w:r>
    </w:p>
    <w:p w:rsidR="007920ED" w:rsidRPr="007920ED" w:rsidRDefault="007920ED" w:rsidP="00C81813">
      <w:pPr>
        <w:spacing w:line="360" w:lineRule="auto"/>
        <w:ind w:firstLine="567"/>
        <w:rPr>
          <w:szCs w:val="24"/>
          <w:lang w:eastAsia="ru-RU"/>
        </w:rPr>
      </w:pPr>
      <w:r w:rsidRPr="007920ED">
        <w:rPr>
          <w:szCs w:val="24"/>
          <w:lang w:eastAsia="ru-RU"/>
        </w:rPr>
        <w:t xml:space="preserve">При испытании участков тепловой сети, в которых по условиям профиля местности сетевые и стационарные </w:t>
      </w:r>
      <w:proofErr w:type="spellStart"/>
      <w:r w:rsidRPr="007920ED">
        <w:rPr>
          <w:szCs w:val="24"/>
          <w:lang w:eastAsia="ru-RU"/>
        </w:rPr>
        <w:t>опрессовочные</w:t>
      </w:r>
      <w:proofErr w:type="spellEnd"/>
      <w:r w:rsidRPr="007920ED">
        <w:rPr>
          <w:szCs w:val="24"/>
          <w:lang w:eastAsia="ru-RU"/>
        </w:rPr>
        <w:t xml:space="preserve"> насосы не могу</w:t>
      </w:r>
      <w:r w:rsidR="0033034F">
        <w:rPr>
          <w:szCs w:val="24"/>
          <w:lang w:eastAsia="ru-RU"/>
        </w:rPr>
        <w:t xml:space="preserve">т создать давление, равное </w:t>
      </w:r>
      <w:proofErr w:type="gramStart"/>
      <w:r w:rsidR="0033034F">
        <w:rPr>
          <w:szCs w:val="24"/>
          <w:lang w:eastAsia="ru-RU"/>
        </w:rPr>
        <w:t>проб</w:t>
      </w:r>
      <w:r w:rsidRPr="007920ED">
        <w:rPr>
          <w:szCs w:val="24"/>
          <w:lang w:eastAsia="ru-RU"/>
        </w:rPr>
        <w:t>ному</w:t>
      </w:r>
      <w:proofErr w:type="gramEnd"/>
      <w:r w:rsidRPr="007920ED">
        <w:rPr>
          <w:szCs w:val="24"/>
          <w:lang w:eastAsia="ru-RU"/>
        </w:rPr>
        <w:t xml:space="preserve">, применяются передвижные насосные установки и гидравлические прессы. </w:t>
      </w:r>
    </w:p>
    <w:p w:rsidR="007920ED" w:rsidRPr="007920ED" w:rsidRDefault="007920ED" w:rsidP="00C81813">
      <w:pPr>
        <w:spacing w:line="360" w:lineRule="auto"/>
        <w:ind w:firstLine="567"/>
        <w:rPr>
          <w:szCs w:val="24"/>
          <w:lang w:eastAsia="ru-RU"/>
        </w:rPr>
      </w:pPr>
      <w:r w:rsidRPr="007920ED">
        <w:rPr>
          <w:color w:val="000000"/>
          <w:szCs w:val="24"/>
          <w:lang w:eastAsia="ru-RU"/>
        </w:rPr>
        <w:t>Длительность</w:t>
      </w:r>
      <w:r w:rsidRPr="007920ED">
        <w:rPr>
          <w:szCs w:val="24"/>
          <w:lang w:eastAsia="ru-RU"/>
        </w:rPr>
        <w:t xml:space="preserve"> испытаний пробным давлением устанавливается главным инженером ОЭТС, но должна быть не менее 10 мин с момента установления расхода </w:t>
      </w:r>
      <w:proofErr w:type="spellStart"/>
      <w:r w:rsidRPr="007920ED">
        <w:rPr>
          <w:szCs w:val="24"/>
          <w:lang w:eastAsia="ru-RU"/>
        </w:rPr>
        <w:t>подп</w:t>
      </w:r>
      <w:r w:rsidR="0033034F">
        <w:rPr>
          <w:szCs w:val="24"/>
          <w:lang w:eastAsia="ru-RU"/>
        </w:rPr>
        <w:t>иточной</w:t>
      </w:r>
      <w:proofErr w:type="spellEnd"/>
      <w:r w:rsidR="0033034F">
        <w:rPr>
          <w:szCs w:val="24"/>
          <w:lang w:eastAsia="ru-RU"/>
        </w:rPr>
        <w:t xml:space="preserve"> во</w:t>
      </w:r>
      <w:r w:rsidRPr="007920ED">
        <w:rPr>
          <w:szCs w:val="24"/>
          <w:lang w:eastAsia="ru-RU"/>
        </w:rPr>
        <w:t>ды на расчетном уровне. Осмотр производится после с</w:t>
      </w:r>
      <w:r w:rsidR="0033034F">
        <w:rPr>
          <w:szCs w:val="24"/>
          <w:lang w:eastAsia="ru-RU"/>
        </w:rPr>
        <w:t>нижения пробного давления до ра</w:t>
      </w:r>
      <w:r w:rsidRPr="007920ED">
        <w:rPr>
          <w:szCs w:val="24"/>
          <w:lang w:eastAsia="ru-RU"/>
        </w:rPr>
        <w:t xml:space="preserve">бочего. </w:t>
      </w:r>
    </w:p>
    <w:p w:rsidR="007920ED" w:rsidRPr="007920ED" w:rsidRDefault="007920ED" w:rsidP="00C81813">
      <w:pPr>
        <w:spacing w:line="360" w:lineRule="auto"/>
        <w:ind w:firstLine="567"/>
        <w:rPr>
          <w:szCs w:val="24"/>
          <w:lang w:eastAsia="ru-RU"/>
        </w:rPr>
      </w:pPr>
      <w:r w:rsidRPr="007920ED">
        <w:rPr>
          <w:szCs w:val="24"/>
          <w:lang w:eastAsia="ru-RU"/>
        </w:rPr>
        <w:t xml:space="preserve">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 давления. </w:t>
      </w:r>
    </w:p>
    <w:p w:rsidR="007920ED" w:rsidRPr="007920ED" w:rsidRDefault="007920ED" w:rsidP="00C81813">
      <w:pPr>
        <w:spacing w:line="360" w:lineRule="auto"/>
        <w:ind w:firstLine="567"/>
        <w:rPr>
          <w:szCs w:val="24"/>
          <w:lang w:eastAsia="ru-RU"/>
        </w:rPr>
      </w:pPr>
      <w:r w:rsidRPr="007920ED">
        <w:rPr>
          <w:szCs w:val="24"/>
          <w:lang w:eastAsia="ru-RU"/>
        </w:rPr>
        <w:t xml:space="preserve">Температура воды в трубопроводах при испытаниях на прочность и плотность не должна превышать </w:t>
      </w:r>
      <w:r w:rsidRPr="007920ED">
        <w:rPr>
          <w:color w:val="000000"/>
          <w:szCs w:val="24"/>
          <w:lang w:eastAsia="ru-RU"/>
        </w:rPr>
        <w:t>40</w:t>
      </w:r>
      <w:r w:rsidRPr="007920ED">
        <w:rPr>
          <w:szCs w:val="24"/>
          <w:lang w:eastAsia="ru-RU"/>
        </w:rPr>
        <w:t xml:space="preserve"> °С. </w:t>
      </w:r>
    </w:p>
    <w:p w:rsidR="007920ED" w:rsidRPr="007920ED" w:rsidRDefault="007920ED" w:rsidP="00C81813">
      <w:pPr>
        <w:spacing w:line="360" w:lineRule="auto"/>
        <w:ind w:firstLine="567"/>
        <w:rPr>
          <w:szCs w:val="24"/>
          <w:lang w:eastAsia="ru-RU"/>
        </w:rPr>
      </w:pPr>
      <w:r w:rsidRPr="007920ED">
        <w:rPr>
          <w:szCs w:val="24"/>
          <w:lang w:eastAsia="ru-RU"/>
        </w:rPr>
        <w:t xml:space="preserve">Периодичность проведения испытания тепловой сети на максимальную температуру </w:t>
      </w:r>
      <w:r w:rsidRPr="007920ED">
        <w:rPr>
          <w:color w:val="000000"/>
          <w:szCs w:val="24"/>
          <w:lang w:eastAsia="ru-RU"/>
        </w:rPr>
        <w:t>теплоносителя</w:t>
      </w:r>
      <w:r w:rsidRPr="007920ED">
        <w:rPr>
          <w:szCs w:val="24"/>
          <w:lang w:eastAsia="ru-RU"/>
        </w:rPr>
        <w:t xml:space="preserve"> (далее - температурные испытания) определяется руководителем ОЭТС. </w:t>
      </w:r>
    </w:p>
    <w:p w:rsidR="007920ED" w:rsidRPr="007920ED" w:rsidRDefault="007920ED" w:rsidP="00C81813">
      <w:pPr>
        <w:spacing w:line="360" w:lineRule="auto"/>
        <w:ind w:firstLine="567"/>
        <w:rPr>
          <w:szCs w:val="24"/>
          <w:lang w:eastAsia="ru-RU"/>
        </w:rPr>
      </w:pPr>
      <w:r w:rsidRPr="007920ED">
        <w:rPr>
          <w:szCs w:val="24"/>
          <w:lang w:eastAsia="ru-RU"/>
        </w:rPr>
        <w:t xml:space="preserve">Температурным испытаниям должна подвергаться вся сеть от источника тепла до тепловых пунктов </w:t>
      </w:r>
      <w:r w:rsidRPr="007920ED">
        <w:rPr>
          <w:color w:val="000000"/>
          <w:szCs w:val="24"/>
          <w:lang w:eastAsia="ru-RU"/>
        </w:rPr>
        <w:t>систем</w:t>
      </w:r>
      <w:r w:rsidRPr="007920ED">
        <w:rPr>
          <w:szCs w:val="24"/>
          <w:lang w:eastAsia="ru-RU"/>
        </w:rPr>
        <w:t xml:space="preserve"> теплопотребления. </w:t>
      </w:r>
    </w:p>
    <w:p w:rsidR="007920ED" w:rsidRPr="007920ED" w:rsidRDefault="007920ED" w:rsidP="00C81813">
      <w:pPr>
        <w:spacing w:line="360" w:lineRule="auto"/>
        <w:ind w:firstLine="567"/>
        <w:rPr>
          <w:szCs w:val="24"/>
          <w:lang w:eastAsia="ru-RU"/>
        </w:rPr>
      </w:pPr>
      <w:r w:rsidRPr="007920ED">
        <w:rPr>
          <w:color w:val="000000"/>
          <w:szCs w:val="24"/>
          <w:lang w:eastAsia="ru-RU"/>
        </w:rPr>
        <w:t>Температурные</w:t>
      </w:r>
      <w:r w:rsidRPr="007920ED">
        <w:rPr>
          <w:szCs w:val="24"/>
          <w:lang w:eastAsia="ru-RU"/>
        </w:rPr>
        <w:t xml:space="preserve"> испытания должны проводиться при устойчивых суточных </w:t>
      </w:r>
      <w:r w:rsidR="00F73B76" w:rsidRPr="007920ED">
        <w:rPr>
          <w:szCs w:val="24"/>
          <w:lang w:eastAsia="ru-RU"/>
        </w:rPr>
        <w:t>плюсовых</w:t>
      </w:r>
      <w:r w:rsidRPr="007920ED">
        <w:rPr>
          <w:szCs w:val="24"/>
          <w:lang w:eastAsia="ru-RU"/>
        </w:rPr>
        <w:t xml:space="preserve"> температурах наружного воздуха. </w:t>
      </w:r>
    </w:p>
    <w:p w:rsidR="007920ED" w:rsidRPr="007920ED" w:rsidRDefault="007920ED" w:rsidP="00C81813">
      <w:pPr>
        <w:autoSpaceDE w:val="0"/>
        <w:autoSpaceDN w:val="0"/>
        <w:adjustRightInd w:val="0"/>
        <w:spacing w:line="360" w:lineRule="auto"/>
        <w:ind w:firstLine="0"/>
        <w:rPr>
          <w:szCs w:val="24"/>
          <w:lang w:eastAsia="ru-RU"/>
        </w:rPr>
      </w:pPr>
      <w:r w:rsidRPr="007920ED">
        <w:rPr>
          <w:szCs w:val="24"/>
          <w:lang w:eastAsia="ru-RU"/>
        </w:rPr>
        <w:t>За максим</w:t>
      </w:r>
      <w:r w:rsidRPr="007920ED">
        <w:rPr>
          <w:color w:val="000000"/>
          <w:szCs w:val="24"/>
          <w:lang w:eastAsia="ru-RU"/>
        </w:rPr>
        <w:t>а</w:t>
      </w:r>
      <w:r w:rsidRPr="007920ED">
        <w:rPr>
          <w:szCs w:val="24"/>
          <w:lang w:eastAsia="ru-RU"/>
        </w:rPr>
        <w:t>льную температуру следует принима</w:t>
      </w:r>
      <w:r w:rsidR="0033034F">
        <w:rPr>
          <w:szCs w:val="24"/>
          <w:lang w:eastAsia="ru-RU"/>
        </w:rPr>
        <w:t>ть максимально достижимую темпе</w:t>
      </w:r>
      <w:r w:rsidRPr="007920ED">
        <w:rPr>
          <w:szCs w:val="24"/>
          <w:lang w:eastAsia="ru-RU"/>
        </w:rPr>
        <w:t xml:space="preserve">ратуру сетевой воды в соответствии с утвержденным </w:t>
      </w:r>
      <w:r w:rsidR="0033034F">
        <w:rPr>
          <w:szCs w:val="24"/>
          <w:lang w:eastAsia="ru-RU"/>
        </w:rPr>
        <w:t>температурным графиком регулиро</w:t>
      </w:r>
      <w:r w:rsidRPr="007920ED">
        <w:rPr>
          <w:szCs w:val="24"/>
          <w:lang w:eastAsia="ru-RU"/>
        </w:rPr>
        <w:t xml:space="preserve">вания отпуска тепла на источнике. </w:t>
      </w:r>
    </w:p>
    <w:p w:rsidR="007920ED" w:rsidRPr="007920ED" w:rsidRDefault="007920ED" w:rsidP="00C81813">
      <w:pPr>
        <w:widowControl w:val="0"/>
        <w:spacing w:line="360" w:lineRule="auto"/>
        <w:ind w:firstLine="567"/>
        <w:rPr>
          <w:szCs w:val="24"/>
          <w:lang w:eastAsia="ru-RU"/>
        </w:rPr>
      </w:pPr>
      <w:r w:rsidRPr="007920ED">
        <w:rPr>
          <w:color w:val="000000"/>
          <w:szCs w:val="24"/>
          <w:lang w:eastAsia="ru-RU"/>
        </w:rPr>
        <w:lastRenderedPageBreak/>
        <w:t>Температурные</w:t>
      </w:r>
      <w:r w:rsidRPr="007920ED">
        <w:rPr>
          <w:szCs w:val="24"/>
          <w:lang w:eastAsia="ru-RU"/>
        </w:rPr>
        <w:t xml:space="preserve"> испытания тепловых сетей, находящихся в эксплуатации длительное время и имеющих ненадежные участки, должны проводит</w:t>
      </w:r>
      <w:r w:rsidR="0033034F">
        <w:rPr>
          <w:szCs w:val="24"/>
          <w:lang w:eastAsia="ru-RU"/>
        </w:rPr>
        <w:t>ься после ремонта и предвари</w:t>
      </w:r>
      <w:r w:rsidRPr="007920ED">
        <w:rPr>
          <w:szCs w:val="24"/>
          <w:lang w:eastAsia="ru-RU"/>
        </w:rPr>
        <w:t xml:space="preserve">тельного испытания этих сетей на прочность и плотность, но не </w:t>
      </w:r>
      <w:proofErr w:type="gramStart"/>
      <w:r w:rsidRPr="007920ED">
        <w:rPr>
          <w:szCs w:val="24"/>
          <w:lang w:eastAsia="ru-RU"/>
        </w:rPr>
        <w:t>позднее</w:t>
      </w:r>
      <w:proofErr w:type="gramEnd"/>
      <w:r w:rsidRPr="007920ED">
        <w:rPr>
          <w:szCs w:val="24"/>
          <w:lang w:eastAsia="ru-RU"/>
        </w:rPr>
        <w:t xml:space="preserve"> чем за 3 недели до начала </w:t>
      </w:r>
      <w:r w:rsidRPr="007920ED">
        <w:rPr>
          <w:color w:val="000000"/>
          <w:szCs w:val="24"/>
          <w:lang w:eastAsia="ru-RU"/>
        </w:rPr>
        <w:t>отопительного</w:t>
      </w:r>
      <w:r w:rsidRPr="007920ED">
        <w:rPr>
          <w:szCs w:val="24"/>
          <w:lang w:eastAsia="ru-RU"/>
        </w:rPr>
        <w:t xml:space="preserve"> периода. </w:t>
      </w:r>
    </w:p>
    <w:p w:rsidR="007920ED" w:rsidRPr="007920ED" w:rsidRDefault="007920ED" w:rsidP="00C81813">
      <w:pPr>
        <w:spacing w:line="360" w:lineRule="auto"/>
        <w:ind w:firstLine="567"/>
        <w:rPr>
          <w:szCs w:val="24"/>
          <w:lang w:eastAsia="ru-RU"/>
        </w:rPr>
      </w:pPr>
      <w:r w:rsidRPr="007920ED">
        <w:rPr>
          <w:szCs w:val="24"/>
          <w:lang w:eastAsia="ru-RU"/>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w:t>
      </w:r>
      <w:r w:rsidR="0033034F">
        <w:rPr>
          <w:szCs w:val="24"/>
          <w:lang w:eastAsia="ru-RU"/>
        </w:rPr>
        <w:t xml:space="preserve"> нормальной работы сетевых насо</w:t>
      </w:r>
      <w:r w:rsidRPr="007920ED">
        <w:rPr>
          <w:szCs w:val="24"/>
          <w:lang w:eastAsia="ru-RU"/>
        </w:rPr>
        <w:t xml:space="preserve">сов и условий работы компенсирующих устройств. </w:t>
      </w:r>
    </w:p>
    <w:p w:rsidR="007920ED" w:rsidRPr="007920ED" w:rsidRDefault="007920ED" w:rsidP="00C81813">
      <w:pPr>
        <w:spacing w:line="360" w:lineRule="auto"/>
        <w:ind w:firstLine="567"/>
        <w:rPr>
          <w:szCs w:val="24"/>
          <w:lang w:eastAsia="ru-RU"/>
        </w:rPr>
      </w:pPr>
      <w:r w:rsidRPr="007920ED">
        <w:rPr>
          <w:szCs w:val="24"/>
          <w:lang w:eastAsia="ru-RU"/>
        </w:rPr>
        <w:t xml:space="preserve">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w:t>
      </w:r>
      <w:proofErr w:type="spellStart"/>
      <w:r w:rsidRPr="007920ED">
        <w:rPr>
          <w:szCs w:val="24"/>
          <w:lang w:eastAsia="ru-RU"/>
        </w:rPr>
        <w:t>водоподогреватели</w:t>
      </w:r>
      <w:proofErr w:type="spellEnd"/>
      <w:r w:rsidRPr="007920ED">
        <w:rPr>
          <w:szCs w:val="24"/>
          <w:lang w:eastAsia="ru-RU"/>
        </w:rPr>
        <w:t>, а также с</w:t>
      </w:r>
      <w:r w:rsidR="0033034F">
        <w:rPr>
          <w:szCs w:val="24"/>
          <w:lang w:eastAsia="ru-RU"/>
        </w:rPr>
        <w:t xml:space="preserve"> включен</w:t>
      </w:r>
      <w:r w:rsidRPr="007920ED">
        <w:rPr>
          <w:szCs w:val="24"/>
          <w:lang w:eastAsia="ru-RU"/>
        </w:rPr>
        <w:t>ными системами горячего водоснабжения, присоедине</w:t>
      </w:r>
      <w:r w:rsidR="0033034F">
        <w:rPr>
          <w:szCs w:val="24"/>
          <w:lang w:eastAsia="ru-RU"/>
        </w:rPr>
        <w:t>нными по закрытой схеме и обору</w:t>
      </w:r>
      <w:r w:rsidRPr="007920ED">
        <w:rPr>
          <w:szCs w:val="24"/>
          <w:lang w:eastAsia="ru-RU"/>
        </w:rPr>
        <w:t xml:space="preserve">дованными </w:t>
      </w:r>
      <w:r w:rsidRPr="007920ED">
        <w:rPr>
          <w:color w:val="000000"/>
          <w:szCs w:val="24"/>
          <w:lang w:eastAsia="ru-RU"/>
        </w:rPr>
        <w:t>автоматическими</w:t>
      </w:r>
      <w:r w:rsidRPr="007920ED">
        <w:rPr>
          <w:szCs w:val="24"/>
          <w:lang w:eastAsia="ru-RU"/>
        </w:rPr>
        <w:t xml:space="preserve"> регуляторами температуры. </w:t>
      </w:r>
    </w:p>
    <w:p w:rsidR="007920ED" w:rsidRPr="007920ED" w:rsidRDefault="007920ED" w:rsidP="00C81813">
      <w:pPr>
        <w:autoSpaceDE w:val="0"/>
        <w:autoSpaceDN w:val="0"/>
        <w:adjustRightInd w:val="0"/>
        <w:spacing w:line="360" w:lineRule="auto"/>
        <w:ind w:firstLine="0"/>
        <w:jc w:val="left"/>
        <w:rPr>
          <w:szCs w:val="24"/>
          <w:lang w:eastAsia="ru-RU"/>
        </w:rPr>
      </w:pPr>
      <w:r w:rsidRPr="007920ED">
        <w:rPr>
          <w:szCs w:val="24"/>
          <w:lang w:eastAsia="ru-RU"/>
        </w:rPr>
        <w:t xml:space="preserve">На время температурных испытаний от тепловой сети должны быть отключены: </w:t>
      </w:r>
    </w:p>
    <w:p w:rsidR="007920ED" w:rsidRPr="007920ED" w:rsidRDefault="007920ED" w:rsidP="00C81813">
      <w:pPr>
        <w:numPr>
          <w:ilvl w:val="0"/>
          <w:numId w:val="12"/>
        </w:numPr>
        <w:autoSpaceDE w:val="0"/>
        <w:autoSpaceDN w:val="0"/>
        <w:adjustRightInd w:val="0"/>
        <w:spacing w:line="360" w:lineRule="auto"/>
        <w:rPr>
          <w:szCs w:val="24"/>
          <w:lang w:eastAsia="ru-RU"/>
        </w:rPr>
      </w:pPr>
      <w:r w:rsidRPr="007920ED">
        <w:rPr>
          <w:szCs w:val="24"/>
          <w:lang w:eastAsia="ru-RU"/>
        </w:rPr>
        <w:t xml:space="preserve">отопительные системы детских и лечебных учреждений; </w:t>
      </w:r>
    </w:p>
    <w:p w:rsidR="007920ED" w:rsidRPr="007920ED" w:rsidRDefault="007920ED" w:rsidP="00C81813">
      <w:pPr>
        <w:numPr>
          <w:ilvl w:val="0"/>
          <w:numId w:val="12"/>
        </w:numPr>
        <w:autoSpaceDE w:val="0"/>
        <w:autoSpaceDN w:val="0"/>
        <w:adjustRightInd w:val="0"/>
        <w:spacing w:line="360" w:lineRule="auto"/>
        <w:rPr>
          <w:szCs w:val="24"/>
          <w:lang w:eastAsia="ru-RU"/>
        </w:rPr>
      </w:pPr>
      <w:r w:rsidRPr="007920ED">
        <w:rPr>
          <w:szCs w:val="24"/>
          <w:lang w:eastAsia="ru-RU"/>
        </w:rPr>
        <w:t>неавтоматизированные системы горячего водо</w:t>
      </w:r>
      <w:r w:rsidR="0033034F">
        <w:rPr>
          <w:szCs w:val="24"/>
          <w:lang w:eastAsia="ru-RU"/>
        </w:rPr>
        <w:t>снабжения, присоединенные по за</w:t>
      </w:r>
      <w:r w:rsidRPr="007920ED">
        <w:rPr>
          <w:szCs w:val="24"/>
          <w:lang w:eastAsia="ru-RU"/>
        </w:rPr>
        <w:t xml:space="preserve">крытой схеме; </w:t>
      </w:r>
    </w:p>
    <w:p w:rsidR="007920ED" w:rsidRPr="007920ED" w:rsidRDefault="007920ED" w:rsidP="00C81813">
      <w:pPr>
        <w:numPr>
          <w:ilvl w:val="0"/>
          <w:numId w:val="12"/>
        </w:numPr>
        <w:autoSpaceDE w:val="0"/>
        <w:autoSpaceDN w:val="0"/>
        <w:adjustRightInd w:val="0"/>
        <w:spacing w:line="360" w:lineRule="auto"/>
        <w:rPr>
          <w:szCs w:val="24"/>
          <w:lang w:eastAsia="ru-RU"/>
        </w:rPr>
      </w:pPr>
      <w:r w:rsidRPr="007920ED">
        <w:rPr>
          <w:szCs w:val="24"/>
          <w:lang w:eastAsia="ru-RU"/>
        </w:rPr>
        <w:t xml:space="preserve">системы горячего водоснабжения, присоединенные по открытой схеме; </w:t>
      </w:r>
    </w:p>
    <w:p w:rsidR="007920ED" w:rsidRPr="007920ED" w:rsidRDefault="007920ED" w:rsidP="00C81813">
      <w:pPr>
        <w:numPr>
          <w:ilvl w:val="0"/>
          <w:numId w:val="12"/>
        </w:numPr>
        <w:spacing w:line="360" w:lineRule="auto"/>
        <w:rPr>
          <w:szCs w:val="24"/>
          <w:lang w:eastAsia="ru-RU"/>
        </w:rPr>
      </w:pPr>
      <w:r w:rsidRPr="007920ED">
        <w:rPr>
          <w:color w:val="000000"/>
          <w:szCs w:val="24"/>
          <w:lang w:eastAsia="ru-RU"/>
        </w:rPr>
        <w:t>отопительные</w:t>
      </w:r>
      <w:r w:rsidRPr="007920ED">
        <w:rPr>
          <w:szCs w:val="24"/>
          <w:lang w:eastAsia="ru-RU"/>
        </w:rPr>
        <w:t xml:space="preserve"> системы с непосредственной схемой присоединения; </w:t>
      </w:r>
    </w:p>
    <w:p w:rsidR="007920ED" w:rsidRPr="007920ED" w:rsidRDefault="007920ED" w:rsidP="00C81813">
      <w:pPr>
        <w:numPr>
          <w:ilvl w:val="0"/>
          <w:numId w:val="12"/>
        </w:numPr>
        <w:autoSpaceDE w:val="0"/>
        <w:autoSpaceDN w:val="0"/>
        <w:adjustRightInd w:val="0"/>
        <w:spacing w:line="360" w:lineRule="auto"/>
        <w:rPr>
          <w:szCs w:val="24"/>
          <w:lang w:eastAsia="ru-RU"/>
        </w:rPr>
      </w:pPr>
      <w:r w:rsidRPr="007920ED">
        <w:rPr>
          <w:szCs w:val="24"/>
          <w:lang w:eastAsia="ru-RU"/>
        </w:rPr>
        <w:t xml:space="preserve">калориферные установки. </w:t>
      </w:r>
    </w:p>
    <w:p w:rsidR="007920ED" w:rsidRPr="007920ED" w:rsidRDefault="007920ED" w:rsidP="00C81813">
      <w:pPr>
        <w:spacing w:line="360" w:lineRule="auto"/>
        <w:ind w:firstLine="567"/>
        <w:rPr>
          <w:szCs w:val="24"/>
          <w:lang w:eastAsia="ru-RU"/>
        </w:rPr>
      </w:pPr>
      <w:proofErr w:type="gramStart"/>
      <w:r w:rsidRPr="007920ED">
        <w:rPr>
          <w:szCs w:val="24"/>
          <w:lang w:eastAsia="ru-RU"/>
        </w:rPr>
        <w:t>Отключение тепловых пунктов и систем теплопотребления производится первыми со стороны тепловой сети задвижками, установленны</w:t>
      </w:r>
      <w:r w:rsidR="0033034F">
        <w:rPr>
          <w:szCs w:val="24"/>
          <w:lang w:eastAsia="ru-RU"/>
        </w:rPr>
        <w:t>ми на подающем и обратном трубо</w:t>
      </w:r>
      <w:r w:rsidRPr="007920ED">
        <w:rPr>
          <w:szCs w:val="24"/>
          <w:lang w:eastAsia="ru-RU"/>
        </w:rPr>
        <w:t xml:space="preserve">проводах тепловых пунктов, а в случае </w:t>
      </w:r>
      <w:proofErr w:type="spellStart"/>
      <w:r w:rsidRPr="007920ED">
        <w:rPr>
          <w:szCs w:val="24"/>
          <w:lang w:eastAsia="ru-RU"/>
        </w:rPr>
        <w:t>неплотности</w:t>
      </w:r>
      <w:proofErr w:type="spellEnd"/>
      <w:r w:rsidRPr="007920ED">
        <w:rPr>
          <w:szCs w:val="24"/>
          <w:lang w:eastAsia="ru-RU"/>
        </w:rPr>
        <w:t xml:space="preserve"> эт</w:t>
      </w:r>
      <w:r w:rsidR="0033034F">
        <w:rPr>
          <w:szCs w:val="24"/>
          <w:lang w:eastAsia="ru-RU"/>
        </w:rPr>
        <w:t>их задвижек - задвижками в каме</w:t>
      </w:r>
      <w:r w:rsidRPr="007920ED">
        <w:rPr>
          <w:szCs w:val="24"/>
          <w:lang w:eastAsia="ru-RU"/>
        </w:rPr>
        <w:t>рах на ответвлениях к тепловым пунктам.</w:t>
      </w:r>
      <w:proofErr w:type="gramEnd"/>
      <w:r w:rsidRPr="007920ED">
        <w:rPr>
          <w:szCs w:val="24"/>
          <w:lang w:eastAsia="ru-RU"/>
        </w:rPr>
        <w:t xml:space="preserve"> В местах, гд</w:t>
      </w:r>
      <w:r w:rsidR="0033034F">
        <w:rPr>
          <w:szCs w:val="24"/>
          <w:lang w:eastAsia="ru-RU"/>
        </w:rPr>
        <w:t>е задвижки не обеспечивают плот</w:t>
      </w:r>
      <w:r w:rsidRPr="007920ED">
        <w:rPr>
          <w:szCs w:val="24"/>
          <w:lang w:eastAsia="ru-RU"/>
        </w:rPr>
        <w:t xml:space="preserve">ности отключения, необходимо устанавливать заглушки. </w:t>
      </w:r>
    </w:p>
    <w:p w:rsidR="007920ED" w:rsidRPr="007920ED" w:rsidRDefault="007920ED" w:rsidP="00C81813">
      <w:pPr>
        <w:spacing w:line="360" w:lineRule="auto"/>
        <w:ind w:firstLine="567"/>
        <w:rPr>
          <w:szCs w:val="24"/>
          <w:lang w:eastAsia="ru-RU"/>
        </w:rPr>
      </w:pPr>
      <w:r w:rsidRPr="007920ED">
        <w:rPr>
          <w:szCs w:val="24"/>
          <w:lang w:eastAsia="ru-RU"/>
        </w:rPr>
        <w:t>Испытания по определению тепловых потерь в тепловых сетях должны проводиться один раз в пять лет на магистралях, характерных для дан</w:t>
      </w:r>
      <w:r w:rsidR="0033034F">
        <w:rPr>
          <w:szCs w:val="24"/>
          <w:lang w:eastAsia="ru-RU"/>
        </w:rPr>
        <w:t>ной тепловой сети по типу строи</w:t>
      </w:r>
      <w:r w:rsidRPr="007920ED">
        <w:rPr>
          <w:szCs w:val="24"/>
          <w:lang w:eastAsia="ru-RU"/>
        </w:rPr>
        <w:t>тельно-</w:t>
      </w:r>
      <w:r w:rsidRPr="007920ED">
        <w:rPr>
          <w:color w:val="000000"/>
          <w:szCs w:val="24"/>
          <w:lang w:eastAsia="ru-RU"/>
        </w:rPr>
        <w:t>изоляционных</w:t>
      </w:r>
      <w:r w:rsidRPr="007920ED">
        <w:rPr>
          <w:szCs w:val="24"/>
          <w:lang w:eastAsia="ru-RU"/>
        </w:rPr>
        <w:t xml:space="preserve"> конструкций, сроку службы и усл</w:t>
      </w:r>
      <w:r w:rsidR="0033034F">
        <w:rPr>
          <w:szCs w:val="24"/>
          <w:lang w:eastAsia="ru-RU"/>
        </w:rPr>
        <w:t>овиям эксплуатации, с целью раз</w:t>
      </w:r>
      <w:r w:rsidRPr="007920ED">
        <w:rPr>
          <w:szCs w:val="24"/>
          <w:lang w:eastAsia="ru-RU"/>
        </w:rPr>
        <w:t xml:space="preserve">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 </w:t>
      </w:r>
    </w:p>
    <w:p w:rsidR="007920ED" w:rsidRPr="007920ED" w:rsidRDefault="007920ED" w:rsidP="00C81813">
      <w:pPr>
        <w:spacing w:line="360" w:lineRule="auto"/>
        <w:ind w:firstLine="567"/>
        <w:rPr>
          <w:szCs w:val="24"/>
          <w:lang w:eastAsia="ru-RU"/>
        </w:rPr>
      </w:pPr>
      <w:r w:rsidRPr="007920ED">
        <w:rPr>
          <w:szCs w:val="24"/>
          <w:lang w:eastAsia="ru-RU"/>
        </w:rPr>
        <w:t>Испытания по определению гидравлических потерь в водяных тепловых сетях должны проводиться один раз в пять лет на магистраля</w:t>
      </w:r>
      <w:r w:rsidR="0033034F">
        <w:rPr>
          <w:szCs w:val="24"/>
          <w:lang w:eastAsia="ru-RU"/>
        </w:rPr>
        <w:t>х, характерных для данной тепло</w:t>
      </w:r>
      <w:r w:rsidRPr="007920ED">
        <w:rPr>
          <w:szCs w:val="24"/>
          <w:lang w:eastAsia="ru-RU"/>
        </w:rPr>
        <w:t>вой сети по срокам и условиям эксплуатации, с целью определения эксплуатационных гидравлических характеристик для разработки гидравличе</w:t>
      </w:r>
      <w:r w:rsidR="0033034F">
        <w:rPr>
          <w:szCs w:val="24"/>
          <w:lang w:eastAsia="ru-RU"/>
        </w:rPr>
        <w:t xml:space="preserve">ских </w:t>
      </w:r>
      <w:r w:rsidR="0033034F">
        <w:rPr>
          <w:szCs w:val="24"/>
          <w:lang w:eastAsia="ru-RU"/>
        </w:rPr>
        <w:lastRenderedPageBreak/>
        <w:t xml:space="preserve">режимов, а также оценки </w:t>
      </w:r>
      <w:r w:rsidRPr="007920ED">
        <w:rPr>
          <w:szCs w:val="24"/>
          <w:lang w:eastAsia="ru-RU"/>
        </w:rPr>
        <w:t xml:space="preserve">состояния внутренней поверхности трубопроводов. График испытаний устанавливается техническим руководителем ОЭТС. </w:t>
      </w:r>
    </w:p>
    <w:p w:rsidR="007920ED" w:rsidRPr="007920ED" w:rsidRDefault="007920ED" w:rsidP="00C81813">
      <w:pPr>
        <w:spacing w:line="360" w:lineRule="auto"/>
        <w:ind w:firstLine="567"/>
        <w:rPr>
          <w:szCs w:val="24"/>
          <w:lang w:eastAsia="ru-RU"/>
        </w:rPr>
      </w:pPr>
      <w:r w:rsidRPr="007920ED">
        <w:rPr>
          <w:szCs w:val="24"/>
          <w:lang w:eastAsia="ru-RU"/>
        </w:rPr>
        <w:t>При проведении любых испытаний абоненты за т</w:t>
      </w:r>
      <w:r w:rsidR="0033034F">
        <w:rPr>
          <w:szCs w:val="24"/>
          <w:lang w:eastAsia="ru-RU"/>
        </w:rPr>
        <w:t>ри дня до начала испытаний долж</w:t>
      </w:r>
      <w:r w:rsidRPr="007920ED">
        <w:rPr>
          <w:szCs w:val="24"/>
          <w:lang w:eastAsia="ru-RU"/>
        </w:rPr>
        <w:t xml:space="preserve">ны быть предупреждены о времени проведения испытаний и сроке отключения систем теплопотребления с указанием </w:t>
      </w:r>
      <w:r w:rsidRPr="007920ED">
        <w:rPr>
          <w:color w:val="000000"/>
          <w:szCs w:val="24"/>
          <w:lang w:eastAsia="ru-RU"/>
        </w:rPr>
        <w:t>необходимых</w:t>
      </w:r>
      <w:r w:rsidRPr="007920ED">
        <w:rPr>
          <w:szCs w:val="24"/>
          <w:lang w:eastAsia="ru-RU"/>
        </w:rPr>
        <w:t xml:space="preserve"> мер безоп</w:t>
      </w:r>
      <w:r w:rsidR="0033034F">
        <w:rPr>
          <w:szCs w:val="24"/>
          <w:lang w:eastAsia="ru-RU"/>
        </w:rPr>
        <w:t>асности. Предупреждение вручает</w:t>
      </w:r>
      <w:r w:rsidRPr="007920ED">
        <w:rPr>
          <w:szCs w:val="24"/>
          <w:lang w:eastAsia="ru-RU"/>
        </w:rPr>
        <w:t xml:space="preserve">ся под расписку ответственному лицу потребителя. </w:t>
      </w:r>
    </w:p>
    <w:p w:rsidR="007920ED" w:rsidRPr="007920ED" w:rsidRDefault="007920ED" w:rsidP="00C81813">
      <w:pPr>
        <w:keepNext/>
        <w:spacing w:line="360" w:lineRule="auto"/>
        <w:ind w:firstLine="567"/>
        <w:rPr>
          <w:szCs w:val="24"/>
          <w:lang w:eastAsia="ru-RU"/>
        </w:rPr>
      </w:pPr>
      <w:r w:rsidRPr="007920ED">
        <w:rPr>
          <w:b/>
          <w:bCs/>
          <w:szCs w:val="24"/>
          <w:lang w:eastAsia="ru-RU"/>
        </w:rPr>
        <w:t xml:space="preserve">Техническое обслуживание и ремонт </w:t>
      </w:r>
    </w:p>
    <w:p w:rsidR="007920ED" w:rsidRPr="007920ED" w:rsidRDefault="007920ED" w:rsidP="00C81813">
      <w:pPr>
        <w:spacing w:line="360" w:lineRule="auto"/>
        <w:ind w:firstLine="567"/>
        <w:rPr>
          <w:szCs w:val="24"/>
          <w:lang w:eastAsia="ru-RU"/>
        </w:rPr>
      </w:pPr>
      <w:r w:rsidRPr="007920ED">
        <w:rPr>
          <w:szCs w:val="24"/>
          <w:lang w:eastAsia="ru-RU"/>
        </w:rPr>
        <w:t xml:space="preserve">ОЭТС должны быть организованы техническое обслуживание и ремонт тепловых сетей. </w:t>
      </w:r>
    </w:p>
    <w:p w:rsidR="007920ED" w:rsidRPr="007920ED" w:rsidRDefault="007920ED" w:rsidP="00C81813">
      <w:pPr>
        <w:spacing w:line="360" w:lineRule="auto"/>
        <w:ind w:firstLine="567"/>
        <w:rPr>
          <w:szCs w:val="24"/>
          <w:lang w:eastAsia="ru-RU"/>
        </w:rPr>
      </w:pPr>
      <w:r w:rsidRPr="007920ED">
        <w:rPr>
          <w:color w:val="000000"/>
          <w:szCs w:val="24"/>
          <w:lang w:eastAsia="ru-RU"/>
        </w:rPr>
        <w:t>Ответственность за организацию технического об</w:t>
      </w:r>
      <w:r w:rsidR="0033034F">
        <w:rPr>
          <w:color w:val="000000"/>
          <w:szCs w:val="24"/>
          <w:lang w:eastAsia="ru-RU"/>
        </w:rPr>
        <w:t>служивания и ремонта несет адми</w:t>
      </w:r>
      <w:r w:rsidRPr="007920ED">
        <w:rPr>
          <w:color w:val="000000"/>
          <w:szCs w:val="24"/>
          <w:lang w:eastAsia="ru-RU"/>
        </w:rPr>
        <w:t>нистр</w:t>
      </w:r>
      <w:r w:rsidRPr="007920ED">
        <w:rPr>
          <w:szCs w:val="24"/>
          <w:lang w:eastAsia="ru-RU"/>
        </w:rPr>
        <w:t xml:space="preserve">ативно-технический персонал, за которым закреплены тепловые сети. </w:t>
      </w:r>
    </w:p>
    <w:p w:rsidR="007920ED" w:rsidRPr="007920ED" w:rsidRDefault="007920ED" w:rsidP="00C81813">
      <w:pPr>
        <w:spacing w:line="360" w:lineRule="auto"/>
        <w:ind w:firstLine="567"/>
        <w:rPr>
          <w:szCs w:val="24"/>
          <w:lang w:eastAsia="ru-RU"/>
        </w:rPr>
      </w:pPr>
      <w:r w:rsidRPr="007920ED">
        <w:rPr>
          <w:szCs w:val="24"/>
          <w:lang w:eastAsia="ru-RU"/>
        </w:rPr>
        <w:t xml:space="preserve">Объем </w:t>
      </w:r>
      <w:r w:rsidRPr="007920ED">
        <w:rPr>
          <w:color w:val="000000"/>
          <w:szCs w:val="24"/>
          <w:lang w:eastAsia="ru-RU"/>
        </w:rPr>
        <w:t>технического</w:t>
      </w:r>
      <w:r w:rsidRPr="007920ED">
        <w:rPr>
          <w:szCs w:val="24"/>
          <w:lang w:eastAsia="ru-RU"/>
        </w:rPr>
        <w:t xml:space="preserve"> обслуживания и ремонта должен определяться необходимостью поддержания работоспособного состояния тепловых сетей. </w:t>
      </w:r>
    </w:p>
    <w:p w:rsidR="007920ED" w:rsidRPr="007920ED" w:rsidRDefault="007920ED" w:rsidP="00C81813">
      <w:pPr>
        <w:spacing w:line="360" w:lineRule="auto"/>
        <w:ind w:firstLine="567"/>
        <w:rPr>
          <w:szCs w:val="24"/>
          <w:lang w:eastAsia="ru-RU"/>
        </w:rPr>
      </w:pPr>
      <w:r w:rsidRPr="007920ED">
        <w:rPr>
          <w:szCs w:val="24"/>
          <w:lang w:eastAsia="ru-RU"/>
        </w:rPr>
        <w:t xml:space="preserve">При </w:t>
      </w:r>
      <w:r w:rsidRPr="007920ED">
        <w:rPr>
          <w:color w:val="000000"/>
          <w:szCs w:val="24"/>
          <w:lang w:eastAsia="ru-RU"/>
        </w:rPr>
        <w:t>техническом</w:t>
      </w:r>
      <w:r w:rsidRPr="007920ED">
        <w:rPr>
          <w:szCs w:val="24"/>
          <w:lang w:eastAsia="ru-RU"/>
        </w:rPr>
        <w:t xml:space="preserve"> обслуживании следует проводит</w:t>
      </w:r>
      <w:r w:rsidR="0033034F">
        <w:rPr>
          <w:szCs w:val="24"/>
          <w:lang w:eastAsia="ru-RU"/>
        </w:rPr>
        <w:t>ь операции контрольного характе</w:t>
      </w:r>
      <w:r w:rsidRPr="007920ED">
        <w:rPr>
          <w:szCs w:val="24"/>
          <w:lang w:eastAsia="ru-RU"/>
        </w:rPr>
        <w:t>ра (осмотр, надзор за соблюдением эксплуатационных</w:t>
      </w:r>
      <w:r w:rsidR="0033034F">
        <w:rPr>
          <w:szCs w:val="24"/>
          <w:lang w:eastAsia="ru-RU"/>
        </w:rPr>
        <w:t xml:space="preserve"> инструкций, технические испыта</w:t>
      </w:r>
      <w:r w:rsidRPr="007920ED">
        <w:rPr>
          <w:szCs w:val="24"/>
          <w:lang w:eastAsia="ru-RU"/>
        </w:rPr>
        <w:t>ния и проверки технического состояния) и технологические операции восстановительного характера (</w:t>
      </w:r>
      <w:r w:rsidRPr="007920ED">
        <w:rPr>
          <w:color w:val="000000"/>
          <w:szCs w:val="24"/>
          <w:lang w:eastAsia="ru-RU"/>
        </w:rPr>
        <w:t>регулирование</w:t>
      </w:r>
      <w:r w:rsidRPr="007920ED">
        <w:rPr>
          <w:szCs w:val="24"/>
          <w:lang w:eastAsia="ru-RU"/>
        </w:rPr>
        <w:t xml:space="preserve"> и наладка, очистка, смазка, замена вышедших из строя деталей без значительной разборки, устранение различных мелких дефектов). </w:t>
      </w:r>
    </w:p>
    <w:p w:rsidR="007920ED" w:rsidRPr="007920ED" w:rsidRDefault="007920ED" w:rsidP="00C81813">
      <w:pPr>
        <w:autoSpaceDE w:val="0"/>
        <w:autoSpaceDN w:val="0"/>
        <w:adjustRightInd w:val="0"/>
        <w:spacing w:line="360" w:lineRule="auto"/>
        <w:ind w:firstLine="0"/>
        <w:jc w:val="left"/>
        <w:rPr>
          <w:szCs w:val="24"/>
          <w:lang w:eastAsia="ru-RU"/>
        </w:rPr>
      </w:pPr>
      <w:r w:rsidRPr="007920ED">
        <w:rPr>
          <w:szCs w:val="24"/>
          <w:lang w:eastAsia="ru-RU"/>
        </w:rPr>
        <w:t>Основными видами ремонтов тепловых сетей являются капитальный и теку</w:t>
      </w:r>
      <w:r w:rsidR="0033034F">
        <w:rPr>
          <w:szCs w:val="24"/>
          <w:lang w:eastAsia="ru-RU"/>
        </w:rPr>
        <w:t>щий ре</w:t>
      </w:r>
      <w:r w:rsidRPr="007920ED">
        <w:rPr>
          <w:szCs w:val="24"/>
          <w:lang w:eastAsia="ru-RU"/>
        </w:rPr>
        <w:t xml:space="preserve">монты. </w:t>
      </w:r>
    </w:p>
    <w:p w:rsidR="007920ED" w:rsidRPr="007920ED" w:rsidRDefault="007920ED" w:rsidP="00C81813">
      <w:pPr>
        <w:spacing w:line="360" w:lineRule="auto"/>
        <w:ind w:firstLine="567"/>
        <w:rPr>
          <w:szCs w:val="24"/>
          <w:lang w:eastAsia="ru-RU"/>
        </w:rPr>
      </w:pPr>
      <w:r w:rsidRPr="007920ED">
        <w:rPr>
          <w:szCs w:val="24"/>
          <w:lang w:eastAsia="ru-RU"/>
        </w:rPr>
        <w:t xml:space="preserve">При </w:t>
      </w:r>
      <w:r w:rsidRPr="007920ED">
        <w:rPr>
          <w:color w:val="000000"/>
          <w:szCs w:val="24"/>
          <w:lang w:eastAsia="ru-RU"/>
        </w:rPr>
        <w:t>капитальном</w:t>
      </w:r>
      <w:r w:rsidRPr="007920ED">
        <w:rPr>
          <w:szCs w:val="24"/>
          <w:lang w:eastAsia="ru-RU"/>
        </w:rPr>
        <w:t xml:space="preserve"> ремонте должны быть восстановлены исправность и полный или близкий к </w:t>
      </w:r>
      <w:proofErr w:type="gramStart"/>
      <w:r w:rsidRPr="007920ED">
        <w:rPr>
          <w:szCs w:val="24"/>
          <w:lang w:eastAsia="ru-RU"/>
        </w:rPr>
        <w:t>полному</w:t>
      </w:r>
      <w:proofErr w:type="gramEnd"/>
      <w:r w:rsidRPr="007920ED">
        <w:rPr>
          <w:szCs w:val="24"/>
          <w:lang w:eastAsia="ru-RU"/>
        </w:rPr>
        <w:t xml:space="preserve"> ресурс установок с заменой или восстановлением любых их частей, включая базовые. </w:t>
      </w:r>
    </w:p>
    <w:p w:rsidR="007920ED" w:rsidRPr="007920ED" w:rsidRDefault="007920ED" w:rsidP="00C81813">
      <w:pPr>
        <w:spacing w:line="360" w:lineRule="auto"/>
        <w:ind w:firstLine="567"/>
        <w:rPr>
          <w:szCs w:val="24"/>
          <w:lang w:eastAsia="ru-RU"/>
        </w:rPr>
      </w:pPr>
      <w:r w:rsidRPr="007920ED">
        <w:rPr>
          <w:szCs w:val="24"/>
          <w:lang w:eastAsia="ru-RU"/>
        </w:rPr>
        <w:t xml:space="preserve">При текущем ремонте должна быть восстановлена работоспособность установок, заменены и (или) </w:t>
      </w:r>
      <w:r w:rsidRPr="007920ED">
        <w:rPr>
          <w:color w:val="000000"/>
          <w:szCs w:val="24"/>
          <w:lang w:eastAsia="ru-RU"/>
        </w:rPr>
        <w:t>восстановлены</w:t>
      </w:r>
      <w:r w:rsidRPr="007920ED">
        <w:rPr>
          <w:szCs w:val="24"/>
          <w:lang w:eastAsia="ru-RU"/>
        </w:rPr>
        <w:t xml:space="preserve"> отдельные их части. </w:t>
      </w:r>
    </w:p>
    <w:p w:rsidR="007920ED" w:rsidRPr="007920ED" w:rsidRDefault="007920ED" w:rsidP="00C81813">
      <w:pPr>
        <w:spacing w:line="360" w:lineRule="auto"/>
        <w:ind w:firstLine="567"/>
        <w:rPr>
          <w:szCs w:val="24"/>
          <w:lang w:eastAsia="ru-RU"/>
        </w:rPr>
      </w:pPr>
      <w:r w:rsidRPr="007920ED">
        <w:rPr>
          <w:szCs w:val="24"/>
          <w:lang w:eastAsia="ru-RU"/>
        </w:rPr>
        <w:t xml:space="preserve">Система технического обслуживания и ремонта должна носить предупредительный характер. </w:t>
      </w:r>
    </w:p>
    <w:p w:rsidR="007920ED" w:rsidRPr="007920ED" w:rsidRDefault="007920ED" w:rsidP="00C81813">
      <w:pPr>
        <w:spacing w:line="360" w:lineRule="auto"/>
        <w:ind w:firstLine="567"/>
        <w:rPr>
          <w:szCs w:val="24"/>
          <w:lang w:eastAsia="ru-RU"/>
        </w:rPr>
      </w:pPr>
      <w:r w:rsidRPr="007920ED">
        <w:rPr>
          <w:szCs w:val="24"/>
          <w:lang w:eastAsia="ru-RU"/>
        </w:rPr>
        <w:t xml:space="preserve">При </w:t>
      </w:r>
      <w:r w:rsidRPr="007920ED">
        <w:rPr>
          <w:color w:val="000000"/>
          <w:szCs w:val="24"/>
          <w:lang w:eastAsia="ru-RU"/>
        </w:rPr>
        <w:t>планировании</w:t>
      </w:r>
      <w:r w:rsidRPr="007920ED">
        <w:rPr>
          <w:szCs w:val="24"/>
          <w:lang w:eastAsia="ru-RU"/>
        </w:rPr>
        <w:t xml:space="preserve">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w:t>
      </w:r>
      <w:r w:rsidRPr="007920ED">
        <w:rPr>
          <w:color w:val="000000"/>
          <w:szCs w:val="24"/>
          <w:lang w:eastAsia="ru-RU"/>
        </w:rPr>
        <w:t>комплектующих</w:t>
      </w:r>
      <w:r w:rsidRPr="007920ED">
        <w:rPr>
          <w:szCs w:val="24"/>
          <w:lang w:eastAsia="ru-RU"/>
        </w:rPr>
        <w:t xml:space="preserve"> изделиях и запасных частях. </w:t>
      </w:r>
    </w:p>
    <w:p w:rsidR="007920ED" w:rsidRPr="007920ED" w:rsidRDefault="007920ED" w:rsidP="00C81813">
      <w:pPr>
        <w:spacing w:line="360" w:lineRule="auto"/>
        <w:ind w:firstLine="567"/>
        <w:rPr>
          <w:szCs w:val="24"/>
          <w:lang w:eastAsia="ru-RU"/>
        </w:rPr>
      </w:pPr>
      <w:r w:rsidRPr="007920ED">
        <w:rPr>
          <w:szCs w:val="24"/>
          <w:lang w:eastAsia="ru-RU"/>
        </w:rPr>
        <w:t xml:space="preserve">На все виды ремонтов необходимо составить годовые и месячные планы (графики). Годовые планы ремонтов утверждает </w:t>
      </w:r>
      <w:r w:rsidR="0033034F">
        <w:rPr>
          <w:szCs w:val="24"/>
          <w:lang w:eastAsia="ru-RU"/>
        </w:rPr>
        <w:t xml:space="preserve">главный инженер организации. </w:t>
      </w:r>
    </w:p>
    <w:p w:rsidR="007920ED" w:rsidRPr="007920ED" w:rsidRDefault="007920ED" w:rsidP="00C81813">
      <w:pPr>
        <w:spacing w:line="360" w:lineRule="auto"/>
        <w:ind w:firstLine="567"/>
        <w:rPr>
          <w:szCs w:val="24"/>
          <w:lang w:eastAsia="ru-RU"/>
        </w:rPr>
      </w:pPr>
      <w:r w:rsidRPr="007920ED">
        <w:rPr>
          <w:szCs w:val="24"/>
          <w:lang w:eastAsia="ru-RU"/>
        </w:rPr>
        <w:t xml:space="preserve">Планы </w:t>
      </w:r>
      <w:r w:rsidRPr="007920ED">
        <w:rPr>
          <w:color w:val="000000"/>
          <w:szCs w:val="24"/>
          <w:lang w:eastAsia="ru-RU"/>
        </w:rPr>
        <w:t>ремонтов</w:t>
      </w:r>
      <w:r w:rsidRPr="007920ED">
        <w:rPr>
          <w:szCs w:val="24"/>
          <w:lang w:eastAsia="ru-RU"/>
        </w:rPr>
        <w:t xml:space="preserve"> тепловых сетей организации </w:t>
      </w:r>
      <w:r w:rsidR="0033034F">
        <w:rPr>
          <w:szCs w:val="24"/>
          <w:lang w:eastAsia="ru-RU"/>
        </w:rPr>
        <w:t>должны быть увязаны с планом ре</w:t>
      </w:r>
      <w:r w:rsidRPr="007920ED">
        <w:rPr>
          <w:szCs w:val="24"/>
          <w:lang w:eastAsia="ru-RU"/>
        </w:rPr>
        <w:t xml:space="preserve">монта оборудования источников тепла. </w:t>
      </w:r>
    </w:p>
    <w:p w:rsidR="007920ED" w:rsidRPr="007920ED" w:rsidRDefault="007920ED" w:rsidP="00C81813">
      <w:pPr>
        <w:spacing w:line="360" w:lineRule="auto"/>
        <w:ind w:firstLine="567"/>
        <w:rPr>
          <w:szCs w:val="24"/>
          <w:lang w:eastAsia="ru-RU"/>
        </w:rPr>
      </w:pPr>
      <w:r w:rsidRPr="007920ED">
        <w:rPr>
          <w:szCs w:val="24"/>
          <w:lang w:eastAsia="ru-RU"/>
        </w:rPr>
        <w:t xml:space="preserve">В системе </w:t>
      </w:r>
      <w:r w:rsidRPr="007920ED">
        <w:rPr>
          <w:color w:val="000000"/>
          <w:szCs w:val="24"/>
          <w:lang w:eastAsia="ru-RU"/>
        </w:rPr>
        <w:t>технического</w:t>
      </w:r>
      <w:r w:rsidRPr="007920ED">
        <w:rPr>
          <w:szCs w:val="24"/>
          <w:lang w:eastAsia="ru-RU"/>
        </w:rPr>
        <w:t xml:space="preserve"> обслуживания и ремонта должны быть предусмотрены: </w:t>
      </w:r>
    </w:p>
    <w:p w:rsidR="007920ED" w:rsidRPr="007920ED" w:rsidRDefault="007920ED" w:rsidP="00C81813">
      <w:pPr>
        <w:numPr>
          <w:ilvl w:val="0"/>
          <w:numId w:val="13"/>
        </w:numPr>
        <w:spacing w:line="360" w:lineRule="auto"/>
        <w:rPr>
          <w:szCs w:val="24"/>
          <w:lang w:eastAsia="ru-RU"/>
        </w:rPr>
      </w:pPr>
      <w:r w:rsidRPr="007920ED">
        <w:rPr>
          <w:szCs w:val="24"/>
          <w:lang w:eastAsia="ru-RU"/>
        </w:rPr>
        <w:lastRenderedPageBreak/>
        <w:t xml:space="preserve">подготовка </w:t>
      </w:r>
      <w:r w:rsidRPr="007920ED">
        <w:rPr>
          <w:color w:val="000000"/>
          <w:szCs w:val="24"/>
          <w:lang w:eastAsia="ru-RU"/>
        </w:rPr>
        <w:t>технического</w:t>
      </w:r>
      <w:r w:rsidRPr="007920ED">
        <w:rPr>
          <w:szCs w:val="24"/>
          <w:lang w:eastAsia="ru-RU"/>
        </w:rPr>
        <w:t xml:space="preserve"> обслуживания и ремонтов; </w:t>
      </w:r>
    </w:p>
    <w:p w:rsidR="007920ED" w:rsidRPr="007920ED" w:rsidRDefault="007920ED" w:rsidP="00C81813">
      <w:pPr>
        <w:numPr>
          <w:ilvl w:val="0"/>
          <w:numId w:val="13"/>
        </w:numPr>
        <w:autoSpaceDE w:val="0"/>
        <w:autoSpaceDN w:val="0"/>
        <w:adjustRightInd w:val="0"/>
        <w:spacing w:line="360" w:lineRule="auto"/>
        <w:rPr>
          <w:szCs w:val="24"/>
          <w:lang w:eastAsia="ru-RU"/>
        </w:rPr>
      </w:pPr>
      <w:r w:rsidRPr="007920ED">
        <w:rPr>
          <w:szCs w:val="24"/>
          <w:lang w:eastAsia="ru-RU"/>
        </w:rPr>
        <w:t xml:space="preserve">вывод оборудования в ремонт; </w:t>
      </w:r>
    </w:p>
    <w:p w:rsidR="007920ED" w:rsidRPr="007920ED" w:rsidRDefault="007920ED" w:rsidP="00C81813">
      <w:pPr>
        <w:numPr>
          <w:ilvl w:val="0"/>
          <w:numId w:val="13"/>
        </w:numPr>
        <w:spacing w:line="360" w:lineRule="auto"/>
        <w:rPr>
          <w:szCs w:val="24"/>
          <w:lang w:eastAsia="ru-RU"/>
        </w:rPr>
      </w:pPr>
      <w:r w:rsidRPr="007920ED">
        <w:rPr>
          <w:szCs w:val="24"/>
          <w:lang w:eastAsia="ru-RU"/>
        </w:rPr>
        <w:t xml:space="preserve">оценка </w:t>
      </w:r>
      <w:r w:rsidRPr="007920ED">
        <w:rPr>
          <w:color w:val="000000"/>
          <w:szCs w:val="24"/>
          <w:lang w:eastAsia="ru-RU"/>
        </w:rPr>
        <w:t>технического</w:t>
      </w:r>
      <w:r w:rsidRPr="007920ED">
        <w:rPr>
          <w:szCs w:val="24"/>
          <w:lang w:eastAsia="ru-RU"/>
        </w:rPr>
        <w:t xml:space="preserve"> состояния тепловых сетей</w:t>
      </w:r>
      <w:r w:rsidR="0033034F">
        <w:rPr>
          <w:szCs w:val="24"/>
          <w:lang w:eastAsia="ru-RU"/>
        </w:rPr>
        <w:t xml:space="preserve"> и составление дефектных ведомо</w:t>
      </w:r>
      <w:r w:rsidRPr="007920ED">
        <w:rPr>
          <w:szCs w:val="24"/>
          <w:lang w:eastAsia="ru-RU"/>
        </w:rPr>
        <w:t xml:space="preserve">стей; </w:t>
      </w:r>
    </w:p>
    <w:p w:rsidR="007920ED" w:rsidRPr="007920ED" w:rsidRDefault="007920ED" w:rsidP="00C81813">
      <w:pPr>
        <w:numPr>
          <w:ilvl w:val="0"/>
          <w:numId w:val="13"/>
        </w:numPr>
        <w:spacing w:line="360" w:lineRule="auto"/>
        <w:rPr>
          <w:szCs w:val="24"/>
          <w:lang w:eastAsia="ru-RU"/>
        </w:rPr>
      </w:pPr>
      <w:r w:rsidRPr="007920ED">
        <w:rPr>
          <w:szCs w:val="24"/>
          <w:lang w:eastAsia="ru-RU"/>
        </w:rPr>
        <w:t xml:space="preserve">проведение </w:t>
      </w:r>
      <w:r w:rsidRPr="007920ED">
        <w:rPr>
          <w:color w:val="000000"/>
          <w:szCs w:val="24"/>
          <w:lang w:eastAsia="ru-RU"/>
        </w:rPr>
        <w:t>технического</w:t>
      </w:r>
      <w:r w:rsidRPr="007920ED">
        <w:rPr>
          <w:szCs w:val="24"/>
          <w:lang w:eastAsia="ru-RU"/>
        </w:rPr>
        <w:t xml:space="preserve"> обслуживания и ремонта; </w:t>
      </w:r>
    </w:p>
    <w:p w:rsidR="007920ED" w:rsidRPr="007920ED" w:rsidRDefault="007920ED" w:rsidP="00C81813">
      <w:pPr>
        <w:numPr>
          <w:ilvl w:val="0"/>
          <w:numId w:val="13"/>
        </w:numPr>
        <w:autoSpaceDE w:val="0"/>
        <w:autoSpaceDN w:val="0"/>
        <w:adjustRightInd w:val="0"/>
        <w:spacing w:line="360" w:lineRule="auto"/>
        <w:rPr>
          <w:szCs w:val="24"/>
          <w:lang w:eastAsia="ru-RU"/>
        </w:rPr>
      </w:pPr>
      <w:r w:rsidRPr="007920ED">
        <w:rPr>
          <w:szCs w:val="24"/>
          <w:lang w:eastAsia="ru-RU"/>
        </w:rPr>
        <w:t>приемка о</w:t>
      </w:r>
      <w:r w:rsidRPr="007920ED">
        <w:rPr>
          <w:color w:val="000000"/>
          <w:szCs w:val="24"/>
          <w:lang w:eastAsia="ru-RU"/>
        </w:rPr>
        <w:t>б</w:t>
      </w:r>
      <w:r w:rsidRPr="007920ED">
        <w:rPr>
          <w:szCs w:val="24"/>
          <w:lang w:eastAsia="ru-RU"/>
        </w:rPr>
        <w:t xml:space="preserve">орудования из ремонта; </w:t>
      </w:r>
    </w:p>
    <w:p w:rsidR="007920ED" w:rsidRPr="007920ED" w:rsidRDefault="007920ED" w:rsidP="00C81813">
      <w:pPr>
        <w:numPr>
          <w:ilvl w:val="0"/>
          <w:numId w:val="13"/>
        </w:numPr>
        <w:spacing w:line="360" w:lineRule="auto"/>
        <w:rPr>
          <w:szCs w:val="24"/>
          <w:lang w:eastAsia="ru-RU"/>
        </w:rPr>
      </w:pPr>
      <w:r w:rsidRPr="007920ED">
        <w:rPr>
          <w:szCs w:val="24"/>
          <w:lang w:eastAsia="ru-RU"/>
        </w:rPr>
        <w:t xml:space="preserve">контроль и отчетность о выполнении технического обслуживания и ремонта. </w:t>
      </w:r>
    </w:p>
    <w:p w:rsidR="0033034F" w:rsidRDefault="007920ED" w:rsidP="00C81813">
      <w:pPr>
        <w:spacing w:line="360" w:lineRule="auto"/>
        <w:ind w:firstLine="567"/>
        <w:rPr>
          <w:szCs w:val="24"/>
          <w:lang w:eastAsia="ru-RU"/>
        </w:rPr>
      </w:pPr>
      <w:r w:rsidRPr="0033034F">
        <w:rPr>
          <w:color w:val="000000"/>
          <w:szCs w:val="24"/>
          <w:lang w:eastAsia="ru-RU"/>
        </w:rPr>
        <w:t>Организационная</w:t>
      </w:r>
      <w:r w:rsidRPr="0033034F">
        <w:rPr>
          <w:szCs w:val="24"/>
          <w:lang w:eastAsia="ru-RU"/>
        </w:rPr>
        <w:t xml:space="preserve"> структура ремонтного производства, технология ремонтных работ, порядок подготовки и вывода в ремонт, а также прием</w:t>
      </w:r>
      <w:r w:rsidR="00454917">
        <w:rPr>
          <w:szCs w:val="24"/>
          <w:lang w:eastAsia="ru-RU"/>
        </w:rPr>
        <w:t>ки и оценки состояния отремонти</w:t>
      </w:r>
      <w:r w:rsidRPr="0033034F">
        <w:rPr>
          <w:szCs w:val="24"/>
          <w:lang w:eastAsia="ru-RU"/>
        </w:rPr>
        <w:t>рованных тепловых сетей должны соответствовать НТД.</w:t>
      </w:r>
    </w:p>
    <w:p w:rsidR="008351EF" w:rsidRPr="008F659D" w:rsidRDefault="008351EF" w:rsidP="001374D3">
      <w:pPr>
        <w:pStyle w:val="1"/>
        <w:numPr>
          <w:ilvl w:val="2"/>
          <w:numId w:val="45"/>
        </w:numPr>
        <w:ind w:left="993"/>
        <w:jc w:val="left"/>
        <w:rPr>
          <w:sz w:val="24"/>
        </w:rPr>
      </w:pPr>
      <w:bookmarkStart w:id="36" w:name="_Toc391547819"/>
      <w:r w:rsidRPr="008F659D">
        <w:rPr>
          <w:sz w:val="24"/>
        </w:rPr>
        <w:t>Уровень автоматизации центральных тепловых пунктов, насосных станций</w:t>
      </w:r>
      <w:bookmarkEnd w:id="36"/>
      <w:r w:rsidRPr="008F659D">
        <w:rPr>
          <w:sz w:val="24"/>
        </w:rPr>
        <w:t xml:space="preserve"> </w:t>
      </w:r>
    </w:p>
    <w:p w:rsidR="008351EF" w:rsidRDefault="001375FF" w:rsidP="00C81813">
      <w:pPr>
        <w:spacing w:line="360" w:lineRule="auto"/>
        <w:ind w:firstLine="567"/>
        <w:rPr>
          <w:color w:val="000000"/>
          <w:szCs w:val="24"/>
          <w:lang w:eastAsia="ru-RU"/>
        </w:rPr>
      </w:pPr>
      <w:r w:rsidRPr="001375FF">
        <w:rPr>
          <w:color w:val="000000"/>
          <w:szCs w:val="24"/>
          <w:lang w:eastAsia="ru-RU"/>
        </w:rPr>
        <w:t>В эксплуатационной отв</w:t>
      </w:r>
      <w:r w:rsidR="00DC29D7">
        <w:rPr>
          <w:color w:val="000000"/>
          <w:szCs w:val="24"/>
          <w:lang w:eastAsia="ru-RU"/>
        </w:rPr>
        <w:t>етственности ООО «Коммунальщик»</w:t>
      </w:r>
      <w:proofErr w:type="gramStart"/>
      <w:r w:rsidR="00DC29D7">
        <w:rPr>
          <w:color w:val="000000"/>
          <w:szCs w:val="24"/>
          <w:lang w:eastAsia="ru-RU"/>
        </w:rPr>
        <w:t>,</w:t>
      </w:r>
      <w:r w:rsidRPr="001375FF">
        <w:rPr>
          <w:color w:val="000000"/>
          <w:szCs w:val="24"/>
          <w:lang w:eastAsia="ru-RU"/>
        </w:rPr>
        <w:t>О</w:t>
      </w:r>
      <w:proofErr w:type="gramEnd"/>
      <w:r w:rsidRPr="001375FF">
        <w:rPr>
          <w:color w:val="000000"/>
          <w:szCs w:val="24"/>
          <w:lang w:eastAsia="ru-RU"/>
        </w:rPr>
        <w:t xml:space="preserve">ОО «Тепловик» </w:t>
      </w:r>
      <w:r w:rsidR="00DC29D7" w:rsidRPr="004019B4">
        <w:rPr>
          <w:sz w:val="22"/>
        </w:rPr>
        <w:t>ФГУ Комбинат «Байкал»</w:t>
      </w:r>
      <w:r w:rsidR="00DC29D7">
        <w:rPr>
          <w:sz w:val="22"/>
        </w:rPr>
        <w:t xml:space="preserve"> и ИП </w:t>
      </w:r>
      <w:proofErr w:type="spellStart"/>
      <w:r w:rsidR="00DC29D7">
        <w:rPr>
          <w:sz w:val="22"/>
        </w:rPr>
        <w:t>Плахин</w:t>
      </w:r>
      <w:proofErr w:type="spellEnd"/>
      <w:r w:rsidR="00DC29D7">
        <w:rPr>
          <w:sz w:val="22"/>
        </w:rPr>
        <w:t xml:space="preserve"> К.В. </w:t>
      </w:r>
      <w:r w:rsidRPr="001375FF">
        <w:rPr>
          <w:color w:val="000000"/>
          <w:szCs w:val="24"/>
          <w:lang w:eastAsia="ru-RU"/>
        </w:rPr>
        <w:t>отсутствуют центральные тепловые пункты и насосные станции, на которых возможно регулирование параметров передаваемой тепловой энергии. Регулирование параметров отпускаемой тепловой энергии от котельной осуществляется в ручном режиме.</w:t>
      </w:r>
    </w:p>
    <w:p w:rsidR="003C5BA9" w:rsidRDefault="00DF3760" w:rsidP="001374D3">
      <w:pPr>
        <w:pStyle w:val="1"/>
        <w:numPr>
          <w:ilvl w:val="2"/>
          <w:numId w:val="45"/>
        </w:numPr>
        <w:ind w:left="993"/>
        <w:jc w:val="left"/>
        <w:rPr>
          <w:sz w:val="24"/>
        </w:rPr>
      </w:pPr>
      <w:bookmarkStart w:id="37" w:name="_Toc391547820"/>
      <w:proofErr w:type="gramStart"/>
      <w:r>
        <w:rPr>
          <w:sz w:val="24"/>
        </w:rPr>
        <w:t>О</w:t>
      </w:r>
      <w:r w:rsidR="003C5BA9" w:rsidRPr="00DF3760">
        <w:rPr>
          <w:sz w:val="24"/>
        </w:rPr>
        <w:t>ценк</w:t>
      </w:r>
      <w:r>
        <w:rPr>
          <w:sz w:val="24"/>
        </w:rPr>
        <w:t>а</w:t>
      </w:r>
      <w:r w:rsidR="003C5BA9" w:rsidRPr="00DF3760">
        <w:rPr>
          <w:sz w:val="24"/>
        </w:rPr>
        <w:t xml:space="preserve"> тепловых потерь в тепловых сетях за последние 3 года при отсутствии </w:t>
      </w:r>
      <w:r>
        <w:rPr>
          <w:sz w:val="24"/>
        </w:rPr>
        <w:t>приборов учета тепловой энергии</w:t>
      </w:r>
      <w:bookmarkEnd w:id="37"/>
      <w:proofErr w:type="gramEnd"/>
    </w:p>
    <w:p w:rsidR="00DF3760" w:rsidRDefault="00DF3760" w:rsidP="00C81813">
      <w:pPr>
        <w:spacing w:line="360" w:lineRule="auto"/>
        <w:ind w:firstLine="567"/>
      </w:pPr>
      <w:r>
        <w:t xml:space="preserve">Для оценки тепловых потерь в тепловых сетях принимаем утверждённые нормативы тепловых потерь на 2014 год в целом по городскому поселению. </w:t>
      </w:r>
      <w:r w:rsidR="00161582">
        <w:t>Рас</w:t>
      </w:r>
      <w:r>
        <w:t xml:space="preserve">чет </w:t>
      </w:r>
      <w:r w:rsidR="00161582">
        <w:t xml:space="preserve">изменения доли тепловых потерь </w:t>
      </w:r>
      <w:r w:rsidR="00E8451E">
        <w:t xml:space="preserve">к отпуску в тепловые сети </w:t>
      </w:r>
      <w:r w:rsidR="00161582">
        <w:t xml:space="preserve">за 3 года приведен </w:t>
      </w:r>
      <w:r>
        <w:t xml:space="preserve">в таблице </w:t>
      </w:r>
      <w:r w:rsidR="00161582">
        <w:t>1.</w:t>
      </w:r>
      <w:r w:rsidR="00E14660">
        <w:t>2</w:t>
      </w:r>
      <w:r w:rsidR="008C4608">
        <w:t>4</w:t>
      </w:r>
      <w:r w:rsidR="00161582">
        <w:t>.</w:t>
      </w:r>
    </w:p>
    <w:p w:rsidR="00DF3760" w:rsidRPr="00E8451E" w:rsidRDefault="00E8451E" w:rsidP="00E8451E">
      <w:pPr>
        <w:spacing w:before="120"/>
        <w:ind w:firstLine="0"/>
        <w:rPr>
          <w:b/>
          <w:i/>
        </w:rPr>
      </w:pPr>
      <w:r w:rsidRPr="00E8451E">
        <w:rPr>
          <w:b/>
          <w:i/>
        </w:rPr>
        <w:t>Таблица 1.</w:t>
      </w:r>
      <w:r w:rsidR="00E14660">
        <w:rPr>
          <w:b/>
          <w:i/>
        </w:rPr>
        <w:t>2</w:t>
      </w:r>
      <w:r w:rsidR="008C4608">
        <w:rPr>
          <w:b/>
          <w:i/>
        </w:rPr>
        <w:t>4</w:t>
      </w:r>
      <w:r w:rsidRPr="00E8451E">
        <w:rPr>
          <w:b/>
          <w:i/>
        </w:rPr>
        <w:t xml:space="preserve"> – Доля тепловых потерь за 2009-2011 гг.</w:t>
      </w:r>
    </w:p>
    <w:tbl>
      <w:tblPr>
        <w:tblW w:w="93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1"/>
        <w:gridCol w:w="1620"/>
        <w:gridCol w:w="1620"/>
        <w:gridCol w:w="1520"/>
      </w:tblGrid>
      <w:tr w:rsidR="00161582" w:rsidRPr="00C81813" w:rsidTr="00C81813">
        <w:trPr>
          <w:trHeight w:val="425"/>
        </w:trPr>
        <w:tc>
          <w:tcPr>
            <w:tcW w:w="4551" w:type="dxa"/>
            <w:vMerge w:val="restart"/>
            <w:shd w:val="clear" w:color="auto" w:fill="auto"/>
            <w:noWrap/>
            <w:vAlign w:val="center"/>
            <w:hideMark/>
          </w:tcPr>
          <w:p w:rsidR="00161582" w:rsidRPr="00C81813" w:rsidRDefault="00161582" w:rsidP="00C81813">
            <w:pPr>
              <w:spacing w:line="240" w:lineRule="auto"/>
              <w:ind w:firstLine="0"/>
              <w:jc w:val="center"/>
              <w:rPr>
                <w:rFonts w:eastAsia="Times New Roman"/>
                <w:color w:val="000000"/>
                <w:lang w:eastAsia="ru-RU"/>
              </w:rPr>
            </w:pPr>
            <w:r w:rsidRPr="00C81813">
              <w:rPr>
                <w:rFonts w:eastAsia="Times New Roman"/>
                <w:color w:val="000000"/>
                <w:lang w:eastAsia="ru-RU"/>
              </w:rPr>
              <w:t>Нормативные поте</w:t>
            </w:r>
            <w:r w:rsidR="00317A0D" w:rsidRPr="00C81813">
              <w:rPr>
                <w:rFonts w:eastAsia="Times New Roman"/>
                <w:color w:val="000000"/>
                <w:lang w:eastAsia="ru-RU"/>
              </w:rPr>
              <w:t>ри в тепловых сетях</w:t>
            </w:r>
            <w:r w:rsidRPr="00C81813">
              <w:rPr>
                <w:rFonts w:eastAsia="Times New Roman"/>
                <w:color w:val="000000"/>
                <w:lang w:eastAsia="ru-RU"/>
              </w:rPr>
              <w:t>,</w:t>
            </w:r>
            <w:r w:rsidR="00317A0D" w:rsidRPr="00C81813">
              <w:rPr>
                <w:rFonts w:eastAsia="Times New Roman"/>
                <w:color w:val="000000"/>
                <w:lang w:eastAsia="ru-RU"/>
              </w:rPr>
              <w:t xml:space="preserve"> </w:t>
            </w:r>
            <w:r w:rsidRPr="00C81813">
              <w:rPr>
                <w:rFonts w:eastAsia="Times New Roman"/>
                <w:color w:val="000000"/>
                <w:lang w:eastAsia="ru-RU"/>
              </w:rPr>
              <w:t>Гкал</w:t>
            </w:r>
          </w:p>
        </w:tc>
        <w:tc>
          <w:tcPr>
            <w:tcW w:w="4760" w:type="dxa"/>
            <w:gridSpan w:val="3"/>
            <w:shd w:val="clear" w:color="auto" w:fill="auto"/>
            <w:noWrap/>
            <w:vAlign w:val="center"/>
            <w:hideMark/>
          </w:tcPr>
          <w:p w:rsidR="00161582" w:rsidRPr="00C81813" w:rsidRDefault="00161582" w:rsidP="00C81813">
            <w:pPr>
              <w:spacing w:line="240" w:lineRule="auto"/>
              <w:ind w:firstLine="0"/>
              <w:jc w:val="center"/>
              <w:rPr>
                <w:rFonts w:eastAsia="Times New Roman"/>
                <w:color w:val="000000"/>
                <w:lang w:eastAsia="ru-RU"/>
              </w:rPr>
            </w:pPr>
            <w:r w:rsidRPr="00C81813">
              <w:rPr>
                <w:rFonts w:eastAsia="Times New Roman"/>
                <w:color w:val="000000"/>
                <w:lang w:eastAsia="ru-RU"/>
              </w:rPr>
              <w:t>Отпуск тепловой энергии в сеть, Гкал</w:t>
            </w:r>
          </w:p>
        </w:tc>
      </w:tr>
      <w:tr w:rsidR="00161582" w:rsidRPr="00DF3760" w:rsidTr="00C81813">
        <w:trPr>
          <w:trHeight w:val="414"/>
        </w:trPr>
        <w:tc>
          <w:tcPr>
            <w:tcW w:w="4551" w:type="dxa"/>
            <w:vMerge/>
            <w:shd w:val="clear" w:color="auto" w:fill="auto"/>
            <w:noWrap/>
            <w:vAlign w:val="center"/>
            <w:hideMark/>
          </w:tcPr>
          <w:p w:rsidR="00161582" w:rsidRPr="00DF3760" w:rsidRDefault="00161582" w:rsidP="00C81813">
            <w:pPr>
              <w:spacing w:line="240" w:lineRule="auto"/>
              <w:ind w:firstLine="0"/>
              <w:jc w:val="center"/>
              <w:rPr>
                <w:rFonts w:eastAsia="Times New Roman"/>
                <w:color w:val="000000"/>
                <w:lang w:eastAsia="ru-RU"/>
              </w:rPr>
            </w:pPr>
          </w:p>
        </w:tc>
        <w:tc>
          <w:tcPr>
            <w:tcW w:w="1620" w:type="dxa"/>
            <w:tcBorders>
              <w:bottom w:val="single" w:sz="4" w:space="0" w:color="auto"/>
            </w:tcBorders>
            <w:shd w:val="clear" w:color="auto" w:fill="auto"/>
            <w:noWrap/>
            <w:vAlign w:val="center"/>
            <w:hideMark/>
          </w:tcPr>
          <w:p w:rsidR="00161582" w:rsidRPr="00C81813" w:rsidRDefault="00161582" w:rsidP="00C81813">
            <w:pPr>
              <w:spacing w:line="240" w:lineRule="auto"/>
              <w:ind w:left="-12" w:firstLine="0"/>
              <w:jc w:val="center"/>
              <w:rPr>
                <w:rFonts w:eastAsia="Times New Roman"/>
                <w:color w:val="000000"/>
                <w:lang w:eastAsia="ru-RU"/>
              </w:rPr>
            </w:pPr>
            <w:r w:rsidRPr="00C81813">
              <w:rPr>
                <w:rFonts w:eastAsia="Times New Roman"/>
                <w:color w:val="000000"/>
                <w:sz w:val="22"/>
                <w:lang w:eastAsia="ru-RU"/>
              </w:rPr>
              <w:t>2009</w:t>
            </w:r>
          </w:p>
        </w:tc>
        <w:tc>
          <w:tcPr>
            <w:tcW w:w="1620" w:type="dxa"/>
            <w:tcBorders>
              <w:bottom w:val="single" w:sz="4" w:space="0" w:color="auto"/>
            </w:tcBorders>
            <w:shd w:val="clear" w:color="auto" w:fill="auto"/>
            <w:noWrap/>
            <w:vAlign w:val="center"/>
            <w:hideMark/>
          </w:tcPr>
          <w:p w:rsidR="00161582" w:rsidRPr="00C81813" w:rsidRDefault="00161582" w:rsidP="00C81813">
            <w:pPr>
              <w:spacing w:line="240" w:lineRule="auto"/>
              <w:ind w:firstLine="0"/>
              <w:jc w:val="center"/>
              <w:rPr>
                <w:rFonts w:eastAsia="Times New Roman"/>
                <w:color w:val="000000"/>
                <w:lang w:eastAsia="ru-RU"/>
              </w:rPr>
            </w:pPr>
            <w:r w:rsidRPr="00C81813">
              <w:rPr>
                <w:rFonts w:eastAsia="Times New Roman"/>
                <w:color w:val="000000"/>
                <w:sz w:val="22"/>
                <w:lang w:eastAsia="ru-RU"/>
              </w:rPr>
              <w:t>2010</w:t>
            </w:r>
          </w:p>
        </w:tc>
        <w:tc>
          <w:tcPr>
            <w:tcW w:w="1520" w:type="dxa"/>
            <w:tcBorders>
              <w:bottom w:val="single" w:sz="4" w:space="0" w:color="auto"/>
            </w:tcBorders>
            <w:shd w:val="clear" w:color="auto" w:fill="auto"/>
            <w:noWrap/>
            <w:vAlign w:val="center"/>
            <w:hideMark/>
          </w:tcPr>
          <w:p w:rsidR="00161582" w:rsidRPr="00C81813" w:rsidRDefault="00161582" w:rsidP="00C81813">
            <w:pPr>
              <w:spacing w:line="240" w:lineRule="auto"/>
              <w:ind w:firstLine="0"/>
              <w:jc w:val="center"/>
              <w:rPr>
                <w:rFonts w:eastAsia="Times New Roman"/>
                <w:color w:val="000000"/>
                <w:lang w:eastAsia="ru-RU"/>
              </w:rPr>
            </w:pPr>
            <w:r w:rsidRPr="00C81813">
              <w:rPr>
                <w:rFonts w:eastAsia="Times New Roman"/>
                <w:color w:val="000000"/>
                <w:sz w:val="22"/>
                <w:lang w:eastAsia="ru-RU"/>
              </w:rPr>
              <w:t>201</w:t>
            </w:r>
            <w:r w:rsidR="00B55609" w:rsidRPr="00C81813">
              <w:rPr>
                <w:rFonts w:eastAsia="Times New Roman"/>
                <w:color w:val="000000"/>
                <w:sz w:val="22"/>
                <w:lang w:eastAsia="ru-RU"/>
              </w:rPr>
              <w:t>2</w:t>
            </w:r>
          </w:p>
        </w:tc>
      </w:tr>
      <w:tr w:rsidR="00B55609" w:rsidRPr="00DF3760" w:rsidTr="00C81813">
        <w:trPr>
          <w:trHeight w:val="361"/>
        </w:trPr>
        <w:tc>
          <w:tcPr>
            <w:tcW w:w="4551" w:type="dxa"/>
            <w:shd w:val="clear" w:color="auto" w:fill="auto"/>
            <w:noWrap/>
            <w:vAlign w:val="center"/>
            <w:hideMark/>
          </w:tcPr>
          <w:p w:rsidR="00B55609" w:rsidRPr="00DF3760" w:rsidRDefault="00E14660" w:rsidP="00DC29D7">
            <w:pPr>
              <w:spacing w:line="240" w:lineRule="auto"/>
              <w:ind w:firstLine="0"/>
              <w:jc w:val="center"/>
              <w:rPr>
                <w:rFonts w:eastAsia="Times New Roman"/>
                <w:color w:val="000000"/>
                <w:lang w:eastAsia="ru-RU"/>
              </w:rPr>
            </w:pPr>
            <w:r>
              <w:rPr>
                <w:rFonts w:eastAsia="Times New Roman"/>
                <w:color w:val="000000"/>
                <w:sz w:val="22"/>
                <w:lang w:eastAsia="ru-RU"/>
              </w:rPr>
              <w:t>38</w:t>
            </w:r>
            <w:r w:rsidR="00DC29D7">
              <w:rPr>
                <w:rFonts w:eastAsia="Times New Roman"/>
                <w:color w:val="000000"/>
                <w:sz w:val="22"/>
                <w:lang w:eastAsia="ru-RU"/>
              </w:rPr>
              <w:t>24</w:t>
            </w:r>
          </w:p>
        </w:tc>
        <w:tc>
          <w:tcPr>
            <w:tcW w:w="1620" w:type="dxa"/>
            <w:shd w:val="clear" w:color="auto" w:fill="auto"/>
            <w:vAlign w:val="center"/>
            <w:hideMark/>
          </w:tcPr>
          <w:p w:rsidR="00B55609" w:rsidRPr="00B55609" w:rsidRDefault="00B55609" w:rsidP="00C81813">
            <w:pPr>
              <w:spacing w:line="240" w:lineRule="auto"/>
              <w:ind w:firstLine="0"/>
              <w:jc w:val="center"/>
              <w:rPr>
                <w:rFonts w:eastAsia="Times New Roman"/>
                <w:color w:val="000000"/>
                <w:lang w:eastAsia="ru-RU"/>
              </w:rPr>
            </w:pPr>
            <w:r w:rsidRPr="00B55609">
              <w:rPr>
                <w:rFonts w:eastAsia="Times New Roman"/>
                <w:color w:val="000000"/>
                <w:sz w:val="22"/>
                <w:lang w:eastAsia="ru-RU"/>
              </w:rPr>
              <w:t>46 810</w:t>
            </w:r>
          </w:p>
        </w:tc>
        <w:tc>
          <w:tcPr>
            <w:tcW w:w="1620" w:type="dxa"/>
            <w:shd w:val="clear" w:color="auto" w:fill="auto"/>
            <w:vAlign w:val="center"/>
            <w:hideMark/>
          </w:tcPr>
          <w:p w:rsidR="00B55609" w:rsidRPr="00B55609" w:rsidRDefault="00B55609" w:rsidP="00C81813">
            <w:pPr>
              <w:spacing w:line="240" w:lineRule="auto"/>
              <w:ind w:firstLine="0"/>
              <w:jc w:val="center"/>
              <w:rPr>
                <w:rFonts w:eastAsia="Times New Roman"/>
                <w:color w:val="000000"/>
                <w:lang w:eastAsia="ru-RU"/>
              </w:rPr>
            </w:pPr>
            <w:r w:rsidRPr="00B55609">
              <w:rPr>
                <w:rFonts w:eastAsia="Times New Roman"/>
                <w:color w:val="000000"/>
                <w:sz w:val="22"/>
                <w:lang w:eastAsia="ru-RU"/>
              </w:rPr>
              <w:t>50266</w:t>
            </w:r>
          </w:p>
        </w:tc>
        <w:tc>
          <w:tcPr>
            <w:tcW w:w="1520" w:type="dxa"/>
            <w:shd w:val="clear" w:color="auto" w:fill="auto"/>
            <w:vAlign w:val="center"/>
            <w:hideMark/>
          </w:tcPr>
          <w:p w:rsidR="00B55609" w:rsidRPr="00B55609" w:rsidRDefault="00C81813" w:rsidP="00C81813">
            <w:pPr>
              <w:spacing w:line="240" w:lineRule="auto"/>
              <w:ind w:firstLine="0"/>
              <w:jc w:val="center"/>
              <w:rPr>
                <w:rFonts w:eastAsia="Times New Roman"/>
                <w:color w:val="000000"/>
                <w:lang w:eastAsia="ru-RU"/>
              </w:rPr>
            </w:pPr>
            <w:r>
              <w:rPr>
                <w:rFonts w:eastAsia="Times New Roman"/>
                <w:color w:val="000000"/>
                <w:sz w:val="22"/>
                <w:lang w:eastAsia="ru-RU"/>
              </w:rPr>
              <w:t>50085</w:t>
            </w:r>
          </w:p>
        </w:tc>
      </w:tr>
      <w:tr w:rsidR="00C81813" w:rsidRPr="00DF3760" w:rsidTr="00C81813">
        <w:trPr>
          <w:trHeight w:val="361"/>
        </w:trPr>
        <w:tc>
          <w:tcPr>
            <w:tcW w:w="4551" w:type="dxa"/>
            <w:shd w:val="clear" w:color="auto" w:fill="auto"/>
            <w:noWrap/>
            <w:vAlign w:val="center"/>
            <w:hideMark/>
          </w:tcPr>
          <w:p w:rsidR="00C81813" w:rsidRPr="00DF3760" w:rsidRDefault="00C81813" w:rsidP="00C81813">
            <w:pPr>
              <w:spacing w:line="240" w:lineRule="auto"/>
              <w:ind w:firstLine="0"/>
              <w:jc w:val="center"/>
              <w:rPr>
                <w:rFonts w:eastAsia="Times New Roman"/>
                <w:color w:val="000000"/>
                <w:lang w:eastAsia="ru-RU"/>
              </w:rPr>
            </w:pPr>
            <w:r>
              <w:rPr>
                <w:rFonts w:eastAsia="Times New Roman"/>
                <w:color w:val="000000"/>
                <w:sz w:val="22"/>
                <w:lang w:eastAsia="ru-RU"/>
              </w:rPr>
              <w:t>Доля потерь, %</w:t>
            </w:r>
          </w:p>
        </w:tc>
        <w:tc>
          <w:tcPr>
            <w:tcW w:w="1620" w:type="dxa"/>
            <w:shd w:val="clear" w:color="auto" w:fill="auto"/>
            <w:noWrap/>
            <w:vAlign w:val="center"/>
          </w:tcPr>
          <w:p w:rsidR="00C81813" w:rsidRPr="00C81813" w:rsidRDefault="00C81813" w:rsidP="00C81813">
            <w:pPr>
              <w:spacing w:line="240" w:lineRule="auto"/>
              <w:ind w:firstLine="0"/>
              <w:jc w:val="center"/>
              <w:rPr>
                <w:rFonts w:eastAsia="Times New Roman"/>
                <w:color w:val="000000"/>
                <w:lang w:eastAsia="ru-RU"/>
              </w:rPr>
            </w:pPr>
            <w:r w:rsidRPr="00C81813">
              <w:rPr>
                <w:rFonts w:eastAsia="Times New Roman"/>
                <w:color w:val="000000"/>
                <w:sz w:val="22"/>
                <w:lang w:eastAsia="ru-RU"/>
              </w:rPr>
              <w:t>8,13%</w:t>
            </w:r>
          </w:p>
        </w:tc>
        <w:tc>
          <w:tcPr>
            <w:tcW w:w="1620" w:type="dxa"/>
            <w:shd w:val="clear" w:color="auto" w:fill="auto"/>
            <w:noWrap/>
            <w:vAlign w:val="center"/>
          </w:tcPr>
          <w:p w:rsidR="00C81813" w:rsidRPr="00C81813" w:rsidRDefault="00C81813" w:rsidP="00C81813">
            <w:pPr>
              <w:spacing w:line="240" w:lineRule="auto"/>
              <w:ind w:firstLine="0"/>
              <w:jc w:val="center"/>
              <w:rPr>
                <w:rFonts w:eastAsia="Times New Roman"/>
                <w:color w:val="000000"/>
                <w:lang w:eastAsia="ru-RU"/>
              </w:rPr>
            </w:pPr>
            <w:r w:rsidRPr="00C81813">
              <w:rPr>
                <w:rFonts w:eastAsia="Times New Roman"/>
                <w:color w:val="000000"/>
                <w:sz w:val="22"/>
                <w:lang w:eastAsia="ru-RU"/>
              </w:rPr>
              <w:t>8,07%</w:t>
            </w:r>
          </w:p>
        </w:tc>
        <w:tc>
          <w:tcPr>
            <w:tcW w:w="1520" w:type="dxa"/>
            <w:shd w:val="clear" w:color="auto" w:fill="auto"/>
            <w:noWrap/>
            <w:vAlign w:val="center"/>
          </w:tcPr>
          <w:p w:rsidR="00C81813" w:rsidRPr="00C81813" w:rsidRDefault="00C81813" w:rsidP="00C81813">
            <w:pPr>
              <w:spacing w:line="240" w:lineRule="auto"/>
              <w:ind w:firstLine="0"/>
              <w:jc w:val="center"/>
              <w:rPr>
                <w:rFonts w:eastAsia="Times New Roman"/>
                <w:color w:val="000000"/>
                <w:lang w:eastAsia="ru-RU"/>
              </w:rPr>
            </w:pPr>
            <w:r w:rsidRPr="00C81813">
              <w:rPr>
                <w:rFonts w:eastAsia="Times New Roman"/>
                <w:color w:val="000000"/>
                <w:sz w:val="22"/>
                <w:lang w:eastAsia="ru-RU"/>
              </w:rPr>
              <w:t>7,60%</w:t>
            </w:r>
          </w:p>
        </w:tc>
      </w:tr>
    </w:tbl>
    <w:p w:rsidR="00DF3760" w:rsidRPr="00C81813" w:rsidRDefault="00DF3760" w:rsidP="00DF3760"/>
    <w:p w:rsidR="00B55609" w:rsidRPr="00C81813" w:rsidRDefault="00B55609" w:rsidP="00161582">
      <w:pPr>
        <w:ind w:firstLine="567"/>
      </w:pPr>
      <w:r w:rsidRPr="00C81813">
        <w:t xml:space="preserve">За 2011 год  отсутствует информации у </w:t>
      </w:r>
      <w:proofErr w:type="spellStart"/>
      <w:r w:rsidRPr="00C81813">
        <w:t>энергоснабжающих</w:t>
      </w:r>
      <w:proofErr w:type="spellEnd"/>
      <w:r w:rsidRPr="00C81813">
        <w:t xml:space="preserve"> организаций о выработке и отпуске тепловой энергии.</w:t>
      </w:r>
    </w:p>
    <w:p w:rsidR="00161582" w:rsidRPr="00161582" w:rsidRDefault="00161582" w:rsidP="00161582">
      <w:pPr>
        <w:ind w:firstLine="567"/>
      </w:pPr>
      <w:r w:rsidRPr="00C81813">
        <w:t>В целом доля нормативных потерь при передаче тепловой энергии не изменяется и имеет высокий показатель, не соответствующий современным требованиям энергосбережения и повышения энергетической эффективности</w:t>
      </w:r>
      <w:r w:rsidR="00C81813">
        <w:t xml:space="preserve"> для данных тепловых сетей</w:t>
      </w:r>
      <w:proofErr w:type="gramStart"/>
      <w:r w:rsidR="00C81813">
        <w:t>..</w:t>
      </w:r>
      <w:r>
        <w:rPr>
          <w:i/>
        </w:rPr>
        <w:br w:type="page"/>
      </w:r>
      <w:proofErr w:type="gramEnd"/>
    </w:p>
    <w:p w:rsidR="003C5BA9" w:rsidRPr="000C7057" w:rsidRDefault="003C5BA9" w:rsidP="001374D3">
      <w:pPr>
        <w:pStyle w:val="1"/>
        <w:numPr>
          <w:ilvl w:val="1"/>
          <w:numId w:val="45"/>
        </w:numPr>
        <w:tabs>
          <w:tab w:val="left" w:pos="1134"/>
        </w:tabs>
        <w:jc w:val="left"/>
        <w:rPr>
          <w:i/>
        </w:rPr>
      </w:pPr>
      <w:bookmarkStart w:id="38" w:name="_Toc391547821"/>
      <w:r w:rsidRPr="000C7057">
        <w:rPr>
          <w:i/>
        </w:rPr>
        <w:lastRenderedPageBreak/>
        <w:t xml:space="preserve">Часть 4. </w:t>
      </w:r>
      <w:r w:rsidR="00746074" w:rsidRPr="00B659B7">
        <w:rPr>
          <w:i/>
        </w:rPr>
        <w:t>"</w:t>
      </w:r>
      <w:r w:rsidRPr="000C7057">
        <w:rPr>
          <w:i/>
        </w:rPr>
        <w:t>Зоны действия источников тепловой энергии</w:t>
      </w:r>
      <w:r w:rsidR="00746074" w:rsidRPr="00B659B7">
        <w:rPr>
          <w:i/>
        </w:rPr>
        <w:t>"</w:t>
      </w:r>
      <w:bookmarkEnd w:id="38"/>
    </w:p>
    <w:p w:rsidR="00591C79" w:rsidRPr="00591C79" w:rsidRDefault="003C5BA9" w:rsidP="00086D97">
      <w:pPr>
        <w:spacing w:line="360" w:lineRule="auto"/>
        <w:ind w:firstLine="567"/>
      </w:pPr>
      <w:r w:rsidRPr="006F7C59">
        <w:t xml:space="preserve">На территории </w:t>
      </w:r>
      <w:r>
        <w:t>городского поселения</w:t>
      </w:r>
      <w:r w:rsidRPr="006F7C59">
        <w:t xml:space="preserve"> действует </w:t>
      </w:r>
      <w:r>
        <w:t>1</w:t>
      </w:r>
      <w:r w:rsidR="00E04000">
        <w:t>1</w:t>
      </w:r>
      <w:r w:rsidRPr="006F7C59">
        <w:t xml:space="preserve"> источни</w:t>
      </w:r>
      <w:r>
        <w:t>ков</w:t>
      </w:r>
      <w:r w:rsidRPr="006F7C59">
        <w:t xml:space="preserve"> централизованного</w:t>
      </w:r>
      <w:r>
        <w:t xml:space="preserve"> </w:t>
      </w:r>
      <w:r w:rsidR="009F7928">
        <w:t xml:space="preserve">теплоснабжения и </w:t>
      </w:r>
      <w:r w:rsidR="00E04000">
        <w:rPr>
          <w:color w:val="000000"/>
          <w:szCs w:val="24"/>
          <w:lang w:eastAsia="ru-RU"/>
        </w:rPr>
        <w:t>котельные</w:t>
      </w:r>
      <w:r w:rsidR="009F7928">
        <w:rPr>
          <w:color w:val="000000"/>
          <w:szCs w:val="24"/>
          <w:lang w:eastAsia="ru-RU"/>
        </w:rPr>
        <w:t xml:space="preserve"> </w:t>
      </w:r>
      <w:r w:rsidR="00E04000" w:rsidRPr="00E04000">
        <w:rPr>
          <w:color w:val="000000"/>
          <w:szCs w:val="24"/>
          <w:lang w:eastAsia="ru-RU"/>
        </w:rPr>
        <w:t>Комбинат</w:t>
      </w:r>
      <w:r w:rsidR="00E04000">
        <w:rPr>
          <w:color w:val="000000"/>
          <w:szCs w:val="24"/>
          <w:lang w:eastAsia="ru-RU"/>
        </w:rPr>
        <w:t>а</w:t>
      </w:r>
      <w:r w:rsidR="00E04000" w:rsidRPr="00E04000">
        <w:rPr>
          <w:color w:val="000000"/>
          <w:szCs w:val="24"/>
          <w:lang w:eastAsia="ru-RU"/>
        </w:rPr>
        <w:t xml:space="preserve"> «Байкал» и ИП </w:t>
      </w:r>
      <w:proofErr w:type="spellStart"/>
      <w:r w:rsidR="00E04000" w:rsidRPr="00E04000">
        <w:rPr>
          <w:color w:val="000000"/>
          <w:szCs w:val="24"/>
          <w:lang w:eastAsia="ru-RU"/>
        </w:rPr>
        <w:t>Плахин</w:t>
      </w:r>
      <w:proofErr w:type="spellEnd"/>
      <w:r w:rsidR="00E04000" w:rsidRPr="00E04000">
        <w:rPr>
          <w:color w:val="000000"/>
          <w:szCs w:val="24"/>
          <w:lang w:eastAsia="ru-RU"/>
        </w:rPr>
        <w:t xml:space="preserve"> К.В</w:t>
      </w:r>
      <w:r w:rsidR="00E04000">
        <w:rPr>
          <w:color w:val="000000"/>
          <w:szCs w:val="24"/>
          <w:lang w:eastAsia="ru-RU"/>
        </w:rPr>
        <w:t>.</w:t>
      </w:r>
    </w:p>
    <w:p w:rsidR="00591C79" w:rsidRPr="00591C79" w:rsidRDefault="00591C79" w:rsidP="00086D97">
      <w:pPr>
        <w:spacing w:line="360" w:lineRule="auto"/>
        <w:ind w:firstLine="567"/>
      </w:pPr>
      <w:r>
        <w:t>И</w:t>
      </w:r>
      <w:r w:rsidRPr="00591C79">
        <w:t>сточник</w:t>
      </w:r>
      <w:r>
        <w:t>и</w:t>
      </w:r>
      <w:r w:rsidRPr="00591C79">
        <w:t xml:space="preserve"> тепловой энергии городского поселения – ведомственн</w:t>
      </w:r>
      <w:r>
        <w:t>ые</w:t>
      </w:r>
      <w:r w:rsidRPr="00591C79">
        <w:t xml:space="preserve">, </w:t>
      </w:r>
      <w:r>
        <w:t>находятся в безвозмездном пользован</w:t>
      </w:r>
      <w:proofErr w:type="gramStart"/>
      <w:r>
        <w:t xml:space="preserve">ии </w:t>
      </w:r>
      <w:r w:rsidR="00B55609">
        <w:t xml:space="preserve">у </w:t>
      </w:r>
      <w:r w:rsidR="00B55609" w:rsidRPr="001375FF">
        <w:rPr>
          <w:color w:val="000000"/>
          <w:szCs w:val="24"/>
          <w:lang w:eastAsia="ru-RU"/>
        </w:rPr>
        <w:t>ООО</w:t>
      </w:r>
      <w:proofErr w:type="gramEnd"/>
      <w:r w:rsidR="00B55609" w:rsidRPr="001375FF">
        <w:rPr>
          <w:color w:val="000000"/>
          <w:szCs w:val="24"/>
          <w:lang w:eastAsia="ru-RU"/>
        </w:rPr>
        <w:t xml:space="preserve"> «Коммунальщик» и ООО «Тепловик</w:t>
      </w:r>
      <w:r w:rsidR="00B55609">
        <w:rPr>
          <w:color w:val="000000"/>
          <w:szCs w:val="24"/>
          <w:lang w:eastAsia="ru-RU"/>
        </w:rPr>
        <w:t xml:space="preserve">, кроме того имеется </w:t>
      </w:r>
      <w:r w:rsidR="00E04000">
        <w:rPr>
          <w:color w:val="000000"/>
          <w:szCs w:val="24"/>
          <w:lang w:eastAsia="ru-RU"/>
        </w:rPr>
        <w:t xml:space="preserve">котельные </w:t>
      </w:r>
      <w:r w:rsidR="00E04000" w:rsidRPr="00E04000">
        <w:rPr>
          <w:color w:val="000000"/>
          <w:szCs w:val="24"/>
          <w:lang w:eastAsia="ru-RU"/>
        </w:rPr>
        <w:t>Комбинат</w:t>
      </w:r>
      <w:r w:rsidR="00E04000">
        <w:rPr>
          <w:color w:val="000000"/>
          <w:szCs w:val="24"/>
          <w:lang w:eastAsia="ru-RU"/>
        </w:rPr>
        <w:t>а</w:t>
      </w:r>
      <w:r w:rsidR="00E04000" w:rsidRPr="00E04000">
        <w:rPr>
          <w:color w:val="000000"/>
          <w:szCs w:val="24"/>
          <w:lang w:eastAsia="ru-RU"/>
        </w:rPr>
        <w:t xml:space="preserve"> «Байкал» и ИП </w:t>
      </w:r>
      <w:proofErr w:type="spellStart"/>
      <w:r w:rsidR="00E04000" w:rsidRPr="00E04000">
        <w:rPr>
          <w:color w:val="000000"/>
          <w:szCs w:val="24"/>
          <w:lang w:eastAsia="ru-RU"/>
        </w:rPr>
        <w:t>Плахин</w:t>
      </w:r>
      <w:proofErr w:type="spellEnd"/>
      <w:r w:rsidR="00E04000" w:rsidRPr="00E04000">
        <w:rPr>
          <w:color w:val="000000"/>
          <w:szCs w:val="24"/>
          <w:lang w:eastAsia="ru-RU"/>
        </w:rPr>
        <w:t xml:space="preserve"> К.В</w:t>
      </w:r>
      <w:r>
        <w:rPr>
          <w:rFonts w:eastAsia="TimesNewRoman"/>
          <w:szCs w:val="24"/>
          <w:lang w:eastAsia="ru-RU"/>
        </w:rPr>
        <w:t>.</w:t>
      </w:r>
      <w:r w:rsidRPr="00591C79">
        <w:t xml:space="preserve"> </w:t>
      </w:r>
      <w:r w:rsidR="00B55609">
        <w:rPr>
          <w:rFonts w:eastAsia="TimesNewRoman"/>
          <w:szCs w:val="24"/>
          <w:lang w:eastAsia="ru-RU"/>
        </w:rPr>
        <w:t>Эксплуатирующие организации</w:t>
      </w:r>
      <w:r>
        <w:rPr>
          <w:rFonts w:eastAsia="TimesNewRoman"/>
          <w:szCs w:val="24"/>
          <w:lang w:eastAsia="ru-RU"/>
        </w:rPr>
        <w:t xml:space="preserve"> </w:t>
      </w:r>
      <w:r w:rsidRPr="00591C79">
        <w:t>осуще</w:t>
      </w:r>
      <w:r>
        <w:t>ствля</w:t>
      </w:r>
      <w:r w:rsidR="00B55609">
        <w:t>ю</w:t>
      </w:r>
      <w:r>
        <w:t>т теплоснабжение собствен</w:t>
      </w:r>
      <w:r w:rsidRPr="00591C79">
        <w:t xml:space="preserve">ных цехов и промышленных предприятий, а также теплоснабжение жилых и социальных потребителей городского поселения. </w:t>
      </w:r>
    </w:p>
    <w:p w:rsidR="00591C79" w:rsidRPr="00591C79" w:rsidRDefault="00591C79" w:rsidP="00086D97">
      <w:pPr>
        <w:spacing w:line="360" w:lineRule="auto"/>
        <w:ind w:firstLine="567"/>
      </w:pPr>
      <w:r w:rsidRPr="00591C79">
        <w:t xml:space="preserve">Процессы производства и передачи тепловой энергии от котельных </w:t>
      </w:r>
      <w:r>
        <w:t>описа</w:t>
      </w:r>
      <w:r w:rsidRPr="00591C79">
        <w:t>ны в части 2 главы 1. Описание процессов транспортир</w:t>
      </w:r>
      <w:r>
        <w:t>овки тепловой энергии от котель</w:t>
      </w:r>
      <w:r w:rsidRPr="00591C79">
        <w:t xml:space="preserve">ных, транзитом через тепловые сети к жилым и социальным потребителям приведено в части 3 главы 1. </w:t>
      </w:r>
    </w:p>
    <w:p w:rsidR="003607D7" w:rsidRDefault="00591C79" w:rsidP="00086D97">
      <w:pPr>
        <w:spacing w:line="360" w:lineRule="auto"/>
        <w:ind w:firstLine="567"/>
        <w:rPr>
          <w:i/>
        </w:rPr>
      </w:pPr>
      <w:r w:rsidRPr="00591C79">
        <w:t>Границы зон действия котельных и индивидуальных источников тепловой энергии, представлены на рисунке 1</w:t>
      </w:r>
      <w:r>
        <w:t xml:space="preserve">.1 в </w:t>
      </w:r>
      <w:r w:rsidRPr="00591C79">
        <w:t xml:space="preserve">части </w:t>
      </w:r>
      <w:r>
        <w:t>1</w:t>
      </w:r>
      <w:r w:rsidRPr="00591C79">
        <w:t xml:space="preserve"> главы 1</w:t>
      </w:r>
      <w:r w:rsidR="000F7C67">
        <w:t xml:space="preserve">. </w:t>
      </w:r>
      <w:r w:rsidR="003607D7">
        <w:rPr>
          <w:i/>
        </w:rPr>
        <w:br w:type="page"/>
      </w:r>
    </w:p>
    <w:p w:rsidR="003C5BA9" w:rsidRPr="00746074" w:rsidRDefault="003C5BA9" w:rsidP="001374D3">
      <w:pPr>
        <w:pStyle w:val="1"/>
        <w:numPr>
          <w:ilvl w:val="1"/>
          <w:numId w:val="45"/>
        </w:numPr>
        <w:tabs>
          <w:tab w:val="left" w:pos="851"/>
        </w:tabs>
        <w:ind w:left="2127" w:right="145" w:hanging="1702"/>
        <w:jc w:val="left"/>
        <w:rPr>
          <w:i/>
        </w:rPr>
      </w:pPr>
      <w:bookmarkStart w:id="39" w:name="_Toc391547822"/>
      <w:r w:rsidRPr="00746074">
        <w:rPr>
          <w:i/>
        </w:rPr>
        <w:lastRenderedPageBreak/>
        <w:t xml:space="preserve">Часть 5. </w:t>
      </w:r>
      <w:r w:rsidR="00746074" w:rsidRPr="00B659B7">
        <w:rPr>
          <w:i/>
        </w:rPr>
        <w:t>"</w:t>
      </w:r>
      <w:r w:rsidRPr="00746074">
        <w:rPr>
          <w:i/>
        </w:rPr>
        <w:t>Тепловые нагрузки потребителей, групп потребителей в зонах действия</w:t>
      </w:r>
      <w:r w:rsidR="008B2762" w:rsidRPr="00746074">
        <w:rPr>
          <w:i/>
        </w:rPr>
        <w:t xml:space="preserve"> </w:t>
      </w:r>
      <w:r w:rsidRPr="00746074">
        <w:rPr>
          <w:i/>
        </w:rPr>
        <w:t>источников тепловой энергии</w:t>
      </w:r>
      <w:r w:rsidR="00746074" w:rsidRPr="00B659B7">
        <w:rPr>
          <w:i/>
        </w:rPr>
        <w:t>"</w:t>
      </w:r>
      <w:bookmarkEnd w:id="39"/>
    </w:p>
    <w:p w:rsidR="003C5BA9" w:rsidRPr="009F7928" w:rsidRDefault="003C5BA9" w:rsidP="00B06B0E">
      <w:pPr>
        <w:pStyle w:val="1"/>
        <w:numPr>
          <w:ilvl w:val="2"/>
          <w:numId w:val="22"/>
        </w:numPr>
        <w:ind w:left="993"/>
        <w:jc w:val="left"/>
        <w:rPr>
          <w:sz w:val="24"/>
        </w:rPr>
      </w:pPr>
      <w:bookmarkStart w:id="40" w:name="_Toc391547823"/>
      <w:r w:rsidRPr="009F7928">
        <w:rPr>
          <w:sz w:val="24"/>
        </w:rPr>
        <w:t>Потребление тепловой энергии в расчетных элементах территориального деления при расчетных температурах наружного воздуха</w:t>
      </w:r>
      <w:bookmarkEnd w:id="40"/>
    </w:p>
    <w:p w:rsidR="003C5BA9" w:rsidRDefault="003C5BA9" w:rsidP="00C81813">
      <w:pPr>
        <w:spacing w:line="360" w:lineRule="auto"/>
        <w:ind w:firstLine="567"/>
      </w:pPr>
      <w:r w:rsidRPr="009F7928">
        <w:t xml:space="preserve">Потребление тепловой энергии в зонах действия источников тепловой энергии при расчетных температурах наружного воздуха </w:t>
      </w:r>
      <w:r w:rsidR="003607D7" w:rsidRPr="009F7928">
        <w:rPr>
          <w:b/>
        </w:rPr>
        <w:t>«</w:t>
      </w:r>
      <w:r w:rsidR="003607D7" w:rsidRPr="009F7928">
        <w:t xml:space="preserve">Тепловые нагрузки потребителей» </w:t>
      </w:r>
      <w:r w:rsidRPr="009F7928">
        <w:t>представлен</w:t>
      </w:r>
      <w:r w:rsidR="003607D7" w:rsidRPr="009F7928">
        <w:t>ы</w:t>
      </w:r>
      <w:r w:rsidRPr="009F7928">
        <w:t xml:space="preserve"> </w:t>
      </w:r>
      <w:r w:rsidRPr="009F7928">
        <w:rPr>
          <w:b/>
        </w:rPr>
        <w:t xml:space="preserve">в Приложении </w:t>
      </w:r>
      <w:r w:rsidR="00A654E0">
        <w:rPr>
          <w:b/>
        </w:rPr>
        <w:t>1</w:t>
      </w:r>
      <w:r w:rsidRPr="009F7928">
        <w:rPr>
          <w:b/>
        </w:rPr>
        <w:t xml:space="preserve"> </w:t>
      </w:r>
      <w:r w:rsidRPr="009F7928">
        <w:t xml:space="preserve"> «</w:t>
      </w:r>
      <w:r w:rsidR="003607D7" w:rsidRPr="009F7928">
        <w:rPr>
          <w:szCs w:val="24"/>
        </w:rPr>
        <w:t xml:space="preserve">Схема теплоснабжения </w:t>
      </w:r>
      <w:r w:rsidR="00BA4527" w:rsidRPr="009F7928">
        <w:rPr>
          <w:szCs w:val="24"/>
        </w:rPr>
        <w:t>Городского поселения «Карымское»</w:t>
      </w:r>
      <w:r w:rsidR="003607D7" w:rsidRPr="009F7928">
        <w:rPr>
          <w:szCs w:val="24"/>
        </w:rPr>
        <w:t xml:space="preserve"> до 202</w:t>
      </w:r>
      <w:r w:rsidR="00E04000">
        <w:rPr>
          <w:szCs w:val="24"/>
        </w:rPr>
        <w:t>9</w:t>
      </w:r>
      <w:r w:rsidR="003607D7" w:rsidRPr="009F7928">
        <w:rPr>
          <w:szCs w:val="24"/>
        </w:rPr>
        <w:t xml:space="preserve"> года</w:t>
      </w:r>
      <w:r w:rsidR="003607D7" w:rsidRPr="009F7928">
        <w:t>»</w:t>
      </w:r>
      <w:r w:rsidRPr="009F7928">
        <w:t xml:space="preserve"> обосновывающих материалов к схеме теплоснабжения </w:t>
      </w:r>
      <w:r w:rsidR="00BA4527" w:rsidRPr="009F7928">
        <w:t>Городского поселения «Карымское»</w:t>
      </w:r>
      <w:r w:rsidRPr="009F7928">
        <w:t xml:space="preserve"> до 202</w:t>
      </w:r>
      <w:r w:rsidR="000149AE" w:rsidRPr="009F7928">
        <w:t>9</w:t>
      </w:r>
      <w:r w:rsidRPr="009F7928">
        <w:t xml:space="preserve"> г.</w:t>
      </w:r>
    </w:p>
    <w:p w:rsidR="003C5BA9" w:rsidRPr="00746074" w:rsidRDefault="003C5BA9" w:rsidP="00B06B0E">
      <w:pPr>
        <w:pStyle w:val="1"/>
        <w:numPr>
          <w:ilvl w:val="2"/>
          <w:numId w:val="22"/>
        </w:numPr>
        <w:ind w:left="993"/>
        <w:jc w:val="left"/>
        <w:rPr>
          <w:sz w:val="24"/>
        </w:rPr>
      </w:pPr>
      <w:bookmarkStart w:id="41" w:name="_Toc391547824"/>
      <w:r w:rsidRPr="00746074">
        <w:rPr>
          <w:sz w:val="24"/>
        </w:rPr>
        <w:t>Описание случаев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41"/>
    </w:p>
    <w:p w:rsidR="003C5BA9" w:rsidRDefault="003C5BA9" w:rsidP="00C81813">
      <w:pPr>
        <w:spacing w:line="360" w:lineRule="auto"/>
        <w:ind w:firstLine="567"/>
      </w:pPr>
      <w:r w:rsidRPr="002E234D">
        <w:t>Теплоснабжение ряда потребителей частного сектора осуществляется от индивидуальных квартирных источников тепловой энергии.</w:t>
      </w:r>
    </w:p>
    <w:p w:rsidR="0035291D" w:rsidRPr="0035291D" w:rsidRDefault="0035291D" w:rsidP="00C81813">
      <w:pPr>
        <w:spacing w:line="360" w:lineRule="auto"/>
        <w:ind w:firstLine="567"/>
      </w:pPr>
      <w:r w:rsidRPr="0035291D">
        <w:t xml:space="preserve">Степень обеспеченности теплоснабжением существующих потребителей на территории городского поселения рассмотрена в Главе 2. </w:t>
      </w:r>
    </w:p>
    <w:p w:rsidR="0035291D" w:rsidRDefault="0035291D" w:rsidP="00C81813">
      <w:pPr>
        <w:spacing w:line="360" w:lineRule="auto"/>
        <w:ind w:firstLine="567"/>
      </w:pPr>
      <w:r w:rsidRPr="0035291D">
        <w:t>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 перевод многоквартирных жилых домов на использование поквартирных источников не ожидается.</w:t>
      </w:r>
    </w:p>
    <w:p w:rsidR="0035291D" w:rsidRDefault="00296A93" w:rsidP="00C81813">
      <w:pPr>
        <w:spacing w:line="360" w:lineRule="auto"/>
        <w:ind w:firstLine="567"/>
      </w:pPr>
      <w:r>
        <w:t>Имеются случаи п</w:t>
      </w:r>
      <w:r w:rsidR="0035291D" w:rsidRPr="0035291D">
        <w:t>рименени</w:t>
      </w:r>
      <w:r w:rsidR="000149AE">
        <w:t>я</w:t>
      </w:r>
      <w:r w:rsidR="0035291D" w:rsidRPr="0035291D">
        <w:t xml:space="preserve"> </w:t>
      </w:r>
      <w:r w:rsidR="0035291D">
        <w:t xml:space="preserve">централизованного </w:t>
      </w:r>
      <w:r w:rsidR="0035291D" w:rsidRPr="0035291D">
        <w:t xml:space="preserve">поквартирного отопления на территории города </w:t>
      </w:r>
      <w:r w:rsidR="0035291D">
        <w:t>в малоэтажной застройке</w:t>
      </w:r>
      <w:r>
        <w:t xml:space="preserve"> для квартир ветеранов ВОВ</w:t>
      </w:r>
      <w:r w:rsidR="0035291D" w:rsidRPr="0035291D">
        <w:t xml:space="preserve">. </w:t>
      </w:r>
    </w:p>
    <w:p w:rsidR="009D1FAE" w:rsidRPr="009D1FAE" w:rsidRDefault="007144AE" w:rsidP="00C81813">
      <w:pPr>
        <w:spacing w:line="360" w:lineRule="auto"/>
        <w:ind w:firstLine="567"/>
      </w:pPr>
      <w:r w:rsidRPr="007144AE">
        <w:t xml:space="preserve">В виду </w:t>
      </w:r>
      <w:proofErr w:type="gramStart"/>
      <w:r w:rsidRPr="007144AE">
        <w:t xml:space="preserve">отсутствия </w:t>
      </w:r>
      <w:r>
        <w:t>приборов учета отпуска тепловой энергии</w:t>
      </w:r>
      <w:proofErr w:type="gramEnd"/>
      <w:r>
        <w:t xml:space="preserve"> с котельных и потребления зданиями, невозможно определить значения </w:t>
      </w:r>
      <w:r w:rsidRPr="007144AE">
        <w:t>потребления тепловой энергии</w:t>
      </w:r>
      <w:r>
        <w:t xml:space="preserve"> ни по одной зоне теплоснабжения. Все расчеты осуществляются </w:t>
      </w:r>
      <w:r w:rsidR="00E8451E">
        <w:t>в соответствии с методическими рекомендациями</w:t>
      </w:r>
      <w:r>
        <w:t>.</w:t>
      </w:r>
      <w:r w:rsidR="009D1FAE" w:rsidRPr="00C81813">
        <w:br w:type="page"/>
      </w:r>
    </w:p>
    <w:p w:rsidR="003C5BA9" w:rsidRPr="00746074" w:rsidRDefault="003C5BA9" w:rsidP="001374D3">
      <w:pPr>
        <w:pStyle w:val="1"/>
        <w:numPr>
          <w:ilvl w:val="1"/>
          <w:numId w:val="45"/>
        </w:numPr>
        <w:tabs>
          <w:tab w:val="left" w:pos="1134"/>
        </w:tabs>
        <w:ind w:left="2410" w:hanging="1843"/>
        <w:jc w:val="left"/>
        <w:rPr>
          <w:i/>
        </w:rPr>
      </w:pPr>
      <w:bookmarkStart w:id="42" w:name="_Toc391547825"/>
      <w:r w:rsidRPr="00746074">
        <w:rPr>
          <w:i/>
        </w:rPr>
        <w:lastRenderedPageBreak/>
        <w:t>Часть 6 "Балансы тепловой мощности и тепловой нагрузки в зонах действия источников тепловой энергии"</w:t>
      </w:r>
      <w:bookmarkEnd w:id="42"/>
    </w:p>
    <w:p w:rsidR="007144AE" w:rsidRPr="00746074" w:rsidRDefault="007144AE" w:rsidP="001374D3">
      <w:pPr>
        <w:pStyle w:val="1"/>
        <w:numPr>
          <w:ilvl w:val="2"/>
          <w:numId w:val="45"/>
        </w:numPr>
        <w:ind w:left="993"/>
        <w:jc w:val="left"/>
        <w:rPr>
          <w:sz w:val="24"/>
        </w:rPr>
      </w:pPr>
      <w:bookmarkStart w:id="43" w:name="_Toc391547826"/>
      <w:proofErr w:type="gramStart"/>
      <w:r w:rsidRPr="00746074">
        <w:rPr>
          <w:sz w:val="24"/>
        </w:rPr>
        <w:t>Балансы установленной, располагаемой тепловой мощности и тепловой мощности нетто, потерь тепловой мощности в сетях и присоединенной тепловой нагрузки</w:t>
      </w:r>
      <w:bookmarkEnd w:id="43"/>
      <w:r w:rsidRPr="00746074">
        <w:rPr>
          <w:sz w:val="24"/>
        </w:rPr>
        <w:t xml:space="preserve"> </w:t>
      </w:r>
      <w:proofErr w:type="gramEnd"/>
    </w:p>
    <w:p w:rsidR="007144AE" w:rsidRPr="007144AE" w:rsidRDefault="007144AE" w:rsidP="00C81813">
      <w:pPr>
        <w:spacing w:line="360" w:lineRule="auto"/>
        <w:ind w:firstLine="567"/>
        <w:rPr>
          <w:color w:val="000000"/>
          <w:szCs w:val="24"/>
          <w:lang w:eastAsia="ru-RU"/>
        </w:rPr>
      </w:pPr>
      <w:r w:rsidRPr="007144AE">
        <w:rPr>
          <w:color w:val="000000"/>
          <w:szCs w:val="24"/>
          <w:lang w:eastAsia="ru-RU"/>
        </w:rPr>
        <w:t xml:space="preserve">Постановление Правительства РФ №154 от 22.02.2012 г., «О требованиях к схемам теплоснабжения, порядку их разработки и утверждения» вводит следующие понятия: </w:t>
      </w:r>
    </w:p>
    <w:p w:rsidR="007144AE" w:rsidRPr="007144AE" w:rsidRDefault="007144AE" w:rsidP="00C81813">
      <w:pPr>
        <w:spacing w:line="360" w:lineRule="auto"/>
        <w:ind w:firstLine="567"/>
        <w:rPr>
          <w:color w:val="000000"/>
          <w:szCs w:val="24"/>
          <w:lang w:eastAsia="ru-RU"/>
        </w:rPr>
      </w:pPr>
      <w:r w:rsidRPr="007144AE">
        <w:rPr>
          <w:b/>
          <w:bCs/>
          <w:color w:val="000000"/>
          <w:szCs w:val="24"/>
          <w:lang w:eastAsia="ru-RU"/>
        </w:rPr>
        <w:t xml:space="preserve">Установленная мощность источника тепловой энергии </w:t>
      </w:r>
      <w:r>
        <w:rPr>
          <w:color w:val="000000"/>
          <w:szCs w:val="24"/>
          <w:lang w:eastAsia="ru-RU"/>
        </w:rPr>
        <w:t>–</w:t>
      </w:r>
      <w:r w:rsidRPr="007144AE">
        <w:rPr>
          <w:color w:val="000000"/>
          <w:szCs w:val="24"/>
          <w:lang w:eastAsia="ru-RU"/>
        </w:rPr>
        <w:t xml:space="preserve"> сумма номинальных тепловых мощностей всего принятого по акту ввода в </w:t>
      </w:r>
      <w:r>
        <w:rPr>
          <w:color w:val="000000"/>
          <w:szCs w:val="24"/>
          <w:lang w:eastAsia="ru-RU"/>
        </w:rPr>
        <w:t>эксплуатацию оборудования, пред</w:t>
      </w:r>
      <w:r w:rsidRPr="007144AE">
        <w:rPr>
          <w:color w:val="000000"/>
          <w:szCs w:val="24"/>
          <w:lang w:eastAsia="ru-RU"/>
        </w:rPr>
        <w:t>назначенного для отпуска тепловой энергии потребите</w:t>
      </w:r>
      <w:r>
        <w:rPr>
          <w:color w:val="000000"/>
          <w:szCs w:val="24"/>
          <w:lang w:eastAsia="ru-RU"/>
        </w:rPr>
        <w:t>лям на собственные и хозяйствен</w:t>
      </w:r>
      <w:r w:rsidRPr="007144AE">
        <w:rPr>
          <w:color w:val="000000"/>
          <w:szCs w:val="24"/>
          <w:lang w:eastAsia="ru-RU"/>
        </w:rPr>
        <w:t xml:space="preserve">ные нужды; </w:t>
      </w:r>
    </w:p>
    <w:p w:rsidR="007144AE" w:rsidRPr="007144AE" w:rsidRDefault="007144AE" w:rsidP="00C81813">
      <w:pPr>
        <w:spacing w:line="360" w:lineRule="auto"/>
        <w:ind w:firstLine="567"/>
        <w:rPr>
          <w:color w:val="000000"/>
          <w:szCs w:val="24"/>
          <w:lang w:eastAsia="ru-RU"/>
        </w:rPr>
      </w:pPr>
      <w:r w:rsidRPr="007144AE">
        <w:rPr>
          <w:b/>
          <w:bCs/>
          <w:color w:val="000000"/>
          <w:szCs w:val="24"/>
          <w:lang w:eastAsia="ru-RU"/>
        </w:rPr>
        <w:t xml:space="preserve">Располагаемая мощность источника тепловой энергии </w:t>
      </w:r>
      <w:r>
        <w:rPr>
          <w:color w:val="000000"/>
          <w:szCs w:val="24"/>
          <w:lang w:eastAsia="ru-RU"/>
        </w:rPr>
        <w:t>–</w:t>
      </w:r>
      <w:r w:rsidRPr="007144AE">
        <w:rPr>
          <w:color w:val="000000"/>
          <w:szCs w:val="24"/>
          <w:lang w:eastAsia="ru-RU"/>
        </w:rPr>
        <w:t xml:space="preserve"> величина, равная </w:t>
      </w:r>
      <w:r>
        <w:rPr>
          <w:color w:val="000000"/>
          <w:szCs w:val="24"/>
          <w:lang w:eastAsia="ru-RU"/>
        </w:rPr>
        <w:t>уста</w:t>
      </w:r>
      <w:r w:rsidRPr="007144AE">
        <w:rPr>
          <w:color w:val="000000"/>
          <w:szCs w:val="24"/>
          <w:lang w:eastAsia="ru-RU"/>
        </w:rPr>
        <w:t>новленной мощности источника тепловой энергии за в</w:t>
      </w:r>
      <w:r>
        <w:rPr>
          <w:color w:val="000000"/>
          <w:szCs w:val="24"/>
          <w:lang w:eastAsia="ru-RU"/>
        </w:rPr>
        <w:t>ычетом объемов мощности, не реа</w:t>
      </w:r>
      <w:r w:rsidRPr="007144AE">
        <w:rPr>
          <w:color w:val="000000"/>
          <w:szCs w:val="24"/>
          <w:lang w:eastAsia="ru-RU"/>
        </w:rPr>
        <w:t xml:space="preserve">лизуемой по техническим причинам, в том числе по </w:t>
      </w:r>
      <w:r>
        <w:rPr>
          <w:color w:val="000000"/>
          <w:szCs w:val="24"/>
          <w:lang w:eastAsia="ru-RU"/>
        </w:rPr>
        <w:t>причине снижения тепловой мощно</w:t>
      </w:r>
      <w:r w:rsidRPr="007144AE">
        <w:rPr>
          <w:color w:val="000000"/>
          <w:szCs w:val="24"/>
          <w:lang w:eastAsia="ru-RU"/>
        </w:rPr>
        <w:t>сти оборудования в результате эксплуатации на продле</w:t>
      </w:r>
      <w:r>
        <w:rPr>
          <w:color w:val="000000"/>
          <w:szCs w:val="24"/>
          <w:lang w:eastAsia="ru-RU"/>
        </w:rPr>
        <w:t>нном техническом ресурсе (сниже</w:t>
      </w:r>
      <w:r w:rsidRPr="007144AE">
        <w:rPr>
          <w:color w:val="000000"/>
          <w:szCs w:val="24"/>
          <w:lang w:eastAsia="ru-RU"/>
        </w:rPr>
        <w:t xml:space="preserve">ние параметров пара перед турбиной, отсутствие рециркуляции </w:t>
      </w:r>
      <w:proofErr w:type="gramStart"/>
      <w:r w:rsidRPr="007144AE">
        <w:rPr>
          <w:color w:val="000000"/>
          <w:szCs w:val="24"/>
          <w:lang w:eastAsia="ru-RU"/>
        </w:rPr>
        <w:t>в</w:t>
      </w:r>
      <w:proofErr w:type="gramEnd"/>
      <w:r w:rsidRPr="007144AE">
        <w:rPr>
          <w:color w:val="000000"/>
          <w:szCs w:val="24"/>
          <w:lang w:eastAsia="ru-RU"/>
        </w:rPr>
        <w:t xml:space="preserve"> пиковых водогрейных </w:t>
      </w:r>
      <w:proofErr w:type="spellStart"/>
      <w:r w:rsidRPr="007144AE">
        <w:rPr>
          <w:color w:val="000000"/>
          <w:szCs w:val="24"/>
          <w:lang w:eastAsia="ru-RU"/>
        </w:rPr>
        <w:t>котлоагрегатах</w:t>
      </w:r>
      <w:proofErr w:type="spellEnd"/>
      <w:r w:rsidRPr="007144AE">
        <w:rPr>
          <w:color w:val="000000"/>
          <w:szCs w:val="24"/>
          <w:lang w:eastAsia="ru-RU"/>
        </w:rPr>
        <w:t xml:space="preserve"> и др.); </w:t>
      </w:r>
    </w:p>
    <w:p w:rsidR="007144AE" w:rsidRPr="007144AE" w:rsidRDefault="007144AE" w:rsidP="00C81813">
      <w:pPr>
        <w:spacing w:line="360" w:lineRule="auto"/>
        <w:ind w:firstLine="567"/>
        <w:rPr>
          <w:szCs w:val="24"/>
          <w:lang w:eastAsia="ru-RU"/>
        </w:rPr>
      </w:pPr>
      <w:r w:rsidRPr="007144AE">
        <w:rPr>
          <w:b/>
          <w:bCs/>
          <w:szCs w:val="24"/>
          <w:lang w:eastAsia="ru-RU"/>
        </w:rPr>
        <w:t xml:space="preserve">Мощность источника тепловой энергии нетто </w:t>
      </w:r>
      <w:r w:rsidR="00F26D02" w:rsidRPr="008B2762">
        <w:rPr>
          <w:szCs w:val="24"/>
          <w:lang w:eastAsia="ru-RU"/>
        </w:rPr>
        <w:t>–</w:t>
      </w:r>
      <w:r w:rsidRPr="007144AE">
        <w:rPr>
          <w:szCs w:val="24"/>
          <w:lang w:eastAsia="ru-RU"/>
        </w:rPr>
        <w:t xml:space="preserve"> величина, равная располагаемой мощности источника тепловой энергии за вычетом тепловой нагрузки на собственные и хозяйственные нужды. </w:t>
      </w:r>
    </w:p>
    <w:p w:rsidR="007144AE" w:rsidRPr="008B2762" w:rsidRDefault="007144AE" w:rsidP="00C81813">
      <w:pPr>
        <w:spacing w:line="360" w:lineRule="auto"/>
        <w:ind w:firstLine="567"/>
        <w:rPr>
          <w:szCs w:val="24"/>
        </w:rPr>
      </w:pPr>
      <w:r w:rsidRPr="00E13DF7">
        <w:rPr>
          <w:color w:val="000000"/>
          <w:szCs w:val="24"/>
          <w:lang w:eastAsia="ru-RU"/>
        </w:rPr>
        <w:t>Перечисленные</w:t>
      </w:r>
      <w:r w:rsidRPr="008B2762">
        <w:rPr>
          <w:szCs w:val="24"/>
          <w:lang w:eastAsia="ru-RU"/>
        </w:rPr>
        <w:t xml:space="preserve"> характеристики указаны в таблице 1.</w:t>
      </w:r>
      <w:r w:rsidR="000149AE">
        <w:rPr>
          <w:szCs w:val="24"/>
          <w:lang w:eastAsia="ru-RU"/>
        </w:rPr>
        <w:t>2</w:t>
      </w:r>
      <w:r w:rsidR="00E8451E">
        <w:rPr>
          <w:szCs w:val="24"/>
          <w:lang w:eastAsia="ru-RU"/>
        </w:rPr>
        <w:t>4.</w:t>
      </w:r>
    </w:p>
    <w:p w:rsidR="008B2762" w:rsidRDefault="00E8451E" w:rsidP="00E04000">
      <w:pPr>
        <w:autoSpaceDE w:val="0"/>
        <w:autoSpaceDN w:val="0"/>
        <w:adjustRightInd w:val="0"/>
        <w:ind w:left="142" w:firstLine="0"/>
        <w:jc w:val="left"/>
        <w:rPr>
          <w:b/>
          <w:i/>
          <w:color w:val="000000"/>
          <w:szCs w:val="24"/>
          <w:lang w:eastAsia="ru-RU"/>
        </w:rPr>
      </w:pPr>
      <w:r w:rsidRPr="00E8451E">
        <w:rPr>
          <w:b/>
          <w:i/>
        </w:rPr>
        <w:t>Таблица 1.</w:t>
      </w:r>
      <w:r w:rsidR="000149AE">
        <w:rPr>
          <w:b/>
          <w:i/>
        </w:rPr>
        <w:t>2</w:t>
      </w:r>
      <w:r w:rsidR="008C4608">
        <w:rPr>
          <w:b/>
          <w:i/>
        </w:rPr>
        <w:t>5</w:t>
      </w:r>
      <w:r w:rsidR="008B2762" w:rsidRPr="005B37E9">
        <w:rPr>
          <w:b/>
          <w:i/>
          <w:color w:val="000000"/>
          <w:szCs w:val="24"/>
          <w:lang w:eastAsia="ru-RU"/>
        </w:rPr>
        <w:t xml:space="preserve">– Балансы тепловой мощности на источнике </w:t>
      </w:r>
    </w:p>
    <w:tbl>
      <w:tblPr>
        <w:tblW w:w="89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83"/>
        <w:gridCol w:w="2127"/>
        <w:gridCol w:w="2126"/>
        <w:gridCol w:w="2455"/>
      </w:tblGrid>
      <w:tr w:rsidR="000E4869" w:rsidRPr="000E4869" w:rsidTr="00F8040D">
        <w:trPr>
          <w:trHeight w:val="562"/>
        </w:trPr>
        <w:tc>
          <w:tcPr>
            <w:tcW w:w="2283"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Наименование котельной</w:t>
            </w:r>
          </w:p>
        </w:tc>
        <w:tc>
          <w:tcPr>
            <w:tcW w:w="2127"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Установленная мощность, Гкал/</w:t>
            </w:r>
            <w:proofErr w:type="gramStart"/>
            <w:r w:rsidRPr="000E4869">
              <w:rPr>
                <w:rFonts w:eastAsia="Times New Roman"/>
                <w:color w:val="000000"/>
                <w:sz w:val="22"/>
                <w:lang w:eastAsia="ru-RU"/>
              </w:rPr>
              <w:t>ч</w:t>
            </w:r>
            <w:proofErr w:type="gramEnd"/>
          </w:p>
        </w:tc>
        <w:tc>
          <w:tcPr>
            <w:tcW w:w="2126" w:type="dxa"/>
            <w:shd w:val="clear" w:color="auto" w:fill="auto"/>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Располагаемая мощность, Гкал/</w:t>
            </w:r>
            <w:proofErr w:type="gramStart"/>
            <w:r w:rsidRPr="000E4869">
              <w:rPr>
                <w:rFonts w:eastAsia="Times New Roman"/>
                <w:color w:val="000000"/>
                <w:sz w:val="22"/>
                <w:lang w:eastAsia="ru-RU"/>
              </w:rPr>
              <w:t>ч</w:t>
            </w:r>
            <w:proofErr w:type="gramEnd"/>
          </w:p>
        </w:tc>
        <w:tc>
          <w:tcPr>
            <w:tcW w:w="2455" w:type="dxa"/>
            <w:shd w:val="clear" w:color="auto" w:fill="auto"/>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Мощность тепловой энергии нетто, Гкал/</w:t>
            </w:r>
            <w:proofErr w:type="gramStart"/>
            <w:r w:rsidRPr="000E4869">
              <w:rPr>
                <w:rFonts w:eastAsia="Times New Roman"/>
                <w:color w:val="000000"/>
                <w:sz w:val="22"/>
                <w:lang w:eastAsia="ru-RU"/>
              </w:rPr>
              <w:t>ч</w:t>
            </w:r>
            <w:proofErr w:type="gramEnd"/>
          </w:p>
        </w:tc>
      </w:tr>
      <w:tr w:rsidR="00F8040D" w:rsidRPr="000E4869" w:rsidTr="00E04000">
        <w:trPr>
          <w:trHeight w:val="284"/>
        </w:trPr>
        <w:tc>
          <w:tcPr>
            <w:tcW w:w="8991" w:type="dxa"/>
            <w:gridSpan w:val="4"/>
            <w:shd w:val="clear" w:color="auto" w:fill="auto"/>
            <w:noWrap/>
            <w:vAlign w:val="center"/>
            <w:hideMark/>
          </w:tcPr>
          <w:p w:rsidR="00F8040D" w:rsidRPr="000E4869" w:rsidRDefault="00F8040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ООО «Тепловик»</w:t>
            </w:r>
          </w:p>
        </w:tc>
      </w:tr>
      <w:tr w:rsidR="00DE1C35" w:rsidRPr="000E4869" w:rsidTr="00E04000">
        <w:trPr>
          <w:trHeight w:val="284"/>
        </w:trPr>
        <w:tc>
          <w:tcPr>
            <w:tcW w:w="2283" w:type="dxa"/>
            <w:shd w:val="clear" w:color="auto" w:fill="auto"/>
            <w:noWrap/>
            <w:vAlign w:val="center"/>
            <w:hideMark/>
          </w:tcPr>
          <w:p w:rsidR="00DE1C35" w:rsidRPr="000E4869" w:rsidRDefault="00DE1C35"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№1</w:t>
            </w:r>
          </w:p>
        </w:tc>
        <w:tc>
          <w:tcPr>
            <w:tcW w:w="2127"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5,16</w:t>
            </w:r>
          </w:p>
        </w:tc>
        <w:tc>
          <w:tcPr>
            <w:tcW w:w="2126"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1,91</w:t>
            </w:r>
          </w:p>
        </w:tc>
        <w:tc>
          <w:tcPr>
            <w:tcW w:w="2455"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1,91</w:t>
            </w:r>
          </w:p>
        </w:tc>
      </w:tr>
      <w:tr w:rsidR="00DE1C35" w:rsidRPr="000E4869" w:rsidTr="00E04000">
        <w:trPr>
          <w:trHeight w:val="284"/>
        </w:trPr>
        <w:tc>
          <w:tcPr>
            <w:tcW w:w="2283" w:type="dxa"/>
            <w:shd w:val="clear" w:color="auto" w:fill="auto"/>
            <w:noWrap/>
            <w:vAlign w:val="center"/>
            <w:hideMark/>
          </w:tcPr>
          <w:p w:rsidR="00DE1C35" w:rsidRPr="000E4869" w:rsidRDefault="00DE1C35"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№4</w:t>
            </w:r>
          </w:p>
        </w:tc>
        <w:tc>
          <w:tcPr>
            <w:tcW w:w="2127"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8,6</w:t>
            </w:r>
          </w:p>
        </w:tc>
        <w:tc>
          <w:tcPr>
            <w:tcW w:w="2126"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3,34</w:t>
            </w:r>
          </w:p>
        </w:tc>
        <w:tc>
          <w:tcPr>
            <w:tcW w:w="2455"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3,34</w:t>
            </w:r>
          </w:p>
        </w:tc>
      </w:tr>
      <w:tr w:rsidR="00DE1C35" w:rsidRPr="000E4869" w:rsidTr="00E04000">
        <w:trPr>
          <w:trHeight w:val="284"/>
        </w:trPr>
        <w:tc>
          <w:tcPr>
            <w:tcW w:w="2283" w:type="dxa"/>
            <w:shd w:val="clear" w:color="auto" w:fill="auto"/>
            <w:noWrap/>
            <w:vAlign w:val="center"/>
            <w:hideMark/>
          </w:tcPr>
          <w:p w:rsidR="00DE1C35" w:rsidRPr="000E4869" w:rsidRDefault="00DE1C35"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 6</w:t>
            </w:r>
          </w:p>
        </w:tc>
        <w:tc>
          <w:tcPr>
            <w:tcW w:w="2127"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1,6</w:t>
            </w:r>
          </w:p>
        </w:tc>
        <w:tc>
          <w:tcPr>
            <w:tcW w:w="2126"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0,64</w:t>
            </w:r>
          </w:p>
        </w:tc>
        <w:tc>
          <w:tcPr>
            <w:tcW w:w="2455"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0,64</w:t>
            </w:r>
          </w:p>
        </w:tc>
      </w:tr>
      <w:tr w:rsidR="00DE1C35" w:rsidRPr="000E4869" w:rsidTr="00E04000">
        <w:trPr>
          <w:trHeight w:val="284"/>
        </w:trPr>
        <w:tc>
          <w:tcPr>
            <w:tcW w:w="2283" w:type="dxa"/>
            <w:shd w:val="clear" w:color="auto" w:fill="auto"/>
            <w:noWrap/>
            <w:vAlign w:val="center"/>
            <w:hideMark/>
          </w:tcPr>
          <w:p w:rsidR="00DE1C35" w:rsidRPr="000E4869" w:rsidRDefault="00DE1C35"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№7</w:t>
            </w:r>
          </w:p>
        </w:tc>
        <w:tc>
          <w:tcPr>
            <w:tcW w:w="2127"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1,08</w:t>
            </w:r>
          </w:p>
        </w:tc>
        <w:tc>
          <w:tcPr>
            <w:tcW w:w="2126" w:type="dxa"/>
            <w:shd w:val="clear" w:color="000000" w:fill="FFFFFF"/>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0,39</w:t>
            </w:r>
          </w:p>
        </w:tc>
        <w:tc>
          <w:tcPr>
            <w:tcW w:w="2455" w:type="dxa"/>
            <w:shd w:val="clear" w:color="auto" w:fill="auto"/>
            <w:noWrap/>
            <w:vAlign w:val="center"/>
            <w:hideMark/>
          </w:tcPr>
          <w:p w:rsidR="00DE1C35" w:rsidRPr="00D45F6D" w:rsidRDefault="00DE1C35" w:rsidP="00DE1C35">
            <w:pPr>
              <w:spacing w:line="240" w:lineRule="auto"/>
              <w:ind w:firstLine="0"/>
              <w:jc w:val="center"/>
              <w:rPr>
                <w:rFonts w:eastAsia="Times New Roman"/>
                <w:color w:val="000000"/>
                <w:lang w:eastAsia="ru-RU"/>
              </w:rPr>
            </w:pPr>
            <w:r w:rsidRPr="00D45F6D">
              <w:rPr>
                <w:rFonts w:eastAsia="Times New Roman"/>
                <w:color w:val="000000"/>
                <w:sz w:val="22"/>
                <w:lang w:eastAsia="ru-RU"/>
              </w:rPr>
              <w:t>0,39</w:t>
            </w:r>
          </w:p>
        </w:tc>
      </w:tr>
      <w:tr w:rsidR="00F8040D" w:rsidRPr="000E4869" w:rsidTr="00E04000">
        <w:trPr>
          <w:trHeight w:val="284"/>
        </w:trPr>
        <w:tc>
          <w:tcPr>
            <w:tcW w:w="8991" w:type="dxa"/>
            <w:gridSpan w:val="4"/>
            <w:shd w:val="clear" w:color="auto" w:fill="auto"/>
            <w:noWrap/>
            <w:vAlign w:val="center"/>
            <w:hideMark/>
          </w:tcPr>
          <w:p w:rsidR="00F8040D" w:rsidRPr="00D45F6D" w:rsidRDefault="00F8040D" w:rsidP="00F8040D">
            <w:pPr>
              <w:spacing w:line="240" w:lineRule="auto"/>
              <w:ind w:firstLine="0"/>
              <w:jc w:val="center"/>
              <w:rPr>
                <w:rFonts w:eastAsia="Times New Roman"/>
                <w:color w:val="000000"/>
                <w:lang w:eastAsia="ru-RU"/>
              </w:rPr>
            </w:pPr>
            <w:r w:rsidRPr="00D45F6D">
              <w:rPr>
                <w:rFonts w:eastAsia="Times New Roman"/>
                <w:color w:val="000000"/>
                <w:sz w:val="22"/>
                <w:lang w:eastAsia="ru-RU"/>
              </w:rPr>
              <w:t>ООО «Коммунальник</w:t>
            </w:r>
            <w:r w:rsidR="00B0115D" w:rsidRPr="00D45F6D">
              <w:rPr>
                <w:rFonts w:eastAsia="Times New Roman"/>
                <w:color w:val="000000"/>
                <w:sz w:val="22"/>
                <w:lang w:eastAsia="ru-RU"/>
              </w:rPr>
              <w:t xml:space="preserve"> плюс</w:t>
            </w:r>
            <w:r w:rsidRPr="00D45F6D">
              <w:rPr>
                <w:rFonts w:eastAsia="Times New Roman"/>
                <w:color w:val="000000"/>
                <w:sz w:val="22"/>
                <w:lang w:eastAsia="ru-RU"/>
              </w:rPr>
              <w:t>»</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Центральная</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8,6</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8,6</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8,6</w:t>
            </w:r>
          </w:p>
        </w:tc>
      </w:tr>
      <w:tr w:rsidR="00B0115D" w:rsidRPr="000149AE" w:rsidTr="00E04000">
        <w:trPr>
          <w:trHeight w:val="284"/>
        </w:trPr>
        <w:tc>
          <w:tcPr>
            <w:tcW w:w="2283" w:type="dxa"/>
            <w:shd w:val="clear" w:color="auto" w:fill="auto"/>
            <w:noWrap/>
            <w:vAlign w:val="center"/>
            <w:hideMark/>
          </w:tcPr>
          <w:p w:rsidR="00B0115D" w:rsidRPr="000149AE" w:rsidRDefault="00B0115D" w:rsidP="000E4869">
            <w:pPr>
              <w:spacing w:line="240" w:lineRule="auto"/>
              <w:ind w:firstLine="0"/>
              <w:jc w:val="center"/>
              <w:rPr>
                <w:rFonts w:eastAsia="Times New Roman"/>
                <w:lang w:eastAsia="ru-RU"/>
              </w:rPr>
            </w:pPr>
            <w:r w:rsidRPr="000149AE">
              <w:rPr>
                <w:rFonts w:eastAsia="Times New Roman"/>
                <w:sz w:val="22"/>
                <w:lang w:eastAsia="ru-RU"/>
              </w:rPr>
              <w:t>Баня</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lang w:eastAsia="ru-RU"/>
              </w:rPr>
            </w:pPr>
            <w:r w:rsidRPr="00D45F6D">
              <w:rPr>
                <w:rFonts w:eastAsia="Times New Roman"/>
                <w:lang w:eastAsia="ru-RU"/>
              </w:rPr>
              <w:t>3,22</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lang w:eastAsia="ru-RU"/>
              </w:rPr>
            </w:pPr>
            <w:r w:rsidRPr="00D45F6D">
              <w:rPr>
                <w:rFonts w:eastAsia="Times New Roman"/>
                <w:lang w:eastAsia="ru-RU"/>
              </w:rPr>
              <w:t>3,22</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lang w:eastAsia="ru-RU"/>
              </w:rPr>
            </w:pPr>
            <w:r w:rsidRPr="00D45F6D">
              <w:rPr>
                <w:rFonts w:eastAsia="Times New Roman"/>
                <w:lang w:eastAsia="ru-RU"/>
              </w:rPr>
              <w:t>3,22</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УП</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№2</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4,3</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4,3</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4,3</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№3</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№8</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r>
      <w:tr w:rsidR="00B0115D" w:rsidRPr="000E4869" w:rsidTr="00E04000">
        <w:trPr>
          <w:trHeight w:val="284"/>
        </w:trPr>
        <w:tc>
          <w:tcPr>
            <w:tcW w:w="2283" w:type="dxa"/>
            <w:shd w:val="clear" w:color="auto" w:fill="auto"/>
            <w:noWrap/>
            <w:vAlign w:val="center"/>
            <w:hideMark/>
          </w:tcPr>
          <w:p w:rsidR="00B0115D" w:rsidRPr="000E4869" w:rsidRDefault="00B0115D"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 №9</w:t>
            </w:r>
          </w:p>
        </w:tc>
        <w:tc>
          <w:tcPr>
            <w:tcW w:w="2127"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126"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455" w:type="dxa"/>
            <w:shd w:val="clear" w:color="auto" w:fill="auto"/>
            <w:noWrap/>
            <w:vAlign w:val="center"/>
            <w:hideMark/>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r>
      <w:tr w:rsidR="00F8040D" w:rsidRPr="000E4869" w:rsidTr="00E04000">
        <w:trPr>
          <w:trHeight w:val="284"/>
        </w:trPr>
        <w:tc>
          <w:tcPr>
            <w:tcW w:w="8991" w:type="dxa"/>
            <w:gridSpan w:val="4"/>
            <w:shd w:val="clear" w:color="auto" w:fill="auto"/>
            <w:noWrap/>
            <w:vAlign w:val="center"/>
            <w:hideMark/>
          </w:tcPr>
          <w:p w:rsidR="00F8040D" w:rsidRPr="00D45F6D" w:rsidRDefault="00F8040D" w:rsidP="00F8040D">
            <w:pPr>
              <w:spacing w:line="240" w:lineRule="auto"/>
              <w:ind w:firstLine="0"/>
              <w:jc w:val="center"/>
              <w:rPr>
                <w:rFonts w:eastAsia="Times New Roman"/>
                <w:color w:val="000000"/>
                <w:lang w:eastAsia="ru-RU"/>
              </w:rPr>
            </w:pPr>
            <w:r w:rsidRPr="00D45F6D">
              <w:rPr>
                <w:rFonts w:eastAsia="Times New Roman"/>
                <w:color w:val="000000"/>
                <w:sz w:val="22"/>
                <w:lang w:eastAsia="ru-RU"/>
              </w:rPr>
              <w:t>ФГУ Комбинат «Байкал»</w:t>
            </w:r>
          </w:p>
        </w:tc>
      </w:tr>
      <w:tr w:rsidR="000E4869" w:rsidRPr="000E4869" w:rsidTr="00E04000">
        <w:trPr>
          <w:trHeight w:val="284"/>
        </w:trPr>
        <w:tc>
          <w:tcPr>
            <w:tcW w:w="2283"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w:t>
            </w:r>
          </w:p>
        </w:tc>
        <w:tc>
          <w:tcPr>
            <w:tcW w:w="2127"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3</w:t>
            </w:r>
          </w:p>
        </w:tc>
        <w:tc>
          <w:tcPr>
            <w:tcW w:w="2126"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3</w:t>
            </w:r>
          </w:p>
        </w:tc>
        <w:tc>
          <w:tcPr>
            <w:tcW w:w="2455" w:type="dxa"/>
            <w:shd w:val="clear" w:color="auto" w:fill="auto"/>
            <w:noWrap/>
            <w:vAlign w:val="center"/>
            <w:hideMark/>
          </w:tcPr>
          <w:p w:rsidR="000E4869" w:rsidRPr="000E4869" w:rsidRDefault="000E4869" w:rsidP="000E4869">
            <w:pPr>
              <w:spacing w:line="240" w:lineRule="auto"/>
              <w:ind w:firstLine="0"/>
              <w:jc w:val="center"/>
              <w:rPr>
                <w:rFonts w:eastAsia="Times New Roman"/>
                <w:color w:val="000000"/>
                <w:lang w:eastAsia="ru-RU"/>
              </w:rPr>
            </w:pPr>
            <w:r w:rsidRPr="000E4869">
              <w:rPr>
                <w:rFonts w:eastAsia="Times New Roman"/>
                <w:color w:val="000000"/>
                <w:sz w:val="22"/>
                <w:lang w:eastAsia="ru-RU"/>
              </w:rPr>
              <w:t>2,901</w:t>
            </w:r>
          </w:p>
        </w:tc>
      </w:tr>
      <w:tr w:rsidR="00E04000" w:rsidRPr="000E4869" w:rsidTr="00E04000">
        <w:trPr>
          <w:trHeight w:val="284"/>
        </w:trPr>
        <w:tc>
          <w:tcPr>
            <w:tcW w:w="8991" w:type="dxa"/>
            <w:gridSpan w:val="4"/>
            <w:shd w:val="clear" w:color="auto" w:fill="auto"/>
            <w:noWrap/>
            <w:vAlign w:val="center"/>
          </w:tcPr>
          <w:p w:rsidR="00E04000" w:rsidRPr="000E4869" w:rsidRDefault="00E04000" w:rsidP="000E4869">
            <w:pPr>
              <w:spacing w:line="240" w:lineRule="auto"/>
              <w:ind w:firstLine="0"/>
              <w:jc w:val="center"/>
              <w:rPr>
                <w:rFonts w:eastAsia="Times New Roman"/>
                <w:color w:val="000000"/>
                <w:lang w:eastAsia="ru-RU"/>
              </w:rPr>
            </w:pPr>
            <w:r w:rsidRPr="00E04000">
              <w:rPr>
                <w:color w:val="000000"/>
                <w:szCs w:val="24"/>
                <w:lang w:eastAsia="ru-RU"/>
              </w:rPr>
              <w:t xml:space="preserve">ИП </w:t>
            </w:r>
            <w:proofErr w:type="spellStart"/>
            <w:r w:rsidRPr="00E04000">
              <w:rPr>
                <w:color w:val="000000"/>
                <w:szCs w:val="24"/>
                <w:lang w:eastAsia="ru-RU"/>
              </w:rPr>
              <w:t>Плахин</w:t>
            </w:r>
            <w:proofErr w:type="spellEnd"/>
            <w:r w:rsidRPr="00E04000">
              <w:rPr>
                <w:color w:val="000000"/>
                <w:szCs w:val="24"/>
                <w:lang w:eastAsia="ru-RU"/>
              </w:rPr>
              <w:t xml:space="preserve"> К.В</w:t>
            </w:r>
            <w:r>
              <w:rPr>
                <w:color w:val="000000"/>
                <w:szCs w:val="24"/>
                <w:lang w:eastAsia="ru-RU"/>
              </w:rPr>
              <w:t>.</w:t>
            </w:r>
          </w:p>
        </w:tc>
      </w:tr>
      <w:tr w:rsidR="00E04000" w:rsidRPr="000E4869" w:rsidTr="00E04000">
        <w:trPr>
          <w:trHeight w:val="284"/>
        </w:trPr>
        <w:tc>
          <w:tcPr>
            <w:tcW w:w="2283" w:type="dxa"/>
            <w:shd w:val="clear" w:color="auto" w:fill="auto"/>
            <w:noWrap/>
            <w:vAlign w:val="center"/>
          </w:tcPr>
          <w:p w:rsidR="00E04000" w:rsidRPr="000E4869" w:rsidRDefault="00E04000" w:rsidP="00513004">
            <w:pPr>
              <w:spacing w:line="240" w:lineRule="auto"/>
              <w:ind w:firstLine="0"/>
              <w:jc w:val="center"/>
              <w:rPr>
                <w:rFonts w:eastAsia="Times New Roman"/>
                <w:color w:val="000000"/>
                <w:lang w:eastAsia="ru-RU"/>
              </w:rPr>
            </w:pPr>
            <w:r w:rsidRPr="000E4869">
              <w:rPr>
                <w:rFonts w:eastAsia="Times New Roman"/>
                <w:color w:val="000000"/>
                <w:sz w:val="22"/>
                <w:lang w:eastAsia="ru-RU"/>
              </w:rPr>
              <w:t>Котельная</w:t>
            </w:r>
          </w:p>
        </w:tc>
        <w:tc>
          <w:tcPr>
            <w:tcW w:w="2127" w:type="dxa"/>
            <w:shd w:val="clear" w:color="auto" w:fill="auto"/>
            <w:noWrap/>
            <w:vAlign w:val="center"/>
          </w:tcPr>
          <w:p w:rsidR="00E04000" w:rsidRPr="000E4869" w:rsidRDefault="00E04000" w:rsidP="00513004">
            <w:pPr>
              <w:spacing w:line="240" w:lineRule="auto"/>
              <w:ind w:firstLine="0"/>
              <w:jc w:val="center"/>
              <w:rPr>
                <w:rFonts w:eastAsia="Times New Roman"/>
                <w:color w:val="000000"/>
                <w:lang w:eastAsia="ru-RU"/>
              </w:rPr>
            </w:pPr>
            <w:r>
              <w:rPr>
                <w:rFonts w:eastAsia="Times New Roman"/>
                <w:color w:val="000000"/>
                <w:sz w:val="22"/>
                <w:lang w:eastAsia="ru-RU"/>
              </w:rPr>
              <w:t>1</w:t>
            </w:r>
          </w:p>
        </w:tc>
        <w:tc>
          <w:tcPr>
            <w:tcW w:w="2126" w:type="dxa"/>
            <w:shd w:val="clear" w:color="auto" w:fill="auto"/>
            <w:noWrap/>
            <w:vAlign w:val="center"/>
          </w:tcPr>
          <w:p w:rsidR="00E04000" w:rsidRPr="000E4869" w:rsidRDefault="00E04000" w:rsidP="00513004">
            <w:pPr>
              <w:spacing w:line="240" w:lineRule="auto"/>
              <w:ind w:firstLine="0"/>
              <w:jc w:val="center"/>
              <w:rPr>
                <w:rFonts w:eastAsia="Times New Roman"/>
                <w:color w:val="000000"/>
                <w:lang w:eastAsia="ru-RU"/>
              </w:rPr>
            </w:pPr>
            <w:r>
              <w:rPr>
                <w:rFonts w:eastAsia="Times New Roman"/>
                <w:color w:val="000000"/>
                <w:sz w:val="22"/>
                <w:lang w:eastAsia="ru-RU"/>
              </w:rPr>
              <w:t>1</w:t>
            </w:r>
          </w:p>
        </w:tc>
        <w:tc>
          <w:tcPr>
            <w:tcW w:w="2455" w:type="dxa"/>
            <w:shd w:val="clear" w:color="auto" w:fill="auto"/>
            <w:noWrap/>
            <w:vAlign w:val="center"/>
          </w:tcPr>
          <w:p w:rsidR="00E04000" w:rsidRPr="000E4869" w:rsidRDefault="00E04000" w:rsidP="00513004">
            <w:pPr>
              <w:spacing w:line="240" w:lineRule="auto"/>
              <w:ind w:firstLine="0"/>
              <w:jc w:val="center"/>
              <w:rPr>
                <w:rFonts w:eastAsia="Times New Roman"/>
                <w:color w:val="000000"/>
                <w:lang w:eastAsia="ru-RU"/>
              </w:rPr>
            </w:pPr>
            <w:r>
              <w:rPr>
                <w:rFonts w:eastAsia="Times New Roman"/>
                <w:color w:val="000000"/>
                <w:sz w:val="22"/>
                <w:lang w:eastAsia="ru-RU"/>
              </w:rPr>
              <w:t>0,49</w:t>
            </w:r>
          </w:p>
        </w:tc>
      </w:tr>
    </w:tbl>
    <w:p w:rsidR="008B2762" w:rsidRPr="00E8451E" w:rsidRDefault="008B2762" w:rsidP="001374D3">
      <w:pPr>
        <w:pStyle w:val="1"/>
        <w:numPr>
          <w:ilvl w:val="2"/>
          <w:numId w:val="45"/>
        </w:numPr>
        <w:ind w:left="993"/>
        <w:jc w:val="left"/>
        <w:rPr>
          <w:sz w:val="24"/>
        </w:rPr>
      </w:pPr>
      <w:bookmarkStart w:id="44" w:name="_Toc391547827"/>
      <w:r w:rsidRPr="00E8451E">
        <w:rPr>
          <w:sz w:val="24"/>
        </w:rPr>
        <w:lastRenderedPageBreak/>
        <w:t xml:space="preserve">Резервы тепловой мощности </w:t>
      </w:r>
      <w:r w:rsidR="00E03E27" w:rsidRPr="00E8451E">
        <w:rPr>
          <w:sz w:val="24"/>
        </w:rPr>
        <w:t>«</w:t>
      </w:r>
      <w:r w:rsidRPr="00E8451E">
        <w:rPr>
          <w:sz w:val="24"/>
        </w:rPr>
        <w:t>нетто</w:t>
      </w:r>
      <w:r w:rsidR="00E03E27" w:rsidRPr="00E8451E">
        <w:rPr>
          <w:sz w:val="24"/>
        </w:rPr>
        <w:t>»</w:t>
      </w:r>
      <w:bookmarkEnd w:id="44"/>
      <w:r w:rsidRPr="00E8451E">
        <w:rPr>
          <w:sz w:val="24"/>
        </w:rPr>
        <w:t xml:space="preserve"> </w:t>
      </w:r>
    </w:p>
    <w:p w:rsidR="008B2762" w:rsidRDefault="008B2762" w:rsidP="00C81813">
      <w:pPr>
        <w:spacing w:line="360" w:lineRule="auto"/>
        <w:ind w:firstLine="567"/>
        <w:rPr>
          <w:color w:val="000000"/>
          <w:szCs w:val="24"/>
          <w:lang w:eastAsia="ru-RU"/>
        </w:rPr>
      </w:pPr>
      <w:r w:rsidRPr="00E13DF7">
        <w:rPr>
          <w:color w:val="000000"/>
          <w:szCs w:val="24"/>
          <w:lang w:eastAsia="ru-RU"/>
        </w:rPr>
        <w:t xml:space="preserve">В таблице </w:t>
      </w:r>
      <w:r w:rsidR="00E8451E">
        <w:rPr>
          <w:color w:val="000000"/>
          <w:szCs w:val="24"/>
          <w:lang w:eastAsia="ru-RU"/>
        </w:rPr>
        <w:t>1</w:t>
      </w:r>
      <w:r w:rsidR="00751497" w:rsidRPr="00E13DF7">
        <w:rPr>
          <w:color w:val="000000"/>
          <w:szCs w:val="24"/>
          <w:lang w:eastAsia="ru-RU"/>
        </w:rPr>
        <w:t>.</w:t>
      </w:r>
      <w:r w:rsidR="000149AE">
        <w:rPr>
          <w:color w:val="000000"/>
          <w:szCs w:val="24"/>
          <w:lang w:eastAsia="ru-RU"/>
        </w:rPr>
        <w:t>25</w:t>
      </w:r>
      <w:r w:rsidRPr="00E13DF7">
        <w:rPr>
          <w:color w:val="000000"/>
          <w:szCs w:val="24"/>
          <w:lang w:eastAsia="ru-RU"/>
        </w:rPr>
        <w:t xml:space="preserve"> представлены сведения о резервах тепловой мощности «нетто» на источниках тепловой энергии. </w:t>
      </w:r>
    </w:p>
    <w:p w:rsidR="008B2762" w:rsidRPr="005B37E9" w:rsidRDefault="008B2762" w:rsidP="005B37E9">
      <w:pPr>
        <w:autoSpaceDE w:val="0"/>
        <w:autoSpaceDN w:val="0"/>
        <w:adjustRightInd w:val="0"/>
        <w:spacing w:before="120"/>
        <w:ind w:firstLine="0"/>
        <w:jc w:val="left"/>
        <w:rPr>
          <w:b/>
          <w:i/>
          <w:color w:val="000000"/>
          <w:szCs w:val="24"/>
          <w:lang w:eastAsia="ru-RU"/>
        </w:rPr>
      </w:pPr>
      <w:r w:rsidRPr="005B37E9">
        <w:rPr>
          <w:b/>
          <w:i/>
          <w:color w:val="000000"/>
          <w:szCs w:val="24"/>
          <w:lang w:eastAsia="ru-RU"/>
        </w:rPr>
        <w:t xml:space="preserve">Таблица </w:t>
      </w:r>
      <w:r w:rsidR="00E8451E">
        <w:rPr>
          <w:b/>
          <w:i/>
          <w:color w:val="000000"/>
          <w:szCs w:val="24"/>
          <w:lang w:eastAsia="ru-RU"/>
        </w:rPr>
        <w:t>1.</w:t>
      </w:r>
      <w:r w:rsidR="000149AE">
        <w:rPr>
          <w:b/>
          <w:i/>
          <w:color w:val="000000"/>
          <w:szCs w:val="24"/>
          <w:lang w:eastAsia="ru-RU"/>
        </w:rPr>
        <w:t>2</w:t>
      </w:r>
      <w:r w:rsidR="008C4608">
        <w:rPr>
          <w:b/>
          <w:i/>
          <w:color w:val="000000"/>
          <w:szCs w:val="24"/>
          <w:lang w:eastAsia="ru-RU"/>
        </w:rPr>
        <w:t>6</w:t>
      </w:r>
      <w:r w:rsidRPr="005B37E9">
        <w:rPr>
          <w:b/>
          <w:i/>
          <w:color w:val="000000"/>
          <w:szCs w:val="24"/>
          <w:lang w:eastAsia="ru-RU"/>
        </w:rPr>
        <w:t xml:space="preserve"> - Балансы тепловой мощности на источниках тепловой энергии </w:t>
      </w:r>
    </w:p>
    <w:tbl>
      <w:tblPr>
        <w:tblW w:w="9448" w:type="dxa"/>
        <w:tblInd w:w="93" w:type="dxa"/>
        <w:tblLayout w:type="fixed"/>
        <w:tblLook w:val="04A0"/>
      </w:tblPr>
      <w:tblGrid>
        <w:gridCol w:w="2142"/>
        <w:gridCol w:w="2099"/>
        <w:gridCol w:w="2100"/>
        <w:gridCol w:w="1553"/>
        <w:gridCol w:w="1554"/>
      </w:tblGrid>
      <w:tr w:rsidR="008B2762" w:rsidRPr="00E13DF7" w:rsidTr="00E13DF7">
        <w:trPr>
          <w:trHeight w:val="345"/>
        </w:trPr>
        <w:tc>
          <w:tcPr>
            <w:tcW w:w="2142" w:type="dxa"/>
            <w:vMerge w:val="restart"/>
            <w:tcBorders>
              <w:top w:val="single" w:sz="8" w:space="0" w:color="auto"/>
              <w:left w:val="single" w:sz="8" w:space="0" w:color="auto"/>
              <w:right w:val="single" w:sz="8" w:space="0" w:color="auto"/>
            </w:tcBorders>
            <w:shd w:val="clear" w:color="auto" w:fill="auto"/>
            <w:noWrap/>
            <w:vAlign w:val="center"/>
            <w:hideMark/>
          </w:tcPr>
          <w:p w:rsidR="008B2762" w:rsidRPr="008B2762" w:rsidRDefault="008B2762" w:rsidP="008B2762">
            <w:pPr>
              <w:spacing w:line="240" w:lineRule="auto"/>
              <w:ind w:firstLine="0"/>
              <w:jc w:val="center"/>
              <w:rPr>
                <w:rFonts w:eastAsia="Times New Roman"/>
                <w:color w:val="000000"/>
                <w:sz w:val="23"/>
                <w:szCs w:val="23"/>
                <w:lang w:eastAsia="ru-RU"/>
              </w:rPr>
            </w:pPr>
            <w:r w:rsidRPr="008B2762">
              <w:rPr>
                <w:rFonts w:eastAsia="Times New Roman"/>
                <w:color w:val="000000"/>
                <w:sz w:val="23"/>
                <w:szCs w:val="23"/>
                <w:lang w:eastAsia="ru-RU"/>
              </w:rPr>
              <w:t>Наименование котельной</w:t>
            </w:r>
          </w:p>
        </w:tc>
        <w:tc>
          <w:tcPr>
            <w:tcW w:w="2099" w:type="dxa"/>
            <w:vMerge w:val="restart"/>
            <w:tcBorders>
              <w:top w:val="single" w:sz="8" w:space="0" w:color="auto"/>
              <w:left w:val="nil"/>
              <w:right w:val="single" w:sz="8" w:space="0" w:color="auto"/>
            </w:tcBorders>
            <w:shd w:val="clear" w:color="auto" w:fill="auto"/>
            <w:noWrap/>
            <w:vAlign w:val="center"/>
            <w:hideMark/>
          </w:tcPr>
          <w:p w:rsidR="008B2762" w:rsidRPr="008B2762" w:rsidRDefault="008B2762" w:rsidP="00E13DF7">
            <w:pPr>
              <w:spacing w:line="240" w:lineRule="auto"/>
              <w:ind w:firstLine="0"/>
              <w:jc w:val="center"/>
              <w:rPr>
                <w:rFonts w:eastAsia="Times New Roman"/>
                <w:color w:val="000000"/>
                <w:sz w:val="23"/>
                <w:szCs w:val="23"/>
                <w:lang w:eastAsia="ru-RU"/>
              </w:rPr>
            </w:pPr>
            <w:r w:rsidRPr="008B2762">
              <w:rPr>
                <w:rFonts w:eastAsia="Times New Roman"/>
                <w:color w:val="000000"/>
                <w:sz w:val="23"/>
                <w:szCs w:val="23"/>
                <w:lang w:eastAsia="ru-RU"/>
              </w:rPr>
              <w:t>Установленная мощность</w:t>
            </w:r>
            <w:r w:rsidR="00E13DF7" w:rsidRPr="00E13DF7">
              <w:rPr>
                <w:rFonts w:eastAsia="Times New Roman"/>
                <w:color w:val="000000"/>
                <w:sz w:val="23"/>
                <w:szCs w:val="23"/>
                <w:lang w:eastAsia="ru-RU"/>
              </w:rPr>
              <w:t xml:space="preserve"> «нетто»</w:t>
            </w:r>
            <w:r w:rsidRPr="008B2762">
              <w:rPr>
                <w:rFonts w:eastAsia="Times New Roman"/>
                <w:color w:val="000000"/>
                <w:sz w:val="23"/>
                <w:szCs w:val="23"/>
                <w:lang w:eastAsia="ru-RU"/>
              </w:rPr>
              <w:t>, Гкал/</w:t>
            </w:r>
            <w:proofErr w:type="gramStart"/>
            <w:r w:rsidRPr="008B2762">
              <w:rPr>
                <w:rFonts w:eastAsia="Times New Roman"/>
                <w:color w:val="000000"/>
                <w:sz w:val="23"/>
                <w:szCs w:val="23"/>
                <w:lang w:eastAsia="ru-RU"/>
              </w:rPr>
              <w:t>ч</w:t>
            </w:r>
            <w:proofErr w:type="gramEnd"/>
          </w:p>
        </w:tc>
        <w:tc>
          <w:tcPr>
            <w:tcW w:w="2100" w:type="dxa"/>
            <w:vMerge w:val="restart"/>
            <w:tcBorders>
              <w:top w:val="single" w:sz="8" w:space="0" w:color="auto"/>
              <w:left w:val="nil"/>
              <w:right w:val="single" w:sz="4" w:space="0" w:color="auto"/>
            </w:tcBorders>
            <w:shd w:val="clear" w:color="auto" w:fill="auto"/>
            <w:noWrap/>
            <w:vAlign w:val="center"/>
            <w:hideMark/>
          </w:tcPr>
          <w:p w:rsidR="008B2762" w:rsidRPr="008B2762" w:rsidRDefault="008B2762" w:rsidP="008B2762">
            <w:pPr>
              <w:spacing w:line="240" w:lineRule="auto"/>
              <w:ind w:firstLine="0"/>
              <w:jc w:val="center"/>
              <w:rPr>
                <w:rFonts w:eastAsia="Times New Roman"/>
                <w:color w:val="000000"/>
                <w:sz w:val="23"/>
                <w:szCs w:val="23"/>
                <w:lang w:eastAsia="ru-RU"/>
              </w:rPr>
            </w:pPr>
            <w:r w:rsidRPr="008B2762">
              <w:rPr>
                <w:rFonts w:eastAsia="Times New Roman"/>
                <w:color w:val="000000"/>
                <w:sz w:val="23"/>
                <w:szCs w:val="23"/>
                <w:lang w:eastAsia="ru-RU"/>
              </w:rPr>
              <w:t>Присоединенная нагрузка, Гкал/</w:t>
            </w:r>
            <w:proofErr w:type="gramStart"/>
            <w:r w:rsidRPr="008B2762">
              <w:rPr>
                <w:rFonts w:eastAsia="Times New Roman"/>
                <w:color w:val="000000"/>
                <w:sz w:val="23"/>
                <w:szCs w:val="23"/>
                <w:lang w:eastAsia="ru-RU"/>
              </w:rPr>
              <w:t>ч</w:t>
            </w:r>
            <w:proofErr w:type="gramEnd"/>
          </w:p>
        </w:tc>
        <w:tc>
          <w:tcPr>
            <w:tcW w:w="3107" w:type="dxa"/>
            <w:gridSpan w:val="2"/>
            <w:tcBorders>
              <w:top w:val="single" w:sz="4" w:space="0" w:color="auto"/>
              <w:left w:val="single" w:sz="4" w:space="0" w:color="auto"/>
              <w:bottom w:val="single" w:sz="4" w:space="0" w:color="auto"/>
              <w:right w:val="single" w:sz="4" w:space="0" w:color="auto"/>
            </w:tcBorders>
            <w:vAlign w:val="center"/>
          </w:tcPr>
          <w:p w:rsidR="008B2762" w:rsidRPr="008B2762" w:rsidRDefault="00F6336B" w:rsidP="00F6336B">
            <w:pPr>
              <w:spacing w:line="240" w:lineRule="auto"/>
              <w:ind w:firstLine="0"/>
              <w:jc w:val="center"/>
              <w:rPr>
                <w:rFonts w:ascii="Arial" w:eastAsia="Times New Roman" w:hAnsi="Arial" w:cs="Arial"/>
                <w:sz w:val="23"/>
                <w:szCs w:val="23"/>
                <w:lang w:eastAsia="ru-RU"/>
              </w:rPr>
            </w:pPr>
            <w:r w:rsidRPr="00F6336B">
              <w:rPr>
                <w:rFonts w:eastAsia="Times New Roman" w:hint="eastAsia"/>
                <w:color w:val="000000"/>
                <w:sz w:val="23"/>
                <w:szCs w:val="23"/>
                <w:lang w:eastAsia="ru-RU"/>
              </w:rPr>
              <w:t>Резерв</w:t>
            </w:r>
            <w:proofErr w:type="gramStart"/>
            <w:r w:rsidRPr="00F6336B">
              <w:rPr>
                <w:rFonts w:eastAsia="Times New Roman"/>
                <w:color w:val="000000"/>
                <w:sz w:val="23"/>
                <w:szCs w:val="23"/>
                <w:lang w:eastAsia="ru-RU"/>
              </w:rPr>
              <w:t xml:space="preserve"> (+)/ </w:t>
            </w:r>
            <w:proofErr w:type="gramEnd"/>
            <w:r w:rsidRPr="00F6336B">
              <w:rPr>
                <w:rFonts w:eastAsia="Times New Roman" w:hint="eastAsia"/>
                <w:color w:val="000000"/>
                <w:sz w:val="23"/>
                <w:szCs w:val="23"/>
                <w:lang w:eastAsia="ru-RU"/>
              </w:rPr>
              <w:t>дефицит</w:t>
            </w:r>
            <w:r w:rsidRPr="00F6336B">
              <w:rPr>
                <w:rFonts w:eastAsia="Times New Roman"/>
                <w:color w:val="000000"/>
                <w:sz w:val="23"/>
                <w:szCs w:val="23"/>
                <w:lang w:eastAsia="ru-RU"/>
              </w:rPr>
              <w:t xml:space="preserve"> (-), </w:t>
            </w:r>
          </w:p>
        </w:tc>
      </w:tr>
      <w:tr w:rsidR="008B2762" w:rsidRPr="008B2762" w:rsidTr="00E13DF7">
        <w:trPr>
          <w:trHeight w:val="344"/>
        </w:trPr>
        <w:tc>
          <w:tcPr>
            <w:tcW w:w="2142" w:type="dxa"/>
            <w:vMerge/>
            <w:tcBorders>
              <w:left w:val="single" w:sz="8" w:space="0" w:color="auto"/>
              <w:bottom w:val="single" w:sz="8" w:space="0" w:color="auto"/>
              <w:right w:val="single" w:sz="8" w:space="0" w:color="auto"/>
            </w:tcBorders>
            <w:shd w:val="clear" w:color="auto" w:fill="auto"/>
            <w:noWrap/>
            <w:vAlign w:val="center"/>
          </w:tcPr>
          <w:p w:rsidR="008B2762" w:rsidRPr="008B2762" w:rsidRDefault="008B2762" w:rsidP="008B2762">
            <w:pPr>
              <w:spacing w:line="240" w:lineRule="auto"/>
              <w:ind w:firstLine="0"/>
              <w:jc w:val="center"/>
              <w:rPr>
                <w:rFonts w:eastAsia="Times New Roman"/>
                <w:color w:val="000000"/>
                <w:szCs w:val="24"/>
                <w:lang w:eastAsia="ru-RU"/>
              </w:rPr>
            </w:pPr>
          </w:p>
        </w:tc>
        <w:tc>
          <w:tcPr>
            <w:tcW w:w="2099" w:type="dxa"/>
            <w:vMerge/>
            <w:tcBorders>
              <w:left w:val="nil"/>
              <w:bottom w:val="single" w:sz="8" w:space="0" w:color="auto"/>
              <w:right w:val="single" w:sz="8" w:space="0" w:color="auto"/>
            </w:tcBorders>
            <w:shd w:val="clear" w:color="auto" w:fill="auto"/>
            <w:noWrap/>
            <w:vAlign w:val="center"/>
          </w:tcPr>
          <w:p w:rsidR="008B2762" w:rsidRPr="008B2762" w:rsidRDefault="008B2762" w:rsidP="008B2762">
            <w:pPr>
              <w:spacing w:line="240" w:lineRule="auto"/>
              <w:ind w:firstLine="0"/>
              <w:jc w:val="center"/>
              <w:rPr>
                <w:rFonts w:eastAsia="Times New Roman"/>
                <w:color w:val="000000"/>
                <w:szCs w:val="24"/>
                <w:lang w:eastAsia="ru-RU"/>
              </w:rPr>
            </w:pPr>
          </w:p>
        </w:tc>
        <w:tc>
          <w:tcPr>
            <w:tcW w:w="2100" w:type="dxa"/>
            <w:vMerge/>
            <w:tcBorders>
              <w:left w:val="nil"/>
              <w:bottom w:val="single" w:sz="8" w:space="0" w:color="auto"/>
              <w:right w:val="single" w:sz="4" w:space="0" w:color="auto"/>
            </w:tcBorders>
            <w:shd w:val="clear" w:color="auto" w:fill="auto"/>
            <w:noWrap/>
            <w:vAlign w:val="center"/>
          </w:tcPr>
          <w:p w:rsidR="008B2762" w:rsidRPr="008B2762" w:rsidRDefault="008B2762" w:rsidP="008B2762">
            <w:pPr>
              <w:spacing w:line="240" w:lineRule="auto"/>
              <w:ind w:firstLine="0"/>
              <w:jc w:val="center"/>
              <w:rPr>
                <w:rFonts w:eastAsia="Times New Roman"/>
                <w:color w:val="000000"/>
                <w:szCs w:val="24"/>
                <w:lang w:eastAsia="ru-RU"/>
              </w:rPr>
            </w:pPr>
          </w:p>
        </w:tc>
        <w:tc>
          <w:tcPr>
            <w:tcW w:w="1553" w:type="dxa"/>
            <w:tcBorders>
              <w:top w:val="single" w:sz="4" w:space="0" w:color="auto"/>
              <w:left w:val="single" w:sz="4" w:space="0" w:color="auto"/>
              <w:bottom w:val="single" w:sz="4" w:space="0" w:color="auto"/>
              <w:right w:val="single" w:sz="4" w:space="0" w:color="auto"/>
            </w:tcBorders>
            <w:vAlign w:val="center"/>
          </w:tcPr>
          <w:p w:rsidR="008B2762" w:rsidRPr="00E13DF7" w:rsidRDefault="008B2762" w:rsidP="008B2762">
            <w:pPr>
              <w:spacing w:line="240" w:lineRule="auto"/>
              <w:ind w:firstLine="0"/>
              <w:jc w:val="center"/>
              <w:rPr>
                <w:rFonts w:eastAsia="Times New Roman"/>
                <w:color w:val="000000"/>
                <w:szCs w:val="24"/>
                <w:lang w:eastAsia="ru-RU"/>
              </w:rPr>
            </w:pPr>
            <w:r w:rsidRPr="008B2762">
              <w:rPr>
                <w:rFonts w:eastAsia="Times New Roman"/>
                <w:color w:val="000000"/>
                <w:sz w:val="22"/>
                <w:szCs w:val="24"/>
                <w:lang w:eastAsia="ru-RU"/>
              </w:rPr>
              <w:t>Гкал/</w:t>
            </w:r>
            <w:proofErr w:type="gramStart"/>
            <w:r w:rsidRPr="008B2762">
              <w:rPr>
                <w:rFonts w:eastAsia="Times New Roman"/>
                <w:color w:val="000000"/>
                <w:sz w:val="22"/>
                <w:szCs w:val="24"/>
                <w:lang w:eastAsia="ru-RU"/>
              </w:rPr>
              <w:t>ч</w:t>
            </w:r>
            <w:proofErr w:type="gramEnd"/>
          </w:p>
        </w:tc>
        <w:tc>
          <w:tcPr>
            <w:tcW w:w="1554" w:type="dxa"/>
            <w:tcBorders>
              <w:top w:val="single" w:sz="4" w:space="0" w:color="auto"/>
              <w:left w:val="single" w:sz="4" w:space="0" w:color="auto"/>
              <w:bottom w:val="single" w:sz="4" w:space="0" w:color="auto"/>
              <w:right w:val="single" w:sz="4" w:space="0" w:color="auto"/>
            </w:tcBorders>
            <w:vAlign w:val="center"/>
          </w:tcPr>
          <w:p w:rsidR="008B2762" w:rsidRPr="00E13DF7" w:rsidRDefault="008B2762" w:rsidP="008B2762">
            <w:pPr>
              <w:spacing w:line="240" w:lineRule="auto"/>
              <w:ind w:firstLine="0"/>
              <w:jc w:val="center"/>
              <w:rPr>
                <w:rFonts w:eastAsia="Times New Roman"/>
                <w:color w:val="000000"/>
                <w:szCs w:val="24"/>
                <w:lang w:eastAsia="ru-RU"/>
              </w:rPr>
            </w:pPr>
            <w:r w:rsidRPr="00E13DF7">
              <w:rPr>
                <w:rFonts w:eastAsia="Times New Roman"/>
                <w:color w:val="000000"/>
                <w:sz w:val="22"/>
                <w:szCs w:val="24"/>
                <w:lang w:eastAsia="ru-RU"/>
              </w:rPr>
              <w:t>%</w:t>
            </w:r>
          </w:p>
        </w:tc>
      </w:tr>
      <w:tr w:rsidR="00A23BDD" w:rsidRPr="008B2762" w:rsidTr="007906C3">
        <w:trPr>
          <w:trHeight w:val="315"/>
        </w:trPr>
        <w:tc>
          <w:tcPr>
            <w:tcW w:w="9448" w:type="dxa"/>
            <w:gridSpan w:val="5"/>
            <w:tcBorders>
              <w:top w:val="nil"/>
              <w:left w:val="single" w:sz="8" w:space="0" w:color="auto"/>
              <w:bottom w:val="single" w:sz="8" w:space="0" w:color="auto"/>
              <w:right w:val="single" w:sz="4" w:space="0" w:color="auto"/>
            </w:tcBorders>
            <w:shd w:val="clear" w:color="auto" w:fill="auto"/>
            <w:noWrap/>
            <w:vAlign w:val="center"/>
          </w:tcPr>
          <w:p w:rsidR="00A23BDD" w:rsidRPr="00A23BDD" w:rsidRDefault="00A23BDD" w:rsidP="00A23BDD">
            <w:pPr>
              <w:ind w:firstLine="49"/>
              <w:jc w:val="center"/>
              <w:rPr>
                <w:rFonts w:eastAsia="Times New Roman"/>
                <w:color w:val="000000"/>
                <w:sz w:val="23"/>
                <w:szCs w:val="23"/>
                <w:lang w:eastAsia="ru-RU"/>
              </w:rPr>
            </w:pPr>
            <w:r>
              <w:rPr>
                <w:color w:val="000000"/>
                <w:sz w:val="22"/>
              </w:rPr>
              <w:t>ООО «Тепловик»</w:t>
            </w:r>
          </w:p>
        </w:tc>
      </w:tr>
      <w:tr w:rsidR="00DE1C35"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DE1C35" w:rsidRPr="00D45F6D" w:rsidRDefault="00DE1C35"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№1</w:t>
            </w:r>
          </w:p>
        </w:tc>
        <w:tc>
          <w:tcPr>
            <w:tcW w:w="2099" w:type="dxa"/>
            <w:tcBorders>
              <w:top w:val="nil"/>
              <w:left w:val="nil"/>
              <w:bottom w:val="single" w:sz="8" w:space="0" w:color="auto"/>
              <w:right w:val="single" w:sz="8"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5,16</w:t>
            </w:r>
          </w:p>
        </w:tc>
        <w:tc>
          <w:tcPr>
            <w:tcW w:w="2100" w:type="dxa"/>
            <w:tcBorders>
              <w:top w:val="nil"/>
              <w:left w:val="nil"/>
              <w:bottom w:val="single" w:sz="8"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1,91</w:t>
            </w:r>
          </w:p>
        </w:tc>
        <w:tc>
          <w:tcPr>
            <w:tcW w:w="1553" w:type="dxa"/>
            <w:tcBorders>
              <w:top w:val="single" w:sz="4" w:space="0" w:color="auto"/>
              <w:left w:val="single" w:sz="4" w:space="0" w:color="auto"/>
              <w:bottom w:val="single" w:sz="4" w:space="0" w:color="auto"/>
              <w:right w:val="single" w:sz="4" w:space="0" w:color="auto"/>
            </w:tcBorders>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3,25</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62,98%</w:t>
            </w:r>
          </w:p>
        </w:tc>
      </w:tr>
      <w:tr w:rsidR="00DE1C35"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DE1C35" w:rsidRPr="00D45F6D" w:rsidRDefault="00DE1C35"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№4</w:t>
            </w:r>
          </w:p>
        </w:tc>
        <w:tc>
          <w:tcPr>
            <w:tcW w:w="2099" w:type="dxa"/>
            <w:tcBorders>
              <w:top w:val="nil"/>
              <w:left w:val="nil"/>
              <w:bottom w:val="single" w:sz="8" w:space="0" w:color="auto"/>
              <w:right w:val="single" w:sz="8"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8,6</w:t>
            </w:r>
          </w:p>
        </w:tc>
        <w:tc>
          <w:tcPr>
            <w:tcW w:w="2100" w:type="dxa"/>
            <w:tcBorders>
              <w:top w:val="nil"/>
              <w:left w:val="nil"/>
              <w:bottom w:val="single" w:sz="8"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3,34</w:t>
            </w:r>
          </w:p>
        </w:tc>
        <w:tc>
          <w:tcPr>
            <w:tcW w:w="1553" w:type="dxa"/>
            <w:tcBorders>
              <w:top w:val="single" w:sz="4" w:space="0" w:color="auto"/>
              <w:left w:val="single" w:sz="4" w:space="0" w:color="auto"/>
              <w:bottom w:val="single" w:sz="4" w:space="0" w:color="auto"/>
              <w:right w:val="single" w:sz="4" w:space="0" w:color="auto"/>
            </w:tcBorders>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5,26</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61,16%</w:t>
            </w:r>
          </w:p>
        </w:tc>
      </w:tr>
      <w:tr w:rsidR="00DE1C35"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DE1C35" w:rsidRPr="00D45F6D" w:rsidRDefault="00DE1C35"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 6</w:t>
            </w:r>
          </w:p>
        </w:tc>
        <w:tc>
          <w:tcPr>
            <w:tcW w:w="2099" w:type="dxa"/>
            <w:tcBorders>
              <w:top w:val="nil"/>
              <w:left w:val="nil"/>
              <w:bottom w:val="single" w:sz="8" w:space="0" w:color="auto"/>
              <w:right w:val="single" w:sz="8" w:space="0" w:color="auto"/>
            </w:tcBorders>
            <w:shd w:val="clear" w:color="000000" w:fill="FFFFFF"/>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1,6</w:t>
            </w:r>
          </w:p>
        </w:tc>
        <w:tc>
          <w:tcPr>
            <w:tcW w:w="2100" w:type="dxa"/>
            <w:tcBorders>
              <w:top w:val="nil"/>
              <w:left w:val="nil"/>
              <w:bottom w:val="single" w:sz="8" w:space="0" w:color="auto"/>
              <w:right w:val="single" w:sz="4" w:space="0" w:color="auto"/>
            </w:tcBorders>
            <w:shd w:val="clear" w:color="000000" w:fill="FFFFFF"/>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0,64</w:t>
            </w:r>
          </w:p>
        </w:tc>
        <w:tc>
          <w:tcPr>
            <w:tcW w:w="1553" w:type="dxa"/>
            <w:tcBorders>
              <w:top w:val="single" w:sz="4" w:space="0" w:color="auto"/>
              <w:left w:val="single" w:sz="4" w:space="0" w:color="auto"/>
              <w:bottom w:val="single" w:sz="4" w:space="0" w:color="auto"/>
              <w:right w:val="single" w:sz="4" w:space="0" w:color="auto"/>
            </w:tcBorders>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0,96</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60,00%</w:t>
            </w:r>
          </w:p>
        </w:tc>
      </w:tr>
      <w:tr w:rsidR="00DE1C35"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DE1C35" w:rsidRPr="00D45F6D" w:rsidRDefault="00DE1C35"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№7</w:t>
            </w:r>
          </w:p>
        </w:tc>
        <w:tc>
          <w:tcPr>
            <w:tcW w:w="2099" w:type="dxa"/>
            <w:tcBorders>
              <w:top w:val="nil"/>
              <w:left w:val="nil"/>
              <w:bottom w:val="single" w:sz="8" w:space="0" w:color="auto"/>
              <w:right w:val="single" w:sz="8" w:space="0" w:color="auto"/>
            </w:tcBorders>
            <w:shd w:val="clear" w:color="000000" w:fill="FFFFFF"/>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1,08</w:t>
            </w:r>
          </w:p>
        </w:tc>
        <w:tc>
          <w:tcPr>
            <w:tcW w:w="2100" w:type="dxa"/>
            <w:tcBorders>
              <w:top w:val="nil"/>
              <w:left w:val="nil"/>
              <w:bottom w:val="single" w:sz="8" w:space="0" w:color="auto"/>
              <w:right w:val="single" w:sz="4" w:space="0" w:color="auto"/>
            </w:tcBorders>
            <w:shd w:val="clear" w:color="000000" w:fill="FFFFFF"/>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0,39</w:t>
            </w:r>
          </w:p>
        </w:tc>
        <w:tc>
          <w:tcPr>
            <w:tcW w:w="1553" w:type="dxa"/>
            <w:tcBorders>
              <w:top w:val="single" w:sz="4" w:space="0" w:color="auto"/>
              <w:left w:val="single" w:sz="4" w:space="0" w:color="auto"/>
              <w:bottom w:val="single" w:sz="4" w:space="0" w:color="auto"/>
              <w:right w:val="single" w:sz="4" w:space="0" w:color="auto"/>
            </w:tcBorders>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0,69</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1C35" w:rsidRPr="00D45F6D" w:rsidRDefault="00DE1C35" w:rsidP="00DE1C35">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63,89%</w:t>
            </w:r>
          </w:p>
        </w:tc>
      </w:tr>
      <w:tr w:rsidR="00A23BDD" w:rsidRPr="00D45F6D" w:rsidTr="007906C3">
        <w:trPr>
          <w:trHeight w:val="315"/>
        </w:trPr>
        <w:tc>
          <w:tcPr>
            <w:tcW w:w="9448" w:type="dxa"/>
            <w:gridSpan w:val="5"/>
            <w:tcBorders>
              <w:top w:val="nil"/>
              <w:left w:val="single" w:sz="8" w:space="0" w:color="auto"/>
              <w:bottom w:val="single" w:sz="8" w:space="0" w:color="auto"/>
              <w:right w:val="single" w:sz="4"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ООО «Коммунальник</w:t>
            </w:r>
            <w:r w:rsidR="00B0115D" w:rsidRPr="00D45F6D">
              <w:rPr>
                <w:rFonts w:eastAsia="Times New Roman"/>
                <w:color w:val="000000"/>
                <w:sz w:val="23"/>
                <w:szCs w:val="23"/>
                <w:lang w:eastAsia="ru-RU"/>
              </w:rPr>
              <w:t xml:space="preserve"> плюс</w:t>
            </w:r>
            <w:r w:rsidRPr="00D45F6D">
              <w:rPr>
                <w:rFonts w:eastAsia="Times New Roman"/>
                <w:color w:val="000000"/>
                <w:sz w:val="23"/>
                <w:szCs w:val="23"/>
                <w:lang w:eastAsia="ru-RU"/>
              </w:rPr>
              <w:t>»</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Центральная</w:t>
            </w:r>
          </w:p>
        </w:tc>
        <w:tc>
          <w:tcPr>
            <w:tcW w:w="2099" w:type="dxa"/>
            <w:tcBorders>
              <w:top w:val="nil"/>
              <w:left w:val="nil"/>
              <w:bottom w:val="single" w:sz="8" w:space="0" w:color="auto"/>
              <w:right w:val="single" w:sz="8"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8,6</w:t>
            </w:r>
          </w:p>
        </w:tc>
        <w:tc>
          <w:tcPr>
            <w:tcW w:w="2100" w:type="dxa"/>
            <w:tcBorders>
              <w:top w:val="nil"/>
              <w:left w:val="nil"/>
              <w:bottom w:val="single" w:sz="8" w:space="0" w:color="auto"/>
              <w:right w:val="single" w:sz="4"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5,35</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7,11</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62%</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Баня</w:t>
            </w:r>
          </w:p>
        </w:tc>
        <w:tc>
          <w:tcPr>
            <w:tcW w:w="2099" w:type="dxa"/>
            <w:tcBorders>
              <w:top w:val="nil"/>
              <w:left w:val="nil"/>
              <w:bottom w:val="single" w:sz="8" w:space="0" w:color="auto"/>
              <w:right w:val="single" w:sz="8"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lang w:eastAsia="ru-RU"/>
              </w:rPr>
            </w:pPr>
            <w:r w:rsidRPr="00D45F6D">
              <w:rPr>
                <w:rFonts w:eastAsia="Times New Roman"/>
                <w:lang w:eastAsia="ru-RU"/>
              </w:rPr>
              <w:t>3,22</w:t>
            </w:r>
          </w:p>
        </w:tc>
        <w:tc>
          <w:tcPr>
            <w:tcW w:w="2100" w:type="dxa"/>
            <w:tcBorders>
              <w:top w:val="nil"/>
              <w:left w:val="nil"/>
              <w:bottom w:val="single" w:sz="8" w:space="0" w:color="auto"/>
              <w:right w:val="single" w:sz="4"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0,83</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2,39</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74%</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УП</w:t>
            </w:r>
          </w:p>
        </w:tc>
        <w:tc>
          <w:tcPr>
            <w:tcW w:w="2099" w:type="dxa"/>
            <w:tcBorders>
              <w:top w:val="nil"/>
              <w:left w:val="nil"/>
              <w:bottom w:val="single" w:sz="8" w:space="0" w:color="auto"/>
              <w:right w:val="single" w:sz="8"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100" w:type="dxa"/>
            <w:tcBorders>
              <w:top w:val="nil"/>
              <w:left w:val="nil"/>
              <w:bottom w:val="single" w:sz="8" w:space="0" w:color="auto"/>
              <w:right w:val="single" w:sz="4" w:space="0" w:color="auto"/>
            </w:tcBorders>
            <w:shd w:val="clear" w:color="000000" w:fill="FFFFFF"/>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0,16</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0,84</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84%</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№2</w:t>
            </w:r>
          </w:p>
        </w:tc>
        <w:tc>
          <w:tcPr>
            <w:tcW w:w="2099" w:type="dxa"/>
            <w:tcBorders>
              <w:top w:val="nil"/>
              <w:left w:val="nil"/>
              <w:bottom w:val="single" w:sz="8" w:space="0" w:color="auto"/>
              <w:right w:val="single" w:sz="8"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4,3</w:t>
            </w:r>
          </w:p>
        </w:tc>
        <w:tc>
          <w:tcPr>
            <w:tcW w:w="2100" w:type="dxa"/>
            <w:tcBorders>
              <w:top w:val="nil"/>
              <w:left w:val="nil"/>
              <w:bottom w:val="single" w:sz="8"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1,25</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3,05</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71%</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№3</w:t>
            </w:r>
          </w:p>
        </w:tc>
        <w:tc>
          <w:tcPr>
            <w:tcW w:w="2099" w:type="dxa"/>
            <w:tcBorders>
              <w:top w:val="nil"/>
              <w:left w:val="nil"/>
              <w:bottom w:val="single" w:sz="8" w:space="0" w:color="auto"/>
              <w:right w:val="single" w:sz="8"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100" w:type="dxa"/>
            <w:tcBorders>
              <w:top w:val="nil"/>
              <w:left w:val="nil"/>
              <w:bottom w:val="single" w:sz="8"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0,68</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2,32</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77%</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№8</w:t>
            </w:r>
          </w:p>
        </w:tc>
        <w:tc>
          <w:tcPr>
            <w:tcW w:w="2099" w:type="dxa"/>
            <w:tcBorders>
              <w:top w:val="nil"/>
              <w:left w:val="nil"/>
              <w:bottom w:val="single" w:sz="8" w:space="0" w:color="auto"/>
              <w:right w:val="single" w:sz="8"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3,0</w:t>
            </w:r>
          </w:p>
        </w:tc>
        <w:tc>
          <w:tcPr>
            <w:tcW w:w="2100" w:type="dxa"/>
            <w:tcBorders>
              <w:top w:val="nil"/>
              <w:left w:val="nil"/>
              <w:bottom w:val="single" w:sz="8"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0,38</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2,62</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87%</w:t>
            </w:r>
          </w:p>
        </w:tc>
      </w:tr>
      <w:tr w:rsidR="00B0115D" w:rsidRPr="00D45F6D" w:rsidTr="00A23BDD">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tcPr>
          <w:p w:rsidR="00B0115D" w:rsidRPr="00D45F6D" w:rsidRDefault="00B0115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 №9</w:t>
            </w:r>
          </w:p>
        </w:tc>
        <w:tc>
          <w:tcPr>
            <w:tcW w:w="2099" w:type="dxa"/>
            <w:tcBorders>
              <w:top w:val="nil"/>
              <w:left w:val="nil"/>
              <w:bottom w:val="single" w:sz="8" w:space="0" w:color="auto"/>
              <w:right w:val="single" w:sz="8"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lang w:eastAsia="ru-RU"/>
              </w:rPr>
            </w:pPr>
            <w:r w:rsidRPr="00D45F6D">
              <w:rPr>
                <w:rFonts w:eastAsia="Times New Roman"/>
                <w:color w:val="000000"/>
                <w:lang w:eastAsia="ru-RU"/>
              </w:rPr>
              <w:t>1,08</w:t>
            </w:r>
          </w:p>
        </w:tc>
        <w:tc>
          <w:tcPr>
            <w:tcW w:w="2100" w:type="dxa"/>
            <w:tcBorders>
              <w:top w:val="nil"/>
              <w:left w:val="nil"/>
              <w:bottom w:val="single" w:sz="8"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0,40</w:t>
            </w:r>
          </w:p>
        </w:tc>
        <w:tc>
          <w:tcPr>
            <w:tcW w:w="1553" w:type="dxa"/>
            <w:tcBorders>
              <w:top w:val="single" w:sz="4" w:space="0" w:color="auto"/>
              <w:left w:val="single" w:sz="4" w:space="0" w:color="auto"/>
              <w:bottom w:val="single" w:sz="4" w:space="0" w:color="auto"/>
              <w:right w:val="single" w:sz="4" w:space="0" w:color="auto"/>
            </w:tcBorders>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0,6</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15D" w:rsidRPr="00D45F6D" w:rsidRDefault="00B0115D" w:rsidP="00E66A33">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60%</w:t>
            </w:r>
          </w:p>
        </w:tc>
      </w:tr>
      <w:tr w:rsidR="00A23BDD" w:rsidRPr="00D45F6D" w:rsidTr="007906C3">
        <w:trPr>
          <w:trHeight w:val="315"/>
        </w:trPr>
        <w:tc>
          <w:tcPr>
            <w:tcW w:w="9448" w:type="dxa"/>
            <w:gridSpan w:val="5"/>
            <w:tcBorders>
              <w:top w:val="nil"/>
              <w:left w:val="single" w:sz="8" w:space="0" w:color="auto"/>
              <w:bottom w:val="single" w:sz="8" w:space="0" w:color="auto"/>
              <w:right w:val="single" w:sz="4"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ФГУ Комбинат «Байкал»</w:t>
            </w:r>
          </w:p>
        </w:tc>
      </w:tr>
      <w:tr w:rsidR="00A23BDD" w:rsidRPr="00D45F6D" w:rsidTr="00E04000">
        <w:trPr>
          <w:trHeight w:val="315"/>
        </w:trPr>
        <w:tc>
          <w:tcPr>
            <w:tcW w:w="2142" w:type="dxa"/>
            <w:tcBorders>
              <w:top w:val="nil"/>
              <w:left w:val="single" w:sz="8" w:space="0" w:color="auto"/>
              <w:bottom w:val="single" w:sz="4" w:space="0" w:color="auto"/>
              <w:right w:val="single" w:sz="8"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w:t>
            </w:r>
          </w:p>
        </w:tc>
        <w:tc>
          <w:tcPr>
            <w:tcW w:w="2099" w:type="dxa"/>
            <w:tcBorders>
              <w:top w:val="nil"/>
              <w:left w:val="nil"/>
              <w:bottom w:val="single" w:sz="4" w:space="0" w:color="auto"/>
              <w:right w:val="single" w:sz="8"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3</w:t>
            </w:r>
          </w:p>
        </w:tc>
        <w:tc>
          <w:tcPr>
            <w:tcW w:w="2100" w:type="dxa"/>
            <w:tcBorders>
              <w:top w:val="nil"/>
              <w:left w:val="nil"/>
              <w:bottom w:val="single" w:sz="4" w:space="0" w:color="auto"/>
              <w:right w:val="single" w:sz="4"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2,70</w:t>
            </w:r>
          </w:p>
        </w:tc>
        <w:tc>
          <w:tcPr>
            <w:tcW w:w="1553" w:type="dxa"/>
            <w:tcBorders>
              <w:top w:val="single" w:sz="4" w:space="0" w:color="auto"/>
              <w:left w:val="single" w:sz="4" w:space="0" w:color="auto"/>
              <w:bottom w:val="single" w:sz="4" w:space="0" w:color="auto"/>
              <w:right w:val="single" w:sz="4" w:space="0" w:color="auto"/>
            </w:tcBorders>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0,30</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3BDD" w:rsidRPr="00D45F6D" w:rsidRDefault="00A23BDD"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10,0%</w:t>
            </w:r>
          </w:p>
        </w:tc>
      </w:tr>
      <w:tr w:rsidR="00E04000" w:rsidRPr="00D45F6D" w:rsidTr="00513004">
        <w:trPr>
          <w:trHeight w:val="315"/>
        </w:trPr>
        <w:tc>
          <w:tcPr>
            <w:tcW w:w="9448"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color w:val="000000"/>
                <w:szCs w:val="24"/>
                <w:lang w:eastAsia="ru-RU"/>
              </w:rPr>
              <w:t xml:space="preserve">ИП </w:t>
            </w:r>
            <w:proofErr w:type="spellStart"/>
            <w:r w:rsidRPr="00D45F6D">
              <w:rPr>
                <w:color w:val="000000"/>
                <w:szCs w:val="24"/>
                <w:lang w:eastAsia="ru-RU"/>
              </w:rPr>
              <w:t>Плахин</w:t>
            </w:r>
            <w:proofErr w:type="spellEnd"/>
            <w:r w:rsidRPr="00D45F6D">
              <w:rPr>
                <w:color w:val="000000"/>
                <w:szCs w:val="24"/>
                <w:lang w:eastAsia="ru-RU"/>
              </w:rPr>
              <w:t xml:space="preserve"> К.В.</w:t>
            </w:r>
          </w:p>
        </w:tc>
      </w:tr>
      <w:tr w:rsidR="00E04000" w:rsidRPr="00D45F6D" w:rsidTr="00E04000">
        <w:trPr>
          <w:trHeight w:val="315"/>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Котельная</w:t>
            </w:r>
          </w:p>
        </w:tc>
        <w:tc>
          <w:tcPr>
            <w:tcW w:w="20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1</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0,49</w:t>
            </w:r>
          </w:p>
        </w:tc>
        <w:tc>
          <w:tcPr>
            <w:tcW w:w="1553" w:type="dxa"/>
            <w:tcBorders>
              <w:top w:val="single" w:sz="4" w:space="0" w:color="auto"/>
              <w:left w:val="single" w:sz="4" w:space="0" w:color="auto"/>
              <w:bottom w:val="single" w:sz="4" w:space="0" w:color="auto"/>
              <w:right w:val="single" w:sz="4" w:space="0" w:color="auto"/>
            </w:tcBorders>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0,51</w:t>
            </w:r>
          </w:p>
        </w:tc>
        <w:tc>
          <w:tcPr>
            <w:tcW w:w="15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4000" w:rsidRPr="00D45F6D" w:rsidRDefault="00E04000" w:rsidP="00A23BDD">
            <w:pPr>
              <w:spacing w:line="240" w:lineRule="auto"/>
              <w:ind w:firstLine="0"/>
              <w:jc w:val="center"/>
              <w:rPr>
                <w:rFonts w:eastAsia="Times New Roman"/>
                <w:color w:val="000000"/>
                <w:sz w:val="23"/>
                <w:szCs w:val="23"/>
                <w:lang w:eastAsia="ru-RU"/>
              </w:rPr>
            </w:pPr>
            <w:r w:rsidRPr="00D45F6D">
              <w:rPr>
                <w:rFonts w:eastAsia="Times New Roman"/>
                <w:color w:val="000000"/>
                <w:sz w:val="23"/>
                <w:szCs w:val="23"/>
                <w:lang w:eastAsia="ru-RU"/>
              </w:rPr>
              <w:t>51%</w:t>
            </w:r>
          </w:p>
        </w:tc>
      </w:tr>
    </w:tbl>
    <w:p w:rsidR="00B0115D" w:rsidRPr="00B0115D" w:rsidRDefault="00B0115D" w:rsidP="00B0115D">
      <w:pPr>
        <w:pStyle w:val="a9"/>
        <w:spacing w:before="240" w:line="360" w:lineRule="auto"/>
        <w:ind w:left="360" w:firstLine="0"/>
        <w:rPr>
          <w:color w:val="000000"/>
          <w:szCs w:val="24"/>
          <w:lang w:eastAsia="ru-RU"/>
        </w:rPr>
      </w:pPr>
      <w:bookmarkStart w:id="45" w:name="_Toc391547828"/>
      <w:r w:rsidRPr="00D45F6D">
        <w:rPr>
          <w:color w:val="000000"/>
          <w:szCs w:val="24"/>
          <w:lang w:eastAsia="ru-RU"/>
        </w:rPr>
        <w:t>На основании представленной информации следует вывод о том, что существующие источники тепловой энергии имеют резервы тепловой мощности от 50 до 87%.</w:t>
      </w:r>
    </w:p>
    <w:p w:rsidR="00B0115D" w:rsidRPr="00B0115D" w:rsidRDefault="00B0115D" w:rsidP="00B0115D">
      <w:pPr>
        <w:pStyle w:val="a9"/>
        <w:spacing w:line="360" w:lineRule="auto"/>
        <w:ind w:left="360" w:firstLine="0"/>
        <w:rPr>
          <w:color w:val="000000"/>
          <w:szCs w:val="24"/>
          <w:lang w:eastAsia="ru-RU"/>
        </w:rPr>
      </w:pPr>
      <w:r w:rsidRPr="00B0115D">
        <w:rPr>
          <w:color w:val="000000"/>
          <w:szCs w:val="24"/>
          <w:lang w:eastAsia="ru-RU"/>
        </w:rPr>
        <w:t>В перспективе возможно объединение потребителей нескольких источников к одному.</w:t>
      </w:r>
    </w:p>
    <w:p w:rsidR="00E03E27" w:rsidRPr="00161582" w:rsidRDefault="00F6336B" w:rsidP="001374D3">
      <w:pPr>
        <w:pStyle w:val="1"/>
        <w:numPr>
          <w:ilvl w:val="2"/>
          <w:numId w:val="45"/>
        </w:numPr>
        <w:ind w:left="993"/>
        <w:jc w:val="both"/>
        <w:rPr>
          <w:sz w:val="24"/>
        </w:rPr>
      </w:pPr>
      <w:proofErr w:type="gramStart"/>
      <w:r w:rsidRPr="00161582">
        <w:rPr>
          <w:sz w:val="24"/>
        </w:rPr>
        <w:t xml:space="preserve">Гидравлические </w:t>
      </w:r>
      <w:r w:rsidR="00E03E27" w:rsidRPr="00161582">
        <w:rPr>
          <w:sz w:val="24"/>
        </w:rPr>
        <w:t>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bookmarkEnd w:id="45"/>
      <w:r w:rsidR="00E03E27" w:rsidRPr="00161582">
        <w:rPr>
          <w:sz w:val="24"/>
        </w:rPr>
        <w:t xml:space="preserve"> </w:t>
      </w:r>
      <w:proofErr w:type="gramEnd"/>
    </w:p>
    <w:p w:rsidR="00E03E27" w:rsidRPr="00BF5F77" w:rsidRDefault="00BF5F77" w:rsidP="00C81813">
      <w:pPr>
        <w:spacing w:line="360" w:lineRule="auto"/>
        <w:ind w:firstLine="567"/>
        <w:rPr>
          <w:color w:val="000000"/>
          <w:szCs w:val="24"/>
          <w:lang w:eastAsia="ru-RU"/>
        </w:rPr>
      </w:pPr>
      <w:r w:rsidRPr="00BF5F77">
        <w:rPr>
          <w:color w:val="000000"/>
          <w:szCs w:val="24"/>
          <w:lang w:eastAsia="ru-RU"/>
        </w:rPr>
        <w:t>Ниже</w:t>
      </w:r>
      <w:r w:rsidR="00E03E27" w:rsidRPr="00BF5F77">
        <w:rPr>
          <w:szCs w:val="24"/>
          <w:lang w:eastAsia="ru-RU"/>
        </w:rPr>
        <w:t xml:space="preserve"> </w:t>
      </w:r>
      <w:r w:rsidR="00E03E27" w:rsidRPr="00BF5F77">
        <w:rPr>
          <w:color w:val="000000"/>
          <w:szCs w:val="24"/>
          <w:lang w:eastAsia="ru-RU"/>
        </w:rPr>
        <w:t>представлены пьезометрические графики для существующих систем теплоснабжения от котельн</w:t>
      </w:r>
      <w:r w:rsidR="00F6336B" w:rsidRPr="00BF5F77">
        <w:rPr>
          <w:color w:val="000000"/>
          <w:szCs w:val="24"/>
          <w:lang w:eastAsia="ru-RU"/>
        </w:rPr>
        <w:t>ых</w:t>
      </w:r>
      <w:r w:rsidR="00E03E27" w:rsidRPr="00BF5F77">
        <w:rPr>
          <w:color w:val="000000"/>
          <w:szCs w:val="24"/>
          <w:lang w:eastAsia="ru-RU"/>
        </w:rPr>
        <w:t xml:space="preserve"> </w:t>
      </w:r>
      <w:r w:rsidR="00BA4527" w:rsidRPr="00BF5F77">
        <w:rPr>
          <w:color w:val="000000"/>
          <w:szCs w:val="24"/>
          <w:lang w:eastAsia="ru-RU"/>
        </w:rPr>
        <w:t>Городского поселения «Карымское»</w:t>
      </w:r>
      <w:r w:rsidR="00E03E27" w:rsidRPr="00BF5F77">
        <w:rPr>
          <w:color w:val="000000"/>
          <w:szCs w:val="24"/>
          <w:lang w:eastAsia="ru-RU"/>
        </w:rPr>
        <w:t xml:space="preserve">. Пьезометрические графики построены на основании значений, полученных по результатам поверочного расчета существующих схем теплоснабжения, выполненных на электронной модели. Пьезометрические графики построены для наиболее протяженных участков теплотрасс. </w:t>
      </w:r>
    </w:p>
    <w:p w:rsidR="00BF5F77" w:rsidRPr="00BF5F77" w:rsidRDefault="00BF5F77" w:rsidP="00BF5F77">
      <w:pPr>
        <w:autoSpaceDE w:val="0"/>
        <w:autoSpaceDN w:val="0"/>
        <w:adjustRightInd w:val="0"/>
        <w:spacing w:line="360" w:lineRule="auto"/>
        <w:ind w:firstLine="567"/>
        <w:rPr>
          <w:rFonts w:eastAsia="TimesNewRoman"/>
          <w:szCs w:val="24"/>
        </w:rPr>
      </w:pPr>
      <w:r w:rsidRPr="00BF5F77">
        <w:rPr>
          <w:rFonts w:eastAsia="TimesNewRoman"/>
          <w:szCs w:val="24"/>
        </w:rPr>
        <w:t>Температурный график работы котельных для проведения гидравлического расчета принят 95 – 70</w:t>
      </w:r>
      <w:proofErr w:type="gramStart"/>
      <w:r w:rsidRPr="00BF5F77">
        <w:rPr>
          <w:rFonts w:eastAsia="TimesNewRoman"/>
          <w:szCs w:val="24"/>
        </w:rPr>
        <w:t xml:space="preserve"> </w:t>
      </w:r>
      <w:r w:rsidR="008D0F5F" w:rsidRPr="008D0F5F">
        <w:rPr>
          <w:rFonts w:eastAsia="TimesNewRoman"/>
          <w:szCs w:val="24"/>
        </w:rPr>
        <w:t>°</w:t>
      </w:r>
      <w:r w:rsidRPr="00BF5F77">
        <w:rPr>
          <w:rFonts w:eastAsia="TimesNewRoman"/>
          <w:szCs w:val="24"/>
        </w:rPr>
        <w:t>С</w:t>
      </w:r>
      <w:proofErr w:type="gramEnd"/>
      <w:r w:rsidRPr="00BF5F77">
        <w:rPr>
          <w:rFonts w:eastAsia="TimesNewRoman"/>
          <w:szCs w:val="24"/>
        </w:rPr>
        <w:t xml:space="preserve"> согласно распоряжению администрации городского поселения </w:t>
      </w:r>
      <w:r w:rsidRPr="00BF5F77">
        <w:rPr>
          <w:rFonts w:eastAsia="TimesNewRoman"/>
          <w:szCs w:val="24"/>
        </w:rPr>
        <w:lastRenderedPageBreak/>
        <w:t>«Карымское» № 165 от 24.10.2013г. об утверждении температурного графика работы котельных.</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
          <w:szCs w:val="24"/>
        </w:rPr>
        <w:t>Для расчета гидравлического режима работы системы теплоснабжения</w:t>
      </w:r>
      <w:r>
        <w:rPr>
          <w:rFonts w:eastAsia="TimesNewRoman"/>
          <w:szCs w:val="24"/>
        </w:rPr>
        <w:t xml:space="preserve"> </w:t>
      </w:r>
      <w:r w:rsidRPr="00BF5F77">
        <w:rPr>
          <w:rFonts w:eastAsia="TimesNewRoman"/>
          <w:szCs w:val="24"/>
        </w:rPr>
        <w:t>коэффициенты эквивалентной шероховатости трубопроводов сетевой воды в системе</w:t>
      </w:r>
      <w:r>
        <w:rPr>
          <w:rFonts w:eastAsia="TimesNewRoman"/>
          <w:szCs w:val="24"/>
        </w:rPr>
        <w:t xml:space="preserve"> </w:t>
      </w:r>
      <w:r w:rsidRPr="00BF5F77">
        <w:rPr>
          <w:rFonts w:eastAsia="TimesNewRoman"/>
          <w:szCs w:val="24"/>
        </w:rPr>
        <w:t>теплоснабжения от котельных</w:t>
      </w:r>
      <w:r w:rsidRPr="00BF5F77">
        <w:rPr>
          <w:rFonts w:eastAsia="TimesNewRoman,Bold"/>
          <w:szCs w:val="24"/>
        </w:rPr>
        <w:t xml:space="preserve"> </w:t>
      </w:r>
      <w:r w:rsidRPr="00BF5F77">
        <w:rPr>
          <w:rFonts w:eastAsia="TimesNewRoman"/>
          <w:szCs w:val="24"/>
        </w:rPr>
        <w:t>приняты равными</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Bold"/>
          <w:szCs w:val="24"/>
        </w:rPr>
        <w:t xml:space="preserve">- </w:t>
      </w:r>
      <w:r w:rsidRPr="00BF5F77">
        <w:rPr>
          <w:rFonts w:eastAsia="TimesNewRoman"/>
          <w:szCs w:val="24"/>
        </w:rPr>
        <w:t>Подающий трубопровод Кэ</w:t>
      </w:r>
      <w:r w:rsidRPr="00BF5F77">
        <w:rPr>
          <w:rFonts w:eastAsia="TimesNewRoman,Bold"/>
          <w:szCs w:val="24"/>
        </w:rPr>
        <w:t xml:space="preserve">=1,0 </w:t>
      </w:r>
      <w:r w:rsidRPr="00BF5F77">
        <w:rPr>
          <w:rFonts w:eastAsia="TimesNewRoman"/>
          <w:szCs w:val="24"/>
        </w:rPr>
        <w:t>мм</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Bold"/>
          <w:szCs w:val="24"/>
        </w:rPr>
        <w:t xml:space="preserve">- </w:t>
      </w:r>
      <w:r w:rsidRPr="00BF5F77">
        <w:rPr>
          <w:rFonts w:eastAsia="TimesNewRoman"/>
          <w:szCs w:val="24"/>
        </w:rPr>
        <w:t>Обратный трубопровод Кэ</w:t>
      </w:r>
      <w:r w:rsidRPr="00BF5F77">
        <w:rPr>
          <w:rFonts w:eastAsia="TimesNewRoman,Bold"/>
          <w:szCs w:val="24"/>
        </w:rPr>
        <w:t xml:space="preserve">=1,0 </w:t>
      </w:r>
      <w:r w:rsidRPr="00BF5F77">
        <w:rPr>
          <w:rFonts w:eastAsia="TimesNewRoman"/>
          <w:szCs w:val="24"/>
        </w:rPr>
        <w:t>мм</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
          <w:szCs w:val="24"/>
        </w:rPr>
        <w:t>Суммы коэффициентов местных сопротивлений приняты</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Bold"/>
          <w:szCs w:val="24"/>
        </w:rPr>
        <w:t xml:space="preserve">- </w:t>
      </w:r>
      <w:r w:rsidRPr="00BF5F77">
        <w:rPr>
          <w:rFonts w:eastAsia="TimesNewRoman"/>
          <w:szCs w:val="24"/>
        </w:rPr>
        <w:t xml:space="preserve">Подающий трубопровод </w:t>
      </w:r>
      <w:r w:rsidRPr="00BF5F77">
        <w:rPr>
          <w:rFonts w:eastAsia="TimesNewRoman,Bold"/>
          <w:szCs w:val="24"/>
        </w:rPr>
        <w:t xml:space="preserve">Z=2,0 </w:t>
      </w:r>
      <w:r w:rsidRPr="00BF5F77">
        <w:rPr>
          <w:rFonts w:eastAsia="TimesNewRoman"/>
          <w:szCs w:val="24"/>
        </w:rPr>
        <w:t>мм</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Bold"/>
          <w:szCs w:val="24"/>
        </w:rPr>
      </w:pPr>
      <w:r w:rsidRPr="00BF5F77">
        <w:rPr>
          <w:rFonts w:eastAsia="TimesNewRoman,Bold"/>
          <w:szCs w:val="24"/>
        </w:rPr>
        <w:t xml:space="preserve">- </w:t>
      </w:r>
      <w:r w:rsidRPr="00BF5F77">
        <w:rPr>
          <w:rFonts w:eastAsia="TimesNewRoman"/>
          <w:szCs w:val="24"/>
        </w:rPr>
        <w:t xml:space="preserve">Обратный трубопровод </w:t>
      </w:r>
      <w:r w:rsidRPr="00BF5F77">
        <w:rPr>
          <w:rFonts w:eastAsia="TimesNewRoman,Bold"/>
          <w:szCs w:val="24"/>
        </w:rPr>
        <w:t xml:space="preserve">Z=2,0 </w:t>
      </w:r>
      <w:r w:rsidRPr="00BF5F77">
        <w:rPr>
          <w:rFonts w:eastAsia="TimesNewRoman"/>
          <w:szCs w:val="24"/>
        </w:rPr>
        <w:t>мм</w:t>
      </w:r>
      <w:r w:rsidRPr="00BF5F77">
        <w:rPr>
          <w:rFonts w:eastAsia="TimesNewRoman,Bold"/>
          <w:szCs w:val="24"/>
        </w:rPr>
        <w:t>.</w:t>
      </w:r>
    </w:p>
    <w:p w:rsidR="00BF5F77" w:rsidRPr="00BF5F77" w:rsidRDefault="00BF5F77" w:rsidP="00BF5F77">
      <w:pPr>
        <w:autoSpaceDE w:val="0"/>
        <w:autoSpaceDN w:val="0"/>
        <w:adjustRightInd w:val="0"/>
        <w:spacing w:line="360" w:lineRule="auto"/>
        <w:ind w:firstLine="567"/>
        <w:rPr>
          <w:rFonts w:eastAsia="TimesNewRoman"/>
          <w:szCs w:val="24"/>
        </w:rPr>
      </w:pPr>
      <w:r w:rsidRPr="00BF5F77">
        <w:rPr>
          <w:rFonts w:eastAsia="TimesNewRoman"/>
          <w:szCs w:val="24"/>
        </w:rPr>
        <w:t>Расчетная температура наружного воздуха -280С (</w:t>
      </w:r>
      <w:proofErr w:type="spellStart"/>
      <w:r w:rsidRPr="00BF5F77">
        <w:rPr>
          <w:rFonts w:eastAsia="TimesNewRoman"/>
          <w:szCs w:val="24"/>
        </w:rPr>
        <w:t>СНиП</w:t>
      </w:r>
      <w:proofErr w:type="spellEnd"/>
      <w:r w:rsidRPr="00BF5F77">
        <w:rPr>
          <w:rFonts w:eastAsia="TimesNewRoman"/>
          <w:szCs w:val="24"/>
        </w:rPr>
        <w:t xml:space="preserve"> 23.01.99 «Строительная</w:t>
      </w:r>
      <w:r>
        <w:rPr>
          <w:rFonts w:eastAsia="TimesNewRoman"/>
          <w:szCs w:val="24"/>
        </w:rPr>
        <w:t xml:space="preserve"> </w:t>
      </w:r>
      <w:r w:rsidRPr="00BF5F77">
        <w:rPr>
          <w:rFonts w:eastAsia="TimesNewRoman"/>
          <w:szCs w:val="24"/>
        </w:rPr>
        <w:t>климатология»); среднегодовая температура наружного воздуха -1,90</w:t>
      </w:r>
      <w:proofErr w:type="gramStart"/>
      <w:r w:rsidRPr="00BF5F77">
        <w:rPr>
          <w:rFonts w:eastAsia="TimesNewRoman"/>
          <w:szCs w:val="24"/>
        </w:rPr>
        <w:t>С</w:t>
      </w:r>
      <w:proofErr w:type="gramEnd"/>
      <w:r w:rsidRPr="00BF5F77">
        <w:rPr>
          <w:rFonts w:eastAsia="TimesNewRoman"/>
          <w:szCs w:val="24"/>
        </w:rPr>
        <w:t>; расчетная</w:t>
      </w:r>
      <w:r>
        <w:rPr>
          <w:rFonts w:eastAsia="TimesNewRoman"/>
          <w:szCs w:val="24"/>
        </w:rPr>
        <w:t xml:space="preserve"> </w:t>
      </w:r>
      <w:r w:rsidRPr="00BF5F77">
        <w:rPr>
          <w:rFonts w:eastAsia="TimesNewRoman"/>
          <w:szCs w:val="24"/>
        </w:rPr>
        <w:t>температура холодной воды 50С.</w:t>
      </w:r>
    </w:p>
    <w:p w:rsidR="00BF5F77" w:rsidRPr="00D45F6D" w:rsidRDefault="00BF5F77" w:rsidP="00BF5F77">
      <w:pPr>
        <w:autoSpaceDE w:val="0"/>
        <w:autoSpaceDN w:val="0"/>
        <w:adjustRightInd w:val="0"/>
        <w:spacing w:line="360" w:lineRule="auto"/>
        <w:ind w:firstLine="567"/>
        <w:rPr>
          <w:rFonts w:eastAsia="TimesNewRoman"/>
          <w:szCs w:val="24"/>
        </w:rPr>
      </w:pPr>
      <w:r w:rsidRPr="00BF5F77">
        <w:rPr>
          <w:rFonts w:eastAsia="TimesNewRoman"/>
          <w:szCs w:val="24"/>
        </w:rPr>
        <w:t xml:space="preserve">Нагрузки потребителей приняты по производственным программам на 2014 год, предоставленным  </w:t>
      </w:r>
      <w:r w:rsidRPr="00D45F6D">
        <w:rPr>
          <w:rFonts w:eastAsia="TimesNewRoman"/>
          <w:szCs w:val="24"/>
        </w:rPr>
        <w:t>ООО «Коммунальник</w:t>
      </w:r>
      <w:r w:rsidR="00E66A33" w:rsidRPr="00D45F6D">
        <w:rPr>
          <w:rFonts w:eastAsia="TimesNewRoman"/>
          <w:szCs w:val="24"/>
        </w:rPr>
        <w:t xml:space="preserve"> плюс</w:t>
      </w:r>
      <w:r w:rsidRPr="00D45F6D">
        <w:rPr>
          <w:rFonts w:eastAsia="TimesNewRoman"/>
          <w:szCs w:val="24"/>
        </w:rPr>
        <w:t xml:space="preserve">» </w:t>
      </w:r>
      <w:proofErr w:type="gramStart"/>
      <w:r w:rsidRPr="00D45F6D">
        <w:rPr>
          <w:rFonts w:eastAsia="TimesNewRoman"/>
          <w:szCs w:val="24"/>
        </w:rPr>
        <w:t>и ООО</w:t>
      </w:r>
      <w:proofErr w:type="gramEnd"/>
      <w:r w:rsidRPr="00D45F6D">
        <w:rPr>
          <w:rFonts w:eastAsia="TimesNewRoman"/>
          <w:szCs w:val="24"/>
        </w:rPr>
        <w:t xml:space="preserve"> «Тепловик».</w:t>
      </w:r>
    </w:p>
    <w:p w:rsidR="00E66A33" w:rsidRPr="00D45F6D" w:rsidRDefault="00E66A33" w:rsidP="00E66A33">
      <w:pPr>
        <w:autoSpaceDE w:val="0"/>
        <w:autoSpaceDN w:val="0"/>
        <w:adjustRightInd w:val="0"/>
        <w:spacing w:line="360" w:lineRule="auto"/>
        <w:ind w:firstLine="567"/>
        <w:rPr>
          <w:rFonts w:eastAsia="TimesNewRoman"/>
          <w:szCs w:val="24"/>
        </w:rPr>
      </w:pPr>
      <w:r w:rsidRPr="00D45F6D">
        <w:rPr>
          <w:rFonts w:eastAsia="TimesNewRoman"/>
          <w:szCs w:val="24"/>
        </w:rPr>
        <w:t>Гидравлический расчет производится при следующих давлениях в трубопроводах сетевой воды:</w:t>
      </w:r>
    </w:p>
    <w:p w:rsidR="00E66A33" w:rsidRPr="00D45F6D" w:rsidRDefault="00E66A33" w:rsidP="00E66A33">
      <w:pPr>
        <w:numPr>
          <w:ilvl w:val="0"/>
          <w:numId w:val="43"/>
        </w:numPr>
        <w:autoSpaceDE w:val="0"/>
        <w:autoSpaceDN w:val="0"/>
        <w:adjustRightInd w:val="0"/>
        <w:spacing w:after="200" w:line="360" w:lineRule="auto"/>
        <w:ind w:left="0" w:firstLine="567"/>
        <w:contextualSpacing/>
        <w:rPr>
          <w:rFonts w:eastAsia="TimesNewRoman,Bold"/>
          <w:szCs w:val="24"/>
        </w:rPr>
      </w:pPr>
      <w:r w:rsidRPr="00D45F6D">
        <w:rPr>
          <w:rFonts w:eastAsia="TimesNewRoman"/>
          <w:szCs w:val="24"/>
        </w:rPr>
        <w:t xml:space="preserve">Котельная </w:t>
      </w:r>
      <w:r w:rsidRPr="00D45F6D">
        <w:rPr>
          <w:rFonts w:eastAsia="TimesNewRoman,Bold"/>
          <w:szCs w:val="24"/>
        </w:rPr>
        <w:t>«</w:t>
      </w:r>
      <w:r w:rsidRPr="00D45F6D">
        <w:rPr>
          <w:rFonts w:eastAsia="TimesNewRoman"/>
          <w:szCs w:val="24"/>
        </w:rPr>
        <w:t>Центральная</w:t>
      </w:r>
      <w:r w:rsidRPr="00D45F6D">
        <w:rPr>
          <w:rFonts w:eastAsia="TimesNewRoman,Bold"/>
          <w:szCs w:val="24"/>
        </w:rPr>
        <w:t xml:space="preserve">»: </w:t>
      </w:r>
      <w:r w:rsidRPr="00D45F6D">
        <w:rPr>
          <w:rFonts w:eastAsia="TimesNewRoman"/>
          <w:szCs w:val="24"/>
        </w:rPr>
        <w:t xml:space="preserve">подающий трубопровод </w:t>
      </w:r>
      <w:r w:rsidRPr="00D45F6D">
        <w:rPr>
          <w:rFonts w:eastAsia="TimesNewRoman,Bold"/>
          <w:szCs w:val="24"/>
        </w:rPr>
        <w:t xml:space="preserve">– 6,1 </w:t>
      </w:r>
      <w:r w:rsidRPr="00D45F6D">
        <w:rPr>
          <w:rFonts w:eastAsia="TimesNewRoman"/>
          <w:szCs w:val="24"/>
        </w:rPr>
        <w:t>кгс</w:t>
      </w:r>
      <w:r w:rsidRPr="00D45F6D">
        <w:rPr>
          <w:rFonts w:eastAsia="TimesNewRoman,Bold"/>
          <w:szCs w:val="24"/>
        </w:rPr>
        <w:t>/</w:t>
      </w:r>
      <w:r w:rsidRPr="00D45F6D">
        <w:rPr>
          <w:rFonts w:eastAsia="TimesNewRoman"/>
          <w:szCs w:val="24"/>
        </w:rPr>
        <w:t>см</w:t>
      </w:r>
      <w:proofErr w:type="gramStart"/>
      <w:r w:rsidRPr="00D45F6D">
        <w:rPr>
          <w:rFonts w:eastAsia="TimesNewRoman,Bold"/>
          <w:szCs w:val="24"/>
          <w:vertAlign w:val="superscript"/>
        </w:rPr>
        <w:t>2</w:t>
      </w:r>
      <w:proofErr w:type="gramEnd"/>
      <w:r w:rsidRPr="00D45F6D">
        <w:rPr>
          <w:rFonts w:eastAsia="TimesNewRoman,Bold"/>
          <w:szCs w:val="24"/>
        </w:rPr>
        <w:t xml:space="preserve">, </w:t>
      </w:r>
      <w:r w:rsidRPr="00D45F6D">
        <w:rPr>
          <w:rFonts w:eastAsia="TimesNewRoman"/>
          <w:szCs w:val="24"/>
        </w:rPr>
        <w:t xml:space="preserve">обратный трубопровод </w:t>
      </w:r>
      <w:r w:rsidRPr="00D45F6D">
        <w:rPr>
          <w:rFonts w:eastAsia="TimesNewRoman,Bold"/>
          <w:szCs w:val="24"/>
        </w:rPr>
        <w:t xml:space="preserve">– 2,5 </w:t>
      </w:r>
      <w:r w:rsidRPr="00D45F6D">
        <w:rPr>
          <w:rFonts w:eastAsia="TimesNewRoman"/>
          <w:szCs w:val="24"/>
        </w:rPr>
        <w:t>кгс</w:t>
      </w:r>
      <w:r w:rsidRPr="00D45F6D">
        <w:rPr>
          <w:rFonts w:eastAsia="TimesNewRoman,Bold"/>
          <w:szCs w:val="24"/>
        </w:rPr>
        <w:t>/</w:t>
      </w:r>
      <w:r w:rsidRPr="00D45F6D">
        <w:rPr>
          <w:rFonts w:eastAsia="TimesNewRoman"/>
          <w:szCs w:val="24"/>
        </w:rPr>
        <w:t>см</w:t>
      </w:r>
      <w:r w:rsidRPr="00D45F6D">
        <w:rPr>
          <w:rFonts w:eastAsia="TimesNewRoman,Bold"/>
          <w:szCs w:val="24"/>
          <w:vertAlign w:val="superscript"/>
        </w:rPr>
        <w:t>2</w:t>
      </w:r>
      <w:r w:rsidRPr="00D45F6D">
        <w:rPr>
          <w:rFonts w:eastAsia="TimesNewRoman,Bold"/>
          <w:szCs w:val="24"/>
        </w:rPr>
        <w:t>;</w:t>
      </w:r>
    </w:p>
    <w:p w:rsidR="00E66A33" w:rsidRPr="00D45F6D" w:rsidRDefault="00E66A33" w:rsidP="00E66A33">
      <w:pPr>
        <w:numPr>
          <w:ilvl w:val="0"/>
          <w:numId w:val="43"/>
        </w:numPr>
        <w:autoSpaceDE w:val="0"/>
        <w:autoSpaceDN w:val="0"/>
        <w:adjustRightInd w:val="0"/>
        <w:spacing w:after="200" w:line="360" w:lineRule="auto"/>
        <w:ind w:left="0" w:firstLine="567"/>
        <w:contextualSpacing/>
        <w:rPr>
          <w:rFonts w:eastAsia="TimesNewRoman,Bold"/>
          <w:szCs w:val="24"/>
        </w:rPr>
      </w:pPr>
      <w:r w:rsidRPr="00D45F6D">
        <w:rPr>
          <w:rFonts w:eastAsia="TimesNewRoman"/>
          <w:szCs w:val="24"/>
        </w:rPr>
        <w:t xml:space="preserve">Котельная </w:t>
      </w:r>
      <w:r w:rsidRPr="00D45F6D">
        <w:rPr>
          <w:rFonts w:eastAsia="TimesNewRoman,Bold"/>
          <w:szCs w:val="24"/>
        </w:rPr>
        <w:t xml:space="preserve">№1: </w:t>
      </w:r>
      <w:r w:rsidRPr="00D45F6D">
        <w:rPr>
          <w:rFonts w:eastAsia="TimesNewRoman"/>
          <w:szCs w:val="24"/>
        </w:rPr>
        <w:t xml:space="preserve">подающий трубопровод </w:t>
      </w:r>
      <w:r w:rsidRPr="00D45F6D">
        <w:rPr>
          <w:rFonts w:eastAsia="TimesNewRoman,Bold"/>
          <w:szCs w:val="24"/>
        </w:rPr>
        <w:t xml:space="preserve">– 6,1 </w:t>
      </w:r>
      <w:r w:rsidRPr="00D45F6D">
        <w:rPr>
          <w:rFonts w:eastAsia="TimesNewRoman"/>
          <w:szCs w:val="24"/>
        </w:rPr>
        <w:t>кгс</w:t>
      </w:r>
      <w:r w:rsidRPr="00D45F6D">
        <w:rPr>
          <w:rFonts w:eastAsia="TimesNewRoman,Bold"/>
          <w:szCs w:val="24"/>
        </w:rPr>
        <w:t>/</w:t>
      </w:r>
      <w:r w:rsidRPr="00D45F6D">
        <w:rPr>
          <w:rFonts w:eastAsia="TimesNewRoman"/>
          <w:szCs w:val="24"/>
        </w:rPr>
        <w:t>см</w:t>
      </w:r>
      <w:proofErr w:type="gramStart"/>
      <w:r w:rsidRPr="00D45F6D">
        <w:rPr>
          <w:rFonts w:eastAsia="TimesNewRoman,Bold"/>
          <w:szCs w:val="24"/>
          <w:vertAlign w:val="superscript"/>
        </w:rPr>
        <w:t>2</w:t>
      </w:r>
      <w:proofErr w:type="gramEnd"/>
      <w:r w:rsidRPr="00D45F6D">
        <w:rPr>
          <w:rFonts w:eastAsia="TimesNewRoman,Bold"/>
          <w:szCs w:val="24"/>
        </w:rPr>
        <w:t xml:space="preserve">, </w:t>
      </w:r>
      <w:r w:rsidRPr="00D45F6D">
        <w:rPr>
          <w:rFonts w:eastAsia="TimesNewRoman"/>
          <w:szCs w:val="24"/>
        </w:rPr>
        <w:t xml:space="preserve">обратный трубопровод </w:t>
      </w:r>
      <w:r w:rsidRPr="00D45F6D">
        <w:rPr>
          <w:rFonts w:eastAsia="TimesNewRoman,Bold"/>
          <w:szCs w:val="24"/>
        </w:rPr>
        <w:t xml:space="preserve">– 2,8 </w:t>
      </w:r>
      <w:r w:rsidRPr="00D45F6D">
        <w:rPr>
          <w:rFonts w:eastAsia="TimesNewRoman"/>
          <w:szCs w:val="24"/>
        </w:rPr>
        <w:t>кгс</w:t>
      </w:r>
      <w:r w:rsidRPr="00D45F6D">
        <w:rPr>
          <w:rFonts w:eastAsia="TimesNewRoman,Bold"/>
          <w:szCs w:val="24"/>
        </w:rPr>
        <w:t>/</w:t>
      </w:r>
      <w:r w:rsidRPr="00D45F6D">
        <w:rPr>
          <w:rFonts w:eastAsia="TimesNewRoman"/>
          <w:szCs w:val="24"/>
        </w:rPr>
        <w:t>см</w:t>
      </w:r>
      <w:r w:rsidRPr="00D45F6D">
        <w:rPr>
          <w:rFonts w:eastAsia="TimesNewRoman,Bold"/>
          <w:szCs w:val="24"/>
          <w:vertAlign w:val="superscript"/>
        </w:rPr>
        <w:t>2</w:t>
      </w:r>
      <w:r w:rsidRPr="00D45F6D">
        <w:rPr>
          <w:rFonts w:eastAsia="TimesNewRoman,Bold"/>
          <w:szCs w:val="24"/>
        </w:rPr>
        <w:t>;</w:t>
      </w:r>
    </w:p>
    <w:p w:rsidR="00E66A33" w:rsidRPr="00D45F6D" w:rsidRDefault="00E66A33" w:rsidP="00E66A33">
      <w:pPr>
        <w:numPr>
          <w:ilvl w:val="0"/>
          <w:numId w:val="43"/>
        </w:numPr>
        <w:autoSpaceDE w:val="0"/>
        <w:autoSpaceDN w:val="0"/>
        <w:adjustRightInd w:val="0"/>
        <w:spacing w:after="200" w:line="360" w:lineRule="auto"/>
        <w:ind w:left="0" w:firstLine="567"/>
        <w:contextualSpacing/>
        <w:rPr>
          <w:rFonts w:eastAsia="TimesNewRoman,Bold"/>
          <w:szCs w:val="24"/>
        </w:rPr>
      </w:pPr>
      <w:r w:rsidRPr="00D45F6D">
        <w:rPr>
          <w:rFonts w:eastAsia="TimesNewRoman,Bold"/>
          <w:szCs w:val="24"/>
        </w:rPr>
        <w:t xml:space="preserve">Котельная №2: </w:t>
      </w:r>
      <w:r w:rsidRPr="00D45F6D">
        <w:rPr>
          <w:rFonts w:eastAsia="TimesNewRoman"/>
          <w:szCs w:val="24"/>
        </w:rPr>
        <w:t xml:space="preserve">подающий трубопровод </w:t>
      </w:r>
      <w:r w:rsidRPr="00D45F6D">
        <w:rPr>
          <w:rFonts w:eastAsia="TimesNewRoman,Bold"/>
          <w:szCs w:val="24"/>
        </w:rPr>
        <w:t xml:space="preserve">– 6,8 </w:t>
      </w:r>
      <w:r w:rsidRPr="00D45F6D">
        <w:rPr>
          <w:rFonts w:eastAsia="TimesNewRoman"/>
          <w:szCs w:val="24"/>
        </w:rPr>
        <w:t>кгс</w:t>
      </w:r>
      <w:r w:rsidRPr="00D45F6D">
        <w:rPr>
          <w:rFonts w:eastAsia="TimesNewRoman,Bold"/>
          <w:szCs w:val="24"/>
        </w:rPr>
        <w:t>/</w:t>
      </w:r>
      <w:r w:rsidRPr="00D45F6D">
        <w:rPr>
          <w:rFonts w:eastAsia="TimesNewRoman"/>
          <w:szCs w:val="24"/>
        </w:rPr>
        <w:t>см</w:t>
      </w:r>
      <w:proofErr w:type="gramStart"/>
      <w:r w:rsidRPr="00D45F6D">
        <w:rPr>
          <w:rFonts w:eastAsia="TimesNewRoman,Bold"/>
          <w:szCs w:val="24"/>
          <w:vertAlign w:val="superscript"/>
        </w:rPr>
        <w:t>2</w:t>
      </w:r>
      <w:proofErr w:type="gramEnd"/>
      <w:r w:rsidRPr="00D45F6D">
        <w:rPr>
          <w:rFonts w:eastAsia="TimesNewRoman,Bold"/>
          <w:szCs w:val="24"/>
        </w:rPr>
        <w:t xml:space="preserve">, </w:t>
      </w:r>
      <w:r w:rsidRPr="00D45F6D">
        <w:rPr>
          <w:rFonts w:eastAsia="TimesNewRoman"/>
          <w:szCs w:val="24"/>
        </w:rPr>
        <w:t xml:space="preserve">обратный трубопровод </w:t>
      </w:r>
      <w:r w:rsidRPr="00D45F6D">
        <w:rPr>
          <w:rFonts w:eastAsia="TimesNewRoman,Bold"/>
          <w:szCs w:val="24"/>
        </w:rPr>
        <w:t xml:space="preserve">– 2,5 </w:t>
      </w:r>
      <w:r w:rsidRPr="00D45F6D">
        <w:rPr>
          <w:rFonts w:eastAsia="TimesNewRoman"/>
          <w:szCs w:val="24"/>
        </w:rPr>
        <w:t>кгс</w:t>
      </w:r>
      <w:r w:rsidRPr="00D45F6D">
        <w:rPr>
          <w:rFonts w:eastAsia="TimesNewRoman,Bold"/>
          <w:szCs w:val="24"/>
        </w:rPr>
        <w:t>/</w:t>
      </w:r>
      <w:r w:rsidRPr="00D45F6D">
        <w:rPr>
          <w:rFonts w:eastAsia="TimesNewRoman"/>
          <w:szCs w:val="24"/>
        </w:rPr>
        <w:t>см</w:t>
      </w:r>
      <w:r w:rsidRPr="00D45F6D">
        <w:rPr>
          <w:rFonts w:eastAsia="TimesNewRoman,Bold"/>
          <w:szCs w:val="24"/>
          <w:vertAlign w:val="superscript"/>
        </w:rPr>
        <w:t>2</w:t>
      </w:r>
      <w:r w:rsidRPr="00D45F6D">
        <w:rPr>
          <w:rFonts w:eastAsia="TimesNewRoman,Bold"/>
          <w:szCs w:val="24"/>
        </w:rPr>
        <w:t>;</w:t>
      </w:r>
    </w:p>
    <w:p w:rsidR="00E66A33" w:rsidRPr="00D45F6D" w:rsidRDefault="00E66A33" w:rsidP="00E66A33">
      <w:pPr>
        <w:numPr>
          <w:ilvl w:val="0"/>
          <w:numId w:val="43"/>
        </w:numPr>
        <w:autoSpaceDE w:val="0"/>
        <w:autoSpaceDN w:val="0"/>
        <w:adjustRightInd w:val="0"/>
        <w:spacing w:after="200" w:line="360" w:lineRule="auto"/>
        <w:ind w:left="0" w:firstLine="567"/>
        <w:contextualSpacing/>
        <w:rPr>
          <w:rFonts w:eastAsia="TimesNewRoman,Bold"/>
          <w:szCs w:val="24"/>
        </w:rPr>
      </w:pPr>
      <w:r w:rsidRPr="00D45F6D">
        <w:rPr>
          <w:rFonts w:eastAsia="TimesNewRoman,Bold"/>
          <w:szCs w:val="24"/>
        </w:rPr>
        <w:t xml:space="preserve">Котельная №4: </w:t>
      </w:r>
      <w:r w:rsidRPr="00D45F6D">
        <w:rPr>
          <w:rFonts w:eastAsia="TimesNewRoman"/>
          <w:szCs w:val="24"/>
        </w:rPr>
        <w:t xml:space="preserve">подающий трубопровод </w:t>
      </w:r>
      <w:r w:rsidRPr="00D45F6D">
        <w:rPr>
          <w:rFonts w:eastAsia="TimesNewRoman,Bold"/>
          <w:szCs w:val="24"/>
        </w:rPr>
        <w:t xml:space="preserve">– 6,8 </w:t>
      </w:r>
      <w:r w:rsidRPr="00D45F6D">
        <w:rPr>
          <w:rFonts w:eastAsia="TimesNewRoman"/>
          <w:szCs w:val="24"/>
        </w:rPr>
        <w:t>кгс</w:t>
      </w:r>
      <w:r w:rsidRPr="00D45F6D">
        <w:rPr>
          <w:rFonts w:eastAsia="TimesNewRoman,Bold"/>
          <w:szCs w:val="24"/>
        </w:rPr>
        <w:t>/</w:t>
      </w:r>
      <w:r w:rsidRPr="00D45F6D">
        <w:rPr>
          <w:rFonts w:eastAsia="TimesNewRoman"/>
          <w:szCs w:val="24"/>
        </w:rPr>
        <w:t>см</w:t>
      </w:r>
      <w:proofErr w:type="gramStart"/>
      <w:r w:rsidRPr="00D45F6D">
        <w:rPr>
          <w:rFonts w:eastAsia="TimesNewRoman,Bold"/>
          <w:szCs w:val="24"/>
          <w:vertAlign w:val="superscript"/>
        </w:rPr>
        <w:t>2</w:t>
      </w:r>
      <w:proofErr w:type="gramEnd"/>
      <w:r w:rsidRPr="00D45F6D">
        <w:rPr>
          <w:rFonts w:eastAsia="TimesNewRoman,Bold"/>
          <w:szCs w:val="24"/>
        </w:rPr>
        <w:t xml:space="preserve">, </w:t>
      </w:r>
      <w:r w:rsidRPr="00D45F6D">
        <w:rPr>
          <w:rFonts w:eastAsia="TimesNewRoman"/>
          <w:szCs w:val="24"/>
        </w:rPr>
        <w:t xml:space="preserve">обратный трубопровод </w:t>
      </w:r>
      <w:r w:rsidRPr="00D45F6D">
        <w:rPr>
          <w:rFonts w:eastAsia="TimesNewRoman,Bold"/>
          <w:szCs w:val="24"/>
        </w:rPr>
        <w:t xml:space="preserve">– 2,5 </w:t>
      </w:r>
      <w:r w:rsidRPr="00D45F6D">
        <w:rPr>
          <w:rFonts w:eastAsia="TimesNewRoman"/>
          <w:szCs w:val="24"/>
        </w:rPr>
        <w:t>кгс</w:t>
      </w:r>
      <w:r w:rsidRPr="00D45F6D">
        <w:rPr>
          <w:rFonts w:eastAsia="TimesNewRoman,Bold"/>
          <w:szCs w:val="24"/>
        </w:rPr>
        <w:t>/</w:t>
      </w:r>
      <w:r w:rsidRPr="00D45F6D">
        <w:rPr>
          <w:rFonts w:eastAsia="TimesNewRoman"/>
          <w:szCs w:val="24"/>
        </w:rPr>
        <w:t>см</w:t>
      </w:r>
      <w:r w:rsidRPr="00D45F6D">
        <w:rPr>
          <w:rFonts w:eastAsia="TimesNewRoman,Bold"/>
          <w:szCs w:val="24"/>
          <w:vertAlign w:val="superscript"/>
        </w:rPr>
        <w:t>2</w:t>
      </w:r>
      <w:r w:rsidRPr="00D45F6D">
        <w:rPr>
          <w:rFonts w:eastAsia="TimesNewRoman,Bold"/>
          <w:szCs w:val="24"/>
        </w:rPr>
        <w:t>;</w:t>
      </w:r>
    </w:p>
    <w:p w:rsidR="00E66A33" w:rsidRPr="00D45F6D" w:rsidRDefault="00E66A33" w:rsidP="00E66A33">
      <w:pPr>
        <w:numPr>
          <w:ilvl w:val="0"/>
          <w:numId w:val="43"/>
        </w:numPr>
        <w:autoSpaceDE w:val="0"/>
        <w:autoSpaceDN w:val="0"/>
        <w:adjustRightInd w:val="0"/>
        <w:spacing w:after="200" w:line="360" w:lineRule="auto"/>
        <w:ind w:left="0" w:firstLine="567"/>
        <w:contextualSpacing/>
        <w:rPr>
          <w:rFonts w:eastAsia="TimesNewRoman,Bold"/>
          <w:szCs w:val="24"/>
        </w:rPr>
      </w:pPr>
      <w:r w:rsidRPr="00D45F6D">
        <w:rPr>
          <w:rFonts w:eastAsia="TimesNewRoman,Bold"/>
          <w:szCs w:val="24"/>
        </w:rPr>
        <w:t xml:space="preserve">Котельная «Баня»: </w:t>
      </w:r>
      <w:r w:rsidRPr="00D45F6D">
        <w:rPr>
          <w:rFonts w:eastAsia="TimesNewRoman"/>
          <w:szCs w:val="24"/>
        </w:rPr>
        <w:t xml:space="preserve">подающий трубопровод </w:t>
      </w:r>
      <w:r w:rsidRPr="00D45F6D">
        <w:rPr>
          <w:rFonts w:eastAsia="TimesNewRoman,Bold"/>
          <w:szCs w:val="24"/>
        </w:rPr>
        <w:t xml:space="preserve">– 5,7 </w:t>
      </w:r>
      <w:r w:rsidRPr="00D45F6D">
        <w:rPr>
          <w:rFonts w:eastAsia="TimesNewRoman"/>
          <w:szCs w:val="24"/>
        </w:rPr>
        <w:t>кгс</w:t>
      </w:r>
      <w:r w:rsidRPr="00D45F6D">
        <w:rPr>
          <w:rFonts w:eastAsia="TimesNewRoman,Bold"/>
          <w:szCs w:val="24"/>
        </w:rPr>
        <w:t>/</w:t>
      </w:r>
      <w:r w:rsidRPr="00D45F6D">
        <w:rPr>
          <w:rFonts w:eastAsia="TimesNewRoman"/>
          <w:szCs w:val="24"/>
        </w:rPr>
        <w:t>см</w:t>
      </w:r>
      <w:proofErr w:type="gramStart"/>
      <w:r w:rsidRPr="00D45F6D">
        <w:rPr>
          <w:rFonts w:eastAsia="TimesNewRoman,Bold"/>
          <w:szCs w:val="24"/>
          <w:vertAlign w:val="superscript"/>
        </w:rPr>
        <w:t>2</w:t>
      </w:r>
      <w:proofErr w:type="gramEnd"/>
      <w:r w:rsidRPr="00D45F6D">
        <w:rPr>
          <w:rFonts w:eastAsia="TimesNewRoman,Bold"/>
          <w:szCs w:val="24"/>
        </w:rPr>
        <w:t xml:space="preserve">, </w:t>
      </w:r>
      <w:r w:rsidRPr="00D45F6D">
        <w:rPr>
          <w:rFonts w:eastAsia="TimesNewRoman"/>
          <w:szCs w:val="24"/>
        </w:rPr>
        <w:t xml:space="preserve">обратный трубопровод </w:t>
      </w:r>
      <w:r w:rsidRPr="00D45F6D">
        <w:rPr>
          <w:rFonts w:eastAsia="TimesNewRoman,Bold"/>
          <w:szCs w:val="24"/>
        </w:rPr>
        <w:t xml:space="preserve">– 2,5 </w:t>
      </w:r>
      <w:r w:rsidRPr="00D45F6D">
        <w:rPr>
          <w:rFonts w:eastAsia="TimesNewRoman"/>
          <w:szCs w:val="24"/>
        </w:rPr>
        <w:t>кгс</w:t>
      </w:r>
      <w:r w:rsidRPr="00D45F6D">
        <w:rPr>
          <w:rFonts w:eastAsia="TimesNewRoman,Bold"/>
          <w:szCs w:val="24"/>
        </w:rPr>
        <w:t>/</w:t>
      </w:r>
      <w:r w:rsidRPr="00D45F6D">
        <w:rPr>
          <w:rFonts w:eastAsia="TimesNewRoman"/>
          <w:szCs w:val="24"/>
        </w:rPr>
        <w:t>см</w:t>
      </w:r>
      <w:r w:rsidRPr="00D45F6D">
        <w:rPr>
          <w:rFonts w:eastAsia="TimesNewRoman,Bold"/>
          <w:szCs w:val="24"/>
          <w:vertAlign w:val="superscript"/>
        </w:rPr>
        <w:t>2</w:t>
      </w:r>
      <w:r w:rsidRPr="00D45F6D">
        <w:rPr>
          <w:rFonts w:eastAsia="TimesNewRoman,Bold"/>
          <w:szCs w:val="24"/>
        </w:rPr>
        <w:t>.</w:t>
      </w:r>
    </w:p>
    <w:p w:rsidR="00E66A33" w:rsidRPr="00D45F6D" w:rsidRDefault="00E66A33" w:rsidP="00E66A33">
      <w:pPr>
        <w:autoSpaceDE w:val="0"/>
        <w:autoSpaceDN w:val="0"/>
        <w:adjustRightInd w:val="0"/>
        <w:spacing w:line="360" w:lineRule="auto"/>
        <w:ind w:firstLine="567"/>
        <w:rPr>
          <w:rFonts w:eastAsia="TimesNewRoman"/>
          <w:szCs w:val="24"/>
        </w:rPr>
      </w:pPr>
      <w:r w:rsidRPr="00D45F6D">
        <w:rPr>
          <w:rFonts w:eastAsia="TimesNewRoman"/>
          <w:szCs w:val="24"/>
        </w:rPr>
        <w:t>Расчет выполнен в программно-расчетном комплексе «</w:t>
      </w:r>
      <w:proofErr w:type="spellStart"/>
      <w:r w:rsidRPr="00D45F6D">
        <w:rPr>
          <w:rFonts w:eastAsia="TimesNewRoman"/>
          <w:szCs w:val="24"/>
          <w:lang w:val="en-US"/>
        </w:rPr>
        <w:t>ZuluThermo</w:t>
      </w:r>
      <w:proofErr w:type="spellEnd"/>
      <w:r w:rsidRPr="00D45F6D">
        <w:rPr>
          <w:rFonts w:eastAsia="TimesNewRoman"/>
          <w:szCs w:val="24"/>
        </w:rPr>
        <w:t>».</w:t>
      </w:r>
    </w:p>
    <w:p w:rsidR="00BF5F77" w:rsidRPr="001138CE" w:rsidRDefault="00E66A33" w:rsidP="00E66A33">
      <w:pPr>
        <w:autoSpaceDE w:val="0"/>
        <w:autoSpaceDN w:val="0"/>
        <w:adjustRightInd w:val="0"/>
        <w:spacing w:line="360" w:lineRule="auto"/>
        <w:ind w:firstLine="567"/>
        <w:rPr>
          <w:szCs w:val="24"/>
        </w:rPr>
      </w:pPr>
      <w:r w:rsidRPr="00D45F6D">
        <w:rPr>
          <w:rFonts w:eastAsia="TimesNewRoman"/>
          <w:szCs w:val="24"/>
        </w:rPr>
        <w:t xml:space="preserve">Результаты гидравлического расчета системы теплоснабжения котельной </w:t>
      </w:r>
      <w:r w:rsidRPr="00D45F6D">
        <w:rPr>
          <w:rFonts w:eastAsia="TimesNewRoman,Bold"/>
          <w:szCs w:val="24"/>
        </w:rPr>
        <w:t>«</w:t>
      </w:r>
      <w:proofErr w:type="gramStart"/>
      <w:r w:rsidRPr="00D45F6D">
        <w:rPr>
          <w:rFonts w:eastAsia="TimesNewRoman"/>
          <w:szCs w:val="24"/>
        </w:rPr>
        <w:t>Центральная</w:t>
      </w:r>
      <w:proofErr w:type="gramEnd"/>
      <w:r w:rsidRPr="00D45F6D">
        <w:rPr>
          <w:rFonts w:eastAsia="TimesNewRoman,Bold"/>
          <w:szCs w:val="24"/>
        </w:rPr>
        <w:t xml:space="preserve">» в виде </w:t>
      </w:r>
      <w:proofErr w:type="spellStart"/>
      <w:r w:rsidRPr="00D45F6D">
        <w:rPr>
          <w:rFonts w:eastAsia="TimesNewRoman,Bold"/>
          <w:szCs w:val="24"/>
        </w:rPr>
        <w:t>пъезометрических</w:t>
      </w:r>
      <w:proofErr w:type="spellEnd"/>
      <w:r w:rsidRPr="00D45F6D">
        <w:rPr>
          <w:rFonts w:eastAsia="TimesNewRoman,Bold"/>
          <w:szCs w:val="24"/>
        </w:rPr>
        <w:t xml:space="preserve"> графиков и схем </w:t>
      </w:r>
      <w:r w:rsidRPr="00D45F6D">
        <w:rPr>
          <w:rFonts w:eastAsia="TimesNewRoman"/>
          <w:szCs w:val="24"/>
        </w:rPr>
        <w:t>при расчетных расходах сетевой воды в подающем и обратном трубопроводах и расчетной температуре наружного воздуха представлены на рисунках.</w:t>
      </w:r>
    </w:p>
    <w:p w:rsidR="00BF5F77" w:rsidRPr="00BF5F77" w:rsidRDefault="00BF5F77" w:rsidP="00BF5F77">
      <w:pPr>
        <w:autoSpaceDE w:val="0"/>
        <w:autoSpaceDN w:val="0"/>
        <w:adjustRightInd w:val="0"/>
        <w:spacing w:line="360" w:lineRule="auto"/>
        <w:ind w:firstLine="567"/>
        <w:rPr>
          <w:szCs w:val="24"/>
        </w:rPr>
        <w:sectPr w:rsidR="00BF5F77" w:rsidRPr="00BF5F77" w:rsidSect="00394416">
          <w:pgSz w:w="11906" w:h="16838"/>
          <w:pgMar w:top="1134" w:right="850" w:bottom="1134" w:left="1701" w:header="708" w:footer="708" w:gutter="0"/>
          <w:cols w:space="708"/>
          <w:docGrid w:linePitch="360"/>
        </w:sectPr>
      </w:pP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855809" cy="8495414"/>
            <wp:effectExtent l="0" t="0" r="0" b="1270"/>
            <wp:docPr id="89" name="Рисунок 89" descr="C:\Users\Audit17\Desktop\Карымское\из Zulu\существующее\Кот Центр - лазо 9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dit17\Desktop\Карымское\из Zulu\существующее\Кот Центр - лазо 9 схема.bmp"/>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94970" cy="8519425"/>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46" w:name="_Ref380419995"/>
      <w:r w:rsidRPr="00BF5F77">
        <w:rPr>
          <w:bCs/>
          <w:i/>
          <w:szCs w:val="24"/>
        </w:rPr>
        <w:t xml:space="preserve">Рисунок </w:t>
      </w:r>
      <w:r w:rsidR="001138CE">
        <w:rPr>
          <w:bCs/>
          <w:i/>
          <w:szCs w:val="24"/>
        </w:rPr>
        <w:t>1.8</w:t>
      </w:r>
      <w:bookmarkEnd w:id="46"/>
      <w:r w:rsidRPr="00BF5F77">
        <w:rPr>
          <w:bCs/>
          <w:i/>
          <w:szCs w:val="24"/>
        </w:rPr>
        <w:t xml:space="preserve"> - Трасса от котельной "Центральная" до ул</w:t>
      </w:r>
      <w:proofErr w:type="gramStart"/>
      <w:r w:rsidRPr="00BF5F77">
        <w:rPr>
          <w:bCs/>
          <w:i/>
          <w:szCs w:val="24"/>
        </w:rPr>
        <w:t>.Л</w:t>
      </w:r>
      <w:proofErr w:type="gramEnd"/>
      <w:r w:rsidRPr="00BF5F77">
        <w:rPr>
          <w:bCs/>
          <w:i/>
          <w:szCs w:val="24"/>
        </w:rPr>
        <w:t>азо, 9</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991721" cy="6209414"/>
            <wp:effectExtent l="0" t="0" r="0" b="1270"/>
            <wp:docPr id="90" name="Рисунок 90" descr="C:\Users\Audit17\Desktop\Карымское\из Zulu\существующее\Кот Центр - лазо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dit17\Desktop\Карымское\из Zulu\существующее\Кот Центр - лазо 9.bmp"/>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94989" cy="6210864"/>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47" w:name="_Ref380420006"/>
      <w:r w:rsidRPr="00BF5F77">
        <w:rPr>
          <w:bCs/>
          <w:i/>
          <w:szCs w:val="24"/>
        </w:rPr>
        <w:t xml:space="preserve">Рисунок </w:t>
      </w:r>
      <w:r w:rsidR="001138CE">
        <w:rPr>
          <w:bCs/>
          <w:i/>
          <w:szCs w:val="24"/>
        </w:rPr>
        <w:t>1.9</w:t>
      </w:r>
      <w:bookmarkEnd w:id="47"/>
      <w:r w:rsidRPr="00BF5F77">
        <w:rPr>
          <w:bCs/>
          <w:i/>
          <w:szCs w:val="24"/>
        </w:rPr>
        <w:t xml:space="preserve"> - Профиль тепловой сети от котельной "Центральная" до ул.</w:t>
      </w:r>
      <w:r w:rsidR="004631A9">
        <w:rPr>
          <w:bCs/>
          <w:i/>
          <w:szCs w:val="24"/>
        </w:rPr>
        <w:t xml:space="preserve"> </w:t>
      </w:r>
      <w:r w:rsidRPr="00BF5F77">
        <w:rPr>
          <w:bCs/>
          <w:i/>
          <w:szCs w:val="24"/>
        </w:rPr>
        <w:t>Лазо, 9</w:t>
      </w:r>
    </w:p>
    <w:p w:rsidR="00BF5F77" w:rsidRPr="00BF5F77" w:rsidRDefault="00BF5F77" w:rsidP="00BF5F77">
      <w:pPr>
        <w:autoSpaceDE w:val="0"/>
        <w:autoSpaceDN w:val="0"/>
        <w:adjustRightInd w:val="0"/>
        <w:spacing w:line="360" w:lineRule="auto"/>
        <w:ind w:firstLine="0"/>
        <w:rPr>
          <w:szCs w:val="24"/>
        </w:rPr>
        <w:sectPr w:rsidR="00BF5F77" w:rsidRPr="00BF5F77" w:rsidSect="00394416">
          <w:pgSz w:w="23814" w:h="16839" w:orient="landscape" w:code="8"/>
          <w:pgMar w:top="1701" w:right="1134" w:bottom="851" w:left="1134" w:header="709" w:footer="709" w:gutter="0"/>
          <w:cols w:space="708"/>
          <w:docGrid w:linePitch="360"/>
        </w:sectPr>
      </w:pP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5988759" cy="7343775"/>
            <wp:effectExtent l="0" t="0" r="0" b="0"/>
            <wp:docPr id="91" name="Рисунок 91" descr="C:\Users\Audit17\Desktop\Карымское\из Zulu\существующее\кот Центр - ленинградская 14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dit17\Desktop\Карымское\из Zulu\существующее\кот Центр - ленинградская 14 схема.bmp"/>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8911" cy="7343961"/>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sectPr w:rsidR="00BF5F77" w:rsidRPr="00BF5F77" w:rsidSect="00394416">
          <w:pgSz w:w="11906" w:h="16838"/>
          <w:pgMar w:top="1134" w:right="851" w:bottom="1134" w:left="1701" w:header="709" w:footer="709" w:gutter="0"/>
          <w:cols w:space="708"/>
          <w:docGrid w:linePitch="360"/>
        </w:sectPr>
      </w:pPr>
      <w:bookmarkStart w:id="48" w:name="_Ref380420013"/>
      <w:r w:rsidRPr="00BF5F77">
        <w:rPr>
          <w:bCs/>
          <w:i/>
          <w:szCs w:val="24"/>
        </w:rPr>
        <w:t xml:space="preserve">Рисунок </w:t>
      </w:r>
      <w:bookmarkEnd w:id="48"/>
      <w:r w:rsidR="001138CE">
        <w:rPr>
          <w:bCs/>
          <w:i/>
          <w:szCs w:val="24"/>
        </w:rPr>
        <w:t>1.10</w:t>
      </w:r>
      <w:r w:rsidRPr="00BF5F77">
        <w:rPr>
          <w:bCs/>
          <w:i/>
          <w:szCs w:val="24"/>
        </w:rPr>
        <w:t xml:space="preserve"> - Трасса от котельной "Центральная" до ул.</w:t>
      </w:r>
      <w:r w:rsidR="004631A9">
        <w:rPr>
          <w:bCs/>
          <w:i/>
          <w:szCs w:val="24"/>
        </w:rPr>
        <w:t xml:space="preserve"> </w:t>
      </w:r>
      <w:r w:rsidRPr="00BF5F77">
        <w:rPr>
          <w:bCs/>
          <w:i/>
          <w:szCs w:val="24"/>
        </w:rPr>
        <w:t>Ленинградская, 14</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943806" cy="6188149"/>
            <wp:effectExtent l="0" t="0" r="1270" b="3175"/>
            <wp:docPr id="92" name="Рисунок 92" descr="C:\Users\Audit17\Desktop\Карымское\из Zulu\существующее\кот Центр - ленинградская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dit17\Desktop\Карымское\из Zulu\существующее\кот Центр - ленинградская 14.bmp"/>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47547" cy="6189809"/>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color w:val="4F81BD"/>
          <w:szCs w:val="24"/>
        </w:rPr>
      </w:pPr>
      <w:bookmarkStart w:id="49" w:name="_Ref380420020"/>
      <w:r w:rsidRPr="00BF5F77">
        <w:rPr>
          <w:bCs/>
          <w:i/>
          <w:szCs w:val="24"/>
        </w:rPr>
        <w:t xml:space="preserve">Рисунок </w:t>
      </w:r>
      <w:bookmarkEnd w:id="49"/>
      <w:r w:rsidR="001138CE">
        <w:rPr>
          <w:bCs/>
          <w:i/>
          <w:szCs w:val="24"/>
        </w:rPr>
        <w:t>1.11</w:t>
      </w:r>
      <w:r w:rsidRPr="00BF5F77">
        <w:rPr>
          <w:bCs/>
          <w:i/>
          <w:szCs w:val="24"/>
        </w:rPr>
        <w:t xml:space="preserve"> - Профиль тепловой сети от котельной "Центральная" до ул</w:t>
      </w:r>
      <w:proofErr w:type="gramStart"/>
      <w:r w:rsidRPr="00BF5F77">
        <w:rPr>
          <w:bCs/>
          <w:i/>
          <w:szCs w:val="24"/>
        </w:rPr>
        <w:t>.Л</w:t>
      </w:r>
      <w:proofErr w:type="gramEnd"/>
      <w:r w:rsidRPr="00BF5F77">
        <w:rPr>
          <w:bCs/>
          <w:i/>
          <w:szCs w:val="24"/>
        </w:rPr>
        <w:t>енинградская, 14</w:t>
      </w:r>
    </w:p>
    <w:p w:rsidR="00BF5F77" w:rsidRDefault="00BF5F77" w:rsidP="00BF5F77">
      <w:pPr>
        <w:autoSpaceDE w:val="0"/>
        <w:autoSpaceDN w:val="0"/>
        <w:adjustRightInd w:val="0"/>
        <w:spacing w:line="360" w:lineRule="auto"/>
        <w:ind w:firstLine="0"/>
        <w:rPr>
          <w:szCs w:val="24"/>
        </w:rPr>
        <w:sectPr w:rsidR="00BF5F77" w:rsidSect="00394416">
          <w:pgSz w:w="23814" w:h="16839" w:orient="landscape" w:code="8"/>
          <w:pgMar w:top="1701" w:right="1134" w:bottom="567" w:left="1134" w:header="709" w:footer="709" w:gutter="0"/>
          <w:cols w:space="720"/>
          <w:docGrid w:linePitch="326"/>
        </w:sectPr>
      </w:pPr>
    </w:p>
    <w:p w:rsidR="00BF5F77" w:rsidRPr="00BF5F77" w:rsidRDefault="00BF5F77" w:rsidP="00BF5F77">
      <w:pPr>
        <w:autoSpaceDE w:val="0"/>
        <w:autoSpaceDN w:val="0"/>
        <w:adjustRightInd w:val="0"/>
        <w:spacing w:line="360" w:lineRule="auto"/>
        <w:ind w:firstLine="0"/>
        <w:rPr>
          <w:szCs w:val="24"/>
        </w:rPr>
      </w:pP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drawing>
          <wp:inline distT="0" distB="0" distL="0" distR="0">
            <wp:extent cx="13998688" cy="6039293"/>
            <wp:effectExtent l="0" t="0" r="3175" b="0"/>
            <wp:docPr id="93" name="Рисунок 93" descr="C:\Users\Audit17\Desktop\Карымское\из Zulu\существующее\кот 1 - верхняя 146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it17\Desktop\Карымское\из Zulu\существующее\кот 1 - верхняя 146 схема.bmp"/>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11847" cy="6044970"/>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0" w:name="_Ref380420026"/>
      <w:r w:rsidRPr="00BF5F77">
        <w:rPr>
          <w:bCs/>
          <w:i/>
          <w:szCs w:val="24"/>
        </w:rPr>
        <w:t xml:space="preserve">Рисунок </w:t>
      </w:r>
      <w:bookmarkEnd w:id="50"/>
      <w:r w:rsidR="001138CE">
        <w:rPr>
          <w:bCs/>
          <w:i/>
          <w:szCs w:val="24"/>
        </w:rPr>
        <w:t>1.12</w:t>
      </w:r>
      <w:r w:rsidRPr="00BF5F77">
        <w:rPr>
          <w:bCs/>
          <w:i/>
          <w:szCs w:val="24"/>
        </w:rPr>
        <w:t xml:space="preserve"> - Трасса от котельной №1 до ул</w:t>
      </w:r>
      <w:proofErr w:type="gramStart"/>
      <w:r w:rsidRPr="00BF5F77">
        <w:rPr>
          <w:bCs/>
          <w:i/>
          <w:szCs w:val="24"/>
        </w:rPr>
        <w:t>.В</w:t>
      </w:r>
      <w:proofErr w:type="gramEnd"/>
      <w:r w:rsidRPr="00BF5F77">
        <w:rPr>
          <w:bCs/>
          <w:i/>
          <w:szCs w:val="24"/>
        </w:rPr>
        <w:t>ерхняя, 146</w:t>
      </w:r>
    </w:p>
    <w:p w:rsidR="00BF5F77" w:rsidRDefault="00BF5F77" w:rsidP="00BF5F77">
      <w:pPr>
        <w:keepNext/>
        <w:autoSpaceDE w:val="0"/>
        <w:autoSpaceDN w:val="0"/>
        <w:adjustRightInd w:val="0"/>
        <w:spacing w:line="360" w:lineRule="auto"/>
        <w:ind w:firstLine="0"/>
        <w:rPr>
          <w:rFonts w:ascii="Calibri" w:hAnsi="Calibri"/>
          <w:sz w:val="22"/>
        </w:rPr>
        <w:sectPr w:rsidR="00BF5F77" w:rsidSect="00394416">
          <w:pgSz w:w="23814" w:h="16839" w:orient="landscape" w:code="8"/>
          <w:pgMar w:top="1701" w:right="1134" w:bottom="567" w:left="1134" w:header="709" w:footer="709" w:gutter="0"/>
          <w:cols w:space="720"/>
          <w:docGrid w:linePitch="326"/>
        </w:sectPr>
      </w:pP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4039637" cy="6230679"/>
            <wp:effectExtent l="0" t="0" r="635" b="0"/>
            <wp:docPr id="94" name="Рисунок 94" descr="C:\Users\Audit17\Desktop\Карымское\из Zulu\существующее\кот 1 - верхняя 1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dit17\Desktop\Карымское\из Zulu\существующее\кот 1 - верхняя 146.bmp"/>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33512" cy="6227961"/>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1" w:name="_Ref380420033"/>
      <w:r w:rsidRPr="00BF5F77">
        <w:rPr>
          <w:bCs/>
          <w:i/>
          <w:szCs w:val="24"/>
        </w:rPr>
        <w:t xml:space="preserve">Рисунок </w:t>
      </w:r>
      <w:bookmarkEnd w:id="51"/>
      <w:r w:rsidR="001138CE">
        <w:rPr>
          <w:bCs/>
          <w:i/>
          <w:szCs w:val="24"/>
        </w:rPr>
        <w:t>1.13</w:t>
      </w:r>
      <w:r w:rsidRPr="00BF5F77">
        <w:rPr>
          <w:bCs/>
          <w:i/>
          <w:szCs w:val="24"/>
        </w:rPr>
        <w:t xml:space="preserve"> - Профиль тепловой сети от котельной №1 до ул</w:t>
      </w:r>
      <w:proofErr w:type="gramStart"/>
      <w:r w:rsidRPr="00BF5F77">
        <w:rPr>
          <w:bCs/>
          <w:i/>
          <w:szCs w:val="24"/>
        </w:rPr>
        <w:t>.В</w:t>
      </w:r>
      <w:proofErr w:type="gramEnd"/>
      <w:r w:rsidRPr="00BF5F77">
        <w:rPr>
          <w:bCs/>
          <w:i/>
          <w:szCs w:val="24"/>
        </w:rPr>
        <w:t>ерхняя, 146</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942425" cy="6358270"/>
            <wp:effectExtent l="0" t="0" r="2540" b="4445"/>
            <wp:docPr id="95" name="Рисунок 95" descr="C:\Users\Audit17\Desktop\Карымское\из Zulu\существующее\кот2-РКЦ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dit17\Desktop\Карымское\из Zulu\существующее\кот2-РКЦ схема.bmp"/>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67151" cy="6369546"/>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2" w:name="_Ref380420040"/>
      <w:r w:rsidRPr="00BF5F77">
        <w:rPr>
          <w:bCs/>
          <w:i/>
          <w:szCs w:val="24"/>
        </w:rPr>
        <w:t xml:space="preserve">Рисунок </w:t>
      </w:r>
      <w:bookmarkEnd w:id="52"/>
      <w:r w:rsidR="001138CE">
        <w:rPr>
          <w:bCs/>
          <w:i/>
          <w:szCs w:val="24"/>
        </w:rPr>
        <w:t>1.14</w:t>
      </w:r>
      <w:r w:rsidRPr="00BF5F77">
        <w:rPr>
          <w:bCs/>
          <w:i/>
          <w:szCs w:val="24"/>
        </w:rPr>
        <w:t xml:space="preserve"> - Трасса от котельной №2 до РКЦ</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4015679" cy="6220046"/>
            <wp:effectExtent l="0" t="0" r="5715" b="0"/>
            <wp:docPr id="96" name="Рисунок 96" descr="C:\Users\Audit17\Desktop\Карымское\из Zulu\существующее\кот2-РКЦ.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udit17\Desktop\Карымское\из Zulu\существующее\кот2-РКЦ.bmp"/>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23875" cy="6223683"/>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3" w:name="_Ref380420046"/>
      <w:r w:rsidRPr="00BF5F77">
        <w:rPr>
          <w:bCs/>
          <w:i/>
          <w:szCs w:val="24"/>
        </w:rPr>
        <w:t xml:space="preserve">Рисунок </w:t>
      </w:r>
      <w:bookmarkEnd w:id="53"/>
      <w:r w:rsidR="001138CE">
        <w:rPr>
          <w:bCs/>
          <w:i/>
          <w:szCs w:val="24"/>
        </w:rPr>
        <w:t>1.15</w:t>
      </w:r>
      <w:r w:rsidRPr="00BF5F77">
        <w:rPr>
          <w:bCs/>
          <w:i/>
          <w:szCs w:val="24"/>
        </w:rPr>
        <w:t xml:space="preserve"> - Профиль от котельной №2 до РКЦ</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917410" cy="8272130"/>
            <wp:effectExtent l="0" t="0" r="8255" b="0"/>
            <wp:docPr id="97" name="Рисунок 97" descr="C:\Users\Audit17\Desktop\Карымское\из Zulu\существующее\кот4 - хирургия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dit17\Desktop\Карымское\из Zulu\существующее\кот4 - хирургия схема.bmp"/>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19592" cy="8273427"/>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4" w:name="_Ref380420051"/>
      <w:r w:rsidRPr="00BF5F77">
        <w:rPr>
          <w:bCs/>
          <w:i/>
          <w:szCs w:val="24"/>
        </w:rPr>
        <w:t xml:space="preserve">Рисунок </w:t>
      </w:r>
      <w:bookmarkEnd w:id="54"/>
      <w:r w:rsidR="001138CE">
        <w:rPr>
          <w:bCs/>
          <w:i/>
          <w:szCs w:val="24"/>
        </w:rPr>
        <w:t>1.16</w:t>
      </w:r>
      <w:r w:rsidRPr="00BF5F77">
        <w:rPr>
          <w:bCs/>
          <w:i/>
          <w:szCs w:val="24"/>
        </w:rPr>
        <w:t xml:space="preserve"> - Трасса от котельной №4 до хирургии</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955265" cy="5837274"/>
            <wp:effectExtent l="0" t="0" r="8890" b="0"/>
            <wp:docPr id="98" name="Рисунок 98" descr="C:\Users\Audit17\Desktop\Карымское\из Zulu\существующее\кот4 - хирург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dit17\Desktop\Карымское\из Zulu\существующее\кот4 - хирургия.bmp"/>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4234" cy="5836843"/>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5" w:name="_Ref380420055"/>
      <w:r w:rsidRPr="00BF5F77">
        <w:rPr>
          <w:bCs/>
          <w:i/>
          <w:szCs w:val="24"/>
        </w:rPr>
        <w:t xml:space="preserve">Рисунок </w:t>
      </w:r>
      <w:bookmarkEnd w:id="55"/>
      <w:r w:rsidR="001138CE">
        <w:rPr>
          <w:bCs/>
          <w:i/>
          <w:szCs w:val="24"/>
        </w:rPr>
        <w:t>1.17</w:t>
      </w:r>
      <w:r w:rsidRPr="00BF5F77">
        <w:rPr>
          <w:bCs/>
          <w:i/>
          <w:szCs w:val="24"/>
        </w:rPr>
        <w:t>- Профиль тепловой сети от котельной №4 до хирургии</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lastRenderedPageBreak/>
        <w:drawing>
          <wp:inline distT="0" distB="0" distL="0" distR="0">
            <wp:extent cx="13893087" cy="8697432"/>
            <wp:effectExtent l="0" t="0" r="0" b="8890"/>
            <wp:docPr id="99" name="Рисунок 99" descr="C:\Users\Audit17\Desktop\Карымское\из Zulu\существующее\кот Баня - медицинская 6 сх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udit17\Desktop\Карымское\из Zulu\существующее\кот Баня - медицинская 6 схема.bmp"/>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18061" cy="8713066"/>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szCs w:val="24"/>
        </w:rPr>
      </w:pPr>
      <w:bookmarkStart w:id="56" w:name="_Ref380420061"/>
      <w:r w:rsidRPr="00BF5F77">
        <w:rPr>
          <w:bCs/>
          <w:i/>
          <w:szCs w:val="24"/>
        </w:rPr>
        <w:lastRenderedPageBreak/>
        <w:t xml:space="preserve">Рисунок </w:t>
      </w:r>
      <w:bookmarkEnd w:id="56"/>
      <w:r w:rsidR="001138CE">
        <w:rPr>
          <w:bCs/>
          <w:i/>
          <w:szCs w:val="24"/>
        </w:rPr>
        <w:t xml:space="preserve">1.18 </w:t>
      </w:r>
      <w:r w:rsidRPr="00BF5F77">
        <w:rPr>
          <w:bCs/>
          <w:i/>
          <w:szCs w:val="24"/>
        </w:rPr>
        <w:t>- Трасса от котельной "Баня" до ул</w:t>
      </w:r>
      <w:proofErr w:type="gramStart"/>
      <w:r w:rsidRPr="00BF5F77">
        <w:rPr>
          <w:bCs/>
          <w:i/>
          <w:szCs w:val="24"/>
        </w:rPr>
        <w:t>.М</w:t>
      </w:r>
      <w:proofErr w:type="gramEnd"/>
      <w:r w:rsidRPr="00BF5F77">
        <w:rPr>
          <w:bCs/>
          <w:i/>
          <w:szCs w:val="24"/>
        </w:rPr>
        <w:t>едицинская, 6</w:t>
      </w:r>
    </w:p>
    <w:p w:rsidR="00BF5F77" w:rsidRPr="00BF5F77" w:rsidRDefault="00BF5F77" w:rsidP="00BF5F77">
      <w:pPr>
        <w:keepNext/>
        <w:autoSpaceDE w:val="0"/>
        <w:autoSpaceDN w:val="0"/>
        <w:adjustRightInd w:val="0"/>
        <w:spacing w:line="360" w:lineRule="auto"/>
        <w:ind w:firstLine="0"/>
        <w:rPr>
          <w:rFonts w:ascii="Calibri" w:hAnsi="Calibri"/>
          <w:sz w:val="22"/>
        </w:rPr>
      </w:pPr>
      <w:r w:rsidRPr="00BF5F77">
        <w:rPr>
          <w:noProof/>
          <w:szCs w:val="24"/>
          <w:lang w:eastAsia="ru-RU"/>
        </w:rPr>
        <w:drawing>
          <wp:inline distT="0" distB="0" distL="0" distR="0">
            <wp:extent cx="14015680" cy="6220046"/>
            <wp:effectExtent l="0" t="0" r="5715" b="0"/>
            <wp:docPr id="100" name="Рисунок 100" descr="C:\Users\Audit17\Desktop\Карымское\из Zulu\существующее\кот Баня - медицинская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udit17\Desktop\Карымское\из Zulu\существующее\кот Баня - медицинская 6.bmp"/>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21592" cy="6222670"/>
                    </a:xfrm>
                    <a:prstGeom prst="rect">
                      <a:avLst/>
                    </a:prstGeom>
                    <a:noFill/>
                    <a:ln>
                      <a:noFill/>
                    </a:ln>
                  </pic:spPr>
                </pic:pic>
              </a:graphicData>
            </a:graphic>
          </wp:inline>
        </w:drawing>
      </w:r>
    </w:p>
    <w:p w:rsidR="00BF5F77" w:rsidRPr="00BF5F77" w:rsidRDefault="00BF5F77" w:rsidP="00BF5F77">
      <w:pPr>
        <w:spacing w:after="200" w:line="240" w:lineRule="auto"/>
        <w:ind w:firstLine="0"/>
        <w:jc w:val="center"/>
        <w:rPr>
          <w:bCs/>
          <w:i/>
          <w:color w:val="4F81BD"/>
          <w:szCs w:val="24"/>
        </w:rPr>
      </w:pPr>
      <w:bookmarkStart w:id="57" w:name="_Ref380420066"/>
      <w:r w:rsidRPr="00BF5F77">
        <w:rPr>
          <w:bCs/>
          <w:i/>
          <w:szCs w:val="24"/>
        </w:rPr>
        <w:t xml:space="preserve">Рисунок </w:t>
      </w:r>
      <w:bookmarkEnd w:id="57"/>
      <w:r w:rsidR="001138CE">
        <w:rPr>
          <w:bCs/>
          <w:i/>
          <w:szCs w:val="24"/>
        </w:rPr>
        <w:t>1.19</w:t>
      </w:r>
      <w:r w:rsidRPr="00BF5F77">
        <w:rPr>
          <w:bCs/>
          <w:i/>
          <w:szCs w:val="24"/>
        </w:rPr>
        <w:t xml:space="preserve"> - Профиль тепловой сети от котельной "Баня" до ул.</w:t>
      </w:r>
      <w:r w:rsidR="001138CE">
        <w:rPr>
          <w:bCs/>
          <w:i/>
          <w:szCs w:val="24"/>
        </w:rPr>
        <w:t xml:space="preserve"> </w:t>
      </w:r>
      <w:r w:rsidRPr="00BF5F77">
        <w:rPr>
          <w:bCs/>
          <w:i/>
          <w:szCs w:val="24"/>
        </w:rPr>
        <w:t>Медицинская, 6</w:t>
      </w:r>
    </w:p>
    <w:p w:rsidR="00BF5F77" w:rsidRDefault="00BF5F77" w:rsidP="00C81813">
      <w:pPr>
        <w:spacing w:line="360" w:lineRule="auto"/>
        <w:ind w:firstLine="567"/>
        <w:rPr>
          <w:color w:val="000000"/>
          <w:szCs w:val="24"/>
          <w:highlight w:val="yellow"/>
          <w:lang w:eastAsia="ru-RU"/>
        </w:rPr>
        <w:sectPr w:rsidR="00BF5F77" w:rsidSect="00394416">
          <w:pgSz w:w="23814" w:h="16839" w:orient="landscape" w:code="8"/>
          <w:pgMar w:top="1701" w:right="1134" w:bottom="567" w:left="1134" w:header="709" w:footer="709" w:gutter="0"/>
          <w:cols w:space="720"/>
          <w:docGrid w:linePitch="326"/>
        </w:sectPr>
      </w:pPr>
    </w:p>
    <w:p w:rsidR="00E8451E" w:rsidRPr="00E8451E" w:rsidRDefault="00E03E27" w:rsidP="00C81813">
      <w:pPr>
        <w:spacing w:line="360" w:lineRule="auto"/>
        <w:ind w:firstLine="567"/>
        <w:rPr>
          <w:color w:val="000000"/>
          <w:szCs w:val="24"/>
          <w:lang w:eastAsia="ru-RU"/>
        </w:rPr>
      </w:pPr>
      <w:r w:rsidRPr="00BF5F77">
        <w:rPr>
          <w:color w:val="000000"/>
          <w:szCs w:val="24"/>
          <w:lang w:eastAsia="ru-RU"/>
        </w:rPr>
        <w:lastRenderedPageBreak/>
        <w:t>Из анализа пьезометрических графиков следует вывод: существующие системы теплоснабжения способны обеспечивать потребителей тепловой энергией требуемого качества и в нужном количестве. Наличие резервов тепловой мощности на источниках в совокупности с комфортным гидравлическим режимом передачи тепловой энергии позволят в перспективе производить подключение некоторого числа потребителей к существующим системам теплоснабжения.</w:t>
      </w:r>
      <w:r w:rsidR="00E8451E">
        <w:rPr>
          <w:i/>
        </w:rPr>
        <w:br w:type="page"/>
      </w:r>
    </w:p>
    <w:p w:rsidR="003C5BA9" w:rsidRPr="00746074" w:rsidRDefault="003C5BA9" w:rsidP="001374D3">
      <w:pPr>
        <w:pStyle w:val="1"/>
        <w:numPr>
          <w:ilvl w:val="1"/>
          <w:numId w:val="45"/>
        </w:numPr>
        <w:tabs>
          <w:tab w:val="left" w:pos="1134"/>
        </w:tabs>
        <w:ind w:left="2410" w:hanging="1843"/>
        <w:jc w:val="left"/>
        <w:rPr>
          <w:i/>
        </w:rPr>
      </w:pPr>
      <w:bookmarkStart w:id="58" w:name="_Toc391547829"/>
      <w:r w:rsidRPr="00746074">
        <w:rPr>
          <w:i/>
        </w:rPr>
        <w:lastRenderedPageBreak/>
        <w:t>Часть 7 "Балансы теплоносителя"</w:t>
      </w:r>
      <w:bookmarkEnd w:id="58"/>
    </w:p>
    <w:p w:rsidR="009A3EB2" w:rsidRPr="00023F1D" w:rsidRDefault="00944A2B" w:rsidP="00023F1D">
      <w:pPr>
        <w:spacing w:line="360" w:lineRule="auto"/>
        <w:ind w:firstLine="567"/>
      </w:pPr>
      <w:r w:rsidRPr="00023F1D">
        <w:t xml:space="preserve">В данном разделе рассматриваются балансы теплоносителя для существующих источников тепловой энергии. </w:t>
      </w:r>
    </w:p>
    <w:p w:rsidR="00D126FD" w:rsidRPr="00023F1D" w:rsidRDefault="00D126FD" w:rsidP="00023F1D">
      <w:pPr>
        <w:spacing w:line="360" w:lineRule="auto"/>
        <w:ind w:firstLine="567"/>
      </w:pPr>
      <w:r w:rsidRPr="00023F1D">
        <w:t>Ввиду отсутствия приборов учета воды на котельных не представляется возможным произвести анализ потребления и расходования воды на нужды т</w:t>
      </w:r>
      <w:r w:rsidR="00023F1D" w:rsidRPr="00023F1D">
        <w:t>е</w:t>
      </w:r>
      <w:r w:rsidRPr="00023F1D">
        <w:t>плоснабжения поселения.</w:t>
      </w:r>
    </w:p>
    <w:p w:rsidR="009A3EB2" w:rsidRPr="00023F1D" w:rsidRDefault="009A3EB2" w:rsidP="00023F1D">
      <w:pPr>
        <w:spacing w:line="360" w:lineRule="auto"/>
        <w:ind w:firstLine="567"/>
      </w:pPr>
      <w:r w:rsidRPr="00023F1D">
        <w:t xml:space="preserve">Отпуск тепловой энергии от котельных потребителям осуществляется теплофикационной водой. </w:t>
      </w:r>
    </w:p>
    <w:p w:rsidR="00023F1D" w:rsidRDefault="00023F1D" w:rsidP="00023F1D">
      <w:pPr>
        <w:spacing w:line="360" w:lineRule="auto"/>
        <w:ind w:firstLine="567"/>
      </w:pPr>
      <w:r>
        <w:t>Вода для</w:t>
      </w:r>
      <w:r w:rsidR="001138CE">
        <w:t xml:space="preserve"> производства тепловой энергии Г</w:t>
      </w:r>
      <w:r>
        <w:t xml:space="preserve">ородского поселения «Карымское» на котельные подаётся из скважин. Практически на каждой котельной свой водозабор. Наилучшее качество воды на новой скважине котельной №6. При проведении анализов воды было выявлено превышение допустимого нормативного значения железа в воде в 8 раз. Остальные показатели воды в норме. Однако именно большое содержание железа в воде пагубно влияет на состояние котельного оборудования. </w:t>
      </w:r>
      <w:proofErr w:type="spellStart"/>
      <w:r>
        <w:t>Котлоагрегаты</w:t>
      </w:r>
      <w:proofErr w:type="spellEnd"/>
      <w:r>
        <w:t xml:space="preserve"> приходится менять 1 раз в 4 года.</w:t>
      </w:r>
    </w:p>
    <w:p w:rsidR="00023F1D" w:rsidRDefault="00023F1D" w:rsidP="00023F1D">
      <w:pPr>
        <w:spacing w:line="360" w:lineRule="auto"/>
        <w:ind w:firstLine="567"/>
      </w:pPr>
      <w:r>
        <w:t xml:space="preserve">Очистка воды для котельных позволяет снизить уровень отложения солей и коррозии отдельных элементов всей системы. Если пустить работу системы на самотек, то, как показывает практика, теплообменники, </w:t>
      </w:r>
      <w:proofErr w:type="spellStart"/>
      <w:r>
        <w:t>котлоагрегаты</w:t>
      </w:r>
      <w:proofErr w:type="spellEnd"/>
      <w:r>
        <w:t>, системы ГВС и отопления выходят из строя уже в гарантийный период эксплуатации (в этом случае замена производится за счет собственника) и ее дальнейший ремонт может стоить гораздо дороже, чем заблаговременное оборудование системы водоподготовки. В таком случае, потребуется полная замена оборудования, простой очисткой системы от накипи тут уже не обойтись.</w:t>
      </w:r>
    </w:p>
    <w:p w:rsidR="00023F1D" w:rsidRDefault="00023F1D" w:rsidP="00023F1D">
      <w:pPr>
        <w:spacing w:line="360" w:lineRule="auto"/>
        <w:ind w:firstLine="567"/>
      </w:pPr>
      <w:r>
        <w:t xml:space="preserve">Для качественного теплоснабжения потребителей и снижения затрат на ремонт и замену котельного оборудования рекомендуется установить систему </w:t>
      </w:r>
      <w:proofErr w:type="spellStart"/>
      <w:r>
        <w:t>химводоочистки</w:t>
      </w:r>
      <w:proofErr w:type="spellEnd"/>
      <w:r>
        <w:t xml:space="preserve"> на каждую котельную.</w:t>
      </w:r>
    </w:p>
    <w:p w:rsidR="00023F1D" w:rsidRDefault="00023F1D" w:rsidP="00023F1D">
      <w:pPr>
        <w:spacing w:line="360" w:lineRule="auto"/>
        <w:ind w:firstLine="567"/>
        <w:rPr>
          <w:b/>
        </w:rPr>
      </w:pPr>
      <w:r>
        <w:rPr>
          <w:b/>
        </w:rPr>
        <w:t>Система очистки воды из скважин и колодцев (удаление сероводорода, железа, солей жесткости):</w:t>
      </w:r>
    </w:p>
    <w:p w:rsidR="00023F1D" w:rsidRDefault="00023F1D" w:rsidP="00023F1D">
      <w:pPr>
        <w:spacing w:line="360" w:lineRule="auto"/>
        <w:ind w:firstLine="567"/>
      </w:pPr>
      <w:r>
        <w:t>Станция водоподготовки (</w:t>
      </w:r>
      <w:hyperlink r:id="rId47" w:history="1">
        <w:r>
          <w:rPr>
            <w:rStyle w:val="a8"/>
          </w:rPr>
          <w:t>водоочистки</w:t>
        </w:r>
      </w:hyperlink>
      <w:r>
        <w:t>) предназначена для подготовки технической воды. Станция служит для очистки воды от железа, марганца, снижения мутности и цветности, удаления запаха, умягчения воды. Производительность станции водоподготовки: от 0,5 до 3,5 м³/ч.</w:t>
      </w:r>
    </w:p>
    <w:p w:rsidR="00023F1D" w:rsidRDefault="00023F1D" w:rsidP="001138CE">
      <w:pPr>
        <w:keepNext/>
        <w:spacing w:line="360" w:lineRule="auto"/>
        <w:ind w:firstLine="567"/>
        <w:rPr>
          <w:b/>
        </w:rPr>
      </w:pPr>
      <w:r>
        <w:rPr>
          <w:b/>
        </w:rPr>
        <w:lastRenderedPageBreak/>
        <w:t>Параметры качества исходной и очищенной воды:</w:t>
      </w:r>
    </w:p>
    <w:tbl>
      <w:tblPr>
        <w:tblW w:w="5000" w:type="pct"/>
        <w:tblLook w:val="04A0"/>
      </w:tblPr>
      <w:tblGrid>
        <w:gridCol w:w="299"/>
        <w:gridCol w:w="1871"/>
        <w:gridCol w:w="952"/>
        <w:gridCol w:w="1961"/>
        <w:gridCol w:w="2299"/>
        <w:gridCol w:w="2312"/>
      </w:tblGrid>
      <w:tr w:rsidR="00023F1D" w:rsidRPr="00023F1D" w:rsidTr="000149AE">
        <w:trPr>
          <w:tblHeader/>
        </w:trPr>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57" w:right="-57" w:firstLine="0"/>
              <w:jc w:val="center"/>
              <w:rPr>
                <w:color w:val="000000"/>
                <w:lang w:eastAsia="ru-RU"/>
              </w:rPr>
            </w:pPr>
            <w:r w:rsidRPr="00023F1D">
              <w:rPr>
                <w:bCs/>
                <w:color w:val="000000"/>
                <w:sz w:val="22"/>
                <w:lang w:eastAsia="ru-RU"/>
              </w:rPr>
              <w:t xml:space="preserve">№ </w:t>
            </w:r>
            <w:proofErr w:type="spellStart"/>
            <w:proofErr w:type="gramStart"/>
            <w:r w:rsidRPr="00023F1D">
              <w:rPr>
                <w:bCs/>
                <w:color w:val="000000"/>
                <w:sz w:val="22"/>
                <w:lang w:eastAsia="ru-RU"/>
              </w:rPr>
              <w:t>п</w:t>
            </w:r>
            <w:proofErr w:type="spellEnd"/>
            <w:proofErr w:type="gramEnd"/>
            <w:r w:rsidRPr="00023F1D">
              <w:rPr>
                <w:bCs/>
                <w:color w:val="000000"/>
                <w:sz w:val="22"/>
                <w:lang w:eastAsia="ru-RU"/>
              </w:rPr>
              <w:t>/</w:t>
            </w:r>
            <w:proofErr w:type="spellStart"/>
            <w:r w:rsidRPr="00023F1D">
              <w:rPr>
                <w:bCs/>
                <w:color w:val="000000"/>
                <w:sz w:val="22"/>
                <w:lang w:eastAsia="ru-RU"/>
              </w:rPr>
              <w:t>п</w:t>
            </w:r>
            <w:proofErr w:type="spellEnd"/>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57" w:right="-57" w:firstLine="0"/>
              <w:jc w:val="center"/>
              <w:rPr>
                <w:color w:val="000000"/>
                <w:lang w:eastAsia="ru-RU"/>
              </w:rPr>
            </w:pPr>
            <w:r w:rsidRPr="00023F1D">
              <w:rPr>
                <w:bCs/>
                <w:color w:val="000000"/>
                <w:sz w:val="22"/>
                <w:lang w:eastAsia="ru-RU"/>
              </w:rPr>
              <w:t>Наименование показателя</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57" w:right="-57" w:firstLine="0"/>
              <w:jc w:val="center"/>
              <w:rPr>
                <w:color w:val="000000"/>
                <w:lang w:eastAsia="ru-RU"/>
              </w:rPr>
            </w:pPr>
            <w:r w:rsidRPr="00023F1D">
              <w:rPr>
                <w:bCs/>
                <w:color w:val="000000"/>
                <w:sz w:val="22"/>
                <w:lang w:eastAsia="ru-RU"/>
              </w:rPr>
              <w:t>Ед</w:t>
            </w:r>
            <w:r>
              <w:rPr>
                <w:bCs/>
                <w:color w:val="000000"/>
                <w:sz w:val="22"/>
                <w:lang w:eastAsia="ru-RU"/>
              </w:rPr>
              <w:t>.</w:t>
            </w:r>
            <w:r w:rsidRPr="00023F1D">
              <w:rPr>
                <w:bCs/>
                <w:color w:val="000000"/>
                <w:sz w:val="22"/>
                <w:lang w:eastAsia="ru-RU"/>
              </w:rPr>
              <w:t xml:space="preserve"> </w:t>
            </w:r>
            <w:proofErr w:type="spellStart"/>
            <w:r w:rsidRPr="00023F1D">
              <w:rPr>
                <w:bCs/>
                <w:color w:val="000000"/>
                <w:sz w:val="22"/>
                <w:lang w:eastAsia="ru-RU"/>
              </w:rPr>
              <w:t>изм</w:t>
            </w:r>
            <w:proofErr w:type="spellEnd"/>
            <w:r>
              <w:rPr>
                <w:bCs/>
                <w:color w:val="000000"/>
                <w:sz w:val="22"/>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70" w:right="50" w:firstLine="0"/>
              <w:jc w:val="center"/>
              <w:rPr>
                <w:color w:val="000000"/>
                <w:lang w:eastAsia="ru-RU"/>
              </w:rPr>
            </w:pPr>
            <w:r w:rsidRPr="00023F1D">
              <w:rPr>
                <w:bCs/>
                <w:color w:val="000000"/>
                <w:sz w:val="22"/>
                <w:lang w:eastAsia="ru-RU"/>
              </w:rPr>
              <w:t>Параметры качества исходной воды, не более</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70" w:right="50" w:firstLine="0"/>
              <w:jc w:val="center"/>
              <w:rPr>
                <w:color w:val="000000"/>
                <w:lang w:eastAsia="ru-RU"/>
              </w:rPr>
            </w:pPr>
            <w:r w:rsidRPr="00023F1D">
              <w:rPr>
                <w:bCs/>
                <w:color w:val="000000"/>
                <w:sz w:val="22"/>
                <w:lang w:eastAsia="ru-RU"/>
              </w:rPr>
              <w:t xml:space="preserve">Нормативы </w:t>
            </w:r>
            <w:proofErr w:type="spellStart"/>
            <w:r w:rsidRPr="00023F1D">
              <w:rPr>
                <w:bCs/>
                <w:color w:val="000000"/>
                <w:sz w:val="22"/>
                <w:lang w:eastAsia="ru-RU"/>
              </w:rPr>
              <w:t>СанПиН</w:t>
            </w:r>
            <w:proofErr w:type="spellEnd"/>
            <w:r w:rsidRPr="00023F1D">
              <w:rPr>
                <w:bCs/>
                <w:color w:val="000000"/>
                <w:sz w:val="22"/>
                <w:lang w:eastAsia="ru-RU"/>
              </w:rPr>
              <w:t xml:space="preserve"> 2.1.4.1074-01 "Питьевая вода", не более</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left="70" w:right="50" w:firstLine="0"/>
              <w:jc w:val="center"/>
              <w:rPr>
                <w:color w:val="000000"/>
                <w:lang w:eastAsia="ru-RU"/>
              </w:rPr>
            </w:pPr>
            <w:r w:rsidRPr="00023F1D">
              <w:rPr>
                <w:bCs/>
                <w:color w:val="000000"/>
                <w:sz w:val="22"/>
                <w:lang w:eastAsia="ru-RU"/>
              </w:rPr>
              <w:t>Ожидаемые показатели качества очищенной воды, не более</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jc w:val="center"/>
              <w:rPr>
                <w:color w:val="000000"/>
                <w:sz w:val="21"/>
                <w:szCs w:val="21"/>
                <w:lang w:eastAsia="ru-RU"/>
              </w:rPr>
            </w:pPr>
            <w:r w:rsidRPr="00023F1D">
              <w:rPr>
                <w:color w:val="000000"/>
                <w:sz w:val="21"/>
                <w:szCs w:val="21"/>
                <w:lang w:eastAsia="ru-RU"/>
              </w:rPr>
              <w:t>1.</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rPr>
                <w:color w:val="000000"/>
                <w:sz w:val="21"/>
                <w:szCs w:val="21"/>
                <w:lang w:eastAsia="ru-RU"/>
              </w:rPr>
            </w:pPr>
            <w:proofErr w:type="spellStart"/>
            <w:r w:rsidRPr="00023F1D">
              <w:rPr>
                <w:color w:val="000000"/>
                <w:sz w:val="21"/>
                <w:szCs w:val="21"/>
                <w:lang w:eastAsia="ru-RU"/>
              </w:rPr>
              <w:t>pH</w:t>
            </w:r>
            <w:proofErr w:type="spellEnd"/>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jc w:val="center"/>
              <w:rPr>
                <w:bCs/>
                <w:color w:val="000000"/>
                <w:sz w:val="21"/>
                <w:szCs w:val="21"/>
                <w:lang w:eastAsia="ru-RU"/>
              </w:rPr>
            </w:pPr>
            <w:r w:rsidRPr="00023F1D">
              <w:rPr>
                <w:bCs/>
                <w:color w:val="000000"/>
                <w:sz w:val="21"/>
                <w:szCs w:val="21"/>
                <w:lang w:eastAsia="ru-RU"/>
              </w:rPr>
              <w:t>ед.</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jc w:val="center"/>
              <w:rPr>
                <w:color w:val="000000"/>
                <w:sz w:val="21"/>
                <w:szCs w:val="21"/>
                <w:lang w:eastAsia="ru-RU"/>
              </w:rPr>
            </w:pPr>
            <w:r w:rsidRPr="00023F1D">
              <w:rPr>
                <w:color w:val="000000"/>
                <w:sz w:val="21"/>
                <w:szCs w:val="21"/>
                <w:lang w:eastAsia="ru-RU"/>
              </w:rPr>
              <w:t>7,0...8,0</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jc w:val="center"/>
              <w:rPr>
                <w:color w:val="000000"/>
                <w:sz w:val="21"/>
                <w:szCs w:val="21"/>
                <w:lang w:eastAsia="ru-RU"/>
              </w:rPr>
            </w:pPr>
            <w:r w:rsidRPr="00023F1D">
              <w:rPr>
                <w:color w:val="000000"/>
                <w:sz w:val="21"/>
                <w:szCs w:val="21"/>
                <w:lang w:eastAsia="ru-RU"/>
              </w:rPr>
              <w:t>6-9</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1138CE">
            <w:pPr>
              <w:keepNext/>
              <w:autoSpaceDN w:val="0"/>
              <w:spacing w:line="240" w:lineRule="auto"/>
              <w:ind w:firstLine="0"/>
              <w:jc w:val="center"/>
              <w:rPr>
                <w:color w:val="000000"/>
                <w:sz w:val="21"/>
                <w:szCs w:val="21"/>
                <w:lang w:eastAsia="ru-RU"/>
              </w:rPr>
            </w:pPr>
            <w:r w:rsidRPr="00023F1D">
              <w:rPr>
                <w:color w:val="000000"/>
                <w:sz w:val="21"/>
                <w:szCs w:val="21"/>
                <w:lang w:eastAsia="ru-RU"/>
              </w:rPr>
              <w:t>7,0...7,5</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2.</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r w:rsidRPr="00023F1D">
              <w:rPr>
                <w:color w:val="000000"/>
                <w:sz w:val="21"/>
                <w:szCs w:val="21"/>
                <w:lang w:eastAsia="ru-RU"/>
              </w:rPr>
              <w:t>Жесткость</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proofErr w:type="spellStart"/>
            <w:r w:rsidRPr="00023F1D">
              <w:rPr>
                <w:bCs/>
                <w:color w:val="000000"/>
                <w:sz w:val="21"/>
                <w:szCs w:val="21"/>
                <w:lang w:eastAsia="ru-RU"/>
              </w:rPr>
              <w:t>мг-экв</w:t>
            </w:r>
            <w:proofErr w:type="spellEnd"/>
            <w:r w:rsidRPr="00023F1D">
              <w:rPr>
                <w:bCs/>
                <w:color w:val="000000"/>
                <w:sz w:val="21"/>
                <w:szCs w:val="21"/>
                <w:lang w:eastAsia="ru-RU"/>
              </w:rPr>
              <w:t>/л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10,0</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7</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1,5...3,0</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3.</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r w:rsidRPr="00023F1D">
              <w:rPr>
                <w:color w:val="000000"/>
                <w:sz w:val="21"/>
                <w:szCs w:val="21"/>
                <w:lang w:eastAsia="ru-RU"/>
              </w:rPr>
              <w:t>Запах</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r w:rsidRPr="00023F1D">
              <w:rPr>
                <w:bCs/>
                <w:color w:val="000000"/>
                <w:sz w:val="21"/>
                <w:szCs w:val="21"/>
                <w:lang w:eastAsia="ru-RU"/>
              </w:rPr>
              <w:t>балл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4/4</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2/2</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0/0</w:t>
            </w:r>
          </w:p>
        </w:tc>
      </w:tr>
      <w:tr w:rsidR="00023F1D" w:rsidRPr="00023F1D" w:rsidTr="00023F1D">
        <w:trPr>
          <w:trHeight w:val="212"/>
        </w:trPr>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4.</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proofErr w:type="spellStart"/>
            <w:r w:rsidRPr="00023F1D">
              <w:rPr>
                <w:color w:val="000000"/>
                <w:sz w:val="21"/>
                <w:szCs w:val="21"/>
                <w:lang w:eastAsia="ru-RU"/>
              </w:rPr>
              <w:t>Перманганатная</w:t>
            </w:r>
            <w:proofErr w:type="spellEnd"/>
            <w:r w:rsidRPr="00023F1D">
              <w:rPr>
                <w:color w:val="000000"/>
                <w:sz w:val="21"/>
                <w:szCs w:val="21"/>
                <w:lang w:eastAsia="ru-RU"/>
              </w:rPr>
              <w:t xml:space="preserve"> окисляемость</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r w:rsidRPr="00023F1D">
              <w:rPr>
                <w:bCs/>
                <w:color w:val="000000"/>
                <w:sz w:val="21"/>
                <w:szCs w:val="21"/>
                <w:lang w:eastAsia="ru-RU"/>
              </w:rPr>
              <w:t>мгО</w:t>
            </w:r>
            <w:proofErr w:type="gramStart"/>
            <w:r w:rsidRPr="00023F1D">
              <w:rPr>
                <w:bCs/>
                <w:color w:val="000000"/>
                <w:sz w:val="21"/>
                <w:szCs w:val="21"/>
                <w:vertAlign w:val="superscript"/>
                <w:lang w:eastAsia="ru-RU"/>
              </w:rPr>
              <w:t>2</w:t>
            </w:r>
            <w:proofErr w:type="gramEnd"/>
            <w:r w:rsidRPr="00023F1D">
              <w:rPr>
                <w:bCs/>
                <w:color w:val="000000"/>
                <w:sz w:val="21"/>
                <w:szCs w:val="21"/>
                <w:lang w:eastAsia="ru-RU"/>
              </w:rPr>
              <w:t>/л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7</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5</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&lt; 2</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5.</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r w:rsidRPr="00023F1D">
              <w:rPr>
                <w:color w:val="000000"/>
                <w:sz w:val="21"/>
                <w:szCs w:val="21"/>
                <w:lang w:eastAsia="ru-RU"/>
              </w:rPr>
              <w:t>Железо общее</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r w:rsidRPr="00023F1D">
              <w:rPr>
                <w:bCs/>
                <w:color w:val="000000"/>
                <w:sz w:val="21"/>
                <w:szCs w:val="21"/>
                <w:lang w:eastAsia="ru-RU"/>
              </w:rPr>
              <w:t>мг/л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12</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0,3</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&lt; 0,1</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6.</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r w:rsidRPr="00023F1D">
              <w:rPr>
                <w:color w:val="000000"/>
                <w:sz w:val="21"/>
                <w:szCs w:val="21"/>
                <w:lang w:eastAsia="ru-RU"/>
              </w:rPr>
              <w:t>Марганец</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r w:rsidRPr="00023F1D">
              <w:rPr>
                <w:bCs/>
                <w:color w:val="000000"/>
                <w:sz w:val="21"/>
                <w:szCs w:val="21"/>
                <w:lang w:eastAsia="ru-RU"/>
              </w:rPr>
              <w:t>мг/л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0,5</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0,1</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&lt; 0,1</w:t>
            </w:r>
          </w:p>
        </w:tc>
      </w:tr>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7.</w:t>
            </w:r>
          </w:p>
        </w:tc>
        <w:tc>
          <w:tcPr>
            <w:tcW w:w="965"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rPr>
                <w:color w:val="000000"/>
                <w:sz w:val="21"/>
                <w:szCs w:val="21"/>
                <w:lang w:eastAsia="ru-RU"/>
              </w:rPr>
            </w:pPr>
            <w:r w:rsidRPr="00023F1D">
              <w:rPr>
                <w:color w:val="000000"/>
                <w:sz w:val="21"/>
                <w:szCs w:val="21"/>
                <w:lang w:eastAsia="ru-RU"/>
              </w:rPr>
              <w:t>Мутность</w:t>
            </w:r>
          </w:p>
        </w:tc>
        <w:tc>
          <w:tcPr>
            <w:tcW w:w="491" w:type="pct"/>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bCs/>
                <w:color w:val="000000"/>
                <w:sz w:val="21"/>
                <w:szCs w:val="21"/>
                <w:lang w:eastAsia="ru-RU"/>
              </w:rPr>
            </w:pPr>
            <w:r w:rsidRPr="00023F1D">
              <w:rPr>
                <w:bCs/>
                <w:color w:val="000000"/>
                <w:sz w:val="21"/>
                <w:szCs w:val="21"/>
                <w:lang w:eastAsia="ru-RU"/>
              </w:rPr>
              <w:t>мг/л</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15</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2,6</w:t>
            </w:r>
          </w:p>
        </w:tc>
        <w:tc>
          <w:tcPr>
            <w:tcW w:w="0" w:type="auto"/>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hideMark/>
          </w:tcPr>
          <w:p w:rsidR="00023F1D" w:rsidRPr="00023F1D" w:rsidRDefault="00023F1D" w:rsidP="00023F1D">
            <w:pPr>
              <w:autoSpaceDN w:val="0"/>
              <w:spacing w:line="240" w:lineRule="auto"/>
              <w:ind w:firstLine="0"/>
              <w:jc w:val="center"/>
              <w:rPr>
                <w:color w:val="000000"/>
                <w:sz w:val="21"/>
                <w:szCs w:val="21"/>
                <w:lang w:eastAsia="ru-RU"/>
              </w:rPr>
            </w:pPr>
            <w:r w:rsidRPr="00023F1D">
              <w:rPr>
                <w:color w:val="000000"/>
                <w:sz w:val="21"/>
                <w:szCs w:val="21"/>
                <w:lang w:eastAsia="ru-RU"/>
              </w:rPr>
              <w:t>&lt; 1,5</w:t>
            </w:r>
          </w:p>
        </w:tc>
      </w:tr>
    </w:tbl>
    <w:p w:rsidR="00023F1D" w:rsidRDefault="00023F1D" w:rsidP="00023F1D">
      <w:pPr>
        <w:spacing w:before="240"/>
        <w:ind w:firstLine="567"/>
        <w:rPr>
          <w:b/>
        </w:rPr>
      </w:pPr>
      <w:r>
        <w:rPr>
          <w:b/>
        </w:rPr>
        <w:t>Условия работы водоочистного оборудования:</w:t>
      </w:r>
    </w:p>
    <w:p w:rsidR="00023F1D" w:rsidRDefault="00023F1D" w:rsidP="00023F1D">
      <w:pPr>
        <w:numPr>
          <w:ilvl w:val="0"/>
          <w:numId w:val="40"/>
        </w:numPr>
        <w:tabs>
          <w:tab w:val="clear" w:pos="720"/>
          <w:tab w:val="num" w:pos="993"/>
        </w:tabs>
        <w:autoSpaceDN w:val="0"/>
        <w:spacing w:line="360" w:lineRule="auto"/>
        <w:ind w:left="0" w:firstLine="567"/>
        <w:rPr>
          <w:rFonts w:eastAsia="Times New Roman"/>
          <w:color w:val="000000"/>
          <w:szCs w:val="24"/>
          <w:lang w:eastAsia="ru-RU"/>
        </w:rPr>
      </w:pPr>
      <w:r>
        <w:rPr>
          <w:color w:val="000000"/>
          <w:szCs w:val="24"/>
          <w:lang w:eastAsia="ru-RU"/>
        </w:rPr>
        <w:t>Давление воды поступающей в систему в интервале 2,5-6,0 бар;</w:t>
      </w:r>
    </w:p>
    <w:p w:rsidR="00023F1D" w:rsidRDefault="00023F1D" w:rsidP="00023F1D">
      <w:pPr>
        <w:numPr>
          <w:ilvl w:val="0"/>
          <w:numId w:val="40"/>
        </w:numPr>
        <w:tabs>
          <w:tab w:val="clear" w:pos="720"/>
          <w:tab w:val="num" w:pos="993"/>
        </w:tabs>
        <w:autoSpaceDN w:val="0"/>
        <w:spacing w:line="360" w:lineRule="auto"/>
        <w:ind w:left="0" w:firstLine="567"/>
        <w:rPr>
          <w:color w:val="000000"/>
          <w:szCs w:val="24"/>
          <w:lang w:eastAsia="ru-RU"/>
        </w:rPr>
      </w:pPr>
      <w:r>
        <w:rPr>
          <w:color w:val="000000"/>
          <w:szCs w:val="24"/>
          <w:lang w:eastAsia="ru-RU"/>
        </w:rPr>
        <w:t>Максимальный расход воды, не менее требуемой подачи воды на ее обратную промывку;</w:t>
      </w:r>
    </w:p>
    <w:p w:rsidR="00023F1D" w:rsidRDefault="00023F1D" w:rsidP="00023F1D">
      <w:pPr>
        <w:numPr>
          <w:ilvl w:val="0"/>
          <w:numId w:val="40"/>
        </w:numPr>
        <w:tabs>
          <w:tab w:val="clear" w:pos="720"/>
          <w:tab w:val="num" w:pos="993"/>
        </w:tabs>
        <w:autoSpaceDN w:val="0"/>
        <w:spacing w:line="360" w:lineRule="auto"/>
        <w:ind w:left="0" w:firstLine="567"/>
        <w:rPr>
          <w:color w:val="000000"/>
          <w:szCs w:val="24"/>
          <w:lang w:eastAsia="ru-RU"/>
        </w:rPr>
      </w:pPr>
      <w:r>
        <w:rPr>
          <w:color w:val="000000"/>
          <w:szCs w:val="24"/>
          <w:lang w:eastAsia="ru-RU"/>
        </w:rPr>
        <w:t>Температура: +2...+38°С.</w:t>
      </w:r>
    </w:p>
    <w:p w:rsidR="00023F1D" w:rsidRDefault="00023F1D" w:rsidP="00023F1D">
      <w:pPr>
        <w:ind w:firstLine="567"/>
        <w:jc w:val="center"/>
        <w:rPr>
          <w:b/>
        </w:rPr>
      </w:pPr>
      <w:r>
        <w:rPr>
          <w:b/>
        </w:rPr>
        <w:t>Состав станции очистки воды</w:t>
      </w:r>
    </w:p>
    <w:p w:rsidR="00023F1D" w:rsidRDefault="00023F1D" w:rsidP="00023F1D">
      <w:pPr>
        <w:jc w:val="center"/>
        <w:rPr>
          <w:rFonts w:ascii="Arial" w:eastAsia="Times New Roman" w:hAnsi="Arial" w:cs="Arial"/>
          <w:color w:val="000000"/>
          <w:sz w:val="18"/>
          <w:szCs w:val="18"/>
          <w:lang w:eastAsia="ru-RU"/>
        </w:rPr>
      </w:pPr>
      <w:r>
        <w:rPr>
          <w:b/>
          <w:noProof/>
          <w:color w:val="000000"/>
          <w:lang w:eastAsia="ru-RU"/>
        </w:rPr>
        <w:drawing>
          <wp:inline distT="0" distB="0" distL="0" distR="0">
            <wp:extent cx="5715000" cy="2733675"/>
            <wp:effectExtent l="0" t="0" r="0" b="9525"/>
            <wp:docPr id="76" name="Рисунок 76" descr="http://kotly-ctc.ru/upload/images/vodopodg/TEC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otly-ctc.ru/upload/images/vodopodg/TECH1.gif"/>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2733675"/>
                    </a:xfrm>
                    <a:prstGeom prst="rect">
                      <a:avLst/>
                    </a:prstGeom>
                    <a:noFill/>
                    <a:ln>
                      <a:noFill/>
                    </a:ln>
                  </pic:spPr>
                </pic:pic>
              </a:graphicData>
            </a:graphic>
          </wp:inline>
        </w:drawing>
      </w:r>
    </w:p>
    <w:tbl>
      <w:tblPr>
        <w:tblW w:w="5000" w:type="pct"/>
        <w:tblLook w:val="04A0"/>
      </w:tblPr>
      <w:tblGrid>
        <w:gridCol w:w="874"/>
        <w:gridCol w:w="7387"/>
        <w:gridCol w:w="1527"/>
      </w:tblGrid>
      <w:tr w:rsidR="00023F1D" w:rsidRP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Pr="00023F1D" w:rsidRDefault="00023F1D" w:rsidP="00023F1D">
            <w:pPr>
              <w:autoSpaceDN w:val="0"/>
              <w:spacing w:line="240" w:lineRule="auto"/>
              <w:ind w:firstLine="0"/>
              <w:jc w:val="center"/>
              <w:rPr>
                <w:color w:val="000000"/>
                <w:lang w:eastAsia="ru-RU"/>
              </w:rPr>
            </w:pPr>
            <w:r w:rsidRPr="00023F1D">
              <w:rPr>
                <w:bCs/>
                <w:color w:val="000000"/>
                <w:lang w:eastAsia="ru-RU"/>
              </w:rPr>
              <w:t xml:space="preserve">№ </w:t>
            </w:r>
            <w:proofErr w:type="spellStart"/>
            <w:proofErr w:type="gramStart"/>
            <w:r w:rsidRPr="00023F1D">
              <w:rPr>
                <w:bCs/>
                <w:color w:val="000000"/>
                <w:lang w:eastAsia="ru-RU"/>
              </w:rPr>
              <w:t>п</w:t>
            </w:r>
            <w:proofErr w:type="spellEnd"/>
            <w:proofErr w:type="gramEnd"/>
            <w:r w:rsidRPr="00023F1D">
              <w:rPr>
                <w:bCs/>
                <w:color w:val="000000"/>
                <w:lang w:eastAsia="ru-RU"/>
              </w:rPr>
              <w:t>/</w:t>
            </w:r>
            <w:proofErr w:type="spellStart"/>
            <w:r w:rsidRPr="00023F1D">
              <w:rPr>
                <w:bCs/>
                <w:color w:val="000000"/>
                <w:lang w:eastAsia="ru-RU"/>
              </w:rPr>
              <w:t>п</w:t>
            </w:r>
            <w:proofErr w:type="spellEnd"/>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Pr="00023F1D" w:rsidRDefault="00023F1D" w:rsidP="00023F1D">
            <w:pPr>
              <w:autoSpaceDN w:val="0"/>
              <w:spacing w:line="240" w:lineRule="auto"/>
              <w:ind w:firstLine="0"/>
              <w:jc w:val="center"/>
              <w:rPr>
                <w:color w:val="000000"/>
                <w:lang w:eastAsia="ru-RU"/>
              </w:rPr>
            </w:pPr>
            <w:r w:rsidRPr="00023F1D">
              <w:rPr>
                <w:bCs/>
                <w:color w:val="000000"/>
                <w:lang w:eastAsia="ru-RU"/>
              </w:rPr>
              <w:t>Наименование оборудования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Pr="00023F1D" w:rsidRDefault="00023F1D" w:rsidP="00023F1D">
            <w:pPr>
              <w:autoSpaceDN w:val="0"/>
              <w:spacing w:line="240" w:lineRule="auto"/>
              <w:ind w:firstLine="0"/>
              <w:jc w:val="center"/>
              <w:rPr>
                <w:color w:val="000000"/>
                <w:lang w:eastAsia="ru-RU"/>
              </w:rPr>
            </w:pPr>
            <w:r w:rsidRPr="00023F1D">
              <w:rPr>
                <w:bCs/>
                <w:color w:val="000000"/>
                <w:lang w:eastAsia="ru-RU"/>
              </w:rPr>
              <w:t>Кол-во, шт.</w:t>
            </w:r>
          </w:p>
        </w:tc>
      </w:tr>
      <w:tr w:rsid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rPr>
                <w:color w:val="000000"/>
                <w:lang w:eastAsia="ru-RU"/>
              </w:rPr>
            </w:pPr>
            <w:r>
              <w:rPr>
                <w:color w:val="000000"/>
                <w:sz w:val="22"/>
                <w:lang w:eastAsia="ru-RU"/>
              </w:rPr>
              <w:t>Фильтр механической очистки (грязевик, 1", 500 мкм)</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r>
      <w:tr w:rsid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rPr>
                <w:color w:val="000000"/>
                <w:lang w:eastAsia="ru-RU"/>
              </w:rPr>
            </w:pPr>
            <w:r>
              <w:rPr>
                <w:color w:val="000000"/>
                <w:sz w:val="22"/>
                <w:lang w:eastAsia="ru-RU"/>
              </w:rPr>
              <w:t>Аэрационная колонна (844, 1044, 1047, 1054, 1354, АР-2)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r>
      <w:tr w:rsid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rPr>
                <w:color w:val="000000"/>
                <w:lang w:eastAsia="ru-RU"/>
              </w:rPr>
            </w:pPr>
            <w:proofErr w:type="spellStart"/>
            <w:r>
              <w:rPr>
                <w:color w:val="000000"/>
                <w:sz w:val="22"/>
                <w:lang w:eastAsia="ru-RU"/>
              </w:rPr>
              <w:t>Фильтр-обезжелезиватль</w:t>
            </w:r>
            <w:proofErr w:type="spellEnd"/>
            <w:r>
              <w:rPr>
                <w:color w:val="000000"/>
                <w:sz w:val="22"/>
                <w:lang w:eastAsia="ru-RU"/>
              </w:rPr>
              <w:t xml:space="preserve"> (1035, 1044, 1054, 1252, 1354, 1465, 1665)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r>
      <w:tr w:rsid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rPr>
                <w:color w:val="000000"/>
                <w:lang w:eastAsia="ru-RU"/>
              </w:rPr>
            </w:pPr>
            <w:proofErr w:type="spellStart"/>
            <w:r>
              <w:rPr>
                <w:color w:val="000000"/>
                <w:sz w:val="22"/>
                <w:lang w:eastAsia="ru-RU"/>
              </w:rPr>
              <w:t>Фильтр-умягчитель</w:t>
            </w:r>
            <w:proofErr w:type="spellEnd"/>
            <w:r>
              <w:rPr>
                <w:color w:val="000000"/>
                <w:sz w:val="22"/>
                <w:lang w:eastAsia="ru-RU"/>
              </w:rPr>
              <w:t xml:space="preserve"> (817, 844, 1044, 1054, 1252, 1354, 1465)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r>
      <w:tr w:rsidR="00023F1D" w:rsidTr="00023F1D">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rPr>
                <w:color w:val="000000"/>
                <w:lang w:eastAsia="ru-RU"/>
              </w:rPr>
            </w:pPr>
            <w:r>
              <w:rPr>
                <w:color w:val="000000"/>
                <w:sz w:val="22"/>
                <w:lang w:eastAsia="ru-RU"/>
              </w:rPr>
              <w:t>Комплект расходных материалов и реагентов</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r>
    </w:tbl>
    <w:p w:rsidR="00023F1D" w:rsidRDefault="00023F1D" w:rsidP="00023F1D">
      <w:pPr>
        <w:spacing w:before="240"/>
        <w:ind w:firstLine="567"/>
      </w:pPr>
      <w:r>
        <w:t xml:space="preserve">Определение производительности ХВО котельных и затрат на внедрение ХВО </w:t>
      </w:r>
      <w:proofErr w:type="gramStart"/>
      <w:r>
        <w:t>представлен</w:t>
      </w:r>
      <w:proofErr w:type="gramEnd"/>
      <w:r>
        <w:t xml:space="preserve"> в </w:t>
      </w:r>
      <w:r w:rsidRPr="000149AE">
        <w:t xml:space="preserve">таблицах </w:t>
      </w:r>
      <w:r w:rsidR="000149AE" w:rsidRPr="000149AE">
        <w:t>1.2</w:t>
      </w:r>
      <w:r w:rsidR="008C4608">
        <w:t>7</w:t>
      </w:r>
      <w:r w:rsidRPr="000149AE">
        <w:t xml:space="preserve"> и </w:t>
      </w:r>
      <w:r w:rsidR="000149AE" w:rsidRPr="000149AE">
        <w:t>1.2</w:t>
      </w:r>
      <w:r w:rsidR="008C4608">
        <w:t>8</w:t>
      </w:r>
      <w:r w:rsidRPr="000149AE">
        <w:t>.</w:t>
      </w:r>
    </w:p>
    <w:p w:rsidR="00023F1D" w:rsidRDefault="00023F1D" w:rsidP="00023F1D">
      <w:pPr>
        <w:sectPr w:rsidR="00023F1D" w:rsidSect="00394416">
          <w:pgSz w:w="11906" w:h="16838"/>
          <w:pgMar w:top="1134" w:right="567" w:bottom="1134" w:left="1701" w:header="708" w:footer="708" w:gutter="0"/>
          <w:cols w:space="720"/>
        </w:sectPr>
      </w:pPr>
    </w:p>
    <w:p w:rsidR="00023F1D" w:rsidRDefault="00023F1D" w:rsidP="00023F1D">
      <w:pPr>
        <w:spacing w:before="240"/>
        <w:ind w:firstLine="567"/>
        <w:rPr>
          <w:b/>
          <w:i/>
        </w:rPr>
      </w:pPr>
      <w:r>
        <w:rPr>
          <w:b/>
          <w:i/>
        </w:rPr>
        <w:lastRenderedPageBreak/>
        <w:t xml:space="preserve">Таблица </w:t>
      </w:r>
      <w:r w:rsidR="000149AE">
        <w:rPr>
          <w:b/>
          <w:i/>
        </w:rPr>
        <w:t>1.2</w:t>
      </w:r>
      <w:r w:rsidR="008C4608">
        <w:rPr>
          <w:b/>
          <w:i/>
        </w:rPr>
        <w:t>7</w:t>
      </w:r>
      <w:r>
        <w:rPr>
          <w:b/>
          <w:i/>
        </w:rPr>
        <w:t xml:space="preserve"> - Определение производительности ХВО и затрат на внедрение на котельных ООО «Тепловик»</w:t>
      </w:r>
    </w:p>
    <w:tbl>
      <w:tblPr>
        <w:tblW w:w="5042" w:type="pct"/>
        <w:tblInd w:w="93" w:type="dxa"/>
        <w:tblLook w:val="04A0"/>
      </w:tblPr>
      <w:tblGrid>
        <w:gridCol w:w="687"/>
        <w:gridCol w:w="7279"/>
        <w:gridCol w:w="1325"/>
        <w:gridCol w:w="1523"/>
        <w:gridCol w:w="1622"/>
        <w:gridCol w:w="1523"/>
        <w:gridCol w:w="1523"/>
      </w:tblGrid>
      <w:tr w:rsidR="00023F1D" w:rsidRPr="00023F1D" w:rsidTr="00023F1D">
        <w:trPr>
          <w:trHeight w:val="600"/>
        </w:trPr>
        <w:tc>
          <w:tcPr>
            <w:tcW w:w="661" w:type="dxa"/>
            <w:tcBorders>
              <w:top w:val="single" w:sz="4" w:space="0" w:color="auto"/>
              <w:left w:val="single" w:sz="4" w:space="0" w:color="auto"/>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 xml:space="preserve">№ </w:t>
            </w:r>
            <w:proofErr w:type="spellStart"/>
            <w:proofErr w:type="gramStart"/>
            <w:r w:rsidRPr="00023F1D">
              <w:rPr>
                <w:bCs/>
                <w:color w:val="000000"/>
                <w:lang w:eastAsia="ru-RU"/>
              </w:rPr>
              <w:t>п</w:t>
            </w:r>
            <w:proofErr w:type="spellEnd"/>
            <w:proofErr w:type="gramEnd"/>
            <w:r w:rsidRPr="00023F1D">
              <w:rPr>
                <w:bCs/>
                <w:color w:val="000000"/>
                <w:lang w:eastAsia="ru-RU"/>
              </w:rPr>
              <w:t>/</w:t>
            </w:r>
            <w:proofErr w:type="spellStart"/>
            <w:r w:rsidRPr="00023F1D">
              <w:rPr>
                <w:bCs/>
                <w:color w:val="000000"/>
                <w:lang w:eastAsia="ru-RU"/>
              </w:rPr>
              <w:t>п</w:t>
            </w:r>
            <w:proofErr w:type="spellEnd"/>
          </w:p>
        </w:tc>
        <w:tc>
          <w:tcPr>
            <w:tcW w:w="700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Наименование статьи затрат по воде</w:t>
            </w:r>
          </w:p>
        </w:tc>
        <w:tc>
          <w:tcPr>
            <w:tcW w:w="1276"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 xml:space="preserve">Ед. </w:t>
            </w:r>
            <w:proofErr w:type="spellStart"/>
            <w:r w:rsidRPr="00023F1D">
              <w:rPr>
                <w:bCs/>
                <w:color w:val="000000"/>
                <w:lang w:eastAsia="ru-RU"/>
              </w:rPr>
              <w:t>изм</w:t>
            </w:r>
            <w:proofErr w:type="spellEnd"/>
            <w:r w:rsidRPr="00023F1D">
              <w:rPr>
                <w:bCs/>
                <w:color w:val="000000"/>
                <w:lang w:eastAsia="ru-RU"/>
              </w:rPr>
              <w:t>.</w:t>
            </w:r>
          </w:p>
        </w:tc>
        <w:tc>
          <w:tcPr>
            <w:tcW w:w="1467"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Котельная №1</w:t>
            </w:r>
          </w:p>
        </w:tc>
        <w:tc>
          <w:tcPr>
            <w:tcW w:w="1562"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Котельная №4</w:t>
            </w:r>
          </w:p>
        </w:tc>
        <w:tc>
          <w:tcPr>
            <w:tcW w:w="1467"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Котельная №6</w:t>
            </w:r>
          </w:p>
        </w:tc>
        <w:tc>
          <w:tcPr>
            <w:tcW w:w="1467"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firstLine="0"/>
              <w:jc w:val="center"/>
              <w:rPr>
                <w:bCs/>
                <w:color w:val="000000"/>
                <w:lang w:eastAsia="ru-RU"/>
              </w:rPr>
            </w:pPr>
            <w:r w:rsidRPr="00023F1D">
              <w:rPr>
                <w:bCs/>
                <w:color w:val="000000"/>
                <w:lang w:eastAsia="ru-RU"/>
              </w:rPr>
              <w:t>Котельная №7</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c>
          <w:tcPr>
            <w:tcW w:w="700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Объём воды в тепловых сетях и системах теплопотребления</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27,34</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130,3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14,25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11,81</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w:t>
            </w:r>
          </w:p>
        </w:tc>
        <w:tc>
          <w:tcPr>
            <w:tcW w:w="700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Нормативный расход воды на подпитку системы</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390,41</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1856,85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203,5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168,63</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3</w:t>
            </w:r>
          </w:p>
        </w:tc>
        <w:tc>
          <w:tcPr>
            <w:tcW w:w="700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Промывка и заполнение тепловых сетей</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41,01</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195,05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21,38</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17,71</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4</w:t>
            </w:r>
          </w:p>
        </w:tc>
        <w:tc>
          <w:tcPr>
            <w:tcW w:w="700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 xml:space="preserve">Расход воды на </w:t>
            </w:r>
            <w:proofErr w:type="spellStart"/>
            <w:r>
              <w:rPr>
                <w:color w:val="000000"/>
                <w:sz w:val="22"/>
                <w:lang w:eastAsia="ru-RU"/>
              </w:rPr>
              <w:t>зозяйственно-питьевые</w:t>
            </w:r>
            <w:proofErr w:type="spellEnd"/>
            <w:r>
              <w:rPr>
                <w:color w:val="000000"/>
                <w:sz w:val="22"/>
                <w:lang w:eastAsia="ru-RU"/>
              </w:rPr>
              <w:t xml:space="preserve"> нужды</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161,84</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161,84</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140,42</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129,71</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5</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Итого, количество воды, необходимое для выработки тепловой энергии</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м</w:t>
            </w:r>
            <w:r>
              <w:rPr>
                <w:bCs/>
                <w:color w:val="000000"/>
                <w:sz w:val="22"/>
                <w:vertAlign w:val="superscript"/>
                <w:lang w:eastAsia="ru-RU"/>
              </w:rPr>
              <w:t>3</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620,6</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2344,04</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379,55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327,86</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6</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 xml:space="preserve">Объём воды в тепловых сетях </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r>
              <w:rPr>
                <w:color w:val="000000"/>
                <w:sz w:val="22"/>
                <w:lang w:eastAsia="ru-RU"/>
              </w:rPr>
              <w:t>×ч/Гкал</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19,5</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19,5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19,5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19,5</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7</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Максимальная присоединённая нагрузка на отопление</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Гкал/час</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1,074</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3,4468</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0,639</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0,386</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8</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Нагрузка на ГВС</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Гкал/час</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0,007875</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0,155367647</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9</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Расчётная производительность ХВО</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м</w:t>
            </w:r>
            <w:r>
              <w:rPr>
                <w:color w:val="000000"/>
                <w:sz w:val="22"/>
                <w:vertAlign w:val="superscript"/>
                <w:lang w:eastAsia="ru-RU"/>
              </w:rPr>
              <w:t>3</w:t>
            </w:r>
            <w:r>
              <w:rPr>
                <w:color w:val="000000"/>
                <w:sz w:val="22"/>
                <w:lang w:eastAsia="ru-RU"/>
              </w:rPr>
              <w:t>/час</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0,194662</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1,24570618</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0,09345375</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0,0564525</w:t>
            </w:r>
          </w:p>
        </w:tc>
      </w:tr>
      <w:tr w:rsidR="00023F1D" w:rsidTr="00023F1D">
        <w:trPr>
          <w:trHeight w:val="334"/>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10</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Ориентировочная стоимость комплекта оборудования системы ХВО</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тыс. руб.</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86,04</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99,12</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86,04</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86,04</w:t>
            </w:r>
          </w:p>
        </w:tc>
      </w:tr>
      <w:tr w:rsidR="00023F1D" w:rsidTr="00023F1D">
        <w:trPr>
          <w:trHeight w:val="800"/>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 </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Cs/>
                <w:color w:val="000000"/>
                <w:lang w:eastAsia="ru-RU"/>
              </w:rPr>
            </w:pPr>
            <w:r>
              <w:rPr>
                <w:bCs/>
                <w:color w:val="000000"/>
                <w:sz w:val="22"/>
                <w:lang w:eastAsia="ru-RU"/>
              </w:rPr>
              <w:t xml:space="preserve">Затраты на транспортировку, обвязку, монтаж, ПНР, разработку и подготовку проектной документации (принимались </w:t>
            </w:r>
            <w:proofErr w:type="gramStart"/>
            <w:r>
              <w:rPr>
                <w:bCs/>
                <w:color w:val="000000"/>
                <w:sz w:val="22"/>
                <w:lang w:eastAsia="ru-RU"/>
              </w:rPr>
              <w:t>равными</w:t>
            </w:r>
            <w:proofErr w:type="gramEnd"/>
            <w:r>
              <w:rPr>
                <w:bCs/>
                <w:color w:val="000000"/>
                <w:sz w:val="22"/>
                <w:lang w:eastAsia="ru-RU"/>
              </w:rPr>
              <w:t xml:space="preserve"> 1,5 объёма затрат на оборудование)</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тыс. руб.</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129,06</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148,68</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129,06</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Cs/>
                <w:color w:val="000000"/>
                <w:lang w:eastAsia="ru-RU"/>
              </w:rPr>
            </w:pPr>
            <w:r>
              <w:rPr>
                <w:bCs/>
                <w:color w:val="000000"/>
                <w:sz w:val="22"/>
                <w:lang w:eastAsia="ru-RU"/>
              </w:rPr>
              <w:t>129,06</w:t>
            </w:r>
          </w:p>
        </w:tc>
      </w:tr>
      <w:tr w:rsidR="00023F1D" w:rsidTr="00023F1D">
        <w:trPr>
          <w:trHeight w:val="300"/>
        </w:trPr>
        <w:tc>
          <w:tcPr>
            <w:tcW w:w="661"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 </w:t>
            </w:r>
          </w:p>
        </w:tc>
        <w:tc>
          <w:tcPr>
            <w:tcW w:w="7009"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
                <w:bCs/>
                <w:color w:val="000000"/>
                <w:lang w:eastAsia="ru-RU"/>
              </w:rPr>
            </w:pPr>
            <w:r>
              <w:rPr>
                <w:b/>
                <w:bCs/>
                <w:color w:val="000000"/>
                <w:sz w:val="22"/>
                <w:lang w:eastAsia="ru-RU"/>
              </w:rPr>
              <w:t>Затраты на систему ХВО</w:t>
            </w:r>
          </w:p>
        </w:tc>
        <w:tc>
          <w:tcPr>
            <w:tcW w:w="127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
                <w:bCs/>
                <w:color w:val="000000"/>
                <w:lang w:eastAsia="ru-RU"/>
              </w:rPr>
            </w:pPr>
            <w:r>
              <w:rPr>
                <w:b/>
                <w:bCs/>
                <w:color w:val="000000"/>
                <w:sz w:val="22"/>
                <w:lang w:eastAsia="ru-RU"/>
              </w:rPr>
              <w:t>тыс. руб.</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
                <w:bCs/>
                <w:color w:val="000000"/>
                <w:lang w:eastAsia="ru-RU"/>
              </w:rPr>
            </w:pPr>
            <w:r>
              <w:rPr>
                <w:b/>
                <w:bCs/>
                <w:color w:val="000000"/>
                <w:sz w:val="22"/>
                <w:lang w:eastAsia="ru-RU"/>
              </w:rPr>
              <w:t>215,1</w:t>
            </w:r>
          </w:p>
        </w:tc>
        <w:tc>
          <w:tcPr>
            <w:tcW w:w="1562"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
                <w:bCs/>
                <w:color w:val="000000"/>
                <w:lang w:eastAsia="ru-RU"/>
              </w:rPr>
            </w:pPr>
            <w:r>
              <w:rPr>
                <w:b/>
                <w:bCs/>
                <w:color w:val="000000"/>
                <w:sz w:val="22"/>
                <w:lang w:eastAsia="ru-RU"/>
              </w:rPr>
              <w:t>247,8</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
                <w:bCs/>
                <w:color w:val="000000"/>
                <w:lang w:eastAsia="ru-RU"/>
              </w:rPr>
            </w:pPr>
            <w:r>
              <w:rPr>
                <w:b/>
                <w:bCs/>
                <w:color w:val="000000"/>
                <w:sz w:val="22"/>
                <w:lang w:eastAsia="ru-RU"/>
              </w:rPr>
              <w:t>215,1</w:t>
            </w:r>
          </w:p>
        </w:tc>
        <w:tc>
          <w:tcPr>
            <w:tcW w:w="146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b/>
                <w:bCs/>
                <w:color w:val="000000"/>
                <w:lang w:eastAsia="ru-RU"/>
              </w:rPr>
            </w:pPr>
            <w:r>
              <w:rPr>
                <w:b/>
                <w:bCs/>
                <w:color w:val="000000"/>
                <w:sz w:val="22"/>
                <w:lang w:eastAsia="ru-RU"/>
              </w:rPr>
              <w:t>215,1</w:t>
            </w:r>
          </w:p>
        </w:tc>
      </w:tr>
    </w:tbl>
    <w:p w:rsidR="00023F1D" w:rsidRDefault="00023F1D" w:rsidP="00023F1D">
      <w:pPr>
        <w:spacing w:before="240"/>
        <w:ind w:firstLine="567"/>
        <w:rPr>
          <w:b/>
          <w:i/>
        </w:rPr>
      </w:pPr>
      <w:r>
        <w:rPr>
          <w:b/>
          <w:i/>
        </w:rPr>
        <w:br w:type="page"/>
      </w:r>
    </w:p>
    <w:p w:rsidR="00023F1D" w:rsidRDefault="00023F1D" w:rsidP="00023F1D">
      <w:pPr>
        <w:spacing w:before="240"/>
        <w:ind w:firstLine="567"/>
        <w:rPr>
          <w:b/>
          <w:i/>
        </w:rPr>
      </w:pPr>
      <w:r>
        <w:rPr>
          <w:b/>
          <w:i/>
        </w:rPr>
        <w:lastRenderedPageBreak/>
        <w:t xml:space="preserve">Таблица </w:t>
      </w:r>
      <w:r w:rsidR="000149AE">
        <w:rPr>
          <w:b/>
          <w:i/>
        </w:rPr>
        <w:t>1.2</w:t>
      </w:r>
      <w:r w:rsidR="008C4608">
        <w:rPr>
          <w:b/>
          <w:i/>
        </w:rPr>
        <w:t>8</w:t>
      </w:r>
      <w:r w:rsidR="000149AE">
        <w:rPr>
          <w:b/>
          <w:i/>
        </w:rPr>
        <w:t xml:space="preserve"> </w:t>
      </w:r>
      <w:r>
        <w:rPr>
          <w:b/>
          <w:i/>
        </w:rPr>
        <w:t>- Определение производительности ХВО и затрат на внедрение на котельных ООО «</w:t>
      </w:r>
      <w:proofErr w:type="spellStart"/>
      <w:r>
        <w:rPr>
          <w:b/>
          <w:i/>
        </w:rPr>
        <w:t>Комунальник</w:t>
      </w:r>
      <w:proofErr w:type="spellEnd"/>
      <w:r>
        <w:rPr>
          <w:b/>
          <w:i/>
        </w:rPr>
        <w:t>»</w:t>
      </w:r>
    </w:p>
    <w:tbl>
      <w:tblPr>
        <w:tblW w:w="15058" w:type="dxa"/>
        <w:tblInd w:w="93" w:type="dxa"/>
        <w:tblLayout w:type="fixed"/>
        <w:tblLook w:val="04A0"/>
      </w:tblPr>
      <w:tblGrid>
        <w:gridCol w:w="530"/>
        <w:gridCol w:w="5151"/>
        <w:gridCol w:w="997"/>
        <w:gridCol w:w="1066"/>
        <w:gridCol w:w="1219"/>
        <w:gridCol w:w="1219"/>
        <w:gridCol w:w="1219"/>
        <w:gridCol w:w="1219"/>
        <w:gridCol w:w="1219"/>
        <w:gridCol w:w="1219"/>
      </w:tblGrid>
      <w:tr w:rsidR="00023F1D" w:rsidRPr="00023F1D" w:rsidTr="00023F1D">
        <w:trPr>
          <w:trHeight w:val="900"/>
          <w:tblHeader/>
        </w:trPr>
        <w:tc>
          <w:tcPr>
            <w:tcW w:w="530" w:type="dxa"/>
            <w:tcBorders>
              <w:top w:val="single" w:sz="4" w:space="0" w:color="auto"/>
              <w:left w:val="single" w:sz="4" w:space="0" w:color="auto"/>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 xml:space="preserve">№ </w:t>
            </w:r>
            <w:proofErr w:type="spellStart"/>
            <w:proofErr w:type="gramStart"/>
            <w:r w:rsidRPr="00023F1D">
              <w:rPr>
                <w:bCs/>
                <w:color w:val="000000"/>
                <w:lang w:eastAsia="ru-RU"/>
              </w:rPr>
              <w:t>п</w:t>
            </w:r>
            <w:proofErr w:type="spellEnd"/>
            <w:proofErr w:type="gramEnd"/>
            <w:r w:rsidRPr="00023F1D">
              <w:rPr>
                <w:bCs/>
                <w:color w:val="000000"/>
                <w:lang w:eastAsia="ru-RU"/>
              </w:rPr>
              <w:t>/</w:t>
            </w:r>
            <w:proofErr w:type="spellStart"/>
            <w:r w:rsidRPr="00023F1D">
              <w:rPr>
                <w:bCs/>
                <w:color w:val="000000"/>
                <w:lang w:eastAsia="ru-RU"/>
              </w:rPr>
              <w:t>п</w:t>
            </w:r>
            <w:proofErr w:type="spellEnd"/>
          </w:p>
        </w:tc>
        <w:tc>
          <w:tcPr>
            <w:tcW w:w="5151"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Наименование статьи затрат по воде</w:t>
            </w:r>
          </w:p>
        </w:tc>
        <w:tc>
          <w:tcPr>
            <w:tcW w:w="997"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 xml:space="preserve">Ед. </w:t>
            </w:r>
            <w:proofErr w:type="spellStart"/>
            <w:r w:rsidRPr="00023F1D">
              <w:rPr>
                <w:bCs/>
                <w:color w:val="000000"/>
                <w:lang w:eastAsia="ru-RU"/>
              </w:rPr>
              <w:t>изм</w:t>
            </w:r>
            <w:proofErr w:type="spellEnd"/>
            <w:r w:rsidRPr="00023F1D">
              <w:rPr>
                <w:bCs/>
                <w:color w:val="000000"/>
                <w:lang w:eastAsia="ru-RU"/>
              </w:rPr>
              <w:t>.</w:t>
            </w:r>
          </w:p>
        </w:tc>
        <w:tc>
          <w:tcPr>
            <w:tcW w:w="1066"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ЦК</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Баня</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УП</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№8</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№2</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№3</w:t>
            </w:r>
          </w:p>
        </w:tc>
        <w:tc>
          <w:tcPr>
            <w:tcW w:w="1219" w:type="dxa"/>
            <w:tcBorders>
              <w:top w:val="single" w:sz="4" w:space="0" w:color="auto"/>
              <w:left w:val="nil"/>
              <w:bottom w:val="single" w:sz="4" w:space="0" w:color="auto"/>
              <w:right w:val="single" w:sz="4" w:space="0" w:color="auto"/>
            </w:tcBorders>
            <w:vAlign w:val="center"/>
            <w:hideMark/>
          </w:tcPr>
          <w:p w:rsidR="00023F1D" w:rsidRPr="00023F1D" w:rsidRDefault="00023F1D" w:rsidP="00023F1D">
            <w:pPr>
              <w:autoSpaceDN w:val="0"/>
              <w:spacing w:line="240" w:lineRule="auto"/>
              <w:ind w:left="-57" w:right="-57" w:firstLine="0"/>
              <w:jc w:val="center"/>
              <w:rPr>
                <w:bCs/>
                <w:color w:val="000000"/>
                <w:lang w:eastAsia="ru-RU"/>
              </w:rPr>
            </w:pPr>
            <w:r w:rsidRPr="00023F1D">
              <w:rPr>
                <w:bCs/>
                <w:color w:val="000000"/>
                <w:lang w:eastAsia="ru-RU"/>
              </w:rPr>
              <w:t>Котельная №9</w:t>
            </w:r>
          </w:p>
        </w:tc>
      </w:tr>
      <w:tr w:rsidR="00023F1D" w:rsidTr="00023F1D">
        <w:trPr>
          <w:trHeight w:val="345"/>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Объём воды в тепловых сетях и системах теплопотребления</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150,86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30,096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4,14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9,153</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48,209</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15,865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10,691</w:t>
            </w:r>
          </w:p>
        </w:tc>
      </w:tr>
      <w:tr w:rsidR="00023F1D" w:rsidTr="00023F1D">
        <w:trPr>
          <w:trHeight w:val="345"/>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2</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Нормативный расход воды на подпитку системы</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2153,514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429,776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59,096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130,705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688,42</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226,558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152,663</w:t>
            </w:r>
          </w:p>
        </w:tc>
      </w:tr>
      <w:tr w:rsidR="00023F1D" w:rsidTr="00023F1D">
        <w:trPr>
          <w:trHeight w:val="345"/>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3</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Промывка и заполнение тепловых сетей</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226,209</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45,145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6,2</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13,73</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72,313</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23,798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16,036</w:t>
            </w:r>
          </w:p>
        </w:tc>
      </w:tr>
      <w:tr w:rsidR="00023F1D" w:rsidTr="00023F1D">
        <w:trPr>
          <w:trHeight w:val="345"/>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4</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 xml:space="preserve">Расход воды на </w:t>
            </w:r>
            <w:proofErr w:type="spellStart"/>
            <w:r>
              <w:rPr>
                <w:color w:val="000000"/>
                <w:sz w:val="22"/>
                <w:lang w:eastAsia="ru-RU"/>
              </w:rPr>
              <w:t>зозяйственно-питьевые</w:t>
            </w:r>
            <w:proofErr w:type="spellEnd"/>
            <w:r>
              <w:rPr>
                <w:color w:val="000000"/>
                <w:sz w:val="22"/>
                <w:lang w:eastAsia="ru-RU"/>
              </w:rPr>
              <w:t xml:space="preserve"> нужды</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238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151,13</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129,71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129,7</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161,84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161,84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42,84</w:t>
            </w:r>
          </w:p>
        </w:tc>
      </w:tr>
      <w:tr w:rsidR="00023F1D" w:rsidTr="00023F1D">
        <w:trPr>
          <w:trHeight w:val="6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5</w:t>
            </w:r>
          </w:p>
        </w:tc>
        <w:tc>
          <w:tcPr>
            <w:tcW w:w="5151"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
                <w:bCs/>
                <w:color w:val="000000"/>
                <w:lang w:eastAsia="ru-RU"/>
              </w:rPr>
            </w:pPr>
            <w:r>
              <w:rPr>
                <w:b/>
                <w:bCs/>
                <w:color w:val="000000"/>
                <w:sz w:val="22"/>
                <w:lang w:eastAsia="ru-RU"/>
              </w:rPr>
              <w:t>Итого, количество воды, необходимое для выработки тепловой энергии</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м</w:t>
            </w:r>
            <w:r>
              <w:rPr>
                <w:b/>
                <w:bCs/>
                <w:color w:val="000000"/>
                <w:sz w:val="22"/>
                <w:vertAlign w:val="superscript"/>
                <w:lang w:eastAsia="ru-RU"/>
              </w:rPr>
              <w:t>3</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2768,583</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656,147</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199,146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283,288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970,782</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428,061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222,23</w:t>
            </w:r>
          </w:p>
        </w:tc>
      </w:tr>
      <w:tr w:rsidR="00023F1D" w:rsidTr="00023F1D">
        <w:trPr>
          <w:trHeight w:val="357"/>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6</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Объём воды в тепловых сетях</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r>
              <w:rPr>
                <w:color w:val="000000"/>
                <w:sz w:val="22"/>
                <w:lang w:eastAsia="ru-RU"/>
              </w:rPr>
              <w:t>×ч/Гкал</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19,5</w:t>
            </w:r>
          </w:p>
        </w:tc>
      </w:tr>
      <w:tr w:rsidR="00023F1D" w:rsidTr="00023F1D">
        <w:trPr>
          <w:trHeight w:val="3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7</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Максимальная присоединённая нагрузка на отопление</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Гкал/час</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4,89</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0,827</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0,148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0,308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1,238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0,686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0,341</w:t>
            </w:r>
          </w:p>
        </w:tc>
      </w:tr>
      <w:tr w:rsidR="00023F1D" w:rsidTr="00023F1D">
        <w:trPr>
          <w:trHeight w:val="3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8</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Нагрузка на ГВС</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Гкал/час</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0,475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w:t>
            </w:r>
          </w:p>
        </w:tc>
      </w:tr>
      <w:tr w:rsidR="00023F1D" w:rsidTr="00023F1D">
        <w:trPr>
          <w:trHeight w:val="345"/>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9</w:t>
            </w:r>
          </w:p>
        </w:tc>
        <w:tc>
          <w:tcPr>
            <w:tcW w:w="5151"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firstLine="0"/>
              <w:jc w:val="left"/>
              <w:rPr>
                <w:color w:val="000000"/>
                <w:lang w:eastAsia="ru-RU"/>
              </w:rPr>
            </w:pPr>
            <w:r>
              <w:rPr>
                <w:color w:val="000000"/>
                <w:sz w:val="22"/>
                <w:lang w:eastAsia="ru-RU"/>
              </w:rPr>
              <w:t>Расчётная производительность ХВО</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м</w:t>
            </w:r>
            <w:r>
              <w:rPr>
                <w:color w:val="000000"/>
                <w:sz w:val="22"/>
                <w:vertAlign w:val="superscript"/>
                <w:lang w:eastAsia="ru-RU"/>
              </w:rPr>
              <w:t>3</w:t>
            </w:r>
            <w:r>
              <w:rPr>
                <w:color w:val="000000"/>
                <w:sz w:val="22"/>
                <w:lang w:eastAsia="ru-RU"/>
              </w:rPr>
              <w:t>/час</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2,98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0,12</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0,02</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0,05</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0,18</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0,10</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color w:val="000000"/>
                <w:lang w:eastAsia="ru-RU"/>
              </w:rPr>
            </w:pPr>
            <w:r>
              <w:rPr>
                <w:color w:val="000000"/>
                <w:sz w:val="22"/>
                <w:lang w:eastAsia="ru-RU"/>
              </w:rPr>
              <w:t>0,05</w:t>
            </w:r>
          </w:p>
        </w:tc>
      </w:tr>
      <w:tr w:rsidR="00023F1D" w:rsidTr="00023F1D">
        <w:trPr>
          <w:trHeight w:val="6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r>
              <w:rPr>
                <w:color w:val="000000"/>
                <w:sz w:val="22"/>
                <w:lang w:eastAsia="ru-RU"/>
              </w:rPr>
              <w:t>10</w:t>
            </w:r>
          </w:p>
        </w:tc>
        <w:tc>
          <w:tcPr>
            <w:tcW w:w="5151"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
                <w:bCs/>
                <w:color w:val="000000"/>
                <w:lang w:eastAsia="ru-RU"/>
              </w:rPr>
            </w:pPr>
            <w:r>
              <w:rPr>
                <w:b/>
                <w:bCs/>
                <w:color w:val="000000"/>
                <w:sz w:val="22"/>
                <w:lang w:eastAsia="ru-RU"/>
              </w:rPr>
              <w:t>Ориентировочная стоимость комплекта оборудования системы ХВО</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тыс. руб.</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141,6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86,04</w:t>
            </w:r>
          </w:p>
        </w:tc>
      </w:tr>
      <w:tr w:rsidR="00023F1D" w:rsidTr="00023F1D">
        <w:trPr>
          <w:trHeight w:val="12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p>
        </w:tc>
        <w:tc>
          <w:tcPr>
            <w:tcW w:w="5151"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
                <w:bCs/>
                <w:color w:val="000000"/>
                <w:lang w:eastAsia="ru-RU"/>
              </w:rPr>
            </w:pPr>
            <w:r>
              <w:rPr>
                <w:b/>
                <w:bCs/>
                <w:color w:val="000000"/>
                <w:sz w:val="22"/>
                <w:lang w:eastAsia="ru-RU"/>
              </w:rPr>
              <w:t xml:space="preserve">Затраты на транспортировку, обвязку, монтаж, ПНР, разработку и подготовку проектной документации (принимались </w:t>
            </w:r>
            <w:proofErr w:type="gramStart"/>
            <w:r>
              <w:rPr>
                <w:b/>
                <w:bCs/>
                <w:color w:val="000000"/>
                <w:sz w:val="22"/>
                <w:lang w:eastAsia="ru-RU"/>
              </w:rPr>
              <w:t>равными</w:t>
            </w:r>
            <w:proofErr w:type="gramEnd"/>
            <w:r>
              <w:rPr>
                <w:b/>
                <w:bCs/>
                <w:color w:val="000000"/>
                <w:sz w:val="22"/>
                <w:lang w:eastAsia="ru-RU"/>
              </w:rPr>
              <w:t xml:space="preserve"> 1,5 объёма затрат на оборудование)</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тыс. руб.</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212,4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129,06</w:t>
            </w:r>
          </w:p>
        </w:tc>
      </w:tr>
      <w:tr w:rsidR="00023F1D" w:rsidTr="00023F1D">
        <w:trPr>
          <w:trHeight w:val="300"/>
        </w:trPr>
        <w:tc>
          <w:tcPr>
            <w:tcW w:w="530" w:type="dxa"/>
            <w:tcBorders>
              <w:top w:val="nil"/>
              <w:left w:val="single" w:sz="4" w:space="0" w:color="auto"/>
              <w:bottom w:val="single" w:sz="4" w:space="0" w:color="auto"/>
              <w:right w:val="single" w:sz="4" w:space="0" w:color="auto"/>
            </w:tcBorders>
            <w:noWrap/>
            <w:vAlign w:val="center"/>
            <w:hideMark/>
          </w:tcPr>
          <w:p w:rsidR="00023F1D" w:rsidRDefault="00023F1D" w:rsidP="00023F1D">
            <w:pPr>
              <w:autoSpaceDN w:val="0"/>
              <w:spacing w:line="240" w:lineRule="auto"/>
              <w:ind w:firstLine="0"/>
              <w:jc w:val="center"/>
              <w:rPr>
                <w:color w:val="000000"/>
                <w:lang w:eastAsia="ru-RU"/>
              </w:rPr>
            </w:pPr>
          </w:p>
        </w:tc>
        <w:tc>
          <w:tcPr>
            <w:tcW w:w="5151" w:type="dxa"/>
            <w:tcBorders>
              <w:top w:val="nil"/>
              <w:left w:val="nil"/>
              <w:bottom w:val="single" w:sz="4" w:space="0" w:color="auto"/>
              <w:right w:val="single" w:sz="4" w:space="0" w:color="auto"/>
            </w:tcBorders>
            <w:vAlign w:val="center"/>
            <w:hideMark/>
          </w:tcPr>
          <w:p w:rsidR="00023F1D" w:rsidRDefault="00023F1D" w:rsidP="00023F1D">
            <w:pPr>
              <w:autoSpaceDN w:val="0"/>
              <w:spacing w:line="240" w:lineRule="auto"/>
              <w:ind w:firstLine="0"/>
              <w:jc w:val="left"/>
              <w:rPr>
                <w:b/>
                <w:bCs/>
                <w:color w:val="000000"/>
                <w:lang w:eastAsia="ru-RU"/>
              </w:rPr>
            </w:pPr>
            <w:r>
              <w:rPr>
                <w:b/>
                <w:bCs/>
                <w:color w:val="000000"/>
                <w:sz w:val="22"/>
                <w:lang w:eastAsia="ru-RU"/>
              </w:rPr>
              <w:t>Затраты на систему ХВО</w:t>
            </w:r>
          </w:p>
        </w:tc>
        <w:tc>
          <w:tcPr>
            <w:tcW w:w="997"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тыс. руб.</w:t>
            </w:r>
          </w:p>
        </w:tc>
        <w:tc>
          <w:tcPr>
            <w:tcW w:w="1066"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354</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c>
          <w:tcPr>
            <w:tcW w:w="1219" w:type="dxa"/>
            <w:tcBorders>
              <w:top w:val="nil"/>
              <w:left w:val="nil"/>
              <w:bottom w:val="single" w:sz="4" w:space="0" w:color="auto"/>
              <w:right w:val="single" w:sz="4" w:space="0" w:color="auto"/>
            </w:tcBorders>
            <w:noWrap/>
            <w:vAlign w:val="center"/>
            <w:hideMark/>
          </w:tcPr>
          <w:p w:rsidR="00023F1D" w:rsidRDefault="00023F1D" w:rsidP="00023F1D">
            <w:pPr>
              <w:autoSpaceDN w:val="0"/>
              <w:spacing w:line="240" w:lineRule="auto"/>
              <w:ind w:left="-147" w:right="-182" w:firstLine="0"/>
              <w:jc w:val="center"/>
              <w:rPr>
                <w:b/>
                <w:bCs/>
                <w:color w:val="000000"/>
                <w:lang w:eastAsia="ru-RU"/>
              </w:rPr>
            </w:pPr>
            <w:r>
              <w:rPr>
                <w:b/>
                <w:bCs/>
                <w:color w:val="000000"/>
                <w:sz w:val="22"/>
                <w:lang w:eastAsia="ru-RU"/>
              </w:rPr>
              <w:t>215,1</w:t>
            </w:r>
          </w:p>
        </w:tc>
      </w:tr>
    </w:tbl>
    <w:p w:rsidR="00023F1D" w:rsidRDefault="00023F1D" w:rsidP="00023F1D">
      <w:pPr>
        <w:spacing w:before="240"/>
        <w:ind w:firstLine="567"/>
      </w:pPr>
    </w:p>
    <w:p w:rsidR="00023F1D" w:rsidRDefault="00023F1D" w:rsidP="00023F1D">
      <w:pPr>
        <w:sectPr w:rsidR="00023F1D" w:rsidSect="00394416">
          <w:pgSz w:w="16838" w:h="11906" w:orient="landscape"/>
          <w:pgMar w:top="993" w:right="567" w:bottom="851" w:left="1134" w:header="709" w:footer="709" w:gutter="0"/>
          <w:cols w:space="720"/>
        </w:sectPr>
      </w:pPr>
    </w:p>
    <w:p w:rsidR="003C5BA9" w:rsidRPr="00023902" w:rsidRDefault="003C5BA9" w:rsidP="001374D3">
      <w:pPr>
        <w:pStyle w:val="1"/>
        <w:numPr>
          <w:ilvl w:val="1"/>
          <w:numId w:val="45"/>
        </w:numPr>
        <w:tabs>
          <w:tab w:val="left" w:pos="1134"/>
        </w:tabs>
        <w:ind w:left="2410" w:hanging="1843"/>
        <w:jc w:val="left"/>
        <w:rPr>
          <w:i/>
        </w:rPr>
      </w:pPr>
      <w:bookmarkStart w:id="59" w:name="_Toc391547830"/>
      <w:r w:rsidRPr="00746074">
        <w:rPr>
          <w:i/>
        </w:rPr>
        <w:lastRenderedPageBreak/>
        <w:t>Часть 8 "Топливные балансы источников тепловой энергии и система обеспечения топливом"</w:t>
      </w:r>
      <w:bookmarkEnd w:id="59"/>
    </w:p>
    <w:p w:rsidR="00672225" w:rsidRPr="001B2651" w:rsidRDefault="0065674B" w:rsidP="000149AE">
      <w:pPr>
        <w:spacing w:line="360" w:lineRule="auto"/>
        <w:ind w:firstLine="567"/>
        <w:rPr>
          <w:color w:val="000000"/>
          <w:szCs w:val="24"/>
          <w:lang w:eastAsia="ru-RU"/>
        </w:rPr>
      </w:pPr>
      <w:r w:rsidRPr="001B2651">
        <w:rPr>
          <w:color w:val="000000"/>
          <w:szCs w:val="24"/>
          <w:lang w:eastAsia="ru-RU"/>
        </w:rPr>
        <w:t xml:space="preserve">Основным топливом для котельных является </w:t>
      </w:r>
      <w:r w:rsidR="001A64C3" w:rsidRPr="001B2651">
        <w:rPr>
          <w:color w:val="000000"/>
          <w:szCs w:val="24"/>
          <w:lang w:eastAsia="ru-RU"/>
        </w:rPr>
        <w:t xml:space="preserve">каменный и бурый </w:t>
      </w:r>
      <w:r w:rsidRPr="001B2651">
        <w:rPr>
          <w:color w:val="000000"/>
          <w:szCs w:val="24"/>
          <w:lang w:eastAsia="ru-RU"/>
        </w:rPr>
        <w:t>уголь, который поставляется до городского поселения железнодорожным транспортом и развозится по районным котельным автомобильным транспортом.</w:t>
      </w:r>
    </w:p>
    <w:p w:rsidR="0065674B" w:rsidRPr="001B2651" w:rsidRDefault="0065674B" w:rsidP="000149AE">
      <w:pPr>
        <w:spacing w:line="360" w:lineRule="auto"/>
        <w:ind w:firstLine="567"/>
        <w:rPr>
          <w:color w:val="000000"/>
          <w:szCs w:val="24"/>
          <w:lang w:eastAsia="ru-RU"/>
        </w:rPr>
      </w:pPr>
      <w:r w:rsidRPr="001B2651">
        <w:rPr>
          <w:color w:val="000000"/>
          <w:szCs w:val="24"/>
          <w:lang w:eastAsia="ru-RU"/>
        </w:rPr>
        <w:t>Резервное топливо для котельных отсутствует.</w:t>
      </w:r>
    </w:p>
    <w:p w:rsidR="0065674B" w:rsidRPr="001B2651" w:rsidRDefault="001A64C3" w:rsidP="000149AE">
      <w:pPr>
        <w:spacing w:line="360" w:lineRule="auto"/>
        <w:ind w:firstLine="567"/>
        <w:rPr>
          <w:color w:val="000000"/>
          <w:szCs w:val="24"/>
          <w:lang w:eastAsia="ru-RU"/>
        </w:rPr>
      </w:pPr>
      <w:r w:rsidRPr="001B2651">
        <w:rPr>
          <w:color w:val="000000"/>
          <w:szCs w:val="24"/>
          <w:lang w:eastAsia="ru-RU"/>
        </w:rPr>
        <w:t xml:space="preserve">В целях централизации завоза было принято решение о переводе всех котельных на один вид угля, однако не учтены особенности оборудования, рассчитанные на тот или иной сорт угля и его месторождения, в результате чего возможно повышение его расхода, снижение производительности </w:t>
      </w:r>
      <w:proofErr w:type="spellStart"/>
      <w:r w:rsidRPr="001B2651">
        <w:rPr>
          <w:color w:val="000000"/>
          <w:szCs w:val="24"/>
          <w:lang w:eastAsia="ru-RU"/>
        </w:rPr>
        <w:t>котлоагрегатов</w:t>
      </w:r>
      <w:proofErr w:type="spellEnd"/>
      <w:r w:rsidRPr="001B2651">
        <w:rPr>
          <w:color w:val="000000"/>
          <w:szCs w:val="24"/>
          <w:lang w:eastAsia="ru-RU"/>
        </w:rPr>
        <w:t xml:space="preserve"> и выхода из строя котельного оборудования.</w:t>
      </w:r>
    </w:p>
    <w:p w:rsidR="001A64C3" w:rsidRPr="001B2651" w:rsidRDefault="001A64C3" w:rsidP="000149AE">
      <w:pPr>
        <w:spacing w:line="360" w:lineRule="auto"/>
        <w:ind w:firstLine="567"/>
        <w:rPr>
          <w:color w:val="000000"/>
          <w:szCs w:val="24"/>
          <w:lang w:eastAsia="ru-RU"/>
        </w:rPr>
      </w:pPr>
      <w:r w:rsidRPr="001B2651">
        <w:rPr>
          <w:color w:val="000000"/>
          <w:szCs w:val="24"/>
          <w:lang w:eastAsia="ru-RU"/>
        </w:rPr>
        <w:t xml:space="preserve">В таблице </w:t>
      </w:r>
      <w:r w:rsidR="000F55A7">
        <w:rPr>
          <w:color w:val="000000"/>
          <w:szCs w:val="24"/>
          <w:lang w:eastAsia="ru-RU"/>
        </w:rPr>
        <w:t>1</w:t>
      </w:r>
      <w:r w:rsidRPr="001B2651">
        <w:rPr>
          <w:color w:val="000000"/>
          <w:szCs w:val="24"/>
          <w:lang w:eastAsia="ru-RU"/>
        </w:rPr>
        <w:t>.</w:t>
      </w:r>
      <w:r w:rsidR="000149AE">
        <w:rPr>
          <w:color w:val="000000"/>
          <w:szCs w:val="24"/>
          <w:lang w:eastAsia="ru-RU"/>
        </w:rPr>
        <w:t>2</w:t>
      </w:r>
      <w:r w:rsidR="008C4608">
        <w:rPr>
          <w:color w:val="000000"/>
          <w:szCs w:val="24"/>
          <w:lang w:eastAsia="ru-RU"/>
        </w:rPr>
        <w:t>9</w:t>
      </w:r>
      <w:r w:rsidRPr="001B2651">
        <w:rPr>
          <w:color w:val="000000"/>
          <w:szCs w:val="24"/>
          <w:lang w:eastAsia="ru-RU"/>
        </w:rPr>
        <w:t>.</w:t>
      </w:r>
      <w:r w:rsidR="004F2337" w:rsidRPr="001B2651">
        <w:rPr>
          <w:color w:val="000000"/>
          <w:szCs w:val="24"/>
          <w:lang w:eastAsia="ru-RU"/>
        </w:rPr>
        <w:t xml:space="preserve"> и </w:t>
      </w:r>
      <w:r w:rsidR="00196FBC">
        <w:rPr>
          <w:color w:val="000000"/>
          <w:szCs w:val="24"/>
          <w:lang w:eastAsia="ru-RU"/>
        </w:rPr>
        <w:t xml:space="preserve">на </w:t>
      </w:r>
      <w:r w:rsidR="004F2337" w:rsidRPr="001B2651">
        <w:rPr>
          <w:color w:val="000000"/>
          <w:szCs w:val="24"/>
          <w:lang w:eastAsia="ru-RU"/>
        </w:rPr>
        <w:t>рисунк</w:t>
      </w:r>
      <w:r w:rsidR="00196FBC">
        <w:rPr>
          <w:color w:val="000000"/>
          <w:szCs w:val="24"/>
          <w:lang w:eastAsia="ru-RU"/>
        </w:rPr>
        <w:t>е</w:t>
      </w:r>
      <w:r w:rsidR="004F2337" w:rsidRPr="001B2651">
        <w:rPr>
          <w:color w:val="000000"/>
          <w:szCs w:val="24"/>
          <w:lang w:eastAsia="ru-RU"/>
        </w:rPr>
        <w:t xml:space="preserve"> </w:t>
      </w:r>
      <w:r w:rsidR="00E8451E">
        <w:rPr>
          <w:color w:val="000000"/>
          <w:szCs w:val="24"/>
          <w:lang w:eastAsia="ru-RU"/>
        </w:rPr>
        <w:t>1</w:t>
      </w:r>
      <w:r w:rsidR="004F2337" w:rsidRPr="001B2651">
        <w:rPr>
          <w:color w:val="000000"/>
          <w:szCs w:val="24"/>
          <w:lang w:eastAsia="ru-RU"/>
        </w:rPr>
        <w:t>.</w:t>
      </w:r>
      <w:r w:rsidR="001138CE">
        <w:rPr>
          <w:color w:val="000000"/>
          <w:szCs w:val="24"/>
          <w:lang w:eastAsia="ru-RU"/>
        </w:rPr>
        <w:t>20</w:t>
      </w:r>
      <w:r w:rsidR="00196FBC">
        <w:rPr>
          <w:color w:val="000000"/>
          <w:szCs w:val="24"/>
          <w:lang w:eastAsia="ru-RU"/>
        </w:rPr>
        <w:t xml:space="preserve"> </w:t>
      </w:r>
      <w:r w:rsidRPr="001B2651">
        <w:rPr>
          <w:color w:val="000000"/>
          <w:szCs w:val="24"/>
          <w:lang w:eastAsia="ru-RU"/>
        </w:rPr>
        <w:t xml:space="preserve">приведена статистика </w:t>
      </w:r>
      <w:r w:rsidR="004F2337" w:rsidRPr="001B2651">
        <w:rPr>
          <w:color w:val="000000"/>
          <w:szCs w:val="24"/>
          <w:lang w:eastAsia="ru-RU"/>
        </w:rPr>
        <w:t xml:space="preserve">и динамика </w:t>
      </w:r>
      <w:r w:rsidRPr="001B2651">
        <w:rPr>
          <w:color w:val="000000"/>
          <w:szCs w:val="24"/>
          <w:lang w:eastAsia="ru-RU"/>
        </w:rPr>
        <w:t xml:space="preserve">планового </w:t>
      </w:r>
      <w:r w:rsidR="004F2337" w:rsidRPr="001B2651">
        <w:rPr>
          <w:color w:val="000000"/>
          <w:szCs w:val="24"/>
          <w:lang w:eastAsia="ru-RU"/>
        </w:rPr>
        <w:t>расхода</w:t>
      </w:r>
      <w:r w:rsidRPr="001B2651">
        <w:rPr>
          <w:color w:val="000000"/>
          <w:szCs w:val="24"/>
          <w:lang w:eastAsia="ru-RU"/>
        </w:rPr>
        <w:t xml:space="preserve"> топлива котельными</w:t>
      </w:r>
      <w:r w:rsidR="004F2337" w:rsidRPr="001B2651">
        <w:rPr>
          <w:color w:val="000000"/>
          <w:szCs w:val="24"/>
          <w:lang w:eastAsia="ru-RU"/>
        </w:rPr>
        <w:t>.</w:t>
      </w:r>
    </w:p>
    <w:p w:rsidR="001A64C3" w:rsidRDefault="004F2337" w:rsidP="005B37E9">
      <w:pPr>
        <w:autoSpaceDE w:val="0"/>
        <w:autoSpaceDN w:val="0"/>
        <w:adjustRightInd w:val="0"/>
        <w:spacing w:before="120"/>
        <w:ind w:firstLine="0"/>
        <w:jc w:val="left"/>
        <w:rPr>
          <w:b/>
          <w:i/>
          <w:color w:val="000000"/>
          <w:szCs w:val="24"/>
          <w:lang w:eastAsia="ru-RU"/>
        </w:rPr>
      </w:pPr>
      <w:r w:rsidRPr="005B37E9">
        <w:rPr>
          <w:b/>
          <w:i/>
          <w:color w:val="000000"/>
          <w:szCs w:val="24"/>
          <w:lang w:eastAsia="ru-RU"/>
        </w:rPr>
        <w:t xml:space="preserve">Таблица </w:t>
      </w:r>
      <w:r w:rsidR="00E8451E">
        <w:rPr>
          <w:b/>
          <w:i/>
          <w:color w:val="000000"/>
          <w:szCs w:val="24"/>
          <w:lang w:eastAsia="ru-RU"/>
        </w:rPr>
        <w:t>1</w:t>
      </w:r>
      <w:r w:rsidRPr="005B37E9">
        <w:rPr>
          <w:b/>
          <w:i/>
          <w:color w:val="000000"/>
          <w:szCs w:val="24"/>
          <w:lang w:eastAsia="ru-RU"/>
        </w:rPr>
        <w:t>.</w:t>
      </w:r>
      <w:r w:rsidR="000149AE">
        <w:rPr>
          <w:b/>
          <w:i/>
          <w:color w:val="000000"/>
          <w:szCs w:val="24"/>
          <w:lang w:eastAsia="ru-RU"/>
        </w:rPr>
        <w:t>2</w:t>
      </w:r>
      <w:r w:rsidR="008C4608">
        <w:rPr>
          <w:b/>
          <w:i/>
          <w:color w:val="000000"/>
          <w:szCs w:val="24"/>
          <w:lang w:eastAsia="ru-RU"/>
        </w:rPr>
        <w:t>9</w:t>
      </w:r>
      <w:r w:rsidRPr="005B37E9">
        <w:rPr>
          <w:b/>
          <w:i/>
          <w:color w:val="000000"/>
          <w:szCs w:val="24"/>
          <w:lang w:eastAsia="ru-RU"/>
        </w:rPr>
        <w:t xml:space="preserve"> –</w:t>
      </w:r>
      <w:r w:rsidR="00FE3F13">
        <w:rPr>
          <w:b/>
          <w:i/>
          <w:color w:val="000000"/>
          <w:szCs w:val="24"/>
          <w:lang w:eastAsia="ru-RU"/>
        </w:rPr>
        <w:t>Р</w:t>
      </w:r>
      <w:r w:rsidRPr="005B37E9">
        <w:rPr>
          <w:b/>
          <w:i/>
          <w:color w:val="000000"/>
          <w:szCs w:val="24"/>
          <w:lang w:eastAsia="ru-RU"/>
        </w:rPr>
        <w:t>асход топлива в 2010, 2011, 201</w:t>
      </w:r>
      <w:r w:rsidR="00950153">
        <w:rPr>
          <w:b/>
          <w:i/>
          <w:color w:val="000000"/>
          <w:szCs w:val="24"/>
          <w:lang w:eastAsia="ru-RU"/>
        </w:rPr>
        <w:t>2 и перспектива к 2019 году</w:t>
      </w:r>
    </w:p>
    <w:tbl>
      <w:tblPr>
        <w:tblW w:w="9162" w:type="dxa"/>
        <w:tblInd w:w="93" w:type="dxa"/>
        <w:tblLayout w:type="fixed"/>
        <w:tblLook w:val="04A0"/>
      </w:tblPr>
      <w:tblGrid>
        <w:gridCol w:w="2698"/>
        <w:gridCol w:w="1616"/>
        <w:gridCol w:w="1616"/>
        <w:gridCol w:w="1616"/>
        <w:gridCol w:w="1616"/>
      </w:tblGrid>
      <w:tr w:rsidR="00023F1D" w:rsidRPr="00023F1D" w:rsidTr="00950153">
        <w:trPr>
          <w:trHeight w:val="315"/>
        </w:trPr>
        <w:tc>
          <w:tcPr>
            <w:tcW w:w="26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szCs w:val="24"/>
                <w:lang w:eastAsia="ru-RU"/>
              </w:rPr>
            </w:pPr>
            <w:r w:rsidRPr="00023F1D">
              <w:rPr>
                <w:rFonts w:eastAsia="Times New Roman"/>
                <w:color w:val="000000"/>
                <w:szCs w:val="24"/>
                <w:lang w:eastAsia="ru-RU"/>
              </w:rPr>
              <w:t>Котельная</w:t>
            </w:r>
          </w:p>
        </w:tc>
        <w:tc>
          <w:tcPr>
            <w:tcW w:w="6464" w:type="dxa"/>
            <w:gridSpan w:val="4"/>
            <w:tcBorders>
              <w:top w:val="single" w:sz="4" w:space="0" w:color="auto"/>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szCs w:val="24"/>
                <w:lang w:eastAsia="ru-RU"/>
              </w:rPr>
            </w:pPr>
            <w:r w:rsidRPr="00023F1D">
              <w:rPr>
                <w:rFonts w:eastAsia="Times New Roman"/>
                <w:bCs/>
                <w:color w:val="000000"/>
                <w:szCs w:val="24"/>
                <w:lang w:eastAsia="ru-RU"/>
              </w:rPr>
              <w:t>Расход топлива (уголь), тонн</w:t>
            </w:r>
          </w:p>
        </w:tc>
      </w:tr>
      <w:tr w:rsidR="00023F1D" w:rsidRPr="00023F1D" w:rsidTr="00950153">
        <w:trPr>
          <w:trHeight w:val="300"/>
        </w:trPr>
        <w:tc>
          <w:tcPr>
            <w:tcW w:w="2698" w:type="dxa"/>
            <w:vMerge/>
            <w:tcBorders>
              <w:top w:val="single" w:sz="4" w:space="0" w:color="auto"/>
              <w:left w:val="single" w:sz="4" w:space="0" w:color="auto"/>
              <w:bottom w:val="single" w:sz="4" w:space="0" w:color="auto"/>
              <w:right w:val="single" w:sz="4" w:space="0" w:color="auto"/>
            </w:tcBorders>
            <w:vAlign w:val="center"/>
            <w:hideMark/>
          </w:tcPr>
          <w:p w:rsidR="00023F1D" w:rsidRPr="00023F1D" w:rsidRDefault="00023F1D" w:rsidP="00023F1D">
            <w:pPr>
              <w:spacing w:line="240" w:lineRule="auto"/>
              <w:ind w:firstLine="0"/>
              <w:jc w:val="left"/>
              <w:rPr>
                <w:rFonts w:eastAsia="Times New Roman"/>
                <w:color w:val="000000"/>
                <w:szCs w:val="24"/>
                <w:lang w:eastAsia="ru-RU"/>
              </w:rPr>
            </w:pP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20009</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2010</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2012</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950153">
            <w:pPr>
              <w:spacing w:line="240" w:lineRule="auto"/>
              <w:ind w:firstLine="0"/>
              <w:jc w:val="center"/>
              <w:rPr>
                <w:rFonts w:eastAsia="Times New Roman"/>
                <w:color w:val="000000"/>
                <w:lang w:eastAsia="ru-RU"/>
              </w:rPr>
            </w:pPr>
            <w:r w:rsidRPr="00023F1D">
              <w:rPr>
                <w:rFonts w:eastAsia="Times New Roman"/>
                <w:color w:val="000000"/>
                <w:sz w:val="22"/>
                <w:lang w:eastAsia="ru-RU"/>
              </w:rPr>
              <w:t>201</w:t>
            </w:r>
            <w:r w:rsidR="00950153">
              <w:rPr>
                <w:rFonts w:eastAsia="Times New Roman"/>
                <w:color w:val="000000"/>
                <w:sz w:val="22"/>
                <w:lang w:eastAsia="ru-RU"/>
              </w:rPr>
              <w:t>9</w:t>
            </w:r>
          </w:p>
        </w:tc>
      </w:tr>
      <w:tr w:rsidR="00023F1D" w:rsidRPr="00023F1D" w:rsidTr="00950153">
        <w:trPr>
          <w:trHeight w:val="300"/>
        </w:trPr>
        <w:tc>
          <w:tcPr>
            <w:tcW w:w="916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ООО «Тепловик»</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681,63</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1136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1171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3513</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№4</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2088,76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3481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4706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4706</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 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406,36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677</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750</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750</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№7</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291,91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487</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451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451</w:t>
            </w:r>
          </w:p>
        </w:tc>
      </w:tr>
      <w:tr w:rsidR="00023F1D" w:rsidRPr="00023F1D" w:rsidTr="00950153">
        <w:trPr>
          <w:trHeight w:val="300"/>
        </w:trPr>
        <w:tc>
          <w:tcPr>
            <w:tcW w:w="916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950153">
            <w:pPr>
              <w:spacing w:line="240" w:lineRule="auto"/>
              <w:ind w:firstLine="0"/>
              <w:jc w:val="center"/>
              <w:rPr>
                <w:rFonts w:eastAsia="Times New Roman"/>
                <w:color w:val="000000"/>
                <w:lang w:eastAsia="ru-RU"/>
              </w:rPr>
            </w:pPr>
            <w:r w:rsidRPr="00023F1D">
              <w:rPr>
                <w:rFonts w:eastAsia="Times New Roman"/>
                <w:color w:val="000000"/>
                <w:sz w:val="22"/>
                <w:lang w:eastAsia="ru-RU"/>
              </w:rPr>
              <w:t>ООО «Коммунальник»</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Центральная</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4098</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6830</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6791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6791</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Баня</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716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1194</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1228</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1473,6</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УП</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109</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182</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226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226</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№2</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0</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1174</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1631</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1631</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№3</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109,57</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723</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818</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818</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№8</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173</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288</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309</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309</w:t>
            </w:r>
          </w:p>
        </w:tc>
      </w:tr>
      <w:tr w:rsidR="00023F1D" w:rsidRPr="00023F1D" w:rsidTr="00950153">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Котельная №9</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0</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306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023F1D" w:rsidRDefault="00023F1D" w:rsidP="00023F1D">
            <w:pPr>
              <w:spacing w:line="240" w:lineRule="auto"/>
              <w:ind w:firstLine="0"/>
              <w:jc w:val="center"/>
              <w:rPr>
                <w:rFonts w:eastAsia="Times New Roman"/>
                <w:color w:val="000000"/>
                <w:lang w:eastAsia="ru-RU"/>
              </w:rPr>
            </w:pPr>
            <w:r w:rsidRPr="00023F1D">
              <w:rPr>
                <w:rFonts w:eastAsia="Times New Roman"/>
                <w:color w:val="000000"/>
                <w:sz w:val="22"/>
                <w:lang w:eastAsia="ru-RU"/>
              </w:rPr>
              <w:t>496</w:t>
            </w:r>
          </w:p>
        </w:tc>
        <w:tc>
          <w:tcPr>
            <w:tcW w:w="1616" w:type="dxa"/>
            <w:tcBorders>
              <w:top w:val="nil"/>
              <w:left w:val="nil"/>
              <w:bottom w:val="single" w:sz="4" w:space="0" w:color="auto"/>
              <w:right w:val="single" w:sz="4" w:space="0" w:color="auto"/>
            </w:tcBorders>
            <w:shd w:val="clear" w:color="auto" w:fill="auto"/>
            <w:noWrap/>
            <w:vAlign w:val="center"/>
            <w:hideMark/>
          </w:tcPr>
          <w:p w:rsidR="00023F1D" w:rsidRPr="00950153" w:rsidRDefault="00023F1D" w:rsidP="00950153">
            <w:pPr>
              <w:spacing w:line="240" w:lineRule="auto"/>
              <w:ind w:firstLine="0"/>
              <w:jc w:val="center"/>
              <w:rPr>
                <w:rFonts w:eastAsia="Times New Roman"/>
                <w:color w:val="000000"/>
                <w:lang w:eastAsia="ru-RU"/>
              </w:rPr>
            </w:pPr>
            <w:r w:rsidRPr="00950153">
              <w:rPr>
                <w:rFonts w:eastAsia="Times New Roman"/>
                <w:color w:val="000000"/>
                <w:sz w:val="22"/>
                <w:lang w:eastAsia="ru-RU"/>
              </w:rPr>
              <w:t>496</w:t>
            </w:r>
          </w:p>
        </w:tc>
      </w:tr>
    </w:tbl>
    <w:p w:rsidR="00361CA6" w:rsidRDefault="00361CA6" w:rsidP="00361CA6">
      <w:pPr>
        <w:widowControl w:val="0"/>
        <w:spacing w:line="360" w:lineRule="auto"/>
        <w:ind w:firstLine="567"/>
      </w:pPr>
    </w:p>
    <w:p w:rsidR="00361CA6" w:rsidRDefault="00361CA6" w:rsidP="00361CA6">
      <w:pPr>
        <w:widowControl w:val="0"/>
        <w:spacing w:line="360" w:lineRule="auto"/>
        <w:ind w:firstLine="567"/>
      </w:pPr>
      <w:r>
        <w:t xml:space="preserve">По имеющимся Плановым показателям подлежащих раскрытию в сфере теплоснабжения и сфере оказания услуг по передаче тепловой энергии </w:t>
      </w:r>
      <w:r w:rsidR="00513004">
        <w:t>для</w:t>
      </w:r>
      <w:r>
        <w:t xml:space="preserve"> ИП </w:t>
      </w:r>
      <w:proofErr w:type="spellStart"/>
      <w:r>
        <w:t>Пла</w:t>
      </w:r>
      <w:r w:rsidR="00513004">
        <w:t>х</w:t>
      </w:r>
      <w:r>
        <w:t>ин</w:t>
      </w:r>
      <w:proofErr w:type="spellEnd"/>
      <w:r w:rsidR="00513004">
        <w:t> </w:t>
      </w:r>
      <w:r>
        <w:t xml:space="preserve">К.В.  </w:t>
      </w:r>
      <w:r w:rsidRPr="001B2651">
        <w:rPr>
          <w:color w:val="000000"/>
          <w:szCs w:val="24"/>
          <w:lang w:eastAsia="ru-RU"/>
        </w:rPr>
        <w:t>расхода топлива</w:t>
      </w:r>
      <w:r>
        <w:t xml:space="preserve"> состав</w:t>
      </w:r>
      <w:r w:rsidR="0092257B">
        <w:t>и</w:t>
      </w:r>
      <w:r>
        <w:t>т 750 тонн.</w:t>
      </w:r>
    </w:p>
    <w:p w:rsidR="00023F1D" w:rsidRDefault="00023F1D" w:rsidP="005B37E9">
      <w:pPr>
        <w:autoSpaceDE w:val="0"/>
        <w:autoSpaceDN w:val="0"/>
        <w:adjustRightInd w:val="0"/>
        <w:spacing w:before="120"/>
        <w:ind w:firstLine="0"/>
        <w:jc w:val="left"/>
        <w:rPr>
          <w:b/>
          <w:i/>
          <w:color w:val="000000"/>
          <w:szCs w:val="24"/>
          <w:lang w:eastAsia="ru-RU"/>
        </w:rPr>
      </w:pPr>
    </w:p>
    <w:p w:rsidR="00023F1D" w:rsidRDefault="00023F1D" w:rsidP="005B37E9">
      <w:pPr>
        <w:autoSpaceDE w:val="0"/>
        <w:autoSpaceDN w:val="0"/>
        <w:adjustRightInd w:val="0"/>
        <w:spacing w:before="120"/>
        <w:ind w:firstLine="0"/>
        <w:jc w:val="left"/>
        <w:rPr>
          <w:b/>
          <w:i/>
          <w:color w:val="000000"/>
          <w:szCs w:val="24"/>
          <w:lang w:eastAsia="ru-RU"/>
        </w:rPr>
      </w:pPr>
    </w:p>
    <w:p w:rsidR="00361CA6" w:rsidRDefault="00361CA6" w:rsidP="005B37E9">
      <w:pPr>
        <w:autoSpaceDE w:val="0"/>
        <w:autoSpaceDN w:val="0"/>
        <w:adjustRightInd w:val="0"/>
        <w:spacing w:before="120"/>
        <w:ind w:firstLine="0"/>
        <w:jc w:val="left"/>
        <w:rPr>
          <w:b/>
          <w:i/>
          <w:color w:val="000000"/>
          <w:szCs w:val="24"/>
          <w:lang w:eastAsia="ru-RU"/>
        </w:rPr>
      </w:pPr>
    </w:p>
    <w:p w:rsidR="004F2337" w:rsidRDefault="00E66A27" w:rsidP="00672225">
      <w:r>
        <w:rPr>
          <w:noProof/>
          <w:lang w:eastAsia="ru-RU"/>
        </w:rPr>
        <w:lastRenderedPageBreak/>
        <w:drawing>
          <wp:inline distT="0" distB="0" distL="0" distR="0">
            <wp:extent cx="5942965" cy="4484203"/>
            <wp:effectExtent l="0" t="0" r="63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F2337" w:rsidRPr="004F2337" w:rsidRDefault="004F2337" w:rsidP="00361CA6">
      <w:pPr>
        <w:spacing w:line="360" w:lineRule="auto"/>
        <w:jc w:val="center"/>
        <w:rPr>
          <w:i/>
        </w:rPr>
      </w:pPr>
      <w:r>
        <w:rPr>
          <w:i/>
        </w:rPr>
        <w:t xml:space="preserve">Рисунок </w:t>
      </w:r>
      <w:r w:rsidR="009B5CFC">
        <w:rPr>
          <w:i/>
        </w:rPr>
        <w:t>1</w:t>
      </w:r>
      <w:r>
        <w:rPr>
          <w:i/>
        </w:rPr>
        <w:t>.</w:t>
      </w:r>
      <w:r w:rsidR="001138CE">
        <w:rPr>
          <w:i/>
        </w:rPr>
        <w:t>20</w:t>
      </w:r>
      <w:r>
        <w:rPr>
          <w:i/>
        </w:rPr>
        <w:t xml:space="preserve"> – Динамика </w:t>
      </w:r>
      <w:r w:rsidRPr="004F2337">
        <w:rPr>
          <w:i/>
        </w:rPr>
        <w:t>расхода топлива</w:t>
      </w:r>
      <w:r>
        <w:rPr>
          <w:i/>
        </w:rPr>
        <w:t xml:space="preserve"> котельн</w:t>
      </w:r>
      <w:r w:rsidR="00E66A27">
        <w:rPr>
          <w:i/>
        </w:rPr>
        <w:t>ыми</w:t>
      </w:r>
    </w:p>
    <w:p w:rsidR="004F2337" w:rsidRDefault="001B2651" w:rsidP="001138CE">
      <w:pPr>
        <w:spacing w:line="360" w:lineRule="auto"/>
        <w:ind w:firstLine="567"/>
        <w:rPr>
          <w:color w:val="000000"/>
          <w:szCs w:val="24"/>
          <w:lang w:eastAsia="ru-RU"/>
        </w:rPr>
      </w:pPr>
      <w:r>
        <w:rPr>
          <w:color w:val="000000"/>
          <w:szCs w:val="24"/>
          <w:lang w:eastAsia="ru-RU"/>
        </w:rPr>
        <w:t>Из рисунк</w:t>
      </w:r>
      <w:r w:rsidR="00196FBC">
        <w:rPr>
          <w:color w:val="000000"/>
          <w:szCs w:val="24"/>
          <w:lang w:eastAsia="ru-RU"/>
        </w:rPr>
        <w:t>а</w:t>
      </w:r>
      <w:r>
        <w:rPr>
          <w:color w:val="000000"/>
          <w:szCs w:val="24"/>
          <w:lang w:eastAsia="ru-RU"/>
        </w:rPr>
        <w:t xml:space="preserve"> видно, что в целом идет </w:t>
      </w:r>
      <w:r w:rsidR="00E66A27">
        <w:rPr>
          <w:color w:val="000000"/>
          <w:szCs w:val="24"/>
          <w:lang w:eastAsia="ru-RU"/>
        </w:rPr>
        <w:t xml:space="preserve">увеличение </w:t>
      </w:r>
      <w:r>
        <w:rPr>
          <w:color w:val="000000"/>
          <w:szCs w:val="24"/>
          <w:lang w:eastAsia="ru-RU"/>
        </w:rPr>
        <w:t>потребления топлива.</w:t>
      </w:r>
      <w:r w:rsidR="00E66A27">
        <w:rPr>
          <w:color w:val="000000"/>
          <w:szCs w:val="24"/>
          <w:lang w:eastAsia="ru-RU"/>
        </w:rPr>
        <w:t xml:space="preserve"> Увеличение потребления топлива</w:t>
      </w:r>
      <w:r>
        <w:rPr>
          <w:color w:val="000000"/>
          <w:szCs w:val="24"/>
          <w:lang w:eastAsia="ru-RU"/>
        </w:rPr>
        <w:t xml:space="preserve"> связано с подключением тепловой нагрузки </w:t>
      </w:r>
      <w:r w:rsidR="00E66A27">
        <w:rPr>
          <w:color w:val="000000"/>
          <w:szCs w:val="24"/>
          <w:lang w:eastAsia="ru-RU"/>
        </w:rPr>
        <w:t xml:space="preserve">новых потребителей, а также </w:t>
      </w:r>
      <w:r w:rsidR="000149AE">
        <w:rPr>
          <w:color w:val="000000"/>
          <w:szCs w:val="24"/>
          <w:lang w:eastAsia="ru-RU"/>
        </w:rPr>
        <w:t>изменением</w:t>
      </w:r>
      <w:r>
        <w:rPr>
          <w:color w:val="000000"/>
          <w:szCs w:val="24"/>
          <w:lang w:eastAsia="ru-RU"/>
        </w:rPr>
        <w:t xml:space="preserve"> климатических условий в отопительном сезоне.</w:t>
      </w:r>
    </w:p>
    <w:p w:rsidR="00950153" w:rsidRDefault="00950153" w:rsidP="001138CE">
      <w:pPr>
        <w:spacing w:line="360" w:lineRule="auto"/>
        <w:ind w:firstLine="567"/>
      </w:pPr>
      <w:r w:rsidRPr="00C41E06">
        <w:t>В связи с тем, что до 201</w:t>
      </w:r>
      <w:r>
        <w:t>9</w:t>
      </w:r>
      <w:r w:rsidRPr="00C41E06">
        <w:t xml:space="preserve"> г. </w:t>
      </w:r>
      <w:proofErr w:type="gramStart"/>
      <w:r w:rsidRPr="00C41E06">
        <w:t xml:space="preserve">ожидается подключение перспективных потребителей тепловой энергии к системе теплоснабжения от котельной </w:t>
      </w:r>
      <w:r>
        <w:t>№1</w:t>
      </w:r>
      <w:r w:rsidRPr="00C41E06">
        <w:t xml:space="preserve"> следует</w:t>
      </w:r>
      <w:proofErr w:type="gramEnd"/>
      <w:r w:rsidRPr="00C41E06">
        <w:t xml:space="preserve"> ожидать также прирост потребления топлива на источнике тепловой энергии. </w:t>
      </w:r>
      <w:r>
        <w:t>Р</w:t>
      </w:r>
      <w:r w:rsidRPr="00C41E06">
        <w:t>ассматриваемые потребители имеют подключенные нагрузки</w:t>
      </w:r>
      <w:r>
        <w:t xml:space="preserve"> в 2 раза больше </w:t>
      </w:r>
      <w:proofErr w:type="gramStart"/>
      <w:r>
        <w:t>существующих</w:t>
      </w:r>
      <w:proofErr w:type="gramEnd"/>
      <w:r w:rsidRPr="00C41E06">
        <w:t xml:space="preserve">, </w:t>
      </w:r>
      <w:r>
        <w:t>следовательно</w:t>
      </w:r>
      <w:r w:rsidR="00196FBC">
        <w:t>,</w:t>
      </w:r>
      <w:r>
        <w:t xml:space="preserve"> </w:t>
      </w:r>
      <w:r w:rsidRPr="00C41E06">
        <w:t>в ближайшее перспективе следует ожидать прирост потребления топлива основным теплогенер</w:t>
      </w:r>
      <w:r>
        <w:t>ирующем оборудованием котельной №1</w:t>
      </w:r>
      <w:r w:rsidRPr="00C41E06">
        <w:t>. Величина прироста потребления оценивается</w:t>
      </w:r>
      <w:r>
        <w:t xml:space="preserve"> </w:t>
      </w:r>
      <w:r w:rsidRPr="00C41E06">
        <w:t xml:space="preserve">не </w:t>
      </w:r>
      <w:r>
        <w:t>около</w:t>
      </w:r>
      <w:r w:rsidRPr="00C41E06">
        <w:t xml:space="preserve"> </w:t>
      </w:r>
      <w:r>
        <w:t>200</w:t>
      </w:r>
      <w:r w:rsidRPr="00C41E06">
        <w:t xml:space="preserve">% от существующего потребления. </w:t>
      </w:r>
    </w:p>
    <w:p w:rsidR="00950153" w:rsidRPr="00C41E06" w:rsidRDefault="00950153" w:rsidP="001138CE">
      <w:pPr>
        <w:spacing w:line="360" w:lineRule="auto"/>
        <w:ind w:firstLine="567"/>
      </w:pPr>
      <w:r>
        <w:t xml:space="preserve">Кроме того ожидается прирост потребления тепловой энергии от котельной «Баня». В виду того, что новые потребители будут подключены после сноса старых зданий, то </w:t>
      </w:r>
      <w:proofErr w:type="gramStart"/>
      <w:r>
        <w:t>прирос потребления ожидается</w:t>
      </w:r>
      <w:proofErr w:type="gramEnd"/>
      <w:r>
        <w:t xml:space="preserve"> около 20%. В целом прирост составит не более 14%.</w:t>
      </w:r>
    </w:p>
    <w:p w:rsidR="00950153" w:rsidRPr="001B2651" w:rsidRDefault="00950153" w:rsidP="001B2651">
      <w:pPr>
        <w:ind w:firstLine="567"/>
        <w:rPr>
          <w:color w:val="000000"/>
          <w:szCs w:val="24"/>
          <w:lang w:eastAsia="ru-RU"/>
        </w:rPr>
      </w:pPr>
    </w:p>
    <w:p w:rsidR="009B5CFC" w:rsidRDefault="009B5CFC" w:rsidP="009B5CFC">
      <w:pPr>
        <w:pStyle w:val="1"/>
        <w:tabs>
          <w:tab w:val="left" w:pos="1134"/>
        </w:tabs>
        <w:jc w:val="left"/>
        <w:rPr>
          <w:i/>
        </w:rPr>
      </w:pPr>
      <w:r>
        <w:rPr>
          <w:i/>
        </w:rPr>
        <w:br w:type="page"/>
      </w:r>
    </w:p>
    <w:p w:rsidR="003C5BA9" w:rsidRPr="00746074" w:rsidRDefault="003C5BA9" w:rsidP="001374D3">
      <w:pPr>
        <w:pStyle w:val="1"/>
        <w:numPr>
          <w:ilvl w:val="1"/>
          <w:numId w:val="45"/>
        </w:numPr>
        <w:tabs>
          <w:tab w:val="left" w:pos="1134"/>
        </w:tabs>
        <w:ind w:left="2410" w:hanging="1843"/>
        <w:jc w:val="left"/>
        <w:rPr>
          <w:i/>
        </w:rPr>
      </w:pPr>
      <w:bookmarkStart w:id="60" w:name="_Toc391547831"/>
      <w:r w:rsidRPr="00746074">
        <w:rPr>
          <w:i/>
        </w:rPr>
        <w:lastRenderedPageBreak/>
        <w:t>Часть 9 "Надежность теплоснабжения"</w:t>
      </w:r>
      <w:bookmarkEnd w:id="60"/>
    </w:p>
    <w:p w:rsidR="003C5BA9" w:rsidRPr="00893495" w:rsidRDefault="00893495" w:rsidP="00196FBC">
      <w:pPr>
        <w:spacing w:line="360" w:lineRule="auto"/>
        <w:ind w:firstLine="567"/>
        <w:rPr>
          <w:color w:val="000000"/>
          <w:szCs w:val="24"/>
          <w:lang w:eastAsia="ru-RU"/>
        </w:rPr>
      </w:pPr>
      <w:r w:rsidRPr="00950153">
        <w:rPr>
          <w:color w:val="000000"/>
          <w:szCs w:val="24"/>
          <w:lang w:eastAsia="ru-RU"/>
        </w:rPr>
        <w:t xml:space="preserve">Оценка надежности работы систем теплоснабжения от котельных на территории </w:t>
      </w:r>
      <w:r w:rsidR="00BA4527" w:rsidRPr="00950153">
        <w:rPr>
          <w:color w:val="000000"/>
          <w:szCs w:val="24"/>
          <w:lang w:eastAsia="ru-RU"/>
        </w:rPr>
        <w:t>Городского поселения «Карымское»</w:t>
      </w:r>
      <w:r w:rsidRPr="00950153">
        <w:rPr>
          <w:color w:val="000000"/>
          <w:szCs w:val="24"/>
          <w:lang w:eastAsia="ru-RU"/>
        </w:rPr>
        <w:t xml:space="preserve"> представлена в главе 9.</w:t>
      </w:r>
    </w:p>
    <w:p w:rsidR="00F47870" w:rsidRDefault="00F47870" w:rsidP="00F47870">
      <w:pPr>
        <w:pStyle w:val="1"/>
        <w:tabs>
          <w:tab w:val="left" w:pos="1134"/>
        </w:tabs>
        <w:jc w:val="left"/>
        <w:rPr>
          <w:i/>
        </w:rPr>
      </w:pPr>
      <w:r>
        <w:rPr>
          <w:i/>
        </w:rPr>
        <w:br w:type="page"/>
      </w:r>
    </w:p>
    <w:p w:rsidR="003C5BA9" w:rsidRPr="00746074" w:rsidRDefault="003C5BA9" w:rsidP="001374D3">
      <w:pPr>
        <w:pStyle w:val="1"/>
        <w:numPr>
          <w:ilvl w:val="1"/>
          <w:numId w:val="45"/>
        </w:numPr>
        <w:tabs>
          <w:tab w:val="left" w:pos="1134"/>
        </w:tabs>
        <w:ind w:left="1134" w:hanging="567"/>
        <w:jc w:val="left"/>
        <w:rPr>
          <w:i/>
        </w:rPr>
      </w:pPr>
      <w:bookmarkStart w:id="61" w:name="_Toc391547832"/>
      <w:r w:rsidRPr="00746074">
        <w:rPr>
          <w:i/>
        </w:rPr>
        <w:lastRenderedPageBreak/>
        <w:t xml:space="preserve">Часть 10 "Технико-экономические показатели теплоснабжающих и </w:t>
      </w:r>
      <w:proofErr w:type="spellStart"/>
      <w:r w:rsidRPr="00746074">
        <w:rPr>
          <w:i/>
        </w:rPr>
        <w:t>теплосетевых</w:t>
      </w:r>
      <w:proofErr w:type="spellEnd"/>
      <w:r w:rsidRPr="00746074">
        <w:rPr>
          <w:i/>
        </w:rPr>
        <w:t xml:space="preserve"> организаций"</w:t>
      </w:r>
      <w:bookmarkEnd w:id="61"/>
    </w:p>
    <w:p w:rsidR="0010320E" w:rsidRPr="00AC046D" w:rsidRDefault="00AC046D" w:rsidP="00196FBC">
      <w:pPr>
        <w:spacing w:line="360" w:lineRule="auto"/>
        <w:ind w:firstLine="567"/>
        <w:rPr>
          <w:color w:val="000000"/>
          <w:szCs w:val="24"/>
          <w:lang w:eastAsia="ru-RU"/>
        </w:rPr>
      </w:pPr>
      <w:proofErr w:type="gramStart"/>
      <w:r w:rsidRPr="00AC046D">
        <w:rPr>
          <w:color w:val="000000"/>
          <w:szCs w:val="24"/>
          <w:lang w:eastAsia="ru-RU"/>
        </w:rPr>
        <w:t xml:space="preserve">Сведения, подлежащие раскрытию </w:t>
      </w:r>
      <w:r w:rsidR="003C5BA9" w:rsidRPr="00AC046D">
        <w:rPr>
          <w:color w:val="000000"/>
          <w:szCs w:val="24"/>
          <w:lang w:eastAsia="ru-RU"/>
        </w:rPr>
        <w:t xml:space="preserve">результатов хозяйственной деятельности теплоснабжающих и </w:t>
      </w:r>
      <w:proofErr w:type="spellStart"/>
      <w:r w:rsidR="003C5BA9" w:rsidRPr="00AC046D">
        <w:rPr>
          <w:color w:val="000000"/>
          <w:szCs w:val="24"/>
          <w:lang w:eastAsia="ru-RU"/>
        </w:rPr>
        <w:t>теплосетевых</w:t>
      </w:r>
      <w:proofErr w:type="spellEnd"/>
      <w:r w:rsidR="003C5BA9" w:rsidRPr="00AC046D">
        <w:rPr>
          <w:color w:val="000000"/>
          <w:szCs w:val="24"/>
          <w:lang w:eastAsia="ru-RU"/>
        </w:rPr>
        <w:t xml:space="preserve"> организаций в соответствии с требованиями, устанавливаемыми Правительством Российской Федерации</w:t>
      </w:r>
      <w:r>
        <w:rPr>
          <w:color w:val="000000"/>
          <w:szCs w:val="24"/>
          <w:lang w:eastAsia="ru-RU"/>
        </w:rPr>
        <w:t xml:space="preserve"> </w:t>
      </w:r>
      <w:r w:rsidRPr="00AC046D">
        <w:rPr>
          <w:color w:val="000000"/>
          <w:szCs w:val="24"/>
          <w:lang w:eastAsia="ru-RU"/>
        </w:rPr>
        <w:t>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w:t>
      </w:r>
      <w:r>
        <w:rPr>
          <w:color w:val="000000"/>
          <w:szCs w:val="24"/>
          <w:lang w:eastAsia="ru-RU"/>
        </w:rPr>
        <w:t xml:space="preserve"> приведены в таблицах </w:t>
      </w:r>
      <w:r w:rsidR="009B5CFC">
        <w:rPr>
          <w:color w:val="000000"/>
          <w:szCs w:val="24"/>
          <w:lang w:eastAsia="ru-RU"/>
        </w:rPr>
        <w:t>1.</w:t>
      </w:r>
      <w:r w:rsidR="008C4608">
        <w:rPr>
          <w:color w:val="000000"/>
          <w:szCs w:val="24"/>
          <w:lang w:eastAsia="ru-RU"/>
        </w:rPr>
        <w:t>30</w:t>
      </w:r>
      <w:r>
        <w:rPr>
          <w:color w:val="000000"/>
          <w:szCs w:val="24"/>
          <w:lang w:eastAsia="ru-RU"/>
        </w:rPr>
        <w:t>-</w:t>
      </w:r>
      <w:r w:rsidR="009B5CFC">
        <w:rPr>
          <w:color w:val="000000"/>
          <w:szCs w:val="24"/>
          <w:lang w:eastAsia="ru-RU"/>
        </w:rPr>
        <w:t>1.</w:t>
      </w:r>
      <w:r w:rsidR="008C4608">
        <w:rPr>
          <w:color w:val="000000"/>
          <w:szCs w:val="24"/>
          <w:lang w:eastAsia="ru-RU"/>
        </w:rPr>
        <w:t>32</w:t>
      </w:r>
      <w:r w:rsidR="00AC6645">
        <w:rPr>
          <w:color w:val="000000"/>
          <w:szCs w:val="24"/>
          <w:lang w:eastAsia="ru-RU"/>
        </w:rPr>
        <w:t xml:space="preserve"> на основании тарифной заявки </w:t>
      </w:r>
      <w:r w:rsidR="00AC6645" w:rsidRPr="001375FF">
        <w:rPr>
          <w:color w:val="000000"/>
          <w:szCs w:val="24"/>
          <w:lang w:eastAsia="ru-RU"/>
        </w:rPr>
        <w:t>ООО «Коммунальщик» и ООО «Тепловик</w:t>
      </w:r>
      <w:r w:rsidR="00AC6645">
        <w:rPr>
          <w:color w:val="000000"/>
          <w:szCs w:val="24"/>
          <w:lang w:eastAsia="ru-RU"/>
        </w:rPr>
        <w:t xml:space="preserve">», </w:t>
      </w:r>
      <w:r w:rsidR="00AC6645" w:rsidRPr="00AA72B0">
        <w:t>ФГКУ</w:t>
      </w:r>
      <w:proofErr w:type="gramEnd"/>
      <w:r w:rsidR="00AC6645" w:rsidRPr="00AA72B0">
        <w:t xml:space="preserve"> Комбинат «Байкал»</w:t>
      </w:r>
    </w:p>
    <w:p w:rsidR="003C5BA9" w:rsidRDefault="00AC046D" w:rsidP="00783571">
      <w:pPr>
        <w:spacing w:before="120" w:after="60" w:line="240" w:lineRule="auto"/>
        <w:ind w:left="1559" w:right="570" w:hanging="1559"/>
        <w:jc w:val="left"/>
        <w:rPr>
          <w:b/>
          <w:i/>
          <w:color w:val="000000"/>
          <w:szCs w:val="24"/>
          <w:lang w:eastAsia="ru-RU"/>
        </w:rPr>
      </w:pPr>
      <w:r w:rsidRPr="005B37E9">
        <w:rPr>
          <w:b/>
          <w:i/>
          <w:color w:val="000000"/>
          <w:szCs w:val="24"/>
          <w:lang w:eastAsia="ru-RU"/>
        </w:rPr>
        <w:t xml:space="preserve">Таблица </w:t>
      </w:r>
      <w:r w:rsidR="009B5CFC">
        <w:rPr>
          <w:b/>
          <w:i/>
          <w:color w:val="000000"/>
          <w:szCs w:val="24"/>
          <w:lang w:eastAsia="ru-RU"/>
        </w:rPr>
        <w:t>1.</w:t>
      </w:r>
      <w:r w:rsidR="008C4608">
        <w:rPr>
          <w:b/>
          <w:i/>
          <w:color w:val="000000"/>
          <w:szCs w:val="24"/>
          <w:lang w:eastAsia="ru-RU"/>
        </w:rPr>
        <w:t xml:space="preserve">30 </w:t>
      </w:r>
      <w:r w:rsidR="005B37E9" w:rsidRPr="005B37E9">
        <w:rPr>
          <w:b/>
          <w:i/>
          <w:color w:val="000000"/>
          <w:szCs w:val="24"/>
          <w:lang w:eastAsia="ru-RU"/>
        </w:rPr>
        <w:t>–</w:t>
      </w:r>
      <w:r w:rsidRPr="005B37E9">
        <w:rPr>
          <w:b/>
          <w:i/>
          <w:color w:val="000000"/>
          <w:szCs w:val="24"/>
          <w:lang w:eastAsia="ru-RU"/>
        </w:rPr>
        <w:t xml:space="preserve"> </w:t>
      </w:r>
      <w:r w:rsidR="005B37E9" w:rsidRPr="005B37E9">
        <w:rPr>
          <w:b/>
          <w:i/>
          <w:color w:val="000000"/>
          <w:szCs w:val="24"/>
          <w:lang w:eastAsia="ru-RU"/>
        </w:rPr>
        <w:t>Результаты</w:t>
      </w:r>
      <w:r w:rsidR="005B37E9">
        <w:rPr>
          <w:b/>
          <w:i/>
          <w:color w:val="000000"/>
          <w:szCs w:val="24"/>
          <w:lang w:eastAsia="ru-RU"/>
        </w:rPr>
        <w:t xml:space="preserve"> хозяйственной деятельност</w:t>
      </w:r>
      <w:proofErr w:type="gramStart"/>
      <w:r w:rsidR="005B37E9">
        <w:rPr>
          <w:b/>
          <w:i/>
          <w:color w:val="000000"/>
          <w:szCs w:val="24"/>
          <w:lang w:eastAsia="ru-RU"/>
        </w:rPr>
        <w:t>и</w:t>
      </w:r>
      <w:r w:rsidR="005B37E9" w:rsidRPr="005B37E9">
        <w:rPr>
          <w:b/>
          <w:i/>
          <w:color w:val="000000"/>
          <w:szCs w:val="24"/>
          <w:lang w:eastAsia="ru-RU"/>
        </w:rPr>
        <w:t xml:space="preserve"> </w:t>
      </w:r>
      <w:r w:rsidR="007906C3" w:rsidRPr="007906C3">
        <w:rPr>
          <w:b/>
          <w:i/>
          <w:color w:val="000000"/>
          <w:szCs w:val="24"/>
          <w:lang w:eastAsia="ru-RU"/>
        </w:rPr>
        <w:t>ООО</w:t>
      </w:r>
      <w:proofErr w:type="gramEnd"/>
      <w:r w:rsidR="007906C3" w:rsidRPr="007906C3">
        <w:rPr>
          <w:b/>
          <w:i/>
          <w:color w:val="000000"/>
          <w:szCs w:val="24"/>
          <w:lang w:eastAsia="ru-RU"/>
        </w:rPr>
        <w:t xml:space="preserve"> </w:t>
      </w:r>
      <w:r w:rsidR="007906C3">
        <w:rPr>
          <w:b/>
          <w:i/>
          <w:color w:val="000000"/>
          <w:szCs w:val="24"/>
          <w:lang w:eastAsia="ru-RU"/>
        </w:rPr>
        <w:t>«</w:t>
      </w:r>
      <w:r w:rsidR="007906C3" w:rsidRPr="007906C3">
        <w:rPr>
          <w:b/>
          <w:i/>
          <w:color w:val="000000"/>
          <w:szCs w:val="24"/>
          <w:lang w:eastAsia="ru-RU"/>
        </w:rPr>
        <w:t>Коммунальник</w:t>
      </w:r>
      <w:r w:rsidR="007906C3">
        <w:rPr>
          <w:b/>
          <w:i/>
          <w:color w:val="000000"/>
          <w:szCs w:val="24"/>
          <w:lang w:eastAsia="ru-RU"/>
        </w:rPr>
        <w:t>»</w:t>
      </w:r>
      <w:r w:rsidR="007906C3" w:rsidRPr="005B37E9">
        <w:rPr>
          <w:b/>
          <w:i/>
          <w:color w:val="000000"/>
          <w:szCs w:val="24"/>
          <w:lang w:eastAsia="ru-RU"/>
        </w:rPr>
        <w:t xml:space="preserve"> </w:t>
      </w:r>
      <w:r w:rsidR="007906C3">
        <w:rPr>
          <w:b/>
          <w:i/>
          <w:color w:val="000000"/>
          <w:szCs w:val="24"/>
          <w:lang w:eastAsia="ru-RU"/>
        </w:rPr>
        <w:t>в 2011</w:t>
      </w:r>
      <w:r w:rsidR="005B37E9">
        <w:rPr>
          <w:b/>
          <w:i/>
          <w:color w:val="000000"/>
          <w:szCs w:val="24"/>
          <w:lang w:eastAsia="ru-RU"/>
        </w:rPr>
        <w:t xml:space="preserve"> – 201</w:t>
      </w:r>
      <w:r w:rsidR="007906C3">
        <w:rPr>
          <w:b/>
          <w:i/>
          <w:color w:val="000000"/>
          <w:szCs w:val="24"/>
          <w:lang w:eastAsia="ru-RU"/>
        </w:rPr>
        <w:t>2</w:t>
      </w:r>
      <w:r w:rsidR="005B37E9">
        <w:rPr>
          <w:b/>
          <w:i/>
          <w:color w:val="000000"/>
          <w:szCs w:val="24"/>
          <w:lang w:eastAsia="ru-RU"/>
        </w:rPr>
        <w:t xml:space="preserve"> гг. и план на 201</w:t>
      </w:r>
      <w:r w:rsidR="007906C3">
        <w:rPr>
          <w:b/>
          <w:i/>
          <w:color w:val="000000"/>
          <w:szCs w:val="24"/>
          <w:lang w:eastAsia="ru-RU"/>
        </w:rPr>
        <w:t>4</w:t>
      </w:r>
      <w:r w:rsidR="005B37E9">
        <w:rPr>
          <w:b/>
          <w:i/>
          <w:color w:val="000000"/>
          <w:szCs w:val="24"/>
          <w:lang w:eastAsia="ru-RU"/>
        </w:rPr>
        <w:t xml:space="preserve"> г.</w:t>
      </w:r>
    </w:p>
    <w:tbl>
      <w:tblPr>
        <w:tblW w:w="93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77"/>
        <w:gridCol w:w="1422"/>
        <w:gridCol w:w="1413"/>
        <w:gridCol w:w="1567"/>
      </w:tblGrid>
      <w:tr w:rsidR="007906C3" w:rsidRPr="006479D8" w:rsidTr="00783571">
        <w:trPr>
          <w:trHeight w:val="381"/>
          <w:tblHeader/>
        </w:trPr>
        <w:tc>
          <w:tcPr>
            <w:tcW w:w="4977" w:type="dxa"/>
            <w:vMerge w:val="restart"/>
            <w:shd w:val="clear" w:color="auto" w:fill="auto"/>
            <w:vAlign w:val="center"/>
            <w:hideMark/>
          </w:tcPr>
          <w:p w:rsidR="007906C3" w:rsidRPr="006479D8" w:rsidRDefault="007906C3" w:rsidP="006479D8">
            <w:pPr>
              <w:spacing w:line="240" w:lineRule="auto"/>
              <w:ind w:firstLine="0"/>
              <w:jc w:val="center"/>
              <w:rPr>
                <w:rFonts w:eastAsia="Times New Roman"/>
                <w:szCs w:val="20"/>
                <w:lang w:eastAsia="ru-RU"/>
              </w:rPr>
            </w:pPr>
            <w:r w:rsidRPr="006479D8">
              <w:rPr>
                <w:rFonts w:eastAsia="Times New Roman"/>
                <w:bCs/>
                <w:sz w:val="22"/>
                <w:szCs w:val="20"/>
                <w:lang w:eastAsia="ru-RU"/>
              </w:rPr>
              <w:t>Показатель</w:t>
            </w:r>
          </w:p>
        </w:tc>
        <w:tc>
          <w:tcPr>
            <w:tcW w:w="2835" w:type="dxa"/>
            <w:gridSpan w:val="2"/>
            <w:shd w:val="clear" w:color="auto" w:fill="auto"/>
            <w:vAlign w:val="center"/>
            <w:hideMark/>
          </w:tcPr>
          <w:p w:rsidR="007906C3" w:rsidRPr="006479D8" w:rsidRDefault="007906C3" w:rsidP="006479D8">
            <w:pPr>
              <w:spacing w:line="240" w:lineRule="auto"/>
              <w:ind w:firstLine="0"/>
              <w:jc w:val="center"/>
              <w:rPr>
                <w:rFonts w:eastAsia="Times New Roman"/>
                <w:szCs w:val="20"/>
                <w:lang w:eastAsia="ru-RU"/>
              </w:rPr>
            </w:pPr>
            <w:r w:rsidRPr="006479D8">
              <w:rPr>
                <w:rFonts w:eastAsia="Times New Roman"/>
                <w:bCs/>
                <w:sz w:val="22"/>
                <w:szCs w:val="20"/>
                <w:lang w:eastAsia="ru-RU"/>
              </w:rPr>
              <w:t>Утверждено решением РСТ</w:t>
            </w:r>
          </w:p>
        </w:tc>
        <w:tc>
          <w:tcPr>
            <w:tcW w:w="1567" w:type="dxa"/>
            <w:vMerge w:val="restart"/>
            <w:shd w:val="clear" w:color="auto" w:fill="auto"/>
            <w:vAlign w:val="center"/>
            <w:hideMark/>
          </w:tcPr>
          <w:p w:rsidR="007906C3" w:rsidRPr="006479D8" w:rsidRDefault="007906C3" w:rsidP="006479D8">
            <w:pPr>
              <w:spacing w:line="240" w:lineRule="auto"/>
              <w:ind w:firstLine="0"/>
              <w:jc w:val="center"/>
              <w:rPr>
                <w:rFonts w:eastAsia="Times New Roman"/>
                <w:szCs w:val="20"/>
                <w:lang w:eastAsia="ru-RU"/>
              </w:rPr>
            </w:pPr>
            <w:r w:rsidRPr="006479D8">
              <w:rPr>
                <w:rFonts w:eastAsia="Times New Roman"/>
                <w:bCs/>
                <w:sz w:val="22"/>
                <w:szCs w:val="20"/>
                <w:lang w:eastAsia="ru-RU"/>
              </w:rPr>
              <w:t>По расчету предприятия на 2014г.</w:t>
            </w:r>
          </w:p>
        </w:tc>
      </w:tr>
      <w:tr w:rsidR="007906C3" w:rsidRPr="006479D8" w:rsidTr="00783571">
        <w:trPr>
          <w:trHeight w:val="412"/>
          <w:tblHeader/>
        </w:trPr>
        <w:tc>
          <w:tcPr>
            <w:tcW w:w="4977" w:type="dxa"/>
            <w:vMerge/>
            <w:shd w:val="clear" w:color="auto" w:fill="auto"/>
            <w:vAlign w:val="center"/>
            <w:hideMark/>
          </w:tcPr>
          <w:p w:rsidR="007906C3" w:rsidRPr="006479D8" w:rsidRDefault="007906C3" w:rsidP="006479D8">
            <w:pPr>
              <w:spacing w:line="240" w:lineRule="auto"/>
              <w:ind w:firstLine="0"/>
              <w:jc w:val="center"/>
              <w:rPr>
                <w:rFonts w:eastAsia="Times New Roman"/>
                <w:bCs/>
                <w:szCs w:val="20"/>
                <w:lang w:eastAsia="ru-RU"/>
              </w:rPr>
            </w:pPr>
          </w:p>
        </w:tc>
        <w:tc>
          <w:tcPr>
            <w:tcW w:w="1422" w:type="dxa"/>
            <w:shd w:val="clear" w:color="auto" w:fill="auto"/>
            <w:vAlign w:val="center"/>
            <w:hideMark/>
          </w:tcPr>
          <w:p w:rsidR="007906C3" w:rsidRPr="006479D8" w:rsidRDefault="007906C3" w:rsidP="006479D8">
            <w:pPr>
              <w:spacing w:line="240" w:lineRule="auto"/>
              <w:ind w:firstLine="0"/>
              <w:jc w:val="center"/>
              <w:rPr>
                <w:rFonts w:eastAsia="Times New Roman"/>
                <w:bCs/>
                <w:szCs w:val="20"/>
                <w:lang w:eastAsia="ru-RU"/>
              </w:rPr>
            </w:pPr>
            <w:r w:rsidRPr="006479D8">
              <w:rPr>
                <w:rFonts w:eastAsia="Times New Roman"/>
                <w:bCs/>
                <w:sz w:val="22"/>
                <w:szCs w:val="20"/>
                <w:lang w:eastAsia="ru-RU"/>
              </w:rPr>
              <w:t>на 2011г.</w:t>
            </w:r>
          </w:p>
        </w:tc>
        <w:tc>
          <w:tcPr>
            <w:tcW w:w="1413" w:type="dxa"/>
            <w:shd w:val="clear" w:color="auto" w:fill="auto"/>
            <w:vAlign w:val="center"/>
            <w:hideMark/>
          </w:tcPr>
          <w:p w:rsidR="007906C3" w:rsidRPr="006479D8" w:rsidRDefault="007906C3" w:rsidP="006479D8">
            <w:pPr>
              <w:spacing w:line="240" w:lineRule="auto"/>
              <w:ind w:firstLine="0"/>
              <w:jc w:val="center"/>
              <w:rPr>
                <w:rFonts w:eastAsia="Times New Roman"/>
                <w:bCs/>
                <w:szCs w:val="20"/>
                <w:lang w:eastAsia="ru-RU"/>
              </w:rPr>
            </w:pPr>
            <w:r w:rsidRPr="006479D8">
              <w:rPr>
                <w:rFonts w:eastAsia="Times New Roman"/>
                <w:bCs/>
                <w:sz w:val="22"/>
                <w:szCs w:val="20"/>
                <w:lang w:eastAsia="ru-RU"/>
              </w:rPr>
              <w:t>на 2012г.</w:t>
            </w:r>
          </w:p>
        </w:tc>
        <w:tc>
          <w:tcPr>
            <w:tcW w:w="1567" w:type="dxa"/>
            <w:vMerge/>
            <w:shd w:val="clear" w:color="auto" w:fill="auto"/>
            <w:vAlign w:val="center"/>
            <w:hideMark/>
          </w:tcPr>
          <w:p w:rsidR="007906C3" w:rsidRPr="006479D8" w:rsidRDefault="007906C3" w:rsidP="006479D8">
            <w:pPr>
              <w:spacing w:line="240" w:lineRule="auto"/>
              <w:ind w:firstLine="0"/>
              <w:jc w:val="center"/>
              <w:rPr>
                <w:rFonts w:eastAsia="Times New Roman"/>
                <w:bCs/>
                <w:szCs w:val="20"/>
                <w:lang w:eastAsia="ru-RU"/>
              </w:rPr>
            </w:pPr>
          </w:p>
        </w:tc>
      </w:tr>
      <w:tr w:rsidR="007906C3" w:rsidRPr="007906C3" w:rsidTr="00783571">
        <w:trPr>
          <w:trHeight w:val="270"/>
        </w:trPr>
        <w:tc>
          <w:tcPr>
            <w:tcW w:w="9379" w:type="dxa"/>
            <w:gridSpan w:val="4"/>
            <w:shd w:val="clear" w:color="auto" w:fill="auto"/>
            <w:vAlign w:val="center"/>
            <w:hideMark/>
          </w:tcPr>
          <w:p w:rsidR="007906C3" w:rsidRPr="007906C3" w:rsidRDefault="007906C3" w:rsidP="007906C3">
            <w:pPr>
              <w:spacing w:line="240" w:lineRule="auto"/>
              <w:ind w:firstLine="0"/>
              <w:jc w:val="left"/>
              <w:rPr>
                <w:rFonts w:eastAsia="Times New Roman"/>
                <w:i/>
                <w:iCs/>
                <w:lang w:eastAsia="ru-RU"/>
              </w:rPr>
            </w:pPr>
            <w:r w:rsidRPr="007906C3">
              <w:rPr>
                <w:rFonts w:eastAsia="Times New Roman"/>
                <w:i/>
                <w:iCs/>
                <w:sz w:val="22"/>
                <w:lang w:eastAsia="ru-RU"/>
              </w:rPr>
              <w:t>Натуральные показатели, Гкал</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Выработка тепловой энергии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31300,51</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31300,51</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31847</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Расход тепла на собственные нужды котельной</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980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980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999</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Получено тепла со стороны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308,82</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населению</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308,82</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отопление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1770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308,82</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Потери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2305</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2305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2305</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i/>
                <w:iCs/>
                <w:lang w:eastAsia="ru-RU"/>
              </w:rPr>
            </w:pPr>
            <w:r w:rsidRPr="007906C3">
              <w:rPr>
                <w:rFonts w:eastAsia="Times New Roman"/>
                <w:i/>
                <w:iCs/>
                <w:sz w:val="22"/>
                <w:lang w:eastAsia="ru-RU"/>
              </w:rPr>
              <w:t>Полезный отпуск по группам потребителей</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30198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30198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28852</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населению</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23848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23848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23013</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отопление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21039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21039</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20380</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горячее водоснабжение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2808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2808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2634</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бюджетным потребителям</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4300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4300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4309</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отопление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4223</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4223</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4231</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горячее водоснабжение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77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77</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79</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прочим потребителям</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1637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1637</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1529</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отопление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1637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1637</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1529</w:t>
            </w:r>
          </w:p>
        </w:tc>
      </w:tr>
      <w:tr w:rsidR="007906C3" w:rsidRPr="007906C3" w:rsidTr="00783571">
        <w:trPr>
          <w:trHeight w:val="270"/>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 горячее водоснабжение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w:t>
            </w:r>
          </w:p>
        </w:tc>
      </w:tr>
      <w:tr w:rsidR="007906C3" w:rsidRPr="007906C3" w:rsidTr="00B02F08">
        <w:trPr>
          <w:trHeight w:val="346"/>
        </w:trPr>
        <w:tc>
          <w:tcPr>
            <w:tcW w:w="9379" w:type="dxa"/>
            <w:gridSpan w:val="4"/>
            <w:shd w:val="clear" w:color="auto" w:fill="auto"/>
            <w:vAlign w:val="center"/>
            <w:hideMark/>
          </w:tcPr>
          <w:p w:rsidR="007906C3" w:rsidRPr="007906C3" w:rsidRDefault="007906C3" w:rsidP="007906C3">
            <w:pPr>
              <w:spacing w:line="240" w:lineRule="auto"/>
              <w:ind w:firstLine="0"/>
              <w:jc w:val="left"/>
              <w:rPr>
                <w:rFonts w:eastAsia="Times New Roman"/>
                <w:b/>
                <w:bCs/>
                <w:i/>
                <w:iCs/>
                <w:sz w:val="20"/>
                <w:szCs w:val="20"/>
                <w:lang w:eastAsia="ru-RU"/>
              </w:rPr>
            </w:pPr>
            <w:r w:rsidRPr="007906C3">
              <w:rPr>
                <w:rFonts w:eastAsia="Times New Roman"/>
                <w:b/>
                <w:bCs/>
                <w:i/>
                <w:iCs/>
                <w:sz w:val="20"/>
                <w:szCs w:val="20"/>
                <w:lang w:eastAsia="ru-RU"/>
              </w:rPr>
              <w:t>Полная себестоимость теплоснабжения, руб.</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Прямые затраты, всего</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41328683</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48385696</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52367600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вода на технологические цели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184438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198620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468483</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энергия на технологические цели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6145990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7437226</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9644764</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топливо на технологические цели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14865421</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17461858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20831126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материалы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406715</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1344229</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1384556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затраты на оплату труда</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9140360</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9752419</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9872916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отчисления на социальные нужды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3126003</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2945231</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3179079</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аренда муниципального имущества</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180414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1481513</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1375140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работы и услуги производственного характера</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3061146</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3621175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3321005</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в т.ч. Транспортные услуги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3061146</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3621175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3321005</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из них доставка угля</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567777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642201</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1741398</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вывоз шлака</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325239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2243292</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1579606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lastRenderedPageBreak/>
              <w:t xml:space="preserve">                прочие транспортные услуги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2168129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307138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325259</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охрана труда</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292791</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47614</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51421</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прочие расходы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233567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1000000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покупная </w:t>
            </w:r>
            <w:proofErr w:type="spellStart"/>
            <w:r w:rsidRPr="007906C3">
              <w:rPr>
                <w:rFonts w:eastAsia="Times New Roman"/>
                <w:sz w:val="20"/>
                <w:szCs w:val="20"/>
                <w:lang w:eastAsia="ru-RU"/>
              </w:rPr>
              <w:t>теплоэнергия</w:t>
            </w:r>
            <w:proofErr w:type="spellEnd"/>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3691838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3788673</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913850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Цеховые расходы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3266855</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3346618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3724104</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Общехозяйственные расходы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3024748</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3550702</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4520468</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Внеэксплуатационные расходы всего, в т.ч.</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297349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340342</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131081</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расчет платы за выбросы, проведение анализов</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плата за предельно-допустимые выбросы</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297349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340342</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131081</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jc w:val="right"/>
              <w:rPr>
                <w:rFonts w:eastAsia="Times New Roman"/>
                <w:b/>
                <w:bCs/>
                <w:sz w:val="20"/>
                <w:szCs w:val="20"/>
                <w:lang w:eastAsia="ru-RU"/>
              </w:rPr>
            </w:pPr>
            <w:r w:rsidRPr="007906C3">
              <w:rPr>
                <w:rFonts w:eastAsia="Times New Roman"/>
                <w:b/>
                <w:bCs/>
                <w:sz w:val="20"/>
                <w:szCs w:val="20"/>
                <w:lang w:eastAsia="ru-RU"/>
              </w:rPr>
              <w:t>ИТОГО:</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b/>
                <w:sz w:val="20"/>
                <w:szCs w:val="20"/>
                <w:lang w:eastAsia="ru-RU"/>
              </w:rPr>
            </w:pPr>
            <w:r w:rsidRPr="007906C3">
              <w:rPr>
                <w:rFonts w:eastAsia="Times New Roman"/>
                <w:b/>
                <w:sz w:val="20"/>
                <w:szCs w:val="20"/>
                <w:lang w:eastAsia="ru-RU"/>
              </w:rPr>
              <w:t>47917635</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b/>
                <w:bCs/>
                <w:sz w:val="20"/>
                <w:szCs w:val="20"/>
                <w:lang w:eastAsia="ru-RU"/>
              </w:rPr>
            </w:pPr>
            <w:r w:rsidRPr="007906C3">
              <w:rPr>
                <w:rFonts w:eastAsia="Times New Roman"/>
                <w:b/>
                <w:bCs/>
                <w:sz w:val="20"/>
                <w:szCs w:val="20"/>
                <w:lang w:eastAsia="ru-RU"/>
              </w:rPr>
              <w:t>55049970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b/>
                <w:bCs/>
                <w:sz w:val="20"/>
                <w:szCs w:val="20"/>
                <w:lang w:eastAsia="ru-RU"/>
              </w:rPr>
            </w:pPr>
            <w:r w:rsidRPr="007906C3">
              <w:rPr>
                <w:rFonts w:eastAsia="Times New Roman"/>
                <w:b/>
                <w:bCs/>
                <w:sz w:val="20"/>
                <w:szCs w:val="20"/>
                <w:lang w:eastAsia="ru-RU"/>
              </w:rPr>
              <w:t>60743253</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Себестоимость,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1586,77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1848,25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2105,37</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proofErr w:type="spellStart"/>
            <w:r w:rsidRPr="007906C3">
              <w:rPr>
                <w:rFonts w:eastAsia="Times New Roman"/>
                <w:sz w:val="20"/>
                <w:szCs w:val="20"/>
                <w:lang w:eastAsia="ru-RU"/>
              </w:rPr>
              <w:t>Рентабельность,%</w:t>
            </w:r>
            <w:proofErr w:type="spellEnd"/>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7,79%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0,00%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Экономически обоснованный тариф,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1710,3</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1848,25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2105,37</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Собственное производственное потребление,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1586,77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1848,25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2105,37</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Тариф для населения,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1710,3</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1806,93</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2073,77</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Размер платы для населения</w:t>
            </w:r>
          </w:p>
        </w:tc>
        <w:tc>
          <w:tcPr>
            <w:tcW w:w="1422"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w:t>
            </w:r>
            <w:r w:rsidRPr="007906C3">
              <w:rPr>
                <w:rFonts w:eastAsia="Times New Roman"/>
                <w:b/>
                <w:bCs/>
                <w:sz w:val="20"/>
                <w:szCs w:val="20"/>
                <w:lang w:eastAsia="ru-RU"/>
              </w:rPr>
              <w:t xml:space="preserve">  отопление, руб./м</w:t>
            </w:r>
            <w:proofErr w:type="gramStart"/>
            <w:r w:rsidRPr="007906C3">
              <w:rPr>
                <w:rFonts w:eastAsia="Times New Roman"/>
                <w:b/>
                <w:bCs/>
                <w:sz w:val="20"/>
                <w:szCs w:val="20"/>
                <w:vertAlign w:val="superscript"/>
                <w:lang w:eastAsia="ru-RU"/>
              </w:rPr>
              <w:t>2</w:t>
            </w:r>
            <w:proofErr w:type="gramEnd"/>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48,4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51,14</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58,69</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b/>
                <w:bCs/>
                <w:sz w:val="20"/>
                <w:szCs w:val="20"/>
                <w:lang w:eastAsia="ru-RU"/>
              </w:rPr>
            </w:pPr>
            <w:r w:rsidRPr="007906C3">
              <w:rPr>
                <w:rFonts w:eastAsia="Times New Roman"/>
                <w:b/>
                <w:bCs/>
                <w:sz w:val="20"/>
                <w:szCs w:val="20"/>
                <w:lang w:eastAsia="ru-RU"/>
              </w:rPr>
              <w:t xml:space="preserve">    горячее водоснабжение, </w:t>
            </w:r>
            <w:proofErr w:type="spellStart"/>
            <w:r w:rsidRPr="007906C3">
              <w:rPr>
                <w:rFonts w:eastAsia="Times New Roman"/>
                <w:b/>
                <w:bCs/>
                <w:sz w:val="20"/>
                <w:szCs w:val="20"/>
                <w:lang w:eastAsia="ru-RU"/>
              </w:rPr>
              <w:t>руб</w:t>
            </w:r>
            <w:proofErr w:type="spellEnd"/>
            <w:r w:rsidRPr="007906C3">
              <w:rPr>
                <w:rFonts w:eastAsia="Times New Roman"/>
                <w:b/>
                <w:bCs/>
                <w:sz w:val="20"/>
                <w:szCs w:val="20"/>
                <w:lang w:eastAsia="ru-RU"/>
              </w:rPr>
              <w:t>/чел. в месяц</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270,74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286,04</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328,28</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Рентабельность для бюджетных </w:t>
            </w:r>
            <w:proofErr w:type="spellStart"/>
            <w:r w:rsidRPr="007906C3">
              <w:rPr>
                <w:rFonts w:eastAsia="Times New Roman"/>
                <w:sz w:val="20"/>
                <w:szCs w:val="20"/>
                <w:lang w:eastAsia="ru-RU"/>
              </w:rPr>
              <w:t>потребителей,%</w:t>
            </w:r>
            <w:proofErr w:type="spellEnd"/>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25,54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8,98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Тариф для бюджетных потребителей,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1992</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2014,19</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2177,46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Рентабельность для прочих потребителей, %</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25,54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8,98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5,0%</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Тариф для прочих потребителей, </w:t>
            </w:r>
            <w:proofErr w:type="spellStart"/>
            <w:r w:rsidRPr="007906C3">
              <w:rPr>
                <w:rFonts w:eastAsia="Times New Roman"/>
                <w:sz w:val="20"/>
                <w:szCs w:val="20"/>
                <w:lang w:eastAsia="ru-RU"/>
              </w:rPr>
              <w:t>руб</w:t>
            </w:r>
            <w:proofErr w:type="spellEnd"/>
            <w:r w:rsidRPr="007906C3">
              <w:rPr>
                <w:rFonts w:eastAsia="Times New Roman"/>
                <w:sz w:val="20"/>
                <w:szCs w:val="20"/>
                <w:lang w:eastAsia="ru-RU"/>
              </w:rPr>
              <w:t>/Гкал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1992</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2014,19</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2177,46</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Выручка, всего, руб.</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53291597</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b/>
                <w:bCs/>
                <w:sz w:val="20"/>
                <w:szCs w:val="20"/>
                <w:lang w:eastAsia="ru-RU"/>
              </w:rPr>
            </w:pPr>
            <w:r w:rsidRPr="007906C3">
              <w:rPr>
                <w:rFonts w:eastAsia="Times New Roman"/>
                <w:b/>
                <w:bCs/>
                <w:sz w:val="20"/>
                <w:szCs w:val="20"/>
                <w:lang w:eastAsia="ru-RU"/>
              </w:rPr>
              <w:t>55049970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b/>
                <w:bCs/>
                <w:sz w:val="20"/>
                <w:szCs w:val="20"/>
                <w:lang w:eastAsia="ru-RU"/>
              </w:rPr>
            </w:pPr>
            <w:r w:rsidRPr="007906C3">
              <w:rPr>
                <w:rFonts w:eastAsia="Times New Roman"/>
                <w:b/>
                <w:bCs/>
                <w:sz w:val="20"/>
                <w:szCs w:val="20"/>
                <w:lang w:eastAsia="ru-RU"/>
              </w:rPr>
              <w:t>58219394</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население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41671209</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43090868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45506848</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в т.ч. отопление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40480264</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горячее водоснабжение</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5026584</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бюджетные потребители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8471784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8661608</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9383165</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 xml:space="preserve">     прочие потребители</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3148604</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3927494</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3329381</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proofErr w:type="spellStart"/>
            <w:r w:rsidRPr="007906C3">
              <w:rPr>
                <w:rFonts w:eastAsia="Times New Roman"/>
                <w:sz w:val="20"/>
                <w:szCs w:val="20"/>
                <w:lang w:eastAsia="ru-RU"/>
              </w:rPr>
              <w:t>Среднеотпускной</w:t>
            </w:r>
            <w:proofErr w:type="spellEnd"/>
            <w:r w:rsidRPr="007906C3">
              <w:rPr>
                <w:rFonts w:eastAsia="Times New Roman"/>
                <w:sz w:val="20"/>
                <w:szCs w:val="20"/>
                <w:lang w:eastAsia="ru-RU"/>
              </w:rPr>
              <w:t xml:space="preserve"> тариф, руб./Гкал</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1848,25</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Средняя рентабельность, %</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 </w:t>
            </w:r>
          </w:p>
        </w:tc>
      </w:tr>
      <w:tr w:rsidR="007906C3" w:rsidRPr="007906C3" w:rsidTr="00783571">
        <w:trPr>
          <w:trHeight w:val="291"/>
        </w:trPr>
        <w:tc>
          <w:tcPr>
            <w:tcW w:w="4977" w:type="dxa"/>
            <w:shd w:val="clear" w:color="auto" w:fill="auto"/>
            <w:vAlign w:val="center"/>
            <w:hideMark/>
          </w:tcPr>
          <w:p w:rsidR="007906C3" w:rsidRPr="007906C3" w:rsidRDefault="007906C3" w:rsidP="007906C3">
            <w:pPr>
              <w:spacing w:line="240" w:lineRule="auto"/>
              <w:ind w:firstLine="0"/>
              <w:rPr>
                <w:rFonts w:eastAsia="Times New Roman"/>
                <w:sz w:val="20"/>
                <w:szCs w:val="20"/>
                <w:lang w:eastAsia="ru-RU"/>
              </w:rPr>
            </w:pPr>
            <w:r w:rsidRPr="007906C3">
              <w:rPr>
                <w:rFonts w:eastAsia="Times New Roman"/>
                <w:sz w:val="20"/>
                <w:szCs w:val="20"/>
                <w:lang w:eastAsia="ru-RU"/>
              </w:rPr>
              <w:t>Прибыль, руб.</w:t>
            </w:r>
          </w:p>
        </w:tc>
        <w:tc>
          <w:tcPr>
            <w:tcW w:w="1422"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5373962</w:t>
            </w:r>
          </w:p>
        </w:tc>
        <w:tc>
          <w:tcPr>
            <w:tcW w:w="1413"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0</w:t>
            </w:r>
          </w:p>
        </w:tc>
        <w:tc>
          <w:tcPr>
            <w:tcW w:w="1567" w:type="dxa"/>
            <w:shd w:val="clear" w:color="auto" w:fill="auto"/>
            <w:vAlign w:val="center"/>
            <w:hideMark/>
          </w:tcPr>
          <w:p w:rsidR="007906C3" w:rsidRPr="007906C3" w:rsidRDefault="007906C3" w:rsidP="007906C3">
            <w:pPr>
              <w:spacing w:line="240" w:lineRule="auto"/>
              <w:ind w:firstLine="0"/>
              <w:jc w:val="center"/>
              <w:rPr>
                <w:rFonts w:eastAsia="Times New Roman"/>
                <w:sz w:val="20"/>
                <w:szCs w:val="20"/>
                <w:lang w:eastAsia="ru-RU"/>
              </w:rPr>
            </w:pPr>
            <w:r w:rsidRPr="007906C3">
              <w:rPr>
                <w:rFonts w:eastAsia="Times New Roman"/>
                <w:sz w:val="20"/>
                <w:szCs w:val="20"/>
                <w:lang w:eastAsia="ru-RU"/>
              </w:rPr>
              <w:t>-2523858</w:t>
            </w:r>
          </w:p>
        </w:tc>
      </w:tr>
    </w:tbl>
    <w:p w:rsidR="009B5CFC" w:rsidRDefault="009B5CFC" w:rsidP="005B37E9">
      <w:pPr>
        <w:ind w:left="1701" w:right="3261" w:hanging="1701"/>
        <w:rPr>
          <w:b/>
          <w:i/>
          <w:color w:val="000000"/>
          <w:szCs w:val="24"/>
          <w:lang w:eastAsia="ru-RU"/>
        </w:rPr>
      </w:pPr>
    </w:p>
    <w:p w:rsidR="00893495" w:rsidRPr="00F324B9" w:rsidRDefault="005B37E9" w:rsidP="00783571">
      <w:pPr>
        <w:tabs>
          <w:tab w:val="left" w:pos="9639"/>
        </w:tabs>
        <w:spacing w:before="120" w:after="60" w:line="240" w:lineRule="auto"/>
        <w:ind w:left="1559" w:right="1137" w:hanging="1559"/>
        <w:jc w:val="left"/>
        <w:rPr>
          <w:b/>
          <w:i/>
          <w:color w:val="000000"/>
          <w:szCs w:val="24"/>
          <w:lang w:eastAsia="ru-RU"/>
        </w:rPr>
      </w:pPr>
      <w:r w:rsidRPr="005B37E9">
        <w:rPr>
          <w:b/>
          <w:i/>
          <w:color w:val="000000"/>
          <w:szCs w:val="24"/>
          <w:lang w:eastAsia="ru-RU"/>
        </w:rPr>
        <w:t>Таблица 1.</w:t>
      </w:r>
      <w:r w:rsidR="00670E58">
        <w:rPr>
          <w:b/>
          <w:i/>
          <w:color w:val="000000"/>
          <w:szCs w:val="24"/>
          <w:lang w:eastAsia="ru-RU"/>
        </w:rPr>
        <w:t>3</w:t>
      </w:r>
      <w:r w:rsidR="008C4608">
        <w:rPr>
          <w:b/>
          <w:i/>
          <w:color w:val="000000"/>
          <w:szCs w:val="24"/>
          <w:lang w:eastAsia="ru-RU"/>
        </w:rPr>
        <w:t>1</w:t>
      </w:r>
      <w:r w:rsidRPr="005B37E9">
        <w:rPr>
          <w:b/>
          <w:i/>
          <w:color w:val="000000"/>
          <w:szCs w:val="24"/>
          <w:lang w:eastAsia="ru-RU"/>
        </w:rPr>
        <w:t xml:space="preserve">– </w:t>
      </w:r>
      <w:r w:rsidR="006479D8" w:rsidRPr="005B37E9">
        <w:rPr>
          <w:b/>
          <w:i/>
          <w:color w:val="000000"/>
          <w:szCs w:val="24"/>
          <w:lang w:eastAsia="ru-RU"/>
        </w:rPr>
        <w:t>Результаты</w:t>
      </w:r>
      <w:r w:rsidR="006479D8">
        <w:rPr>
          <w:b/>
          <w:i/>
          <w:color w:val="000000"/>
          <w:szCs w:val="24"/>
          <w:lang w:eastAsia="ru-RU"/>
        </w:rPr>
        <w:t xml:space="preserve"> хозяйственной деятельност</w:t>
      </w:r>
      <w:proofErr w:type="gramStart"/>
      <w:r w:rsidR="006479D8">
        <w:rPr>
          <w:b/>
          <w:i/>
          <w:color w:val="000000"/>
          <w:szCs w:val="24"/>
          <w:lang w:eastAsia="ru-RU"/>
        </w:rPr>
        <w:t>и</w:t>
      </w:r>
      <w:r w:rsidR="006479D8" w:rsidRPr="005B37E9">
        <w:rPr>
          <w:b/>
          <w:i/>
          <w:color w:val="000000"/>
          <w:szCs w:val="24"/>
          <w:lang w:eastAsia="ru-RU"/>
        </w:rPr>
        <w:t xml:space="preserve"> </w:t>
      </w:r>
      <w:r w:rsidR="006479D8" w:rsidRPr="007906C3">
        <w:rPr>
          <w:b/>
          <w:i/>
          <w:color w:val="000000"/>
          <w:szCs w:val="24"/>
          <w:lang w:eastAsia="ru-RU"/>
        </w:rPr>
        <w:t>ООО</w:t>
      </w:r>
      <w:proofErr w:type="gramEnd"/>
      <w:r w:rsidR="006479D8" w:rsidRPr="007906C3">
        <w:rPr>
          <w:b/>
          <w:i/>
          <w:color w:val="000000"/>
          <w:szCs w:val="24"/>
          <w:lang w:eastAsia="ru-RU"/>
        </w:rPr>
        <w:t xml:space="preserve"> </w:t>
      </w:r>
      <w:r w:rsidR="006479D8">
        <w:rPr>
          <w:b/>
          <w:i/>
          <w:color w:val="000000"/>
          <w:szCs w:val="24"/>
          <w:lang w:eastAsia="ru-RU"/>
        </w:rPr>
        <w:t>«Тепловик»</w:t>
      </w:r>
      <w:r w:rsidR="006479D8" w:rsidRPr="005B37E9">
        <w:rPr>
          <w:b/>
          <w:i/>
          <w:color w:val="000000"/>
          <w:szCs w:val="24"/>
          <w:lang w:eastAsia="ru-RU"/>
        </w:rPr>
        <w:t xml:space="preserve"> </w:t>
      </w:r>
      <w:r w:rsidR="006479D8">
        <w:rPr>
          <w:b/>
          <w:i/>
          <w:color w:val="000000"/>
          <w:szCs w:val="24"/>
          <w:lang w:eastAsia="ru-RU"/>
        </w:rPr>
        <w:t>в 2011 – 2012 гг. и план на 2014 г.</w:t>
      </w:r>
    </w:p>
    <w:tbl>
      <w:tblPr>
        <w:tblW w:w="9356"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4962"/>
        <w:gridCol w:w="1417"/>
        <w:gridCol w:w="1418"/>
        <w:gridCol w:w="1559"/>
      </w:tblGrid>
      <w:tr w:rsidR="006479D8" w:rsidRPr="006479D8" w:rsidTr="00783571">
        <w:trPr>
          <w:trHeight w:val="432"/>
          <w:tblHeader/>
        </w:trPr>
        <w:tc>
          <w:tcPr>
            <w:tcW w:w="4962" w:type="dxa"/>
            <w:vMerge w:val="restart"/>
            <w:shd w:val="clear" w:color="auto" w:fill="auto"/>
            <w:vAlign w:val="center"/>
          </w:tcPr>
          <w:p w:rsidR="006479D8" w:rsidRPr="006479D8" w:rsidRDefault="006479D8" w:rsidP="000B715F">
            <w:pPr>
              <w:spacing w:line="240" w:lineRule="auto"/>
              <w:ind w:firstLine="0"/>
              <w:jc w:val="center"/>
              <w:rPr>
                <w:rFonts w:eastAsia="Times New Roman"/>
                <w:szCs w:val="20"/>
                <w:lang w:eastAsia="ru-RU"/>
              </w:rPr>
            </w:pPr>
            <w:r w:rsidRPr="006479D8">
              <w:rPr>
                <w:rFonts w:eastAsia="Times New Roman"/>
                <w:bCs/>
                <w:sz w:val="22"/>
                <w:szCs w:val="20"/>
                <w:lang w:eastAsia="ru-RU"/>
              </w:rPr>
              <w:t>Показатель</w:t>
            </w:r>
          </w:p>
        </w:tc>
        <w:tc>
          <w:tcPr>
            <w:tcW w:w="2835" w:type="dxa"/>
            <w:gridSpan w:val="2"/>
            <w:shd w:val="clear" w:color="auto" w:fill="auto"/>
            <w:vAlign w:val="center"/>
          </w:tcPr>
          <w:p w:rsidR="006479D8" w:rsidRPr="006479D8" w:rsidRDefault="006479D8" w:rsidP="000B715F">
            <w:pPr>
              <w:spacing w:line="240" w:lineRule="auto"/>
              <w:ind w:firstLine="0"/>
              <w:jc w:val="center"/>
              <w:rPr>
                <w:rFonts w:eastAsia="Times New Roman"/>
                <w:szCs w:val="20"/>
                <w:lang w:eastAsia="ru-RU"/>
              </w:rPr>
            </w:pPr>
            <w:r w:rsidRPr="006479D8">
              <w:rPr>
                <w:rFonts w:eastAsia="Times New Roman"/>
                <w:bCs/>
                <w:sz w:val="22"/>
                <w:szCs w:val="20"/>
                <w:lang w:eastAsia="ru-RU"/>
              </w:rPr>
              <w:t>Утверждено решением РСТ</w:t>
            </w:r>
          </w:p>
        </w:tc>
        <w:tc>
          <w:tcPr>
            <w:tcW w:w="1559" w:type="dxa"/>
            <w:vMerge w:val="restart"/>
            <w:shd w:val="clear" w:color="auto" w:fill="auto"/>
            <w:vAlign w:val="center"/>
          </w:tcPr>
          <w:p w:rsidR="006479D8" w:rsidRPr="006479D8" w:rsidRDefault="006479D8" w:rsidP="000B715F">
            <w:pPr>
              <w:spacing w:line="240" w:lineRule="auto"/>
              <w:ind w:firstLine="0"/>
              <w:jc w:val="center"/>
              <w:rPr>
                <w:rFonts w:eastAsia="Times New Roman"/>
                <w:color w:val="000000"/>
                <w:szCs w:val="20"/>
                <w:lang w:eastAsia="ru-RU"/>
              </w:rPr>
            </w:pPr>
            <w:r w:rsidRPr="006479D8">
              <w:rPr>
                <w:rFonts w:eastAsia="Times New Roman"/>
                <w:bCs/>
                <w:sz w:val="22"/>
                <w:szCs w:val="20"/>
                <w:lang w:eastAsia="ru-RU"/>
              </w:rPr>
              <w:t>По расчету предприятия на 2014г.</w:t>
            </w:r>
          </w:p>
        </w:tc>
      </w:tr>
      <w:tr w:rsidR="006479D8" w:rsidRPr="006479D8" w:rsidTr="00B02F08">
        <w:trPr>
          <w:trHeight w:val="298"/>
          <w:tblHeader/>
        </w:trPr>
        <w:tc>
          <w:tcPr>
            <w:tcW w:w="4962" w:type="dxa"/>
            <w:vMerge/>
            <w:shd w:val="clear" w:color="auto" w:fill="auto"/>
            <w:vAlign w:val="center"/>
          </w:tcPr>
          <w:p w:rsidR="006479D8" w:rsidRPr="006479D8" w:rsidRDefault="006479D8" w:rsidP="000B715F">
            <w:pPr>
              <w:spacing w:line="240" w:lineRule="auto"/>
              <w:ind w:firstLine="0"/>
              <w:jc w:val="center"/>
              <w:rPr>
                <w:rFonts w:eastAsia="Times New Roman"/>
                <w:bCs/>
                <w:szCs w:val="20"/>
                <w:lang w:eastAsia="ru-RU"/>
              </w:rPr>
            </w:pPr>
          </w:p>
        </w:tc>
        <w:tc>
          <w:tcPr>
            <w:tcW w:w="1417" w:type="dxa"/>
            <w:shd w:val="clear" w:color="auto" w:fill="auto"/>
            <w:vAlign w:val="center"/>
          </w:tcPr>
          <w:p w:rsidR="006479D8" w:rsidRPr="006479D8" w:rsidRDefault="006479D8" w:rsidP="000B715F">
            <w:pPr>
              <w:spacing w:line="240" w:lineRule="auto"/>
              <w:ind w:firstLine="0"/>
              <w:jc w:val="center"/>
              <w:rPr>
                <w:rFonts w:eastAsia="Times New Roman"/>
                <w:bCs/>
                <w:szCs w:val="20"/>
                <w:lang w:eastAsia="ru-RU"/>
              </w:rPr>
            </w:pPr>
            <w:r w:rsidRPr="006479D8">
              <w:rPr>
                <w:rFonts w:eastAsia="Times New Roman"/>
                <w:bCs/>
                <w:sz w:val="22"/>
                <w:szCs w:val="20"/>
                <w:lang w:eastAsia="ru-RU"/>
              </w:rPr>
              <w:t>на 2011г.</w:t>
            </w:r>
          </w:p>
        </w:tc>
        <w:tc>
          <w:tcPr>
            <w:tcW w:w="1418" w:type="dxa"/>
            <w:shd w:val="clear" w:color="auto" w:fill="auto"/>
            <w:vAlign w:val="center"/>
          </w:tcPr>
          <w:p w:rsidR="006479D8" w:rsidRPr="006479D8" w:rsidRDefault="006479D8" w:rsidP="000B715F">
            <w:pPr>
              <w:spacing w:line="240" w:lineRule="auto"/>
              <w:ind w:firstLine="0"/>
              <w:jc w:val="center"/>
              <w:rPr>
                <w:rFonts w:eastAsia="Times New Roman"/>
                <w:bCs/>
                <w:szCs w:val="20"/>
                <w:lang w:eastAsia="ru-RU"/>
              </w:rPr>
            </w:pPr>
            <w:r w:rsidRPr="006479D8">
              <w:rPr>
                <w:rFonts w:eastAsia="Times New Roman"/>
                <w:bCs/>
                <w:sz w:val="22"/>
                <w:szCs w:val="20"/>
                <w:lang w:eastAsia="ru-RU"/>
              </w:rPr>
              <w:t>на 2012г.</w:t>
            </w:r>
          </w:p>
        </w:tc>
        <w:tc>
          <w:tcPr>
            <w:tcW w:w="1559" w:type="dxa"/>
            <w:vMerge/>
            <w:shd w:val="clear" w:color="auto" w:fill="auto"/>
            <w:vAlign w:val="center"/>
          </w:tcPr>
          <w:p w:rsidR="006479D8" w:rsidRPr="006479D8" w:rsidRDefault="006479D8" w:rsidP="000B715F">
            <w:pPr>
              <w:spacing w:line="240" w:lineRule="auto"/>
              <w:ind w:firstLine="0"/>
              <w:jc w:val="center"/>
              <w:rPr>
                <w:rFonts w:eastAsia="Times New Roman"/>
                <w:bCs/>
                <w:szCs w:val="20"/>
                <w:lang w:eastAsia="ru-RU"/>
              </w:rPr>
            </w:pP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Полезный отпуск тепловой энергии, всего</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18879</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18545,95</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18697,9</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населению, всего</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12758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11843</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12214,3</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а) отопление</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11282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11083</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11302,66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б) горячее водоснабжение </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1476</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760</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911,64</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прочим потребителям</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5744</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6152</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6011,61</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а) отопление</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5718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6127</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5580,06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б) ГВС</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25</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25</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20,8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в) вентиляция</w:t>
            </w:r>
          </w:p>
        </w:tc>
        <w:tc>
          <w:tcPr>
            <w:tcW w:w="1417" w:type="dxa"/>
            <w:shd w:val="clear" w:color="auto" w:fill="auto"/>
            <w:hideMark/>
          </w:tcPr>
          <w:p w:rsidR="006479D8" w:rsidRPr="006479D8" w:rsidRDefault="006479D8" w:rsidP="000B715F">
            <w:pPr>
              <w:spacing w:line="240" w:lineRule="auto"/>
              <w:ind w:firstLine="0"/>
              <w:jc w:val="left"/>
              <w:rPr>
                <w:rFonts w:eastAsia="Times New Roman"/>
                <w:color w:val="000000"/>
                <w:lang w:eastAsia="ru-RU"/>
              </w:rPr>
            </w:pPr>
            <w:r w:rsidRPr="006479D8">
              <w:rPr>
                <w:rFonts w:eastAsia="Times New Roman"/>
                <w:color w:val="000000"/>
                <w:sz w:val="22"/>
                <w:lang w:eastAsia="ru-RU"/>
              </w:rPr>
              <w:t> </w:t>
            </w:r>
          </w:p>
        </w:tc>
        <w:tc>
          <w:tcPr>
            <w:tcW w:w="1418" w:type="dxa"/>
            <w:shd w:val="clear" w:color="auto" w:fill="auto"/>
            <w:hideMark/>
          </w:tcPr>
          <w:p w:rsidR="006479D8" w:rsidRPr="006479D8" w:rsidRDefault="006479D8" w:rsidP="000B715F">
            <w:pPr>
              <w:spacing w:line="240" w:lineRule="auto"/>
              <w:ind w:firstLine="0"/>
              <w:jc w:val="left"/>
              <w:rPr>
                <w:rFonts w:eastAsia="Times New Roman"/>
                <w:color w:val="000000"/>
                <w:lang w:eastAsia="ru-RU"/>
              </w:rPr>
            </w:pPr>
            <w:r w:rsidRPr="006479D8">
              <w:rPr>
                <w:rFonts w:eastAsia="Times New Roman"/>
                <w:color w:val="000000"/>
                <w:sz w:val="22"/>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410,75</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lastRenderedPageBreak/>
              <w:t>Всего отпущено тепловой энергии потребителям</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18502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17995</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18225,91</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Прямые затраты, всего</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21905992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28438231</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27531173</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топливо на технологические нужды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10938368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17676990</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15877376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заработная плата</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4075867</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4015536</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4406616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отчисления на социальные нужды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1093947</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1212692</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1330798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Электроэнергия на технологические нужды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3273893</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2928249</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3251755</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Аренда ОС</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94963</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302013</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Водоотведение</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9827</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Вспомогательные материалы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166151</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563286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Работы и услуги производственного характера </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1573039</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1413200</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1609038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16"/>
                <w:szCs w:val="16"/>
                <w:lang w:eastAsia="ru-RU"/>
              </w:rPr>
            </w:pPr>
            <w:r w:rsidRPr="006479D8">
              <w:rPr>
                <w:rFonts w:eastAsia="Times New Roman"/>
                <w:color w:val="000000"/>
                <w:sz w:val="16"/>
                <w:szCs w:val="16"/>
                <w:lang w:eastAsia="ru-RU"/>
              </w:rPr>
              <w:t>в т.ч. услуги тех. ПД</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374180</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609589</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          доставка угля</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171948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587765</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          погрузка-выгрузка шлака, подталкивание угля</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1026911</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411684</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Охрана труда</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135138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115387</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120464</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Прочие расходы (ремонт котельных)</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183814</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60000</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Цеховые расходы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2166236</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2964399</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2030854</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Внеэксплуатационные расходы (предельно-допустимые выбросы)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178272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300463</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34541</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Общехозяйственные расходы</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1469623</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3881746</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4282246</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ИТОГО полная себестоимость теплоснабжения:</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25720122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35638794</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33878814</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Себестоимость, руб./Гкал</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1362,34</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1921,65</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1811,9</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bCs/>
                <w:color w:val="000000"/>
                <w:sz w:val="20"/>
                <w:szCs w:val="20"/>
                <w:lang w:eastAsia="ru-RU"/>
              </w:rPr>
            </w:pPr>
            <w:r w:rsidRPr="006479D8">
              <w:rPr>
                <w:rFonts w:eastAsia="Times New Roman"/>
                <w:bCs/>
                <w:color w:val="000000"/>
                <w:sz w:val="20"/>
                <w:szCs w:val="20"/>
                <w:lang w:eastAsia="ru-RU"/>
              </w:rPr>
              <w:t>Экономически обоснованный тариф с учетом рентабельности 8%, руб./Гкал</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bCs/>
                <w:color w:val="000000"/>
                <w:sz w:val="20"/>
                <w:szCs w:val="20"/>
                <w:lang w:eastAsia="ru-RU"/>
              </w:rPr>
            </w:pPr>
            <w:r w:rsidRPr="006479D8">
              <w:rPr>
                <w:rFonts w:eastAsia="Times New Roman"/>
                <w:bCs/>
                <w:color w:val="000000"/>
                <w:sz w:val="20"/>
                <w:szCs w:val="20"/>
                <w:lang w:eastAsia="ru-RU"/>
              </w:rPr>
              <w:t>1471,33</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bCs/>
                <w:color w:val="000000"/>
                <w:sz w:val="20"/>
                <w:szCs w:val="20"/>
                <w:lang w:eastAsia="ru-RU"/>
              </w:rPr>
            </w:pPr>
            <w:r w:rsidRPr="006479D8">
              <w:rPr>
                <w:rFonts w:eastAsia="Times New Roman"/>
                <w:bCs/>
                <w:color w:val="000000"/>
                <w:sz w:val="20"/>
                <w:szCs w:val="20"/>
                <w:lang w:eastAsia="ru-RU"/>
              </w:rPr>
              <w:t>2075,38</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bCs/>
                <w:color w:val="000000"/>
                <w:sz w:val="20"/>
                <w:szCs w:val="20"/>
                <w:lang w:eastAsia="ru-RU"/>
              </w:rPr>
            </w:pPr>
            <w:r w:rsidRPr="006479D8">
              <w:rPr>
                <w:rFonts w:eastAsia="Times New Roman"/>
                <w:bCs/>
                <w:color w:val="000000"/>
                <w:sz w:val="20"/>
                <w:szCs w:val="20"/>
                <w:lang w:eastAsia="ru-RU"/>
              </w:rPr>
              <w:t>1956,85</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Тариф для населения, руб./Гкал </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 </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отопление, руб./м</w:t>
            </w:r>
            <w:proofErr w:type="gramStart"/>
            <w:r w:rsidRPr="006479D8">
              <w:rPr>
                <w:rFonts w:eastAsia="Times New Roman"/>
                <w:color w:val="000000"/>
                <w:sz w:val="20"/>
                <w:szCs w:val="20"/>
                <w:vertAlign w:val="superscript"/>
                <w:lang w:eastAsia="ru-RU"/>
              </w:rPr>
              <w:t>2</w:t>
            </w:r>
            <w:proofErr w:type="gramEnd"/>
            <w:r w:rsidRPr="006479D8">
              <w:rPr>
                <w:rFonts w:eastAsia="Times New Roman"/>
                <w:color w:val="000000"/>
                <w:sz w:val="20"/>
                <w:szCs w:val="20"/>
                <w:lang w:eastAsia="ru-RU"/>
              </w:rPr>
              <w:t xml:space="preserve"> в месяц </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48,4</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51,14</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55,38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ГВС, руб./чел. в месяц</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270,74</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286,04</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309,18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 xml:space="preserve">Прочие потребители </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2092,27</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2143,08</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2264,88</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firstLine="0"/>
              <w:jc w:val="left"/>
              <w:rPr>
                <w:rFonts w:eastAsia="Times New Roman"/>
                <w:color w:val="000000"/>
                <w:sz w:val="20"/>
                <w:szCs w:val="20"/>
                <w:lang w:eastAsia="ru-RU"/>
              </w:rPr>
            </w:pPr>
            <w:r w:rsidRPr="006479D8">
              <w:rPr>
                <w:rFonts w:eastAsia="Times New Roman"/>
                <w:color w:val="000000"/>
                <w:sz w:val="20"/>
                <w:szCs w:val="20"/>
                <w:lang w:eastAsia="ru-RU"/>
              </w:rPr>
              <w:t>Выручка, всего</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50737408</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34581774</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37517127</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от населения</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21819372</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21398144</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23901552</w:t>
            </w:r>
          </w:p>
        </w:tc>
      </w:tr>
      <w:tr w:rsidR="000B715F" w:rsidRPr="006479D8" w:rsidTr="00783571">
        <w:trPr>
          <w:trHeight w:val="284"/>
        </w:trPr>
        <w:tc>
          <w:tcPr>
            <w:tcW w:w="4962" w:type="dxa"/>
            <w:shd w:val="clear" w:color="auto" w:fill="auto"/>
            <w:vAlign w:val="center"/>
            <w:hideMark/>
          </w:tcPr>
          <w:p w:rsidR="006479D8" w:rsidRPr="006479D8" w:rsidRDefault="006479D8" w:rsidP="000B715F">
            <w:pPr>
              <w:spacing w:line="240" w:lineRule="auto"/>
              <w:ind w:left="333" w:firstLine="0"/>
              <w:jc w:val="left"/>
              <w:rPr>
                <w:rFonts w:eastAsia="Times New Roman"/>
                <w:color w:val="000000"/>
                <w:sz w:val="20"/>
                <w:szCs w:val="20"/>
                <w:lang w:eastAsia="ru-RU"/>
              </w:rPr>
            </w:pPr>
            <w:r w:rsidRPr="006479D8">
              <w:rPr>
                <w:rFonts w:eastAsia="Times New Roman"/>
                <w:color w:val="000000"/>
                <w:sz w:val="20"/>
                <w:szCs w:val="20"/>
                <w:lang w:eastAsia="ru-RU"/>
              </w:rPr>
              <w:t>- от прочих потребителей</w:t>
            </w:r>
          </w:p>
        </w:tc>
        <w:tc>
          <w:tcPr>
            <w:tcW w:w="1417"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28918036</w:t>
            </w:r>
          </w:p>
        </w:tc>
        <w:tc>
          <w:tcPr>
            <w:tcW w:w="1418"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13183630</w:t>
            </w:r>
          </w:p>
        </w:tc>
        <w:tc>
          <w:tcPr>
            <w:tcW w:w="1559" w:type="dxa"/>
            <w:shd w:val="clear" w:color="auto" w:fill="auto"/>
            <w:vAlign w:val="center"/>
            <w:hideMark/>
          </w:tcPr>
          <w:p w:rsidR="006479D8" w:rsidRPr="006479D8" w:rsidRDefault="006479D8" w:rsidP="000B715F">
            <w:pPr>
              <w:spacing w:line="240" w:lineRule="auto"/>
              <w:ind w:firstLine="0"/>
              <w:jc w:val="center"/>
              <w:rPr>
                <w:rFonts w:eastAsia="Times New Roman"/>
                <w:color w:val="000000"/>
                <w:sz w:val="20"/>
                <w:szCs w:val="20"/>
                <w:lang w:eastAsia="ru-RU"/>
              </w:rPr>
            </w:pPr>
            <w:r w:rsidRPr="006479D8">
              <w:rPr>
                <w:rFonts w:eastAsia="Times New Roman"/>
                <w:color w:val="000000"/>
                <w:sz w:val="20"/>
                <w:szCs w:val="20"/>
                <w:lang w:eastAsia="ru-RU"/>
              </w:rPr>
              <w:t>13615575</w:t>
            </w:r>
          </w:p>
        </w:tc>
      </w:tr>
    </w:tbl>
    <w:p w:rsidR="00017E9A" w:rsidRDefault="00017E9A" w:rsidP="006479D8">
      <w:pPr>
        <w:ind w:firstLine="0"/>
        <w:rPr>
          <w:color w:val="000000"/>
          <w:szCs w:val="24"/>
          <w:lang w:eastAsia="ru-RU"/>
        </w:rPr>
      </w:pPr>
    </w:p>
    <w:p w:rsidR="00435591" w:rsidRPr="00F324B9" w:rsidRDefault="00435591" w:rsidP="00783571">
      <w:pPr>
        <w:tabs>
          <w:tab w:val="left" w:pos="9639"/>
        </w:tabs>
        <w:spacing w:before="120" w:after="60" w:line="240" w:lineRule="auto"/>
        <w:ind w:left="1559" w:right="145" w:hanging="1559"/>
        <w:jc w:val="left"/>
        <w:rPr>
          <w:b/>
          <w:i/>
          <w:color w:val="000000"/>
          <w:szCs w:val="24"/>
          <w:lang w:eastAsia="ru-RU"/>
        </w:rPr>
      </w:pPr>
      <w:r w:rsidRPr="005B37E9">
        <w:rPr>
          <w:b/>
          <w:i/>
          <w:color w:val="000000"/>
          <w:szCs w:val="24"/>
          <w:lang w:eastAsia="ru-RU"/>
        </w:rPr>
        <w:t>Таблица 1.</w:t>
      </w:r>
      <w:r w:rsidR="00670E58">
        <w:rPr>
          <w:b/>
          <w:i/>
          <w:color w:val="000000"/>
          <w:szCs w:val="24"/>
          <w:lang w:eastAsia="ru-RU"/>
        </w:rPr>
        <w:t>3</w:t>
      </w:r>
      <w:r w:rsidR="008C4608">
        <w:rPr>
          <w:b/>
          <w:i/>
          <w:color w:val="000000"/>
          <w:szCs w:val="24"/>
          <w:lang w:eastAsia="ru-RU"/>
        </w:rPr>
        <w:t>2</w:t>
      </w:r>
      <w:r w:rsidRPr="005B37E9">
        <w:rPr>
          <w:b/>
          <w:i/>
          <w:color w:val="000000"/>
          <w:szCs w:val="24"/>
          <w:lang w:eastAsia="ru-RU"/>
        </w:rPr>
        <w:t>– Результаты</w:t>
      </w:r>
      <w:r>
        <w:rPr>
          <w:b/>
          <w:i/>
          <w:color w:val="000000"/>
          <w:szCs w:val="24"/>
          <w:lang w:eastAsia="ru-RU"/>
        </w:rPr>
        <w:t xml:space="preserve"> хозяйственной деятельности</w:t>
      </w:r>
      <w:r w:rsidRPr="005B37E9">
        <w:rPr>
          <w:b/>
          <w:i/>
          <w:color w:val="000000"/>
          <w:szCs w:val="24"/>
          <w:lang w:eastAsia="ru-RU"/>
        </w:rPr>
        <w:t xml:space="preserve"> </w:t>
      </w:r>
      <w:r w:rsidR="00783571" w:rsidRPr="00783571">
        <w:rPr>
          <w:b/>
          <w:i/>
          <w:color w:val="000000"/>
          <w:szCs w:val="24"/>
          <w:lang w:eastAsia="ru-RU"/>
        </w:rPr>
        <w:t>ФГУ Комбинат "Байкал"</w:t>
      </w:r>
      <w:r w:rsidRPr="005B37E9">
        <w:rPr>
          <w:b/>
          <w:i/>
          <w:color w:val="000000"/>
          <w:szCs w:val="24"/>
          <w:lang w:eastAsia="ru-RU"/>
        </w:rPr>
        <w:t xml:space="preserve"> </w:t>
      </w:r>
      <w:r>
        <w:rPr>
          <w:b/>
          <w:i/>
          <w:color w:val="000000"/>
          <w:szCs w:val="24"/>
          <w:lang w:eastAsia="ru-RU"/>
        </w:rPr>
        <w:t>в 2011 – 2012 гг. и план на 201</w:t>
      </w:r>
      <w:r w:rsidR="00783571">
        <w:rPr>
          <w:b/>
          <w:i/>
          <w:color w:val="000000"/>
          <w:szCs w:val="24"/>
          <w:lang w:eastAsia="ru-RU"/>
        </w:rPr>
        <w:t>3</w:t>
      </w:r>
      <w:r>
        <w:rPr>
          <w:b/>
          <w:i/>
          <w:color w:val="000000"/>
          <w:szCs w:val="24"/>
          <w:lang w:eastAsia="ru-RU"/>
        </w:rPr>
        <w:t xml:space="preserve"> г.</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2"/>
        <w:gridCol w:w="1417"/>
        <w:gridCol w:w="1418"/>
        <w:gridCol w:w="1559"/>
      </w:tblGrid>
      <w:tr w:rsidR="00783571" w:rsidRPr="00435591" w:rsidTr="00B02F08">
        <w:trPr>
          <w:trHeight w:val="933"/>
          <w:tblHeader/>
        </w:trPr>
        <w:tc>
          <w:tcPr>
            <w:tcW w:w="4962" w:type="dxa"/>
            <w:shd w:val="clear" w:color="auto" w:fill="auto"/>
            <w:noWrap/>
            <w:vAlign w:val="center"/>
            <w:hideMark/>
          </w:tcPr>
          <w:p w:rsidR="00783571" w:rsidRPr="0043559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Показатель</w:t>
            </w:r>
          </w:p>
        </w:tc>
        <w:tc>
          <w:tcPr>
            <w:tcW w:w="1417" w:type="dxa"/>
            <w:shd w:val="clear" w:color="auto" w:fill="auto"/>
            <w:vAlign w:val="center"/>
            <w:hideMark/>
          </w:tcPr>
          <w:p w:rsidR="0078357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 xml:space="preserve">Фактические данные </w:t>
            </w:r>
          </w:p>
          <w:p w:rsidR="00783571" w:rsidRPr="0043559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(2011 год)</w:t>
            </w:r>
          </w:p>
        </w:tc>
        <w:tc>
          <w:tcPr>
            <w:tcW w:w="1418" w:type="dxa"/>
            <w:shd w:val="clear" w:color="auto" w:fill="auto"/>
            <w:vAlign w:val="center"/>
            <w:hideMark/>
          </w:tcPr>
          <w:p w:rsidR="0078357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 xml:space="preserve">Утверждено решением РСТ </w:t>
            </w:r>
          </w:p>
          <w:p w:rsidR="00783571" w:rsidRPr="0043559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(2012 год)</w:t>
            </w:r>
          </w:p>
        </w:tc>
        <w:tc>
          <w:tcPr>
            <w:tcW w:w="1559" w:type="dxa"/>
            <w:shd w:val="clear" w:color="auto" w:fill="auto"/>
            <w:noWrap/>
            <w:vAlign w:val="center"/>
            <w:hideMark/>
          </w:tcPr>
          <w:p w:rsidR="00783571" w:rsidRPr="00435591" w:rsidRDefault="00783571" w:rsidP="00783571">
            <w:pPr>
              <w:spacing w:line="240" w:lineRule="auto"/>
              <w:ind w:left="-57" w:right="-57" w:firstLine="0"/>
              <w:jc w:val="center"/>
              <w:rPr>
                <w:rFonts w:eastAsia="Times New Roman"/>
                <w:lang w:eastAsia="ru-RU"/>
              </w:rPr>
            </w:pPr>
            <w:r w:rsidRPr="00435591">
              <w:rPr>
                <w:rFonts w:eastAsia="Times New Roman"/>
                <w:sz w:val="22"/>
                <w:lang w:eastAsia="ru-RU"/>
              </w:rPr>
              <w:t>По расчету предприятия (2013 год)</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i/>
                <w:iCs/>
                <w:sz w:val="20"/>
                <w:szCs w:val="20"/>
                <w:lang w:eastAsia="ru-RU"/>
              </w:rPr>
              <w:t>Натуральные показатели, 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Выработка тепловой энергии</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9</w:t>
            </w:r>
            <w:r>
              <w:rPr>
                <w:rFonts w:eastAsia="Times New Roman"/>
                <w:sz w:val="20"/>
                <w:szCs w:val="20"/>
                <w:lang w:eastAsia="ru-RU"/>
              </w:rPr>
              <w:t> </w:t>
            </w:r>
            <w:r w:rsidRPr="00783571">
              <w:rPr>
                <w:rFonts w:eastAsia="Times New Roman"/>
                <w:sz w:val="20"/>
                <w:szCs w:val="20"/>
                <w:lang w:eastAsia="ru-RU"/>
              </w:rPr>
              <w:t>191</w:t>
            </w:r>
            <w:r>
              <w:rPr>
                <w:rFonts w:eastAsia="Times New Roman"/>
                <w:sz w:val="20"/>
                <w:szCs w:val="20"/>
                <w:lang w:eastAsia="ru-RU"/>
              </w:rPr>
              <w:t>,</w:t>
            </w:r>
            <w:r w:rsidRPr="00783571">
              <w:rPr>
                <w:rFonts w:eastAsia="Times New Roman"/>
                <w:sz w:val="20"/>
                <w:szCs w:val="20"/>
                <w:lang w:eastAsia="ru-RU"/>
              </w:rPr>
              <w:t>70</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9 854,43</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9 191,70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i/>
                <w:iCs/>
                <w:sz w:val="20"/>
                <w:szCs w:val="20"/>
                <w:lang w:eastAsia="ru-RU"/>
              </w:rPr>
              <w:t>Полезный отпуск по группам потребителей</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9 19</w:t>
            </w:r>
            <w:r>
              <w:rPr>
                <w:rFonts w:eastAsia="Times New Roman"/>
                <w:i/>
                <w:iCs/>
                <w:sz w:val="20"/>
                <w:szCs w:val="20"/>
                <w:lang w:eastAsia="ru-RU"/>
              </w:rPr>
              <w:t>1,</w:t>
            </w:r>
            <w:r w:rsidRPr="00783571">
              <w:rPr>
                <w:rFonts w:eastAsia="Times New Roman"/>
                <w:i/>
                <w:iCs/>
                <w:sz w:val="20"/>
                <w:szCs w:val="20"/>
                <w:lang w:eastAsia="ru-RU"/>
              </w:rPr>
              <w:t>70</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9</w:t>
            </w:r>
            <w:r>
              <w:rPr>
                <w:rFonts w:eastAsia="Times New Roman"/>
                <w:i/>
                <w:iCs/>
                <w:sz w:val="20"/>
                <w:szCs w:val="20"/>
                <w:lang w:eastAsia="ru-RU"/>
              </w:rPr>
              <w:t> </w:t>
            </w:r>
            <w:r w:rsidRPr="00783571">
              <w:rPr>
                <w:rFonts w:eastAsia="Times New Roman"/>
                <w:i/>
                <w:iCs/>
                <w:sz w:val="20"/>
                <w:szCs w:val="20"/>
                <w:lang w:eastAsia="ru-RU"/>
              </w:rPr>
              <w:t>854</w:t>
            </w:r>
            <w:r>
              <w:rPr>
                <w:rFonts w:eastAsia="Times New Roman"/>
                <w:i/>
                <w:iCs/>
                <w:sz w:val="20"/>
                <w:szCs w:val="20"/>
                <w:lang w:eastAsia="ru-RU"/>
              </w:rPr>
              <w:t>,</w:t>
            </w:r>
            <w:r w:rsidRPr="00783571">
              <w:rPr>
                <w:rFonts w:eastAsia="Times New Roman"/>
                <w:i/>
                <w:iCs/>
                <w:sz w:val="20"/>
                <w:szCs w:val="20"/>
                <w:lang w:eastAsia="ru-RU"/>
              </w:rPr>
              <w:t>43</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9</w:t>
            </w:r>
            <w:r>
              <w:rPr>
                <w:rFonts w:eastAsia="Times New Roman"/>
                <w:i/>
                <w:iCs/>
                <w:sz w:val="20"/>
                <w:szCs w:val="20"/>
                <w:lang w:eastAsia="ru-RU"/>
              </w:rPr>
              <w:t> </w:t>
            </w:r>
            <w:r w:rsidRPr="00783571">
              <w:rPr>
                <w:rFonts w:eastAsia="Times New Roman"/>
                <w:i/>
                <w:iCs/>
                <w:sz w:val="20"/>
                <w:szCs w:val="20"/>
                <w:lang w:eastAsia="ru-RU"/>
              </w:rPr>
              <w:t>191</w:t>
            </w:r>
            <w:r>
              <w:rPr>
                <w:rFonts w:eastAsia="Times New Roman"/>
                <w:i/>
                <w:iCs/>
                <w:sz w:val="20"/>
                <w:szCs w:val="20"/>
                <w:lang w:eastAsia="ru-RU"/>
              </w:rPr>
              <w:t>,</w:t>
            </w:r>
            <w:r w:rsidRPr="00783571">
              <w:rPr>
                <w:rFonts w:eastAsia="Times New Roman"/>
                <w:i/>
                <w:iCs/>
                <w:sz w:val="20"/>
                <w:szCs w:val="20"/>
                <w:lang w:eastAsia="ru-RU"/>
              </w:rPr>
              <w:t>70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 xml:space="preserve">в т.ч. на собственное </w:t>
            </w:r>
            <w:proofErr w:type="spellStart"/>
            <w:r w:rsidRPr="00783571">
              <w:rPr>
                <w:rFonts w:eastAsia="Times New Roman"/>
                <w:sz w:val="20"/>
                <w:szCs w:val="20"/>
                <w:lang w:eastAsia="ru-RU"/>
              </w:rPr>
              <w:t>пронзодственное</w:t>
            </w:r>
            <w:proofErr w:type="spellEnd"/>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6 945,00</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7 794,01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6 945,00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населению</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I 942,53</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1 762,32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1 942,53</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на отопление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1 942,53</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1 762,32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1 942,53</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бюджетным потребителям</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267,96</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259,40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267,96</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в т.ч. отопление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267,96</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259,40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267,96</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прочим потребителям</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36,21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38,70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36,21</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в т</w:t>
            </w:r>
            <w:proofErr w:type="gramStart"/>
            <w:r w:rsidRPr="00783571">
              <w:rPr>
                <w:rFonts w:eastAsia="Times New Roman"/>
                <w:sz w:val="20"/>
                <w:szCs w:val="20"/>
                <w:lang w:eastAsia="ru-RU"/>
              </w:rPr>
              <w:t>.ч</w:t>
            </w:r>
            <w:proofErr w:type="gramEnd"/>
            <w:r w:rsidRPr="00783571">
              <w:rPr>
                <w:rFonts w:eastAsia="Times New Roman"/>
                <w:sz w:val="20"/>
                <w:szCs w:val="20"/>
                <w:lang w:eastAsia="ru-RU"/>
              </w:rPr>
              <w:t xml:space="preserve"> отопление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36,21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38,70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36,21</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lastRenderedPageBreak/>
              <w:t>Полная себестоимость теплоснабжения, руб.</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34" w:firstLine="0"/>
              <w:jc w:val="left"/>
              <w:rPr>
                <w:rFonts w:eastAsia="Times New Roman"/>
                <w:sz w:val="20"/>
                <w:szCs w:val="20"/>
                <w:lang w:eastAsia="ru-RU"/>
              </w:rPr>
            </w:pPr>
            <w:r w:rsidRPr="00783571">
              <w:rPr>
                <w:rFonts w:eastAsia="Times New Roman"/>
                <w:sz w:val="20"/>
                <w:szCs w:val="20"/>
                <w:lang w:eastAsia="ru-RU"/>
              </w:rPr>
              <w:t>Прямые затраты, всего</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22 572 726</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19 008 490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i/>
                <w:iCs/>
                <w:sz w:val="20"/>
                <w:szCs w:val="20"/>
                <w:lang w:eastAsia="ru-RU"/>
              </w:rPr>
              <w:t>25 324 749</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вода на технологические цели</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31 111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13 146</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 xml:space="preserve">31 </w:t>
            </w:r>
            <w:r>
              <w:rPr>
                <w:rFonts w:eastAsia="Times New Roman"/>
                <w:sz w:val="20"/>
                <w:szCs w:val="20"/>
                <w:lang w:eastAsia="ru-RU"/>
              </w:rPr>
              <w:t>111</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 xml:space="preserve">тариф </w:t>
            </w:r>
            <w:proofErr w:type="gramStart"/>
            <w:r w:rsidRPr="00783571">
              <w:rPr>
                <w:rFonts w:eastAsia="Times New Roman"/>
                <w:sz w:val="20"/>
                <w:szCs w:val="20"/>
                <w:lang w:eastAsia="ru-RU"/>
              </w:rPr>
              <w:t>на</w:t>
            </w:r>
            <w:proofErr w:type="gramEnd"/>
            <w:r w:rsidRPr="00783571">
              <w:rPr>
                <w:rFonts w:eastAsia="Times New Roman"/>
                <w:sz w:val="20"/>
                <w:szCs w:val="20"/>
                <w:lang w:eastAsia="ru-RU"/>
              </w:rPr>
              <w:t xml:space="preserve"> </w:t>
            </w:r>
            <w:proofErr w:type="gramStart"/>
            <w:r w:rsidRPr="00783571">
              <w:rPr>
                <w:rFonts w:eastAsia="Times New Roman"/>
                <w:sz w:val="20"/>
                <w:szCs w:val="20"/>
                <w:lang w:eastAsia="ru-RU"/>
              </w:rPr>
              <w:t>волу</w:t>
            </w:r>
            <w:proofErr w:type="gramEnd"/>
            <w:r w:rsidRPr="00783571">
              <w:rPr>
                <w:rFonts w:eastAsia="Times New Roman"/>
                <w:sz w:val="20"/>
                <w:szCs w:val="20"/>
                <w:lang w:eastAsia="ru-RU"/>
              </w:rPr>
              <w:t xml:space="preserve"> (руб./м3)</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12,39</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12,89</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объем воды (м</w:t>
            </w:r>
            <w:proofErr w:type="gramStart"/>
            <w:r w:rsidRPr="00783571">
              <w:rPr>
                <w:rFonts w:eastAsia="Times New Roman"/>
                <w:sz w:val="20"/>
                <w:szCs w:val="20"/>
                <w:lang w:eastAsia="ru-RU"/>
              </w:rPr>
              <w:t xml:space="preserve"> )</w:t>
            </w:r>
            <w:proofErr w:type="gramEnd"/>
            <w:r w:rsidRPr="00783571">
              <w:rPr>
                <w:rFonts w:eastAsia="Times New Roman"/>
                <w:sz w:val="20"/>
                <w:szCs w:val="20"/>
                <w:lang w:eastAsia="ru-RU"/>
              </w:rPr>
              <w:t xml:space="preserve"> </w:t>
            </w:r>
            <w:proofErr w:type="spellStart"/>
            <w:r w:rsidRPr="00783571">
              <w:rPr>
                <w:rFonts w:eastAsia="Times New Roman"/>
                <w:sz w:val="20"/>
                <w:szCs w:val="20"/>
                <w:lang w:eastAsia="ru-RU"/>
              </w:rPr>
              <w:t>v</w:t>
            </w:r>
            <w:proofErr w:type="spellEnd"/>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2511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1 020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энергия на технологические цели по уровням напряжения</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1 131 037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1 015 849</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1 253 189</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энергия СН 2 (1-20 кВ)</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1 131 037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1 015 849</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Pr>
                <w:rFonts w:eastAsia="Times New Roman"/>
                <w:sz w:val="20"/>
                <w:szCs w:val="20"/>
                <w:lang w:eastAsia="ru-RU"/>
              </w:rPr>
              <w:t>1</w:t>
            </w:r>
            <w:r w:rsidRPr="00783571">
              <w:rPr>
                <w:rFonts w:eastAsia="Times New Roman"/>
                <w:sz w:val="20"/>
                <w:szCs w:val="20"/>
                <w:lang w:eastAsia="ru-RU"/>
              </w:rPr>
              <w:t xml:space="preserve"> 253 189</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тариф на энергию (</w:t>
            </w:r>
            <w:proofErr w:type="spellStart"/>
            <w:r w:rsidRPr="00783571">
              <w:rPr>
                <w:rFonts w:eastAsia="Times New Roman"/>
                <w:sz w:val="20"/>
                <w:szCs w:val="20"/>
                <w:lang w:eastAsia="ru-RU"/>
              </w:rPr>
              <w:t>руб</w:t>
            </w:r>
            <w:proofErr w:type="spellEnd"/>
            <w:r w:rsidRPr="00783571">
              <w:rPr>
                <w:rFonts w:eastAsia="Times New Roman"/>
                <w:sz w:val="20"/>
                <w:szCs w:val="20"/>
                <w:lang w:eastAsia="ru-RU"/>
              </w:rPr>
              <w:t>/</w:t>
            </w:r>
            <w:proofErr w:type="spellStart"/>
            <w:r w:rsidRPr="00783571">
              <w:rPr>
                <w:rFonts w:eastAsia="Times New Roman"/>
                <w:sz w:val="20"/>
                <w:szCs w:val="20"/>
                <w:lang w:eastAsia="ru-RU"/>
              </w:rPr>
              <w:t>кВт</w:t>
            </w:r>
            <w:proofErr w:type="gramStart"/>
            <w:r w:rsidRPr="00783571">
              <w:rPr>
                <w:rFonts w:eastAsia="Times New Roman"/>
                <w:sz w:val="20"/>
                <w:szCs w:val="20"/>
                <w:lang w:eastAsia="ru-RU"/>
              </w:rPr>
              <w:t>.ч</w:t>
            </w:r>
            <w:proofErr w:type="spellEnd"/>
            <w:proofErr w:type="gramEnd"/>
            <w:r w:rsidRPr="00783571">
              <w:rPr>
                <w:rFonts w:eastAsia="Times New Roman"/>
                <w:sz w:val="20"/>
                <w:szCs w:val="20"/>
                <w:lang w:eastAsia="ru-RU"/>
              </w:rPr>
              <w:t>)</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3,81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3,81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объем энергии (кВт. ч)</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296 860</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266 595</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топливо на технологические цели</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16 560 917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15 981 968</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18 853 760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мазут</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16 560917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15 981 968</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18 853 760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Цена топлива (руб./т.), в том числе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Pr>
                <w:rFonts w:eastAsia="Times New Roman"/>
                <w:sz w:val="20"/>
                <w:szCs w:val="20"/>
                <w:lang w:eastAsia="ru-RU"/>
              </w:rPr>
              <w:t>13 172</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12 674</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Объем топлива (</w:t>
            </w:r>
            <w:proofErr w:type="gramStart"/>
            <w:r w:rsidRPr="00783571">
              <w:rPr>
                <w:rFonts w:eastAsia="Times New Roman"/>
                <w:sz w:val="20"/>
                <w:szCs w:val="20"/>
                <w:lang w:eastAsia="ru-RU"/>
              </w:rPr>
              <w:t>т</w:t>
            </w:r>
            <w:proofErr w:type="gramEnd"/>
            <w:r w:rsidRPr="00783571">
              <w:rPr>
                <w:rFonts w:eastAsia="Times New Roman"/>
                <w:sz w:val="20"/>
                <w:szCs w:val="20"/>
                <w:lang w:eastAsia="ru-RU"/>
              </w:rPr>
              <w:t>.)</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1 257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1 261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материалы</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293 411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101 249</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326 968</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 xml:space="preserve">затраты </w:t>
            </w:r>
            <w:proofErr w:type="gramStart"/>
            <w:r w:rsidRPr="00783571">
              <w:rPr>
                <w:rFonts w:eastAsia="Times New Roman"/>
                <w:sz w:val="20"/>
                <w:szCs w:val="20"/>
                <w:lang w:eastAsia="ru-RU"/>
              </w:rPr>
              <w:t>на</w:t>
            </w:r>
            <w:proofErr w:type="gramEnd"/>
            <w:r w:rsidRPr="00783571">
              <w:rPr>
                <w:rFonts w:eastAsia="Times New Roman"/>
                <w:sz w:val="20"/>
                <w:szCs w:val="20"/>
                <w:lang w:eastAsia="ru-RU"/>
              </w:rPr>
              <w:t xml:space="preserve"> оплата труда</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2 220 784</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1 413 024</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2 456 187</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отчисления на социальные нужды</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670 677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483 254</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741 768</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амортизация основных средств</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1 661 766</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1 661 766</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left="176" w:firstLine="0"/>
              <w:jc w:val="left"/>
              <w:rPr>
                <w:rFonts w:eastAsia="Times New Roman"/>
                <w:sz w:val="20"/>
                <w:szCs w:val="20"/>
                <w:lang w:eastAsia="ru-RU"/>
              </w:rPr>
            </w:pPr>
            <w:r w:rsidRPr="00783571">
              <w:rPr>
                <w:rFonts w:eastAsia="Times New Roman"/>
                <w:sz w:val="20"/>
                <w:szCs w:val="20"/>
                <w:lang w:eastAsia="ru-RU"/>
              </w:rPr>
              <w:t>охрана труда</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3 024</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Плата за выбросы загрязняющих веществ</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60 438</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6 441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60 438</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Итого</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22 633 164</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19 014 931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25 385 188</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Производственная себестоимость,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2 462,35</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1 929,58</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2 761,75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Прибыль, руб., всего</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180 162,82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0,00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прибыль на прочие цели</w:t>
            </w:r>
          </w:p>
        </w:tc>
        <w:tc>
          <w:tcPr>
            <w:tcW w:w="1417" w:type="dxa"/>
            <w:shd w:val="clear" w:color="auto" w:fill="auto"/>
            <w:noWrap/>
            <w:vAlign w:val="center"/>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180 163</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Рентабельности %</w:t>
            </w:r>
          </w:p>
        </w:tc>
        <w:tc>
          <w:tcPr>
            <w:tcW w:w="1417" w:type="dxa"/>
            <w:shd w:val="clear" w:color="auto" w:fill="auto"/>
            <w:noWrap/>
            <w:vAlign w:val="center"/>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0,95</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0,00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Товарная продукция от производства, руб.</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22 633 164</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19 195 094</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25 385 188</w:t>
            </w:r>
          </w:p>
        </w:tc>
      </w:tr>
      <w:tr w:rsidR="00783571" w:rsidRPr="00783571" w:rsidTr="00783571">
        <w:trPr>
          <w:trHeight w:val="284"/>
        </w:trPr>
        <w:tc>
          <w:tcPr>
            <w:tcW w:w="4962" w:type="dxa"/>
            <w:shd w:val="clear" w:color="auto" w:fill="auto"/>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в т.ч. собственное производственное потребление, руб.</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17 101 007</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15 039 182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19 180 361</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Экономически обоснованный тариф,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2 462,35</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1 947,86</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2 761,75</w:t>
            </w:r>
          </w:p>
        </w:tc>
      </w:tr>
      <w:tr w:rsidR="00783571" w:rsidRPr="00783571" w:rsidTr="00783571">
        <w:trPr>
          <w:trHeight w:val="284"/>
        </w:trPr>
        <w:tc>
          <w:tcPr>
            <w:tcW w:w="4962" w:type="dxa"/>
            <w:shd w:val="clear" w:color="auto" w:fill="auto"/>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Собственное производственное потребление,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2 462,35</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1 929,58</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2 761,75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Тариф для населения,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1 739,32</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1 947,86</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2 761,75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Рентабельность для бюджетных потребителей, %</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15,00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5,25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Тариф для бюджетных потребителей,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2 000,22</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2 219,02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2 906,80</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Рентабельность для прочих потребителей, %</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15,00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5.25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Тариф для прочих потребителей,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2 000,22</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2 219,02</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2 906,80</w:t>
            </w:r>
          </w:p>
        </w:tc>
      </w:tr>
      <w:tr w:rsidR="00783571" w:rsidRPr="00783571" w:rsidTr="00783571">
        <w:trPr>
          <w:trHeight w:val="284"/>
        </w:trPr>
        <w:tc>
          <w:tcPr>
            <w:tcW w:w="4962" w:type="dxa"/>
            <w:shd w:val="clear" w:color="auto" w:fill="auto"/>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Товарная продукция от реализации потребителям, руб.</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3 987 088</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4 094 250</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6 248 946</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Население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3 378 681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3 432 761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5 364 784</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в т.ч. отопление</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3 378 681</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3 432 761</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5 364 784</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Бюджетные потребители</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535 979</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575 614</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778 906</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r w:rsidRPr="00783571">
              <w:rPr>
                <w:rFonts w:eastAsia="Times New Roman"/>
                <w:sz w:val="20"/>
                <w:szCs w:val="20"/>
                <w:lang w:eastAsia="ru-RU"/>
              </w:rPr>
              <w:t>Прочие потребители</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72 428</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85 876</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105 255</w:t>
            </w:r>
          </w:p>
        </w:tc>
      </w:tr>
      <w:tr w:rsidR="00783571" w:rsidRPr="00783571" w:rsidTr="00783571">
        <w:trPr>
          <w:trHeight w:val="284"/>
        </w:trPr>
        <w:tc>
          <w:tcPr>
            <w:tcW w:w="4962" w:type="dxa"/>
            <w:shd w:val="clear" w:color="auto" w:fill="auto"/>
            <w:noWrap/>
            <w:vAlign w:val="center"/>
            <w:hideMark/>
          </w:tcPr>
          <w:p w:rsidR="00783571" w:rsidRPr="00783571" w:rsidRDefault="00783571" w:rsidP="00783571">
            <w:pPr>
              <w:spacing w:line="240" w:lineRule="auto"/>
              <w:ind w:firstLine="0"/>
              <w:jc w:val="left"/>
              <w:rPr>
                <w:rFonts w:eastAsia="Times New Roman"/>
                <w:sz w:val="20"/>
                <w:szCs w:val="20"/>
                <w:lang w:eastAsia="ru-RU"/>
              </w:rPr>
            </w:pPr>
            <w:proofErr w:type="spellStart"/>
            <w:r w:rsidRPr="00783571">
              <w:rPr>
                <w:rFonts w:eastAsia="Times New Roman"/>
                <w:sz w:val="20"/>
                <w:szCs w:val="20"/>
                <w:lang w:eastAsia="ru-RU"/>
              </w:rPr>
              <w:t>Среднеотпускной</w:t>
            </w:r>
            <w:proofErr w:type="spellEnd"/>
            <w:r w:rsidRPr="00783571">
              <w:rPr>
                <w:rFonts w:eastAsia="Times New Roman"/>
                <w:sz w:val="20"/>
                <w:szCs w:val="20"/>
                <w:lang w:eastAsia="ru-RU"/>
              </w:rPr>
              <w:t xml:space="preserve"> тариф, руб./Гкал</w:t>
            </w:r>
          </w:p>
        </w:tc>
        <w:tc>
          <w:tcPr>
            <w:tcW w:w="1417"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1 774,64</w:t>
            </w:r>
          </w:p>
        </w:tc>
        <w:tc>
          <w:tcPr>
            <w:tcW w:w="1418"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1 987,09</w:t>
            </w:r>
          </w:p>
        </w:tc>
        <w:tc>
          <w:tcPr>
            <w:tcW w:w="1559" w:type="dxa"/>
            <w:shd w:val="clear" w:color="auto" w:fill="auto"/>
            <w:noWrap/>
            <w:vAlign w:val="center"/>
            <w:hideMark/>
          </w:tcPr>
          <w:p w:rsidR="00783571" w:rsidRPr="00783571" w:rsidRDefault="00783571" w:rsidP="00783571">
            <w:pPr>
              <w:spacing w:line="240" w:lineRule="auto"/>
              <w:ind w:firstLine="0"/>
              <w:jc w:val="center"/>
              <w:rPr>
                <w:rFonts w:eastAsia="Times New Roman"/>
                <w:sz w:val="20"/>
                <w:szCs w:val="20"/>
                <w:lang w:eastAsia="ru-RU"/>
              </w:rPr>
            </w:pPr>
            <w:r w:rsidRPr="00783571">
              <w:rPr>
                <w:rFonts w:eastAsia="Times New Roman"/>
                <w:sz w:val="20"/>
                <w:szCs w:val="20"/>
                <w:lang w:eastAsia="ru-RU"/>
              </w:rPr>
              <w:t>2781,49</w:t>
            </w:r>
          </w:p>
        </w:tc>
      </w:tr>
    </w:tbl>
    <w:p w:rsidR="00435591" w:rsidRPr="005434B7" w:rsidRDefault="00435591" w:rsidP="005434B7">
      <w:pPr>
        <w:ind w:firstLine="567"/>
        <w:rPr>
          <w:color w:val="000000"/>
          <w:szCs w:val="24"/>
          <w:lang w:eastAsia="ru-RU"/>
        </w:rPr>
      </w:pPr>
    </w:p>
    <w:p w:rsidR="00361CA6" w:rsidRDefault="00361CA6" w:rsidP="00196FBC">
      <w:pPr>
        <w:spacing w:line="360" w:lineRule="auto"/>
        <w:ind w:firstLine="567"/>
        <w:rPr>
          <w:color w:val="000000"/>
          <w:szCs w:val="24"/>
          <w:lang w:eastAsia="ru-RU"/>
        </w:rPr>
      </w:pPr>
      <w:r>
        <w:t>По имеющимся Плановым показателям подлежащих раскрытию в сфере теплоснабжения и сфере оказания услуг по передаче тепловой энергии для  ИП </w:t>
      </w:r>
      <w:proofErr w:type="spellStart"/>
      <w:r>
        <w:t>Пла</w:t>
      </w:r>
      <w:r w:rsidR="00513004">
        <w:t>х</w:t>
      </w:r>
      <w:r>
        <w:t>ин</w:t>
      </w:r>
      <w:proofErr w:type="spellEnd"/>
      <w:r w:rsidR="00513004">
        <w:t> </w:t>
      </w:r>
      <w:r>
        <w:t>К.В.</w:t>
      </w:r>
      <w:r w:rsidR="00513004">
        <w:t xml:space="preserve">, показатели </w:t>
      </w:r>
      <w:r w:rsidR="00513004" w:rsidRPr="00513004">
        <w:t xml:space="preserve">хозяйственной деятельности </w:t>
      </w:r>
      <w:r w:rsidR="00513004">
        <w:t>на 2014 год</w:t>
      </w:r>
      <w:r w:rsidR="00513004" w:rsidRPr="00513004">
        <w:t xml:space="preserve"> приведены в таблице 1.33.</w:t>
      </w:r>
    </w:p>
    <w:p w:rsidR="00361CA6" w:rsidRPr="00F324B9" w:rsidRDefault="00361CA6" w:rsidP="00513004">
      <w:pPr>
        <w:tabs>
          <w:tab w:val="left" w:pos="9639"/>
        </w:tabs>
        <w:spacing w:before="120" w:after="60" w:line="240" w:lineRule="auto"/>
        <w:ind w:left="1559" w:right="3" w:hanging="1559"/>
        <w:jc w:val="left"/>
        <w:rPr>
          <w:b/>
          <w:i/>
          <w:color w:val="000000"/>
          <w:szCs w:val="24"/>
          <w:lang w:eastAsia="ru-RU"/>
        </w:rPr>
      </w:pPr>
      <w:r w:rsidRPr="005B37E9">
        <w:rPr>
          <w:b/>
          <w:i/>
          <w:color w:val="000000"/>
          <w:szCs w:val="24"/>
          <w:lang w:eastAsia="ru-RU"/>
        </w:rPr>
        <w:lastRenderedPageBreak/>
        <w:t>Таблица 1.</w:t>
      </w:r>
      <w:r>
        <w:rPr>
          <w:b/>
          <w:i/>
          <w:color w:val="000000"/>
          <w:szCs w:val="24"/>
          <w:lang w:eastAsia="ru-RU"/>
        </w:rPr>
        <w:t>33</w:t>
      </w:r>
      <w:r w:rsidRPr="005B37E9">
        <w:rPr>
          <w:b/>
          <w:i/>
          <w:color w:val="000000"/>
          <w:szCs w:val="24"/>
          <w:lang w:eastAsia="ru-RU"/>
        </w:rPr>
        <w:t>–</w:t>
      </w:r>
      <w:r w:rsidR="00513004">
        <w:rPr>
          <w:b/>
          <w:i/>
          <w:color w:val="000000"/>
          <w:szCs w:val="24"/>
          <w:lang w:eastAsia="ru-RU"/>
        </w:rPr>
        <w:t xml:space="preserve"> П</w:t>
      </w:r>
      <w:r w:rsidR="00513004" w:rsidRPr="00513004">
        <w:rPr>
          <w:b/>
          <w:i/>
          <w:color w:val="000000"/>
          <w:szCs w:val="24"/>
          <w:lang w:eastAsia="ru-RU"/>
        </w:rPr>
        <w:t>оказатели хозяйственной деятельности на 2014 год</w:t>
      </w:r>
      <w:r w:rsidR="00513004" w:rsidRPr="00513004">
        <w:t xml:space="preserve"> </w:t>
      </w:r>
      <w:proofErr w:type="spellStart"/>
      <w:r>
        <w:rPr>
          <w:b/>
          <w:i/>
          <w:color w:val="000000"/>
          <w:szCs w:val="24"/>
          <w:lang w:eastAsia="ru-RU"/>
        </w:rPr>
        <w:t>ИП</w:t>
      </w:r>
      <w:proofErr w:type="gramStart"/>
      <w:r>
        <w:rPr>
          <w:b/>
          <w:i/>
          <w:color w:val="000000"/>
          <w:szCs w:val="24"/>
          <w:lang w:eastAsia="ru-RU"/>
        </w:rPr>
        <w:t>.П</w:t>
      </w:r>
      <w:proofErr w:type="gramEnd"/>
      <w:r>
        <w:rPr>
          <w:b/>
          <w:i/>
          <w:color w:val="000000"/>
          <w:szCs w:val="24"/>
          <w:lang w:eastAsia="ru-RU"/>
        </w:rPr>
        <w:t>лахин</w:t>
      </w:r>
      <w:proofErr w:type="spellEnd"/>
      <w:r>
        <w:rPr>
          <w:b/>
          <w:i/>
          <w:color w:val="000000"/>
          <w:szCs w:val="24"/>
          <w:lang w:eastAsia="ru-RU"/>
        </w:rPr>
        <w:t xml:space="preserve"> К.В.</w:t>
      </w:r>
      <w:r w:rsidRPr="005B37E9">
        <w:rPr>
          <w:b/>
          <w:i/>
          <w:color w:val="000000"/>
          <w:szCs w:val="24"/>
          <w:lang w:eastAsia="ru-RU"/>
        </w:rPr>
        <w:t xml:space="preserve"> </w:t>
      </w: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0"/>
        <w:gridCol w:w="5786"/>
        <w:gridCol w:w="1440"/>
        <w:gridCol w:w="1678"/>
      </w:tblGrid>
      <w:tr w:rsidR="00361CA6" w:rsidRPr="00361CA6" w:rsidTr="00513004">
        <w:trPr>
          <w:trHeight w:val="284"/>
        </w:trPr>
        <w:tc>
          <w:tcPr>
            <w:tcW w:w="740" w:type="dxa"/>
            <w:shd w:val="clear" w:color="auto" w:fill="auto"/>
            <w:vAlign w:val="center"/>
            <w:hideMark/>
          </w:tcPr>
          <w:p w:rsidR="00361CA6" w:rsidRPr="00361CA6" w:rsidRDefault="00361CA6" w:rsidP="00361CA6">
            <w:pPr>
              <w:spacing w:line="240" w:lineRule="auto"/>
              <w:ind w:firstLine="0"/>
              <w:jc w:val="center"/>
              <w:rPr>
                <w:rFonts w:eastAsia="Times New Roman"/>
                <w:bCs/>
                <w:szCs w:val="20"/>
                <w:lang w:eastAsia="ru-RU"/>
              </w:rPr>
            </w:pPr>
            <w:r w:rsidRPr="00361CA6">
              <w:rPr>
                <w:rFonts w:eastAsia="Times New Roman"/>
                <w:bCs/>
                <w:sz w:val="22"/>
                <w:szCs w:val="20"/>
                <w:lang w:eastAsia="ru-RU"/>
              </w:rPr>
              <w:t xml:space="preserve">№ </w:t>
            </w:r>
            <w:proofErr w:type="spellStart"/>
            <w:proofErr w:type="gramStart"/>
            <w:r w:rsidRPr="00361CA6">
              <w:rPr>
                <w:rFonts w:eastAsia="Times New Roman"/>
                <w:bCs/>
                <w:sz w:val="22"/>
                <w:szCs w:val="20"/>
                <w:lang w:eastAsia="ru-RU"/>
              </w:rPr>
              <w:t>п</w:t>
            </w:r>
            <w:proofErr w:type="spellEnd"/>
            <w:proofErr w:type="gramEnd"/>
            <w:r w:rsidRPr="00361CA6">
              <w:rPr>
                <w:rFonts w:eastAsia="Times New Roman"/>
                <w:bCs/>
                <w:sz w:val="22"/>
                <w:szCs w:val="20"/>
                <w:lang w:eastAsia="ru-RU"/>
              </w:rPr>
              <w:t>/</w:t>
            </w:r>
            <w:proofErr w:type="spellStart"/>
            <w:r w:rsidRPr="00361CA6">
              <w:rPr>
                <w:rFonts w:eastAsia="Times New Roman"/>
                <w:bCs/>
                <w:sz w:val="22"/>
                <w:szCs w:val="20"/>
                <w:lang w:eastAsia="ru-RU"/>
              </w:rPr>
              <w:t>п</w:t>
            </w:r>
            <w:proofErr w:type="spellEnd"/>
          </w:p>
        </w:tc>
        <w:tc>
          <w:tcPr>
            <w:tcW w:w="5786" w:type="dxa"/>
            <w:shd w:val="clear" w:color="auto" w:fill="auto"/>
            <w:vAlign w:val="center"/>
            <w:hideMark/>
          </w:tcPr>
          <w:p w:rsidR="00361CA6" w:rsidRPr="00361CA6" w:rsidRDefault="00361CA6" w:rsidP="00361CA6">
            <w:pPr>
              <w:spacing w:line="240" w:lineRule="auto"/>
              <w:ind w:firstLine="0"/>
              <w:jc w:val="center"/>
              <w:rPr>
                <w:rFonts w:eastAsia="Times New Roman"/>
                <w:bCs/>
                <w:szCs w:val="20"/>
                <w:lang w:eastAsia="ru-RU"/>
              </w:rPr>
            </w:pPr>
            <w:r w:rsidRPr="00361CA6">
              <w:rPr>
                <w:rFonts w:eastAsia="Times New Roman"/>
                <w:bCs/>
                <w:sz w:val="22"/>
                <w:szCs w:val="20"/>
                <w:lang w:eastAsia="ru-RU"/>
              </w:rPr>
              <w:t>Наименование показателя</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bCs/>
                <w:szCs w:val="20"/>
                <w:lang w:eastAsia="ru-RU"/>
              </w:rPr>
            </w:pPr>
            <w:r w:rsidRPr="00361CA6">
              <w:rPr>
                <w:rFonts w:eastAsia="Times New Roman"/>
                <w:bCs/>
                <w:sz w:val="22"/>
                <w:szCs w:val="20"/>
                <w:lang w:eastAsia="ru-RU"/>
              </w:rPr>
              <w:t>Единица измерения</w:t>
            </w:r>
          </w:p>
        </w:tc>
        <w:tc>
          <w:tcPr>
            <w:tcW w:w="1678" w:type="dxa"/>
            <w:shd w:val="clear" w:color="auto" w:fill="auto"/>
            <w:vAlign w:val="center"/>
            <w:hideMark/>
          </w:tcPr>
          <w:p w:rsidR="00361CA6" w:rsidRPr="00361CA6" w:rsidRDefault="00361CA6" w:rsidP="00361CA6">
            <w:pPr>
              <w:spacing w:line="240" w:lineRule="auto"/>
              <w:ind w:left="-131" w:right="-108" w:firstLine="0"/>
              <w:jc w:val="center"/>
              <w:rPr>
                <w:rFonts w:eastAsia="Times New Roman"/>
                <w:bCs/>
                <w:szCs w:val="20"/>
                <w:lang w:eastAsia="ru-RU"/>
              </w:rPr>
            </w:pPr>
            <w:r w:rsidRPr="00361CA6">
              <w:rPr>
                <w:rFonts w:eastAsia="Times New Roman"/>
                <w:bCs/>
                <w:sz w:val="22"/>
                <w:szCs w:val="20"/>
                <w:lang w:eastAsia="ru-RU"/>
              </w:rPr>
              <w:t>Значение</w:t>
            </w:r>
          </w:p>
        </w:tc>
      </w:tr>
      <w:tr w:rsidR="00361CA6" w:rsidRPr="00361CA6" w:rsidTr="00513004">
        <w:trPr>
          <w:trHeight w:val="284"/>
        </w:trPr>
        <w:tc>
          <w:tcPr>
            <w:tcW w:w="740" w:type="dxa"/>
            <w:shd w:val="clear" w:color="auto" w:fill="auto"/>
            <w:vAlign w:val="center"/>
            <w:hideMark/>
          </w:tcPr>
          <w:p w:rsidR="00361CA6" w:rsidRPr="00361CA6" w:rsidRDefault="00361CA6" w:rsidP="00361CA6">
            <w:pPr>
              <w:spacing w:line="240" w:lineRule="auto"/>
              <w:ind w:firstLine="0"/>
              <w:jc w:val="center"/>
              <w:rPr>
                <w:rFonts w:eastAsia="Times New Roman"/>
                <w:b/>
                <w:bCs/>
                <w:color w:val="C0C0C0"/>
                <w:sz w:val="20"/>
                <w:szCs w:val="20"/>
                <w:lang w:eastAsia="ru-RU"/>
              </w:rPr>
            </w:pPr>
            <w:r w:rsidRPr="00361CA6">
              <w:rPr>
                <w:rFonts w:eastAsia="Times New Roman"/>
                <w:b/>
                <w:bCs/>
                <w:color w:val="C0C0C0"/>
                <w:sz w:val="20"/>
                <w:szCs w:val="20"/>
                <w:lang w:eastAsia="ru-RU"/>
              </w:rPr>
              <w:t>1</w:t>
            </w:r>
          </w:p>
        </w:tc>
        <w:tc>
          <w:tcPr>
            <w:tcW w:w="5786" w:type="dxa"/>
            <w:shd w:val="clear" w:color="auto" w:fill="auto"/>
            <w:vAlign w:val="center"/>
            <w:hideMark/>
          </w:tcPr>
          <w:p w:rsidR="00361CA6" w:rsidRPr="00361CA6" w:rsidRDefault="00361CA6" w:rsidP="00361CA6">
            <w:pPr>
              <w:spacing w:line="240" w:lineRule="auto"/>
              <w:ind w:firstLine="0"/>
              <w:jc w:val="center"/>
              <w:rPr>
                <w:rFonts w:eastAsia="Times New Roman"/>
                <w:b/>
                <w:bCs/>
                <w:color w:val="C0C0C0"/>
                <w:sz w:val="20"/>
                <w:szCs w:val="20"/>
                <w:lang w:eastAsia="ru-RU"/>
              </w:rPr>
            </w:pPr>
            <w:r w:rsidRPr="00361CA6">
              <w:rPr>
                <w:rFonts w:eastAsia="Times New Roman"/>
                <w:b/>
                <w:bCs/>
                <w:color w:val="C0C0C0"/>
                <w:sz w:val="20"/>
                <w:szCs w:val="20"/>
                <w:lang w:eastAsia="ru-RU"/>
              </w:rPr>
              <w:t>2</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b/>
                <w:bCs/>
                <w:color w:val="C0C0C0"/>
                <w:sz w:val="20"/>
                <w:szCs w:val="20"/>
                <w:lang w:eastAsia="ru-RU"/>
              </w:rPr>
            </w:pPr>
            <w:r w:rsidRPr="00361CA6">
              <w:rPr>
                <w:rFonts w:eastAsia="Times New Roman"/>
                <w:b/>
                <w:bCs/>
                <w:color w:val="C0C0C0"/>
                <w:sz w:val="20"/>
                <w:szCs w:val="20"/>
                <w:lang w:eastAsia="ru-RU"/>
              </w:rPr>
              <w:t>3</w:t>
            </w:r>
          </w:p>
        </w:tc>
        <w:tc>
          <w:tcPr>
            <w:tcW w:w="1678" w:type="dxa"/>
            <w:shd w:val="clear" w:color="auto" w:fill="auto"/>
            <w:vAlign w:val="center"/>
            <w:hideMark/>
          </w:tcPr>
          <w:p w:rsidR="00361CA6" w:rsidRPr="00361CA6" w:rsidRDefault="00361CA6" w:rsidP="00361CA6">
            <w:pPr>
              <w:spacing w:line="240" w:lineRule="auto"/>
              <w:ind w:left="-131" w:right="-108" w:firstLine="0"/>
              <w:jc w:val="center"/>
              <w:rPr>
                <w:rFonts w:eastAsia="Times New Roman"/>
                <w:b/>
                <w:bCs/>
                <w:color w:val="C0C0C0"/>
                <w:sz w:val="20"/>
                <w:szCs w:val="20"/>
                <w:lang w:eastAsia="ru-RU"/>
              </w:rPr>
            </w:pPr>
            <w:r w:rsidRPr="00361CA6">
              <w:rPr>
                <w:rFonts w:eastAsia="Times New Roman"/>
                <w:b/>
                <w:bCs/>
                <w:color w:val="C0C0C0"/>
                <w:sz w:val="20"/>
                <w:szCs w:val="20"/>
                <w:lang w:eastAsia="ru-RU"/>
              </w:rPr>
              <w:t>4</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1</w:t>
            </w:r>
          </w:p>
        </w:tc>
        <w:tc>
          <w:tcPr>
            <w:tcW w:w="5786" w:type="dxa"/>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r w:rsidRPr="00361CA6">
              <w:rPr>
                <w:rFonts w:eastAsia="Times New Roman"/>
                <w:sz w:val="20"/>
                <w:szCs w:val="20"/>
                <w:lang w:eastAsia="ru-RU"/>
              </w:rPr>
              <w:t>Вид регулируемой деятельности</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proofErr w:type="spellStart"/>
            <w:r w:rsidRPr="00361CA6">
              <w:rPr>
                <w:rFonts w:eastAsia="Times New Roman"/>
                <w:sz w:val="20"/>
                <w:szCs w:val="20"/>
                <w:lang w:eastAsia="ru-RU"/>
              </w:rPr>
              <w:t>x</w:t>
            </w:r>
            <w:proofErr w:type="spellEnd"/>
          </w:p>
        </w:tc>
        <w:tc>
          <w:tcPr>
            <w:tcW w:w="1678" w:type="dxa"/>
            <w:shd w:val="clear" w:color="auto" w:fill="auto"/>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18"/>
                <w:szCs w:val="20"/>
                <w:lang w:eastAsia="ru-RU"/>
              </w:rPr>
              <w:t>производство (некомбинированная выработка)</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2</w:t>
            </w:r>
          </w:p>
        </w:tc>
        <w:tc>
          <w:tcPr>
            <w:tcW w:w="5786" w:type="dxa"/>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r w:rsidRPr="00361CA6">
              <w:rPr>
                <w:rFonts w:eastAsia="Times New Roman"/>
                <w:sz w:val="20"/>
                <w:szCs w:val="20"/>
                <w:lang w:eastAsia="ru-RU"/>
              </w:rPr>
              <w:t xml:space="preserve">Выручка от регулируемой деятельности </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896,00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w:t>
            </w:r>
          </w:p>
        </w:tc>
        <w:tc>
          <w:tcPr>
            <w:tcW w:w="5786" w:type="dxa"/>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r w:rsidRPr="00361CA6">
              <w:rPr>
                <w:rFonts w:eastAsia="Times New Roman"/>
                <w:sz w:val="20"/>
                <w:szCs w:val="20"/>
                <w:lang w:eastAsia="ru-RU"/>
              </w:rPr>
              <w:t xml:space="preserve">Себестоимость производимых товаров (оказываемых услуг) по регулируемому виду деятельности, в том числе: </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4 443,73</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покупаемую тепловую энергию (мощность)</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3.2</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топливо</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0,83</w:t>
            </w:r>
          </w:p>
        </w:tc>
      </w:tr>
      <w:tr w:rsidR="00361CA6" w:rsidRPr="00361CA6" w:rsidTr="00513004">
        <w:trPr>
          <w:trHeight w:val="284"/>
        </w:trPr>
        <w:tc>
          <w:tcPr>
            <w:tcW w:w="740" w:type="dxa"/>
            <w:vMerge w:val="restart"/>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3.2.1</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уголь бурый</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624,50</w:t>
            </w:r>
          </w:p>
        </w:tc>
      </w:tr>
      <w:tr w:rsidR="00361CA6" w:rsidRPr="00361CA6" w:rsidTr="00513004">
        <w:trPr>
          <w:trHeight w:val="284"/>
        </w:trPr>
        <w:tc>
          <w:tcPr>
            <w:tcW w:w="740" w:type="dxa"/>
            <w:vMerge/>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p>
        </w:tc>
        <w:tc>
          <w:tcPr>
            <w:tcW w:w="5786" w:type="dxa"/>
            <w:shd w:val="clear" w:color="auto" w:fill="auto"/>
            <w:vAlign w:val="center"/>
            <w:hideMark/>
          </w:tcPr>
          <w:p w:rsidR="00361CA6" w:rsidRPr="00361CA6" w:rsidRDefault="00361CA6" w:rsidP="00361CA6">
            <w:pPr>
              <w:spacing w:line="240" w:lineRule="auto"/>
              <w:ind w:firstLineChars="300" w:firstLine="600"/>
              <w:jc w:val="left"/>
              <w:rPr>
                <w:rFonts w:eastAsia="Times New Roman"/>
                <w:sz w:val="20"/>
                <w:szCs w:val="20"/>
                <w:lang w:eastAsia="ru-RU"/>
              </w:rPr>
            </w:pPr>
            <w:r w:rsidRPr="00361CA6">
              <w:rPr>
                <w:rFonts w:eastAsia="Times New Roman"/>
                <w:sz w:val="20"/>
                <w:szCs w:val="20"/>
                <w:lang w:eastAsia="ru-RU"/>
              </w:rPr>
              <w:t>Стоимость</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0,83</w:t>
            </w:r>
          </w:p>
        </w:tc>
      </w:tr>
      <w:tr w:rsidR="00361CA6" w:rsidRPr="00361CA6" w:rsidTr="00513004">
        <w:trPr>
          <w:trHeight w:val="284"/>
        </w:trPr>
        <w:tc>
          <w:tcPr>
            <w:tcW w:w="740" w:type="dxa"/>
            <w:vMerge/>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p>
        </w:tc>
        <w:tc>
          <w:tcPr>
            <w:tcW w:w="5786" w:type="dxa"/>
            <w:shd w:val="clear" w:color="auto" w:fill="auto"/>
            <w:vAlign w:val="center"/>
            <w:hideMark/>
          </w:tcPr>
          <w:p w:rsidR="00361CA6" w:rsidRPr="00361CA6" w:rsidRDefault="00361CA6" w:rsidP="00361CA6">
            <w:pPr>
              <w:spacing w:line="240" w:lineRule="auto"/>
              <w:ind w:firstLineChars="300" w:firstLine="600"/>
              <w:jc w:val="left"/>
              <w:rPr>
                <w:rFonts w:eastAsia="Times New Roman"/>
                <w:sz w:val="20"/>
                <w:szCs w:val="20"/>
                <w:lang w:eastAsia="ru-RU"/>
              </w:rPr>
            </w:pPr>
            <w:r w:rsidRPr="00361CA6">
              <w:rPr>
                <w:rFonts w:eastAsia="Times New Roman"/>
                <w:sz w:val="20"/>
                <w:szCs w:val="20"/>
                <w:lang w:eastAsia="ru-RU"/>
              </w:rPr>
              <w:t>Объем</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тонны</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750,0</w:t>
            </w:r>
          </w:p>
        </w:tc>
      </w:tr>
      <w:tr w:rsidR="00361CA6" w:rsidRPr="00361CA6" w:rsidTr="00513004">
        <w:trPr>
          <w:trHeight w:val="284"/>
        </w:trPr>
        <w:tc>
          <w:tcPr>
            <w:tcW w:w="740" w:type="dxa"/>
            <w:vMerge/>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p>
        </w:tc>
        <w:tc>
          <w:tcPr>
            <w:tcW w:w="5786" w:type="dxa"/>
            <w:shd w:val="clear" w:color="auto" w:fill="auto"/>
            <w:vAlign w:val="center"/>
            <w:hideMark/>
          </w:tcPr>
          <w:p w:rsidR="00361CA6" w:rsidRPr="00361CA6" w:rsidRDefault="00361CA6" w:rsidP="00361CA6">
            <w:pPr>
              <w:spacing w:line="240" w:lineRule="auto"/>
              <w:ind w:firstLineChars="300" w:firstLine="600"/>
              <w:jc w:val="left"/>
              <w:rPr>
                <w:rFonts w:eastAsia="Times New Roman"/>
                <w:sz w:val="20"/>
                <w:szCs w:val="20"/>
                <w:lang w:eastAsia="ru-RU"/>
              </w:rPr>
            </w:pPr>
            <w:r w:rsidRPr="00361CA6">
              <w:rPr>
                <w:rFonts w:eastAsia="Times New Roman"/>
                <w:sz w:val="20"/>
                <w:szCs w:val="20"/>
                <w:lang w:eastAsia="ru-RU"/>
              </w:rPr>
              <w:t>Стоимость 1й единицы объема с учетом доставки (транспортировки)</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0,83</w:t>
            </w:r>
          </w:p>
        </w:tc>
      </w:tr>
      <w:tr w:rsidR="00361CA6" w:rsidRPr="00361CA6" w:rsidTr="00513004">
        <w:trPr>
          <w:trHeight w:val="284"/>
        </w:trPr>
        <w:tc>
          <w:tcPr>
            <w:tcW w:w="740" w:type="dxa"/>
            <w:vMerge/>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p>
        </w:tc>
        <w:tc>
          <w:tcPr>
            <w:tcW w:w="5786" w:type="dxa"/>
            <w:shd w:val="clear" w:color="auto" w:fill="auto"/>
            <w:vAlign w:val="center"/>
            <w:hideMark/>
          </w:tcPr>
          <w:p w:rsidR="00361CA6" w:rsidRPr="00361CA6" w:rsidRDefault="00361CA6" w:rsidP="00361CA6">
            <w:pPr>
              <w:spacing w:line="240" w:lineRule="auto"/>
              <w:ind w:firstLineChars="300" w:firstLine="600"/>
              <w:jc w:val="left"/>
              <w:rPr>
                <w:rFonts w:eastAsia="Times New Roman"/>
                <w:sz w:val="20"/>
                <w:szCs w:val="20"/>
                <w:lang w:eastAsia="ru-RU"/>
              </w:rPr>
            </w:pPr>
            <w:r w:rsidRPr="00361CA6">
              <w:rPr>
                <w:rFonts w:eastAsia="Times New Roman"/>
                <w:sz w:val="20"/>
                <w:szCs w:val="20"/>
                <w:lang w:eastAsia="ru-RU"/>
              </w:rPr>
              <w:t>Способ приобретения</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proofErr w:type="spellStart"/>
            <w:r w:rsidRPr="00361CA6">
              <w:rPr>
                <w:rFonts w:eastAsia="Times New Roman"/>
                <w:sz w:val="20"/>
                <w:szCs w:val="20"/>
                <w:lang w:eastAsia="ru-RU"/>
              </w:rPr>
              <w:t>x</w:t>
            </w:r>
            <w:proofErr w:type="spellEnd"/>
          </w:p>
        </w:tc>
        <w:tc>
          <w:tcPr>
            <w:tcW w:w="1678" w:type="dxa"/>
            <w:shd w:val="clear" w:color="auto" w:fill="auto"/>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прямые договора без торгов</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3.3</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433,60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3.3.1</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Средневзвешенная стоимость 1 кВт*</w:t>
            </w:r>
            <w:proofErr w:type="gramStart"/>
            <w:r w:rsidRPr="00361CA6">
              <w:rPr>
                <w:rFonts w:eastAsia="Times New Roman"/>
                <w:sz w:val="20"/>
                <w:szCs w:val="20"/>
                <w:lang w:eastAsia="ru-RU"/>
              </w:rPr>
              <w:t>ч</w:t>
            </w:r>
            <w:proofErr w:type="gramEnd"/>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руб.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3,88</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3.3.2</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Объем приобретенной электрической энергии</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 кВт*</w:t>
            </w:r>
            <w:proofErr w:type="gramStart"/>
            <w:r w:rsidRPr="00361CA6">
              <w:rPr>
                <w:rFonts w:eastAsia="Times New Roman"/>
                <w:sz w:val="20"/>
                <w:szCs w:val="20"/>
                <w:lang w:eastAsia="ru-RU"/>
              </w:rPr>
              <w:t>ч</w:t>
            </w:r>
            <w:proofErr w:type="gramEnd"/>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111,7</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3.4</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приобретение холодной воды, используемой в технологическом процессе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0,00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3.5</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 xml:space="preserve">Расходы на </w:t>
            </w:r>
            <w:proofErr w:type="spellStart"/>
            <w:r w:rsidRPr="00361CA6">
              <w:rPr>
                <w:rFonts w:eastAsia="Times New Roman"/>
                <w:sz w:val="20"/>
                <w:szCs w:val="20"/>
                <w:lang w:eastAsia="ru-RU"/>
              </w:rPr>
              <w:t>химреагенты</w:t>
            </w:r>
            <w:proofErr w:type="spellEnd"/>
            <w:r w:rsidRPr="00361CA6">
              <w:rPr>
                <w:rFonts w:eastAsia="Times New Roman"/>
                <w:sz w:val="20"/>
                <w:szCs w:val="20"/>
                <w:lang w:eastAsia="ru-RU"/>
              </w:rPr>
              <w:t>, используемые в технологическом процессе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0,0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3.6</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оплату труда основного производственного персонала</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1 932,0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3.7</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Отчисления на социальные нужды основного производственного персонала</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583,50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3.8</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амортизацию основных производственных средств, используемых в технологическом процессе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3,10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3.9</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Расходы на аренду имущества, используемого в технологическом процессе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0,00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3.10</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Общепроизводственные (цеховые) расходы, в том числе: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109,50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3.10.1</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Расходы на оплату труда</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84,00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3.10.2</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Отчисления на социальные нужды</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25,50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3.11</w:t>
            </w:r>
          </w:p>
        </w:tc>
        <w:tc>
          <w:tcPr>
            <w:tcW w:w="5786" w:type="dxa"/>
            <w:shd w:val="clear" w:color="auto" w:fill="auto"/>
            <w:vAlign w:val="center"/>
            <w:hideMark/>
          </w:tcPr>
          <w:p w:rsidR="00361CA6" w:rsidRPr="00361CA6" w:rsidRDefault="00361CA6" w:rsidP="00361CA6">
            <w:pPr>
              <w:spacing w:line="240" w:lineRule="auto"/>
              <w:ind w:firstLineChars="100" w:firstLine="200"/>
              <w:jc w:val="left"/>
              <w:rPr>
                <w:rFonts w:eastAsia="Times New Roman"/>
                <w:sz w:val="20"/>
                <w:szCs w:val="20"/>
                <w:lang w:eastAsia="ru-RU"/>
              </w:rPr>
            </w:pPr>
            <w:r w:rsidRPr="00361CA6">
              <w:rPr>
                <w:rFonts w:eastAsia="Times New Roman"/>
                <w:sz w:val="20"/>
                <w:szCs w:val="20"/>
                <w:lang w:eastAsia="ru-RU"/>
              </w:rPr>
              <w:t>Общехозяйственные (управленческие) расходы</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1 381,20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3.11.1</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Расходы на оплату труда</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984,0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3.11.2</w:t>
            </w:r>
          </w:p>
        </w:tc>
        <w:tc>
          <w:tcPr>
            <w:tcW w:w="5786" w:type="dxa"/>
            <w:shd w:val="clear" w:color="auto" w:fill="auto"/>
            <w:vAlign w:val="center"/>
            <w:hideMark/>
          </w:tcPr>
          <w:p w:rsidR="00361CA6" w:rsidRPr="00361CA6" w:rsidRDefault="00361CA6" w:rsidP="00361CA6">
            <w:pPr>
              <w:spacing w:line="240" w:lineRule="auto"/>
              <w:ind w:firstLineChars="200" w:firstLine="400"/>
              <w:jc w:val="left"/>
              <w:rPr>
                <w:rFonts w:eastAsia="Times New Roman"/>
                <w:sz w:val="20"/>
                <w:szCs w:val="20"/>
                <w:lang w:eastAsia="ru-RU"/>
              </w:rPr>
            </w:pPr>
            <w:r w:rsidRPr="00361CA6">
              <w:rPr>
                <w:rFonts w:eastAsia="Times New Roman"/>
                <w:sz w:val="20"/>
                <w:szCs w:val="20"/>
                <w:lang w:eastAsia="ru-RU"/>
              </w:rPr>
              <w:t>Отчисления на социальные нужды</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297,20</w:t>
            </w:r>
          </w:p>
        </w:tc>
      </w:tr>
      <w:tr w:rsidR="00361CA6" w:rsidRPr="00361CA6" w:rsidTr="00513004">
        <w:trPr>
          <w:trHeight w:val="284"/>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4</w:t>
            </w:r>
          </w:p>
        </w:tc>
        <w:tc>
          <w:tcPr>
            <w:tcW w:w="5786" w:type="dxa"/>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r w:rsidRPr="00361CA6">
              <w:rPr>
                <w:rFonts w:eastAsia="Times New Roman"/>
                <w:sz w:val="20"/>
                <w:szCs w:val="20"/>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sidRPr="00361CA6">
              <w:rPr>
                <w:rFonts w:eastAsia="Times New Roman"/>
                <w:sz w:val="20"/>
                <w:szCs w:val="20"/>
                <w:lang w:eastAsia="ru-RU"/>
              </w:rPr>
              <w:t>271,50</w:t>
            </w:r>
          </w:p>
        </w:tc>
      </w:tr>
      <w:tr w:rsidR="00361CA6" w:rsidRPr="00361CA6" w:rsidTr="00361CA6">
        <w:trPr>
          <w:trHeight w:val="402"/>
        </w:trPr>
        <w:tc>
          <w:tcPr>
            <w:tcW w:w="740" w:type="dxa"/>
            <w:shd w:val="clear" w:color="auto" w:fill="auto"/>
            <w:noWrap/>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5</w:t>
            </w:r>
          </w:p>
        </w:tc>
        <w:tc>
          <w:tcPr>
            <w:tcW w:w="5786" w:type="dxa"/>
            <w:shd w:val="clear" w:color="auto" w:fill="auto"/>
            <w:vAlign w:val="center"/>
            <w:hideMark/>
          </w:tcPr>
          <w:p w:rsidR="00361CA6" w:rsidRPr="00361CA6" w:rsidRDefault="00361CA6" w:rsidP="00361CA6">
            <w:pPr>
              <w:spacing w:line="240" w:lineRule="auto"/>
              <w:ind w:firstLine="0"/>
              <w:jc w:val="left"/>
              <w:rPr>
                <w:rFonts w:eastAsia="Times New Roman"/>
                <w:sz w:val="20"/>
                <w:szCs w:val="20"/>
                <w:lang w:eastAsia="ru-RU"/>
              </w:rPr>
            </w:pPr>
            <w:r w:rsidRPr="00361CA6">
              <w:rPr>
                <w:rFonts w:eastAsia="Times New Roman"/>
                <w:sz w:val="20"/>
                <w:szCs w:val="20"/>
                <w:lang w:eastAsia="ru-RU"/>
              </w:rPr>
              <w:t>Чистая прибыль от регулируемого вида деятельности, в том числе:</w:t>
            </w:r>
          </w:p>
        </w:tc>
        <w:tc>
          <w:tcPr>
            <w:tcW w:w="1440" w:type="dxa"/>
            <w:shd w:val="clear" w:color="auto" w:fill="auto"/>
            <w:vAlign w:val="center"/>
            <w:hideMark/>
          </w:tcPr>
          <w:p w:rsidR="00361CA6" w:rsidRPr="00361CA6" w:rsidRDefault="00361CA6" w:rsidP="00361CA6">
            <w:pPr>
              <w:spacing w:line="240" w:lineRule="auto"/>
              <w:ind w:firstLine="0"/>
              <w:jc w:val="center"/>
              <w:rPr>
                <w:rFonts w:eastAsia="Times New Roman"/>
                <w:sz w:val="20"/>
                <w:szCs w:val="20"/>
                <w:lang w:eastAsia="ru-RU"/>
              </w:rPr>
            </w:pPr>
            <w:r w:rsidRPr="00361CA6">
              <w:rPr>
                <w:rFonts w:eastAsia="Times New Roman"/>
                <w:sz w:val="20"/>
                <w:szCs w:val="20"/>
                <w:lang w:eastAsia="ru-RU"/>
              </w:rPr>
              <w:t>тыс</w:t>
            </w:r>
            <w:proofErr w:type="gramStart"/>
            <w:r w:rsidRPr="00361CA6">
              <w:rPr>
                <w:rFonts w:eastAsia="Times New Roman"/>
                <w:sz w:val="20"/>
                <w:szCs w:val="20"/>
                <w:lang w:eastAsia="ru-RU"/>
              </w:rPr>
              <w:t>.р</w:t>
            </w:r>
            <w:proofErr w:type="gramEnd"/>
            <w:r w:rsidRPr="00361CA6">
              <w:rPr>
                <w:rFonts w:eastAsia="Times New Roman"/>
                <w:sz w:val="20"/>
                <w:szCs w:val="20"/>
                <w:lang w:eastAsia="ru-RU"/>
              </w:rPr>
              <w:t>уб.</w:t>
            </w:r>
          </w:p>
        </w:tc>
        <w:tc>
          <w:tcPr>
            <w:tcW w:w="1678" w:type="dxa"/>
            <w:shd w:val="clear" w:color="auto" w:fill="auto"/>
            <w:noWrap/>
            <w:vAlign w:val="center"/>
            <w:hideMark/>
          </w:tcPr>
          <w:p w:rsidR="00361CA6" w:rsidRPr="00361CA6" w:rsidRDefault="00361CA6" w:rsidP="00361CA6">
            <w:pPr>
              <w:spacing w:line="240" w:lineRule="auto"/>
              <w:ind w:left="-131" w:right="-108" w:firstLine="0"/>
              <w:jc w:val="center"/>
              <w:rPr>
                <w:rFonts w:eastAsia="Times New Roman"/>
                <w:sz w:val="20"/>
                <w:szCs w:val="20"/>
                <w:lang w:eastAsia="ru-RU"/>
              </w:rPr>
            </w:pPr>
            <w:r>
              <w:rPr>
                <w:rFonts w:eastAsia="Times New Roman"/>
                <w:sz w:val="20"/>
                <w:szCs w:val="20"/>
                <w:lang w:eastAsia="ru-RU"/>
              </w:rPr>
              <w:t>62,0</w:t>
            </w:r>
          </w:p>
        </w:tc>
      </w:tr>
    </w:tbl>
    <w:p w:rsidR="00361CA6" w:rsidRDefault="00361CA6" w:rsidP="00196FBC">
      <w:pPr>
        <w:spacing w:line="360" w:lineRule="auto"/>
        <w:ind w:firstLine="567"/>
        <w:rPr>
          <w:color w:val="000000"/>
          <w:szCs w:val="24"/>
          <w:lang w:eastAsia="ru-RU"/>
        </w:rPr>
      </w:pPr>
    </w:p>
    <w:p w:rsidR="00746074" w:rsidRDefault="006B4E15" w:rsidP="00196FBC">
      <w:pPr>
        <w:spacing w:line="360" w:lineRule="auto"/>
        <w:ind w:firstLine="567"/>
        <w:rPr>
          <w:i/>
        </w:rPr>
      </w:pPr>
      <w:r w:rsidRPr="00950153">
        <w:rPr>
          <w:color w:val="000000"/>
          <w:szCs w:val="24"/>
          <w:lang w:eastAsia="ru-RU"/>
        </w:rPr>
        <w:t xml:space="preserve">Из таблиц </w:t>
      </w:r>
      <w:r w:rsidR="005434B7" w:rsidRPr="00950153">
        <w:rPr>
          <w:color w:val="000000"/>
          <w:szCs w:val="24"/>
          <w:lang w:eastAsia="ru-RU"/>
        </w:rPr>
        <w:t xml:space="preserve">видно, что набольшая часть затрат приходится на покупку топлива и составляет </w:t>
      </w:r>
      <w:r w:rsidRPr="00950153">
        <w:rPr>
          <w:color w:val="000000"/>
          <w:szCs w:val="24"/>
          <w:lang w:eastAsia="ru-RU"/>
        </w:rPr>
        <w:t>от 35 до 60</w:t>
      </w:r>
      <w:r w:rsidR="005434B7" w:rsidRPr="00950153">
        <w:rPr>
          <w:color w:val="000000"/>
          <w:szCs w:val="24"/>
          <w:lang w:eastAsia="ru-RU"/>
        </w:rPr>
        <w:t xml:space="preserve"> %</w:t>
      </w:r>
      <w:r w:rsidRPr="00950153">
        <w:rPr>
          <w:color w:val="000000"/>
          <w:szCs w:val="24"/>
          <w:lang w:eastAsia="ru-RU"/>
        </w:rPr>
        <w:t xml:space="preserve"> для угольных котельных и около 75% для мазутной (ФГУ Комбинат "Байкал")</w:t>
      </w:r>
      <w:r w:rsidR="0002541F" w:rsidRPr="00950153">
        <w:rPr>
          <w:color w:val="000000"/>
          <w:szCs w:val="24"/>
          <w:lang w:eastAsia="ru-RU"/>
        </w:rPr>
        <w:t xml:space="preserve">, расходы на оплату труда составили </w:t>
      </w:r>
      <w:r w:rsidRPr="00950153">
        <w:rPr>
          <w:color w:val="000000"/>
          <w:szCs w:val="24"/>
          <w:lang w:eastAsia="ru-RU"/>
        </w:rPr>
        <w:t>13-18%</w:t>
      </w:r>
      <w:r w:rsidR="0002541F" w:rsidRPr="00950153">
        <w:rPr>
          <w:color w:val="000000"/>
          <w:szCs w:val="24"/>
          <w:lang w:eastAsia="ru-RU"/>
        </w:rPr>
        <w:t xml:space="preserve">%, на покупку электроэнергии </w:t>
      </w:r>
      <w:r w:rsidR="00E9598E" w:rsidRPr="00950153">
        <w:rPr>
          <w:color w:val="000000"/>
          <w:szCs w:val="24"/>
          <w:lang w:eastAsia="ru-RU"/>
        </w:rPr>
        <w:t xml:space="preserve">– </w:t>
      </w:r>
      <w:r w:rsidR="0002541F" w:rsidRPr="00950153">
        <w:rPr>
          <w:color w:val="000000"/>
          <w:szCs w:val="24"/>
          <w:lang w:eastAsia="ru-RU"/>
        </w:rPr>
        <w:t xml:space="preserve">9,1% и на капремонт </w:t>
      </w:r>
      <w:r w:rsidR="00E9598E" w:rsidRPr="00950153">
        <w:rPr>
          <w:color w:val="000000"/>
          <w:szCs w:val="24"/>
          <w:lang w:eastAsia="ru-RU"/>
        </w:rPr>
        <w:t xml:space="preserve">– </w:t>
      </w:r>
      <w:r w:rsidR="0002541F" w:rsidRPr="00950153">
        <w:rPr>
          <w:color w:val="000000"/>
          <w:szCs w:val="24"/>
          <w:lang w:eastAsia="ru-RU"/>
        </w:rPr>
        <w:t xml:space="preserve">8.4%. </w:t>
      </w:r>
      <w:r w:rsidR="00746074">
        <w:rPr>
          <w:i/>
        </w:rPr>
        <w:br w:type="page"/>
      </w:r>
    </w:p>
    <w:p w:rsidR="003C5BA9" w:rsidRPr="00746074" w:rsidRDefault="003C5BA9" w:rsidP="001374D3">
      <w:pPr>
        <w:pStyle w:val="1"/>
        <w:numPr>
          <w:ilvl w:val="1"/>
          <w:numId w:val="45"/>
        </w:numPr>
        <w:tabs>
          <w:tab w:val="left" w:pos="1134"/>
        </w:tabs>
        <w:ind w:left="2410" w:hanging="1843"/>
        <w:jc w:val="left"/>
        <w:rPr>
          <w:i/>
        </w:rPr>
      </w:pPr>
      <w:bookmarkStart w:id="62" w:name="_Toc391547833"/>
      <w:r w:rsidRPr="00746074">
        <w:rPr>
          <w:i/>
        </w:rPr>
        <w:lastRenderedPageBreak/>
        <w:t>Часть 11 "Цены (тариф</w:t>
      </w:r>
      <w:r w:rsidR="000F55A7">
        <w:rPr>
          <w:i/>
        </w:rPr>
        <w:t xml:space="preserve">) </w:t>
      </w:r>
      <w:r w:rsidRPr="00746074">
        <w:rPr>
          <w:i/>
        </w:rPr>
        <w:t>в сфере теплоснабжения"</w:t>
      </w:r>
      <w:bookmarkEnd w:id="62"/>
    </w:p>
    <w:p w:rsidR="00950153" w:rsidRPr="00670E58" w:rsidRDefault="00196FBC" w:rsidP="00950153">
      <w:pPr>
        <w:spacing w:line="360" w:lineRule="auto"/>
        <w:ind w:firstLine="567"/>
        <w:rPr>
          <w:szCs w:val="24"/>
        </w:rPr>
      </w:pPr>
      <w:r>
        <w:rPr>
          <w:szCs w:val="24"/>
        </w:rPr>
        <w:t>Котельные Г</w:t>
      </w:r>
      <w:r w:rsidR="00950153" w:rsidRPr="00950153">
        <w:rPr>
          <w:szCs w:val="24"/>
        </w:rPr>
        <w:t xml:space="preserve">ородского поселения «Карымское» арендованы 2 </w:t>
      </w:r>
      <w:proofErr w:type="spellStart"/>
      <w:r w:rsidR="00950153" w:rsidRPr="00950153">
        <w:rPr>
          <w:szCs w:val="24"/>
        </w:rPr>
        <w:t>энергоснабжающими</w:t>
      </w:r>
      <w:proofErr w:type="spellEnd"/>
      <w:r w:rsidR="00950153" w:rsidRPr="00950153">
        <w:rPr>
          <w:szCs w:val="24"/>
        </w:rPr>
        <w:t xml:space="preserve"> организациями: ООО «Тепловик» </w:t>
      </w:r>
      <w:proofErr w:type="gramStart"/>
      <w:r w:rsidR="00950153" w:rsidRPr="00950153">
        <w:rPr>
          <w:szCs w:val="24"/>
        </w:rPr>
        <w:t>и ООО</w:t>
      </w:r>
      <w:proofErr w:type="gramEnd"/>
      <w:r w:rsidR="00950153" w:rsidRPr="00950153">
        <w:rPr>
          <w:szCs w:val="24"/>
        </w:rPr>
        <w:t xml:space="preserve"> «Коммунальник». Тарифы на теплос</w:t>
      </w:r>
      <w:r>
        <w:rPr>
          <w:szCs w:val="24"/>
        </w:rPr>
        <w:t>набжение и ГВС утверждены</w:t>
      </w:r>
      <w:r w:rsidR="00950153" w:rsidRPr="00950153">
        <w:rPr>
          <w:szCs w:val="24"/>
        </w:rPr>
        <w:t xml:space="preserve"> пр</w:t>
      </w:r>
      <w:r>
        <w:rPr>
          <w:szCs w:val="24"/>
        </w:rPr>
        <w:t>иказами РСТ Забайкальского края</w:t>
      </w:r>
      <w:r w:rsidR="00950153" w:rsidRPr="00950153">
        <w:rPr>
          <w:szCs w:val="24"/>
        </w:rPr>
        <w:t xml:space="preserve"> и динамика их изменения за </w:t>
      </w:r>
      <w:r>
        <w:rPr>
          <w:szCs w:val="24"/>
        </w:rPr>
        <w:t>2011– 2013 годы</w:t>
      </w:r>
      <w:r w:rsidR="00950153" w:rsidRPr="00670E58">
        <w:rPr>
          <w:szCs w:val="24"/>
        </w:rPr>
        <w:t xml:space="preserve"> приведены в таблицах 1.</w:t>
      </w:r>
      <w:r w:rsidR="00670E58" w:rsidRPr="00670E58">
        <w:rPr>
          <w:szCs w:val="24"/>
        </w:rPr>
        <w:t>3</w:t>
      </w:r>
      <w:r w:rsidR="008C4608">
        <w:rPr>
          <w:szCs w:val="24"/>
        </w:rPr>
        <w:t>3</w:t>
      </w:r>
      <w:r w:rsidR="00950153" w:rsidRPr="00670E58">
        <w:rPr>
          <w:szCs w:val="24"/>
        </w:rPr>
        <w:t xml:space="preserve"> и 1.</w:t>
      </w:r>
      <w:r w:rsidR="00670E58" w:rsidRPr="00670E58">
        <w:rPr>
          <w:szCs w:val="24"/>
        </w:rPr>
        <w:t>3</w:t>
      </w:r>
      <w:r w:rsidR="008C4608">
        <w:rPr>
          <w:szCs w:val="24"/>
        </w:rPr>
        <w:t>4</w:t>
      </w:r>
      <w:r w:rsidR="00950153" w:rsidRPr="00670E58">
        <w:rPr>
          <w:szCs w:val="24"/>
        </w:rPr>
        <w:t xml:space="preserve">. </w:t>
      </w:r>
    </w:p>
    <w:p w:rsidR="00950153" w:rsidRPr="00670E58" w:rsidRDefault="00950153" w:rsidP="00950153">
      <w:pPr>
        <w:spacing w:line="360" w:lineRule="auto"/>
        <w:ind w:firstLine="567"/>
        <w:rPr>
          <w:szCs w:val="24"/>
        </w:rPr>
      </w:pPr>
      <w:r w:rsidRPr="00670E58">
        <w:rPr>
          <w:szCs w:val="24"/>
        </w:rPr>
        <w:t xml:space="preserve">Потребители тепловой энергии не оборудованы приборами учета и производят оплату, исходя из тарифа за единицу общей отапливаемой площади. </w:t>
      </w:r>
    </w:p>
    <w:p w:rsidR="00950153" w:rsidRPr="00670E58" w:rsidRDefault="00950153" w:rsidP="00950153">
      <w:pPr>
        <w:pStyle w:val="a9"/>
        <w:spacing w:before="120"/>
        <w:ind w:left="360" w:right="425" w:firstLine="0"/>
      </w:pPr>
      <w:r w:rsidRPr="00670E58">
        <w:rPr>
          <w:b/>
          <w:i/>
          <w:color w:val="000000"/>
          <w:szCs w:val="24"/>
          <w:lang w:eastAsia="ru-RU"/>
        </w:rPr>
        <w:t>Таблица 1.</w:t>
      </w:r>
      <w:r w:rsidR="00670E58" w:rsidRPr="00670E58">
        <w:rPr>
          <w:b/>
          <w:i/>
          <w:color w:val="000000"/>
          <w:szCs w:val="24"/>
          <w:lang w:eastAsia="ru-RU"/>
        </w:rPr>
        <w:t>3</w:t>
      </w:r>
      <w:r w:rsidR="008C4608">
        <w:rPr>
          <w:b/>
          <w:i/>
          <w:color w:val="000000"/>
          <w:szCs w:val="24"/>
          <w:lang w:eastAsia="ru-RU"/>
        </w:rPr>
        <w:t>3</w:t>
      </w:r>
      <w:r w:rsidRPr="00670E58">
        <w:rPr>
          <w:b/>
          <w:i/>
          <w:color w:val="000000"/>
          <w:szCs w:val="24"/>
          <w:lang w:eastAsia="ru-RU"/>
        </w:rPr>
        <w:t xml:space="preserve"> – Тарифы на теплоснабжение в 2011-2013 гг., руб./Гкал</w:t>
      </w:r>
    </w:p>
    <w:tbl>
      <w:tblPr>
        <w:tblW w:w="5000" w:type="pct"/>
        <w:tblInd w:w="93" w:type="dxa"/>
        <w:tblLayout w:type="fixed"/>
        <w:tblLook w:val="04A0"/>
      </w:tblPr>
      <w:tblGrid>
        <w:gridCol w:w="2405"/>
        <w:gridCol w:w="1989"/>
        <w:gridCol w:w="1643"/>
        <w:gridCol w:w="2092"/>
        <w:gridCol w:w="1446"/>
      </w:tblGrid>
      <w:tr w:rsidR="00950153" w:rsidRPr="00670E58" w:rsidTr="00950153">
        <w:trPr>
          <w:trHeight w:val="300"/>
        </w:trPr>
        <w:tc>
          <w:tcPr>
            <w:tcW w:w="2283" w:type="dxa"/>
            <w:vMerge w:val="restart"/>
            <w:tcBorders>
              <w:top w:val="single" w:sz="4" w:space="0" w:color="auto"/>
              <w:left w:val="single" w:sz="4" w:space="0" w:color="auto"/>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Период регулирования</w:t>
            </w:r>
          </w:p>
        </w:tc>
        <w:tc>
          <w:tcPr>
            <w:tcW w:w="3447" w:type="dxa"/>
            <w:gridSpan w:val="2"/>
            <w:tcBorders>
              <w:top w:val="single" w:sz="4" w:space="0" w:color="auto"/>
              <w:left w:val="nil"/>
              <w:bottom w:val="single" w:sz="4" w:space="0" w:color="auto"/>
              <w:right w:val="single" w:sz="4" w:space="0" w:color="auto"/>
            </w:tcBorders>
            <w:noWrap/>
            <w:vAlign w:val="bottom"/>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 xml:space="preserve">ООО "Коммунальник" </w:t>
            </w:r>
          </w:p>
        </w:tc>
        <w:tc>
          <w:tcPr>
            <w:tcW w:w="3357" w:type="dxa"/>
            <w:gridSpan w:val="2"/>
            <w:tcBorders>
              <w:top w:val="single" w:sz="4" w:space="0" w:color="auto"/>
              <w:left w:val="nil"/>
              <w:bottom w:val="single" w:sz="4" w:space="0" w:color="auto"/>
              <w:right w:val="single" w:sz="4" w:space="0" w:color="auto"/>
            </w:tcBorders>
            <w:noWrap/>
            <w:vAlign w:val="bottom"/>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 xml:space="preserve"> ООО "Тепловик"</w:t>
            </w:r>
          </w:p>
        </w:tc>
      </w:tr>
      <w:tr w:rsidR="00950153" w:rsidRPr="00670E58" w:rsidTr="00950153">
        <w:trPr>
          <w:trHeight w:val="600"/>
        </w:trPr>
        <w:tc>
          <w:tcPr>
            <w:tcW w:w="2283" w:type="dxa"/>
            <w:vMerge/>
            <w:tcBorders>
              <w:top w:val="single" w:sz="4" w:space="0" w:color="auto"/>
              <w:left w:val="single" w:sz="4" w:space="0" w:color="auto"/>
              <w:bottom w:val="single" w:sz="4" w:space="0" w:color="auto"/>
              <w:right w:val="single" w:sz="4" w:space="0" w:color="auto"/>
            </w:tcBorders>
            <w:vAlign w:val="center"/>
            <w:hideMark/>
          </w:tcPr>
          <w:p w:rsidR="00950153" w:rsidRPr="00670E58" w:rsidRDefault="00950153">
            <w:pPr>
              <w:spacing w:line="240" w:lineRule="auto"/>
              <w:ind w:firstLine="0"/>
              <w:jc w:val="left"/>
              <w:rPr>
                <w:rFonts w:eastAsia="Times New Roman"/>
                <w:b/>
                <w:bCs/>
                <w:color w:val="000000"/>
                <w:lang w:eastAsia="ru-RU"/>
              </w:rPr>
            </w:pPr>
          </w:p>
        </w:tc>
        <w:tc>
          <w:tcPr>
            <w:tcW w:w="1888"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Население, руб./Гкал (с НДС)</w:t>
            </w:r>
          </w:p>
        </w:tc>
        <w:tc>
          <w:tcPr>
            <w:tcW w:w="1559"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Прочие, руб./Гкал (без НДС)</w:t>
            </w:r>
          </w:p>
        </w:tc>
        <w:tc>
          <w:tcPr>
            <w:tcW w:w="1985"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Население, руб./Гкал (с НДС)</w:t>
            </w:r>
          </w:p>
        </w:tc>
        <w:tc>
          <w:tcPr>
            <w:tcW w:w="1372" w:type="dxa"/>
            <w:tcBorders>
              <w:top w:val="nil"/>
              <w:left w:val="nil"/>
              <w:bottom w:val="single" w:sz="4" w:space="0" w:color="auto"/>
              <w:right w:val="single" w:sz="4" w:space="0" w:color="auto"/>
            </w:tcBorders>
            <w:vAlign w:val="center"/>
            <w:hideMark/>
          </w:tcPr>
          <w:p w:rsidR="00950153" w:rsidRPr="00670E58" w:rsidRDefault="00950153">
            <w:pPr>
              <w:tabs>
                <w:tab w:val="left" w:pos="628"/>
                <w:tab w:val="left" w:pos="1168"/>
              </w:tabs>
              <w:spacing w:line="240" w:lineRule="auto"/>
              <w:ind w:firstLine="0"/>
              <w:jc w:val="center"/>
              <w:rPr>
                <w:rFonts w:eastAsia="Times New Roman"/>
                <w:b/>
                <w:bCs/>
                <w:color w:val="000000"/>
                <w:lang w:eastAsia="ru-RU"/>
              </w:rPr>
            </w:pPr>
            <w:r w:rsidRPr="00670E58">
              <w:rPr>
                <w:rFonts w:eastAsia="Times New Roman"/>
                <w:b/>
                <w:bCs/>
                <w:color w:val="000000"/>
                <w:sz w:val="22"/>
                <w:lang w:eastAsia="ru-RU"/>
              </w:rPr>
              <w:t>Прочие, руб./Гкал (без НДС)</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2011 год</w:t>
            </w:r>
          </w:p>
        </w:tc>
        <w:tc>
          <w:tcPr>
            <w:tcW w:w="1888"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1527,02</w:t>
            </w:r>
          </w:p>
        </w:tc>
        <w:tc>
          <w:tcPr>
            <w:tcW w:w="1559"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1992</w:t>
            </w:r>
          </w:p>
        </w:tc>
        <w:tc>
          <w:tcPr>
            <w:tcW w:w="1985" w:type="dxa"/>
            <w:tcBorders>
              <w:top w:val="nil"/>
              <w:left w:val="nil"/>
              <w:bottom w:val="single" w:sz="4" w:space="0" w:color="auto"/>
              <w:right w:val="single" w:sz="4" w:space="0" w:color="auto"/>
            </w:tcBorders>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1527,02</w:t>
            </w:r>
          </w:p>
        </w:tc>
        <w:tc>
          <w:tcPr>
            <w:tcW w:w="1372" w:type="dxa"/>
            <w:tcBorders>
              <w:top w:val="nil"/>
              <w:left w:val="nil"/>
              <w:bottom w:val="single" w:sz="4" w:space="0" w:color="auto"/>
              <w:right w:val="single" w:sz="4" w:space="0" w:color="auto"/>
            </w:tcBorders>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2092,27</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01.01.2012.-31.07.2012.</w:t>
            </w:r>
          </w:p>
        </w:tc>
        <w:tc>
          <w:tcPr>
            <w:tcW w:w="1888"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1527,02</w:t>
            </w:r>
          </w:p>
        </w:tc>
        <w:tc>
          <w:tcPr>
            <w:tcW w:w="1559"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1992,00</w:t>
            </w:r>
          </w:p>
        </w:tc>
        <w:tc>
          <w:tcPr>
            <w:tcW w:w="1985"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1527,02</w:t>
            </w:r>
          </w:p>
        </w:tc>
        <w:tc>
          <w:tcPr>
            <w:tcW w:w="1372" w:type="dxa"/>
            <w:tcBorders>
              <w:top w:val="nil"/>
              <w:left w:val="nil"/>
              <w:bottom w:val="single" w:sz="4" w:space="0" w:color="auto"/>
              <w:right w:val="single" w:sz="4" w:space="0" w:color="auto"/>
            </w:tcBorders>
            <w:noWrap/>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2092,27</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31.07.2012.-01.09.2012.</w:t>
            </w:r>
          </w:p>
        </w:tc>
        <w:tc>
          <w:tcPr>
            <w:tcW w:w="1888"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1646,17</w:t>
            </w:r>
          </w:p>
        </w:tc>
        <w:tc>
          <w:tcPr>
            <w:tcW w:w="1559"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1992,00</w:t>
            </w:r>
          </w:p>
        </w:tc>
        <w:tc>
          <w:tcPr>
            <w:tcW w:w="1985"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1646,17</w:t>
            </w:r>
          </w:p>
        </w:tc>
        <w:tc>
          <w:tcPr>
            <w:tcW w:w="1372" w:type="dxa"/>
            <w:tcBorders>
              <w:top w:val="nil"/>
              <w:left w:val="nil"/>
              <w:bottom w:val="single" w:sz="4" w:space="0" w:color="auto"/>
              <w:right w:val="single" w:sz="4" w:space="0" w:color="auto"/>
            </w:tcBorders>
            <w:noWrap/>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2092,27</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01.09.2012.-31.12.2012.</w:t>
            </w:r>
          </w:p>
        </w:tc>
        <w:tc>
          <w:tcPr>
            <w:tcW w:w="1888"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1710,30</w:t>
            </w:r>
          </w:p>
        </w:tc>
        <w:tc>
          <w:tcPr>
            <w:tcW w:w="1559"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1992,00</w:t>
            </w:r>
          </w:p>
        </w:tc>
        <w:tc>
          <w:tcPr>
            <w:tcW w:w="1985"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1710,30</w:t>
            </w:r>
          </w:p>
        </w:tc>
        <w:tc>
          <w:tcPr>
            <w:tcW w:w="1372" w:type="dxa"/>
            <w:tcBorders>
              <w:top w:val="nil"/>
              <w:left w:val="nil"/>
              <w:bottom w:val="single" w:sz="4" w:space="0" w:color="auto"/>
              <w:right w:val="single" w:sz="4" w:space="0" w:color="auto"/>
            </w:tcBorders>
            <w:noWrap/>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2092,27</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01.01.2013.-31.06.2013.</w:t>
            </w:r>
          </w:p>
        </w:tc>
        <w:tc>
          <w:tcPr>
            <w:tcW w:w="1888"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1710,3</w:t>
            </w:r>
          </w:p>
        </w:tc>
        <w:tc>
          <w:tcPr>
            <w:tcW w:w="1559"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1992,00</w:t>
            </w:r>
          </w:p>
        </w:tc>
        <w:tc>
          <w:tcPr>
            <w:tcW w:w="1985"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1710,30</w:t>
            </w:r>
          </w:p>
        </w:tc>
        <w:tc>
          <w:tcPr>
            <w:tcW w:w="1372" w:type="dxa"/>
            <w:tcBorders>
              <w:top w:val="nil"/>
              <w:left w:val="nil"/>
              <w:bottom w:val="single" w:sz="4" w:space="0" w:color="auto"/>
              <w:right w:val="single" w:sz="4" w:space="0" w:color="auto"/>
            </w:tcBorders>
            <w:noWrap/>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2092,27</w:t>
            </w:r>
          </w:p>
        </w:tc>
      </w:tr>
      <w:tr w:rsidR="00950153" w:rsidRPr="00670E58" w:rsidTr="00950153">
        <w:trPr>
          <w:trHeight w:val="300"/>
        </w:trPr>
        <w:tc>
          <w:tcPr>
            <w:tcW w:w="2283" w:type="dxa"/>
            <w:tcBorders>
              <w:top w:val="nil"/>
              <w:left w:val="single" w:sz="4" w:space="0" w:color="auto"/>
              <w:bottom w:val="single" w:sz="4" w:space="0" w:color="auto"/>
              <w:right w:val="single" w:sz="4" w:space="0" w:color="auto"/>
            </w:tcBorders>
            <w:noWrap/>
            <w:vAlign w:val="bottom"/>
            <w:hideMark/>
          </w:tcPr>
          <w:p w:rsidR="00950153" w:rsidRPr="00670E58" w:rsidRDefault="00950153">
            <w:pPr>
              <w:spacing w:line="240" w:lineRule="auto"/>
              <w:ind w:firstLine="0"/>
              <w:jc w:val="left"/>
              <w:rPr>
                <w:rFonts w:eastAsia="Times New Roman"/>
                <w:color w:val="000000"/>
                <w:lang w:eastAsia="ru-RU"/>
              </w:rPr>
            </w:pPr>
            <w:r w:rsidRPr="00670E58">
              <w:rPr>
                <w:rFonts w:eastAsia="Times New Roman"/>
                <w:color w:val="000000"/>
                <w:sz w:val="22"/>
                <w:lang w:eastAsia="ru-RU"/>
              </w:rPr>
              <w:t>01.07.2013.-31.12.2013.</w:t>
            </w:r>
          </w:p>
        </w:tc>
        <w:tc>
          <w:tcPr>
            <w:tcW w:w="1888"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1903,57</w:t>
            </w:r>
          </w:p>
        </w:tc>
        <w:tc>
          <w:tcPr>
            <w:tcW w:w="1559"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2043,93</w:t>
            </w:r>
          </w:p>
        </w:tc>
        <w:tc>
          <w:tcPr>
            <w:tcW w:w="1985" w:type="dxa"/>
            <w:tcBorders>
              <w:top w:val="nil"/>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color w:val="000000"/>
                <w:lang w:eastAsia="ru-RU"/>
              </w:rPr>
            </w:pPr>
            <w:r w:rsidRPr="00670E58">
              <w:rPr>
                <w:rFonts w:eastAsia="Times New Roman"/>
                <w:color w:val="000000"/>
                <w:sz w:val="22"/>
                <w:lang w:eastAsia="ru-RU"/>
              </w:rPr>
              <w:t>1903,57</w:t>
            </w:r>
          </w:p>
        </w:tc>
        <w:tc>
          <w:tcPr>
            <w:tcW w:w="1372" w:type="dxa"/>
            <w:tcBorders>
              <w:top w:val="nil"/>
              <w:left w:val="nil"/>
              <w:bottom w:val="single" w:sz="4" w:space="0" w:color="auto"/>
              <w:right w:val="single" w:sz="4" w:space="0" w:color="auto"/>
            </w:tcBorders>
            <w:noWrap/>
            <w:vAlign w:val="center"/>
            <w:hideMark/>
          </w:tcPr>
          <w:p w:rsidR="00950153" w:rsidRPr="00670E58" w:rsidRDefault="00950153">
            <w:pPr>
              <w:tabs>
                <w:tab w:val="left" w:pos="628"/>
                <w:tab w:val="left" w:pos="1168"/>
              </w:tabs>
              <w:spacing w:line="240" w:lineRule="auto"/>
              <w:ind w:firstLine="0"/>
              <w:jc w:val="center"/>
              <w:rPr>
                <w:rFonts w:eastAsia="Times New Roman"/>
                <w:color w:val="000000"/>
                <w:lang w:eastAsia="ru-RU"/>
              </w:rPr>
            </w:pPr>
            <w:r w:rsidRPr="00670E58">
              <w:rPr>
                <w:rFonts w:eastAsia="Times New Roman"/>
                <w:color w:val="000000"/>
                <w:sz w:val="22"/>
                <w:lang w:eastAsia="ru-RU"/>
              </w:rPr>
              <w:t>2211,16</w:t>
            </w:r>
          </w:p>
        </w:tc>
      </w:tr>
    </w:tbl>
    <w:p w:rsidR="00950153" w:rsidRPr="00670E58" w:rsidRDefault="00950153" w:rsidP="00950153">
      <w:pPr>
        <w:pStyle w:val="a9"/>
        <w:ind w:left="360" w:firstLine="0"/>
      </w:pPr>
    </w:p>
    <w:p w:rsidR="00950153" w:rsidRPr="00670E58" w:rsidRDefault="00950153" w:rsidP="00950153">
      <w:pPr>
        <w:pStyle w:val="a9"/>
        <w:spacing w:before="120"/>
        <w:ind w:left="360" w:right="425" w:firstLine="0"/>
        <w:rPr>
          <w:b/>
          <w:i/>
          <w:color w:val="000000"/>
          <w:szCs w:val="24"/>
          <w:lang w:eastAsia="ru-RU"/>
        </w:rPr>
      </w:pPr>
      <w:r w:rsidRPr="00670E58">
        <w:rPr>
          <w:b/>
          <w:i/>
          <w:color w:val="000000"/>
          <w:szCs w:val="24"/>
          <w:lang w:eastAsia="ru-RU"/>
        </w:rPr>
        <w:t>Таблица 1.</w:t>
      </w:r>
      <w:r w:rsidR="00670E58" w:rsidRPr="00670E58">
        <w:rPr>
          <w:b/>
          <w:i/>
          <w:color w:val="000000"/>
          <w:szCs w:val="24"/>
          <w:lang w:eastAsia="ru-RU"/>
        </w:rPr>
        <w:t>3</w:t>
      </w:r>
      <w:r w:rsidR="008C4608">
        <w:rPr>
          <w:b/>
          <w:i/>
          <w:color w:val="000000"/>
          <w:szCs w:val="24"/>
          <w:lang w:eastAsia="ru-RU"/>
        </w:rPr>
        <w:t>4</w:t>
      </w:r>
      <w:r w:rsidR="00670E58" w:rsidRPr="00670E58">
        <w:rPr>
          <w:b/>
          <w:i/>
          <w:color w:val="000000"/>
          <w:szCs w:val="24"/>
          <w:lang w:eastAsia="ru-RU"/>
        </w:rPr>
        <w:t xml:space="preserve"> </w:t>
      </w:r>
      <w:r w:rsidRPr="00670E58">
        <w:rPr>
          <w:b/>
          <w:i/>
          <w:color w:val="000000"/>
          <w:szCs w:val="24"/>
          <w:lang w:eastAsia="ru-RU"/>
        </w:rPr>
        <w:t>– Тарифы на ГВС в 2011-2013 гг., руб./Гкал</w:t>
      </w:r>
    </w:p>
    <w:tbl>
      <w:tblPr>
        <w:tblW w:w="5000" w:type="pct"/>
        <w:tblInd w:w="93" w:type="dxa"/>
        <w:tblLook w:val="04A0"/>
      </w:tblPr>
      <w:tblGrid>
        <w:gridCol w:w="2810"/>
        <w:gridCol w:w="3088"/>
        <w:gridCol w:w="3677"/>
      </w:tblGrid>
      <w:tr w:rsidR="00950153" w:rsidTr="00950153">
        <w:trPr>
          <w:trHeight w:val="300"/>
        </w:trPr>
        <w:tc>
          <w:tcPr>
            <w:tcW w:w="2709" w:type="dxa"/>
            <w:vMerge w:val="restart"/>
            <w:tcBorders>
              <w:top w:val="single" w:sz="4" w:space="0" w:color="auto"/>
              <w:left w:val="single" w:sz="4" w:space="0" w:color="auto"/>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b/>
                <w:bCs/>
                <w:color w:val="000000"/>
                <w:szCs w:val="24"/>
                <w:lang w:eastAsia="ru-RU"/>
              </w:rPr>
            </w:pPr>
            <w:r w:rsidRPr="00670E58">
              <w:rPr>
                <w:rFonts w:eastAsia="Times New Roman"/>
                <w:b/>
                <w:bCs/>
                <w:color w:val="000000"/>
                <w:sz w:val="22"/>
                <w:szCs w:val="24"/>
                <w:lang w:eastAsia="ru-RU"/>
              </w:rPr>
              <w:t>Период регулирования</w:t>
            </w:r>
          </w:p>
        </w:tc>
        <w:tc>
          <w:tcPr>
            <w:tcW w:w="2976" w:type="dxa"/>
            <w:tcBorders>
              <w:top w:val="single" w:sz="4" w:space="0" w:color="auto"/>
              <w:left w:val="nil"/>
              <w:bottom w:val="single" w:sz="4" w:space="0" w:color="auto"/>
              <w:right w:val="single" w:sz="4" w:space="0" w:color="auto"/>
            </w:tcBorders>
            <w:noWrap/>
            <w:vAlign w:val="center"/>
            <w:hideMark/>
          </w:tcPr>
          <w:p w:rsidR="00950153" w:rsidRPr="00670E58" w:rsidRDefault="00950153">
            <w:pPr>
              <w:spacing w:line="240" w:lineRule="auto"/>
              <w:ind w:firstLine="0"/>
              <w:jc w:val="center"/>
              <w:rPr>
                <w:rFonts w:eastAsia="Times New Roman"/>
                <w:b/>
                <w:bCs/>
                <w:color w:val="000000"/>
                <w:szCs w:val="24"/>
                <w:lang w:eastAsia="ru-RU"/>
              </w:rPr>
            </w:pPr>
            <w:r w:rsidRPr="00670E58">
              <w:rPr>
                <w:rFonts w:eastAsia="Times New Roman"/>
                <w:b/>
                <w:bCs/>
                <w:color w:val="000000"/>
                <w:sz w:val="22"/>
                <w:szCs w:val="24"/>
                <w:lang w:eastAsia="ru-RU"/>
              </w:rPr>
              <w:t xml:space="preserve">ООО "Коммунальник" </w:t>
            </w:r>
          </w:p>
        </w:tc>
        <w:tc>
          <w:tcPr>
            <w:tcW w:w="3544" w:type="dxa"/>
            <w:tcBorders>
              <w:top w:val="single" w:sz="4" w:space="0" w:color="auto"/>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b/>
                <w:bCs/>
                <w:color w:val="000000"/>
                <w:szCs w:val="24"/>
                <w:lang w:eastAsia="ru-RU"/>
              </w:rPr>
            </w:pPr>
            <w:r w:rsidRPr="00670E58">
              <w:rPr>
                <w:rFonts w:eastAsia="Times New Roman"/>
                <w:b/>
                <w:bCs/>
                <w:color w:val="000000"/>
                <w:sz w:val="22"/>
                <w:szCs w:val="24"/>
                <w:lang w:eastAsia="ru-RU"/>
              </w:rPr>
              <w:t xml:space="preserve"> ООО "Тепловик"</w:t>
            </w:r>
          </w:p>
        </w:tc>
      </w:tr>
      <w:tr w:rsidR="00950153" w:rsidTr="00950153">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50153" w:rsidRDefault="00950153">
            <w:pPr>
              <w:spacing w:line="240" w:lineRule="auto"/>
              <w:ind w:firstLine="0"/>
              <w:jc w:val="left"/>
              <w:rPr>
                <w:rFonts w:eastAsia="Times New Roman"/>
                <w:b/>
                <w:bCs/>
                <w:color w:val="000000"/>
                <w:szCs w:val="24"/>
                <w:lang w:eastAsia="ru-RU"/>
              </w:rPr>
            </w:pPr>
          </w:p>
        </w:tc>
        <w:tc>
          <w:tcPr>
            <w:tcW w:w="6520" w:type="dxa"/>
            <w:gridSpan w:val="2"/>
            <w:tcBorders>
              <w:top w:val="single" w:sz="4" w:space="0" w:color="auto"/>
              <w:left w:val="nil"/>
              <w:bottom w:val="single" w:sz="4" w:space="0" w:color="auto"/>
              <w:right w:val="single" w:sz="4" w:space="0" w:color="000000"/>
            </w:tcBorders>
            <w:vAlign w:val="center"/>
            <w:hideMark/>
          </w:tcPr>
          <w:p w:rsidR="00950153" w:rsidRDefault="00950153">
            <w:pPr>
              <w:spacing w:line="240" w:lineRule="auto"/>
              <w:ind w:firstLine="0"/>
              <w:jc w:val="center"/>
              <w:rPr>
                <w:rFonts w:eastAsia="Times New Roman"/>
                <w:b/>
                <w:bCs/>
                <w:color w:val="000000"/>
                <w:szCs w:val="24"/>
                <w:lang w:eastAsia="ru-RU"/>
              </w:rPr>
            </w:pPr>
            <w:r>
              <w:rPr>
                <w:rFonts w:eastAsia="Times New Roman"/>
                <w:b/>
                <w:bCs/>
                <w:color w:val="000000"/>
                <w:sz w:val="22"/>
                <w:szCs w:val="24"/>
                <w:lang w:eastAsia="ru-RU"/>
              </w:rPr>
              <w:t>руб./Гкал (с НДС)</w:t>
            </w:r>
          </w:p>
        </w:tc>
      </w:tr>
      <w:tr w:rsidR="00950153" w:rsidTr="00950153">
        <w:trPr>
          <w:trHeight w:val="300"/>
        </w:trPr>
        <w:tc>
          <w:tcPr>
            <w:tcW w:w="2709" w:type="dxa"/>
            <w:tcBorders>
              <w:top w:val="nil"/>
              <w:left w:val="single" w:sz="4" w:space="0" w:color="auto"/>
              <w:bottom w:val="single" w:sz="4" w:space="0" w:color="auto"/>
              <w:right w:val="single" w:sz="4" w:space="0" w:color="auto"/>
            </w:tcBorders>
            <w:noWrap/>
            <w:vAlign w:val="center"/>
            <w:hideMark/>
          </w:tcPr>
          <w:p w:rsidR="00950153" w:rsidRDefault="00950153">
            <w:pPr>
              <w:spacing w:line="240" w:lineRule="auto"/>
              <w:ind w:firstLine="0"/>
              <w:jc w:val="left"/>
              <w:rPr>
                <w:rFonts w:eastAsia="Times New Roman"/>
                <w:color w:val="000000"/>
                <w:szCs w:val="24"/>
                <w:lang w:eastAsia="ru-RU"/>
              </w:rPr>
            </w:pPr>
            <w:r>
              <w:rPr>
                <w:rFonts w:eastAsia="Times New Roman"/>
                <w:color w:val="000000"/>
                <w:sz w:val="22"/>
                <w:szCs w:val="24"/>
                <w:lang w:eastAsia="ru-RU"/>
              </w:rPr>
              <w:t>2011 год</w:t>
            </w:r>
          </w:p>
        </w:tc>
        <w:tc>
          <w:tcPr>
            <w:tcW w:w="2976" w:type="dxa"/>
            <w:tcBorders>
              <w:top w:val="nil"/>
              <w:left w:val="nil"/>
              <w:bottom w:val="single" w:sz="4" w:space="0" w:color="auto"/>
              <w:right w:val="single" w:sz="4" w:space="0" w:color="auto"/>
            </w:tcBorders>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109,55</w:t>
            </w:r>
          </w:p>
        </w:tc>
        <w:tc>
          <w:tcPr>
            <w:tcW w:w="3544" w:type="dxa"/>
            <w:tcBorders>
              <w:top w:val="nil"/>
              <w:left w:val="nil"/>
              <w:bottom w:val="single" w:sz="4" w:space="0" w:color="auto"/>
              <w:right w:val="single" w:sz="4" w:space="0" w:color="auto"/>
            </w:tcBorders>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106,19</w:t>
            </w:r>
          </w:p>
        </w:tc>
      </w:tr>
      <w:tr w:rsidR="00950153" w:rsidTr="00950153">
        <w:trPr>
          <w:trHeight w:val="300"/>
        </w:trPr>
        <w:tc>
          <w:tcPr>
            <w:tcW w:w="2709" w:type="dxa"/>
            <w:tcBorders>
              <w:top w:val="nil"/>
              <w:left w:val="single" w:sz="4" w:space="0" w:color="auto"/>
              <w:bottom w:val="single" w:sz="4" w:space="0" w:color="auto"/>
              <w:right w:val="single" w:sz="4" w:space="0" w:color="auto"/>
            </w:tcBorders>
            <w:noWrap/>
            <w:vAlign w:val="bottom"/>
            <w:hideMark/>
          </w:tcPr>
          <w:p w:rsidR="00950153" w:rsidRDefault="00950153">
            <w:pPr>
              <w:spacing w:line="240" w:lineRule="auto"/>
              <w:ind w:firstLine="0"/>
              <w:jc w:val="left"/>
              <w:rPr>
                <w:rFonts w:eastAsia="Times New Roman"/>
                <w:color w:val="000000"/>
                <w:szCs w:val="24"/>
                <w:lang w:eastAsia="ru-RU"/>
              </w:rPr>
            </w:pPr>
            <w:r>
              <w:rPr>
                <w:rFonts w:eastAsia="Times New Roman"/>
                <w:color w:val="000000"/>
                <w:sz w:val="22"/>
                <w:szCs w:val="24"/>
                <w:lang w:eastAsia="ru-RU"/>
              </w:rPr>
              <w:t>2012 год</w:t>
            </w:r>
          </w:p>
        </w:tc>
        <w:tc>
          <w:tcPr>
            <w:tcW w:w="2976"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134,04</w:t>
            </w:r>
          </w:p>
        </w:tc>
        <w:tc>
          <w:tcPr>
            <w:tcW w:w="3544"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132,25</w:t>
            </w:r>
          </w:p>
        </w:tc>
      </w:tr>
      <w:tr w:rsidR="00950153" w:rsidTr="00950153">
        <w:trPr>
          <w:trHeight w:val="300"/>
        </w:trPr>
        <w:tc>
          <w:tcPr>
            <w:tcW w:w="2709" w:type="dxa"/>
            <w:tcBorders>
              <w:top w:val="nil"/>
              <w:left w:val="single" w:sz="4" w:space="0" w:color="auto"/>
              <w:bottom w:val="single" w:sz="4" w:space="0" w:color="auto"/>
              <w:right w:val="single" w:sz="4" w:space="0" w:color="auto"/>
            </w:tcBorders>
            <w:noWrap/>
            <w:vAlign w:val="bottom"/>
            <w:hideMark/>
          </w:tcPr>
          <w:p w:rsidR="00950153" w:rsidRDefault="00950153">
            <w:pPr>
              <w:spacing w:line="240" w:lineRule="auto"/>
              <w:ind w:firstLine="0"/>
              <w:jc w:val="left"/>
              <w:rPr>
                <w:rFonts w:eastAsia="Times New Roman"/>
                <w:color w:val="000000"/>
                <w:szCs w:val="24"/>
                <w:lang w:eastAsia="ru-RU"/>
              </w:rPr>
            </w:pPr>
            <w:r>
              <w:rPr>
                <w:rFonts w:eastAsia="Times New Roman"/>
                <w:color w:val="000000"/>
                <w:sz w:val="22"/>
                <w:szCs w:val="24"/>
                <w:lang w:eastAsia="ru-RU"/>
              </w:rPr>
              <w:t>2012 год</w:t>
            </w:r>
          </w:p>
        </w:tc>
        <w:tc>
          <w:tcPr>
            <w:tcW w:w="2976"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132,26</w:t>
            </w:r>
          </w:p>
        </w:tc>
        <w:tc>
          <w:tcPr>
            <w:tcW w:w="3544"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130,63</w:t>
            </w:r>
          </w:p>
        </w:tc>
      </w:tr>
      <w:tr w:rsidR="00950153" w:rsidTr="00950153">
        <w:trPr>
          <w:trHeight w:val="300"/>
        </w:trPr>
        <w:tc>
          <w:tcPr>
            <w:tcW w:w="2709" w:type="dxa"/>
            <w:tcBorders>
              <w:top w:val="nil"/>
              <w:left w:val="single" w:sz="4" w:space="0" w:color="auto"/>
              <w:bottom w:val="single" w:sz="4" w:space="0" w:color="auto"/>
              <w:right w:val="single" w:sz="4" w:space="0" w:color="auto"/>
            </w:tcBorders>
            <w:noWrap/>
            <w:vAlign w:val="bottom"/>
            <w:hideMark/>
          </w:tcPr>
          <w:p w:rsidR="00950153" w:rsidRDefault="00950153">
            <w:pPr>
              <w:spacing w:line="240" w:lineRule="auto"/>
              <w:ind w:firstLine="0"/>
              <w:jc w:val="left"/>
              <w:rPr>
                <w:rFonts w:eastAsia="Times New Roman"/>
                <w:color w:val="000000"/>
                <w:szCs w:val="24"/>
                <w:lang w:eastAsia="ru-RU"/>
              </w:rPr>
            </w:pPr>
            <w:r>
              <w:rPr>
                <w:rFonts w:eastAsia="Times New Roman"/>
                <w:color w:val="000000"/>
                <w:sz w:val="22"/>
                <w:szCs w:val="24"/>
                <w:lang w:eastAsia="ru-RU"/>
              </w:rPr>
              <w:t>01.01.2013.-31.06.2013.</w:t>
            </w:r>
          </w:p>
        </w:tc>
        <w:tc>
          <w:tcPr>
            <w:tcW w:w="2976"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123,93</w:t>
            </w:r>
          </w:p>
        </w:tc>
        <w:tc>
          <w:tcPr>
            <w:tcW w:w="3544"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120,56</w:t>
            </w:r>
          </w:p>
        </w:tc>
      </w:tr>
      <w:tr w:rsidR="00950153" w:rsidTr="00950153">
        <w:trPr>
          <w:trHeight w:val="300"/>
        </w:trPr>
        <w:tc>
          <w:tcPr>
            <w:tcW w:w="2709" w:type="dxa"/>
            <w:tcBorders>
              <w:top w:val="nil"/>
              <w:left w:val="single" w:sz="4" w:space="0" w:color="auto"/>
              <w:bottom w:val="single" w:sz="4" w:space="0" w:color="auto"/>
              <w:right w:val="single" w:sz="4" w:space="0" w:color="auto"/>
            </w:tcBorders>
            <w:noWrap/>
            <w:vAlign w:val="bottom"/>
            <w:hideMark/>
          </w:tcPr>
          <w:p w:rsidR="00950153" w:rsidRDefault="00950153">
            <w:pPr>
              <w:spacing w:line="240" w:lineRule="auto"/>
              <w:ind w:firstLine="0"/>
              <w:jc w:val="left"/>
              <w:rPr>
                <w:rFonts w:eastAsia="Times New Roman"/>
                <w:color w:val="000000"/>
                <w:szCs w:val="24"/>
                <w:lang w:eastAsia="ru-RU"/>
              </w:rPr>
            </w:pPr>
            <w:r>
              <w:rPr>
                <w:rFonts w:eastAsia="Times New Roman"/>
                <w:color w:val="000000"/>
                <w:sz w:val="22"/>
                <w:szCs w:val="24"/>
                <w:lang w:eastAsia="ru-RU"/>
              </w:rPr>
              <w:t>01.07.2013.-31.12.2013.</w:t>
            </w:r>
          </w:p>
        </w:tc>
        <w:tc>
          <w:tcPr>
            <w:tcW w:w="2976"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138,02</w:t>
            </w:r>
          </w:p>
        </w:tc>
        <w:tc>
          <w:tcPr>
            <w:tcW w:w="3544" w:type="dxa"/>
            <w:tcBorders>
              <w:top w:val="nil"/>
              <w:left w:val="nil"/>
              <w:bottom w:val="single" w:sz="4" w:space="0" w:color="auto"/>
              <w:right w:val="single" w:sz="4" w:space="0" w:color="auto"/>
            </w:tcBorders>
            <w:noWrap/>
            <w:vAlign w:val="center"/>
            <w:hideMark/>
          </w:tcPr>
          <w:p w:rsidR="00950153" w:rsidRDefault="00950153">
            <w:pPr>
              <w:spacing w:line="240" w:lineRule="auto"/>
              <w:ind w:firstLine="0"/>
              <w:jc w:val="center"/>
              <w:rPr>
                <w:rFonts w:eastAsia="Times New Roman"/>
                <w:color w:val="000000"/>
                <w:szCs w:val="24"/>
                <w:lang w:eastAsia="ru-RU"/>
              </w:rPr>
            </w:pPr>
            <w:r>
              <w:rPr>
                <w:rFonts w:eastAsia="Times New Roman"/>
                <w:color w:val="000000"/>
                <w:sz w:val="22"/>
                <w:szCs w:val="24"/>
                <w:lang w:eastAsia="ru-RU"/>
              </w:rPr>
              <w:t>133,92</w:t>
            </w:r>
          </w:p>
        </w:tc>
      </w:tr>
    </w:tbl>
    <w:p w:rsidR="00950153" w:rsidRPr="00950153" w:rsidRDefault="00950153" w:rsidP="00950153">
      <w:pPr>
        <w:spacing w:line="360" w:lineRule="auto"/>
        <w:ind w:firstLine="567"/>
        <w:rPr>
          <w:szCs w:val="24"/>
          <w:highlight w:val="yellow"/>
        </w:rPr>
      </w:pPr>
    </w:p>
    <w:p w:rsidR="00950153" w:rsidRPr="00950153" w:rsidRDefault="00950153" w:rsidP="00950153">
      <w:pPr>
        <w:spacing w:line="360" w:lineRule="auto"/>
        <w:ind w:firstLine="567"/>
        <w:rPr>
          <w:szCs w:val="24"/>
        </w:rPr>
      </w:pPr>
      <w:r w:rsidRPr="00670E58">
        <w:rPr>
          <w:szCs w:val="24"/>
        </w:rPr>
        <w:t>Из анализа таблиц 1.</w:t>
      </w:r>
      <w:r w:rsidR="00670E58" w:rsidRPr="00670E58">
        <w:rPr>
          <w:szCs w:val="24"/>
        </w:rPr>
        <w:t>32</w:t>
      </w:r>
      <w:r w:rsidRPr="00670E58">
        <w:rPr>
          <w:szCs w:val="24"/>
        </w:rPr>
        <w:t xml:space="preserve"> и 1.</w:t>
      </w:r>
      <w:r w:rsidR="00670E58" w:rsidRPr="00670E58">
        <w:rPr>
          <w:szCs w:val="24"/>
        </w:rPr>
        <w:t>33</w:t>
      </w:r>
      <w:r w:rsidRPr="00670E58">
        <w:rPr>
          <w:szCs w:val="24"/>
        </w:rPr>
        <w:t xml:space="preserve"> следует, что тарифы на тепловую энергию неуклонно</w:t>
      </w:r>
      <w:r w:rsidRPr="00950153">
        <w:rPr>
          <w:szCs w:val="24"/>
        </w:rPr>
        <w:t xml:space="preserve"> растут. Основной причиной увеличения тарифов на тепловую энергию, производимую котельными, является постоянное повышение цены на энергоносители, необходимые для производства тепловой энергии, постоянные вложения в ремонт оборудования. Основной причиной повышения тарифов на тепловую энергию ЭСО городского поселения «Карымское» является постоянные вложения в ремонт оборудования и его замену в связи с отсутствием химводоподготовки и</w:t>
      </w:r>
      <w:r w:rsidR="00196FBC">
        <w:rPr>
          <w:szCs w:val="24"/>
        </w:rPr>
        <w:t>,</w:t>
      </w:r>
      <w:r w:rsidRPr="00950153">
        <w:rPr>
          <w:szCs w:val="24"/>
        </w:rPr>
        <w:t xml:space="preserve"> как следствие</w:t>
      </w:r>
      <w:r w:rsidR="00196FBC">
        <w:rPr>
          <w:szCs w:val="24"/>
        </w:rPr>
        <w:t>,</w:t>
      </w:r>
      <w:r w:rsidRPr="00950153">
        <w:rPr>
          <w:szCs w:val="24"/>
        </w:rPr>
        <w:t xml:space="preserve"> постоянным выходом из строя котельного оборудования. </w:t>
      </w:r>
    </w:p>
    <w:p w:rsidR="00950153" w:rsidRPr="00950153" w:rsidRDefault="00950153" w:rsidP="00950153">
      <w:pPr>
        <w:spacing w:line="360" w:lineRule="auto"/>
        <w:ind w:firstLine="567"/>
        <w:rPr>
          <w:szCs w:val="24"/>
        </w:rPr>
      </w:pPr>
      <w:r w:rsidRPr="00950153">
        <w:rPr>
          <w:szCs w:val="24"/>
        </w:rPr>
        <w:t xml:space="preserve">В последнее время рост тарифов на тепловую энергию ограничен и не может превышать 15% в год, в результате чего для теплогенерирующих и </w:t>
      </w:r>
      <w:proofErr w:type="spellStart"/>
      <w:r w:rsidRPr="00950153">
        <w:rPr>
          <w:szCs w:val="24"/>
        </w:rPr>
        <w:t>теплосетевых</w:t>
      </w:r>
      <w:proofErr w:type="spellEnd"/>
      <w:r w:rsidRPr="00950153">
        <w:rPr>
          <w:szCs w:val="24"/>
        </w:rPr>
        <w:t xml:space="preserve"> организаций на территории Российской Федерации намечается тенденция к становлению убыточными организациями. </w:t>
      </w:r>
    </w:p>
    <w:p w:rsidR="00950153" w:rsidRDefault="00950153" w:rsidP="00950153">
      <w:pPr>
        <w:spacing w:line="360" w:lineRule="auto"/>
        <w:ind w:firstLine="567"/>
      </w:pPr>
      <w:r w:rsidRPr="00950153">
        <w:rPr>
          <w:color w:val="000000"/>
          <w:szCs w:val="24"/>
          <w:lang w:eastAsia="ru-RU"/>
        </w:rPr>
        <w:lastRenderedPageBreak/>
        <w:t>Из</w:t>
      </w:r>
      <w:r>
        <w:t xml:space="preserve"> таблиц видно, что произошёл резкий скачок тарифа на ГВС в 1.01.2012 г. на 22,3% и в 01.07.2013 на теплоснабжение – 11,3%, однако средний рост за 5 лет составляет 7,6%. Учитывая существующее положение по состоянию систем теплоснабжения и необходимых вложений в их реорганизацию, необходимо прорабатывать вопрос поиска инвесторов. Модернизация теплогенерирующего оборудования и внедрение химводоподготовки позволит достигнуть снижения себестоимости выработки и передачи тепловой энергии. Для возврата инвестиций в </w:t>
      </w:r>
      <w:proofErr w:type="gramStart"/>
      <w:r>
        <w:t>тариф</w:t>
      </w:r>
      <w:r w:rsidR="00196FBC">
        <w:t>е</w:t>
      </w:r>
      <w:proofErr w:type="gramEnd"/>
      <w:r>
        <w:t xml:space="preserve"> возможно включить инвестиционную составляющую, которая за  5-7 лет вернет инвестору вложения.</w:t>
      </w:r>
    </w:p>
    <w:p w:rsidR="00513004" w:rsidRPr="007617FF" w:rsidRDefault="00513004" w:rsidP="00950153">
      <w:pPr>
        <w:spacing w:line="360" w:lineRule="auto"/>
        <w:ind w:firstLine="567"/>
        <w:rPr>
          <w:szCs w:val="24"/>
        </w:rPr>
      </w:pPr>
      <w:r w:rsidRPr="007617FF">
        <w:rPr>
          <w:szCs w:val="24"/>
        </w:rPr>
        <w:t xml:space="preserve">Статистика по тарифам для </w:t>
      </w:r>
      <w:r w:rsidRPr="007617FF">
        <w:rPr>
          <w:color w:val="000000"/>
          <w:szCs w:val="24"/>
          <w:lang w:eastAsia="ru-RU"/>
        </w:rPr>
        <w:t xml:space="preserve">Комбината «Байкал» и ИП </w:t>
      </w:r>
      <w:proofErr w:type="spellStart"/>
      <w:r w:rsidRPr="007617FF">
        <w:rPr>
          <w:color w:val="000000"/>
          <w:szCs w:val="24"/>
          <w:lang w:eastAsia="ru-RU"/>
        </w:rPr>
        <w:t>Плахин</w:t>
      </w:r>
      <w:proofErr w:type="spellEnd"/>
      <w:r w:rsidRPr="007617FF">
        <w:rPr>
          <w:color w:val="000000"/>
          <w:szCs w:val="24"/>
          <w:lang w:eastAsia="ru-RU"/>
        </w:rPr>
        <w:t xml:space="preserve"> К.</w:t>
      </w:r>
      <w:proofErr w:type="gramStart"/>
      <w:r w:rsidRPr="007617FF">
        <w:rPr>
          <w:color w:val="000000"/>
          <w:szCs w:val="24"/>
          <w:lang w:eastAsia="ru-RU"/>
        </w:rPr>
        <w:t>В</w:t>
      </w:r>
      <w:proofErr w:type="gramEnd"/>
      <w:r w:rsidRPr="007617FF">
        <w:rPr>
          <w:szCs w:val="24"/>
        </w:rPr>
        <w:t xml:space="preserve"> за 2009 – 2013 гг. отсутствует</w:t>
      </w:r>
    </w:p>
    <w:p w:rsidR="00513004" w:rsidRPr="007617FF" w:rsidRDefault="00513004" w:rsidP="00950153">
      <w:pPr>
        <w:spacing w:line="360" w:lineRule="auto"/>
        <w:ind w:firstLine="567"/>
        <w:rPr>
          <w:color w:val="000000"/>
          <w:szCs w:val="24"/>
          <w:lang w:eastAsia="ru-RU"/>
        </w:rPr>
      </w:pPr>
      <w:r w:rsidRPr="007617FF">
        <w:rPr>
          <w:szCs w:val="24"/>
        </w:rPr>
        <w:t xml:space="preserve">Утвержденные тариф для </w:t>
      </w:r>
      <w:r w:rsidRPr="007617FF">
        <w:rPr>
          <w:color w:val="000000"/>
          <w:szCs w:val="24"/>
          <w:lang w:eastAsia="ru-RU"/>
        </w:rPr>
        <w:t xml:space="preserve">ИП </w:t>
      </w:r>
      <w:proofErr w:type="spellStart"/>
      <w:r w:rsidRPr="007617FF">
        <w:rPr>
          <w:color w:val="000000"/>
          <w:szCs w:val="24"/>
          <w:lang w:eastAsia="ru-RU"/>
        </w:rPr>
        <w:t>Плахин</w:t>
      </w:r>
      <w:proofErr w:type="spellEnd"/>
      <w:r w:rsidRPr="007617FF">
        <w:rPr>
          <w:color w:val="000000"/>
          <w:szCs w:val="24"/>
          <w:lang w:eastAsia="ru-RU"/>
        </w:rPr>
        <w:t xml:space="preserve"> К.В на 2014 год разделен на 2 полугодия:</w:t>
      </w:r>
    </w:p>
    <w:p w:rsidR="00513004" w:rsidRPr="007617FF" w:rsidRDefault="007617FF" w:rsidP="007617FF">
      <w:pPr>
        <w:spacing w:line="360" w:lineRule="auto"/>
        <w:rPr>
          <w:rFonts w:eastAsia="Times New Roman"/>
          <w:color w:val="000000"/>
          <w:szCs w:val="24"/>
          <w:lang w:eastAsia="ru-RU"/>
        </w:rPr>
      </w:pPr>
      <w:r w:rsidRPr="007617FF">
        <w:rPr>
          <w:color w:val="000000"/>
          <w:szCs w:val="24"/>
          <w:lang w:eastAsia="ru-RU"/>
        </w:rPr>
        <w:t xml:space="preserve">- </w:t>
      </w:r>
      <w:r w:rsidR="00513004" w:rsidRPr="007617FF">
        <w:rPr>
          <w:rFonts w:eastAsia="Times New Roman"/>
          <w:color w:val="000000"/>
          <w:szCs w:val="24"/>
          <w:lang w:eastAsia="ru-RU"/>
        </w:rPr>
        <w:t>01.01.2014 г.-31.06.2014 г. – 1626,17 руб./Гкал</w:t>
      </w:r>
    </w:p>
    <w:p w:rsidR="00513004" w:rsidRPr="007617FF" w:rsidRDefault="00513004" w:rsidP="007617FF">
      <w:pPr>
        <w:spacing w:line="360" w:lineRule="auto"/>
        <w:rPr>
          <w:b/>
          <w:szCs w:val="24"/>
        </w:rPr>
      </w:pPr>
      <w:r w:rsidRPr="007617FF">
        <w:rPr>
          <w:rFonts w:eastAsia="Times New Roman"/>
          <w:color w:val="000000"/>
          <w:szCs w:val="24"/>
          <w:lang w:eastAsia="ru-RU"/>
        </w:rPr>
        <w:t>- 01.07.2014 г. -31.12.201</w:t>
      </w:r>
      <w:r w:rsidR="007617FF" w:rsidRPr="007617FF">
        <w:rPr>
          <w:rFonts w:eastAsia="Times New Roman"/>
          <w:color w:val="000000"/>
          <w:szCs w:val="24"/>
          <w:lang w:eastAsia="ru-RU"/>
        </w:rPr>
        <w:t>4</w:t>
      </w:r>
      <w:r w:rsidRPr="007617FF">
        <w:rPr>
          <w:rFonts w:eastAsia="Times New Roman"/>
          <w:color w:val="000000"/>
          <w:szCs w:val="24"/>
          <w:lang w:eastAsia="ru-RU"/>
        </w:rPr>
        <w:t xml:space="preserve"> г. – 1809,77 руб./Гкал</w:t>
      </w:r>
    </w:p>
    <w:p w:rsidR="007617FF" w:rsidRPr="007617FF" w:rsidRDefault="007617FF" w:rsidP="007617FF">
      <w:pPr>
        <w:spacing w:line="360" w:lineRule="auto"/>
        <w:ind w:firstLine="567"/>
        <w:rPr>
          <w:color w:val="000000"/>
          <w:szCs w:val="24"/>
          <w:lang w:eastAsia="ru-RU"/>
        </w:rPr>
      </w:pPr>
      <w:r w:rsidRPr="007617FF">
        <w:rPr>
          <w:szCs w:val="24"/>
        </w:rPr>
        <w:t xml:space="preserve">Утвержденные тариф для </w:t>
      </w:r>
      <w:r w:rsidRPr="007617FF">
        <w:rPr>
          <w:color w:val="000000"/>
          <w:szCs w:val="24"/>
          <w:lang w:eastAsia="ru-RU"/>
        </w:rPr>
        <w:t>Комбината «Байкал» на 2014 год разделен на 2 полугодия:</w:t>
      </w:r>
    </w:p>
    <w:p w:rsidR="007617FF" w:rsidRPr="007617FF" w:rsidRDefault="007617FF" w:rsidP="007617FF">
      <w:pPr>
        <w:spacing w:line="360" w:lineRule="auto"/>
        <w:rPr>
          <w:color w:val="000000"/>
          <w:szCs w:val="24"/>
          <w:lang w:eastAsia="ru-RU"/>
        </w:rPr>
      </w:pPr>
      <w:r w:rsidRPr="007617FF">
        <w:rPr>
          <w:color w:val="000000"/>
          <w:szCs w:val="24"/>
          <w:lang w:eastAsia="ru-RU"/>
        </w:rPr>
        <w:t xml:space="preserve">Для населения по </w:t>
      </w:r>
      <w:r w:rsidRPr="007617FF">
        <w:rPr>
          <w:szCs w:val="24"/>
        </w:rPr>
        <w:t xml:space="preserve">ул. </w:t>
      </w:r>
      <w:proofErr w:type="gramStart"/>
      <w:r w:rsidRPr="007617FF">
        <w:rPr>
          <w:szCs w:val="24"/>
        </w:rPr>
        <w:t>Читинская</w:t>
      </w:r>
      <w:proofErr w:type="gramEnd"/>
      <w:r w:rsidRPr="007617FF">
        <w:rPr>
          <w:szCs w:val="24"/>
        </w:rPr>
        <w:t>, 1-4, 7, 9, 10, 11</w:t>
      </w:r>
      <w:r w:rsidRPr="007617FF">
        <w:rPr>
          <w:color w:val="000000"/>
          <w:szCs w:val="24"/>
          <w:lang w:eastAsia="ru-RU"/>
        </w:rPr>
        <w:t xml:space="preserve">: </w:t>
      </w:r>
    </w:p>
    <w:p w:rsidR="007617FF" w:rsidRPr="007617FF" w:rsidRDefault="007617FF" w:rsidP="007617FF">
      <w:pPr>
        <w:spacing w:line="360" w:lineRule="auto"/>
        <w:rPr>
          <w:rFonts w:eastAsia="Times New Roman"/>
          <w:color w:val="000000"/>
          <w:szCs w:val="24"/>
          <w:lang w:eastAsia="ru-RU"/>
        </w:rPr>
      </w:pPr>
      <w:r w:rsidRPr="007617FF">
        <w:rPr>
          <w:color w:val="000000"/>
          <w:szCs w:val="24"/>
          <w:lang w:eastAsia="ru-RU"/>
        </w:rPr>
        <w:t xml:space="preserve">- </w:t>
      </w:r>
      <w:r w:rsidRPr="007617FF">
        <w:rPr>
          <w:rFonts w:eastAsia="Times New Roman"/>
          <w:color w:val="000000"/>
          <w:szCs w:val="24"/>
          <w:lang w:eastAsia="ru-RU"/>
        </w:rPr>
        <w:t>01.01.2014 г.-31.06.2014 г. – 1710,3 руб./Гкал</w:t>
      </w:r>
    </w:p>
    <w:p w:rsidR="007617FF" w:rsidRPr="007617FF" w:rsidRDefault="007617FF" w:rsidP="007617FF">
      <w:pPr>
        <w:spacing w:line="360" w:lineRule="auto"/>
        <w:rPr>
          <w:rFonts w:eastAsia="Times New Roman"/>
          <w:color w:val="000000"/>
          <w:szCs w:val="24"/>
          <w:lang w:eastAsia="ru-RU"/>
        </w:rPr>
      </w:pPr>
      <w:r w:rsidRPr="007617FF">
        <w:rPr>
          <w:rFonts w:eastAsia="Times New Roman"/>
          <w:color w:val="000000"/>
          <w:szCs w:val="24"/>
          <w:lang w:eastAsia="ru-RU"/>
        </w:rPr>
        <w:t>- 01.07.2014 г. -31.12.2014 г. – 1903,57 руб./Гкал</w:t>
      </w:r>
    </w:p>
    <w:p w:rsidR="007617FF" w:rsidRPr="007617FF" w:rsidRDefault="007617FF" w:rsidP="007617FF">
      <w:pPr>
        <w:spacing w:line="360" w:lineRule="auto"/>
        <w:rPr>
          <w:color w:val="000000"/>
          <w:szCs w:val="24"/>
          <w:lang w:eastAsia="ru-RU"/>
        </w:rPr>
      </w:pPr>
      <w:r w:rsidRPr="007617FF">
        <w:rPr>
          <w:color w:val="000000"/>
          <w:szCs w:val="24"/>
          <w:lang w:eastAsia="ru-RU"/>
        </w:rPr>
        <w:t>Прочие потребители:</w:t>
      </w:r>
    </w:p>
    <w:p w:rsidR="007617FF" w:rsidRPr="007617FF" w:rsidRDefault="007617FF" w:rsidP="007617FF">
      <w:pPr>
        <w:spacing w:line="360" w:lineRule="auto"/>
        <w:rPr>
          <w:rFonts w:eastAsia="Times New Roman"/>
          <w:color w:val="000000"/>
          <w:szCs w:val="24"/>
          <w:lang w:eastAsia="ru-RU"/>
        </w:rPr>
      </w:pPr>
      <w:r w:rsidRPr="007617FF">
        <w:rPr>
          <w:color w:val="000000"/>
          <w:szCs w:val="24"/>
          <w:lang w:eastAsia="ru-RU"/>
        </w:rPr>
        <w:t xml:space="preserve">- </w:t>
      </w:r>
      <w:r w:rsidRPr="007617FF">
        <w:rPr>
          <w:rFonts w:eastAsia="Times New Roman"/>
          <w:color w:val="000000"/>
          <w:szCs w:val="24"/>
          <w:lang w:eastAsia="ru-RU"/>
        </w:rPr>
        <w:t xml:space="preserve">01.01.2014 г.-31.06.2014 г. – </w:t>
      </w:r>
      <w:r w:rsidRPr="007617FF">
        <w:rPr>
          <w:rFonts w:eastAsia="Times New Roman"/>
          <w:szCs w:val="24"/>
          <w:lang w:eastAsia="ru-RU"/>
        </w:rPr>
        <w:t xml:space="preserve">2 219,02 </w:t>
      </w:r>
      <w:r w:rsidRPr="007617FF">
        <w:rPr>
          <w:rFonts w:eastAsia="Times New Roman"/>
          <w:color w:val="000000"/>
          <w:szCs w:val="24"/>
          <w:lang w:eastAsia="ru-RU"/>
        </w:rPr>
        <w:t>руб./Гкал</w:t>
      </w:r>
    </w:p>
    <w:p w:rsidR="007617FF" w:rsidRPr="007617FF" w:rsidRDefault="007617FF" w:rsidP="007617FF">
      <w:pPr>
        <w:spacing w:line="360" w:lineRule="auto"/>
        <w:rPr>
          <w:rFonts w:eastAsia="Times New Roman"/>
          <w:color w:val="000000"/>
          <w:szCs w:val="24"/>
          <w:lang w:eastAsia="ru-RU"/>
        </w:rPr>
      </w:pPr>
      <w:r w:rsidRPr="007617FF">
        <w:rPr>
          <w:rFonts w:eastAsia="Times New Roman"/>
          <w:color w:val="000000"/>
          <w:szCs w:val="24"/>
          <w:lang w:eastAsia="ru-RU"/>
        </w:rPr>
        <w:t xml:space="preserve">- 01.07.2014 г. -31.12.2014 г. – </w:t>
      </w:r>
      <w:r w:rsidRPr="007617FF">
        <w:rPr>
          <w:rFonts w:eastAsia="Times New Roman"/>
          <w:szCs w:val="24"/>
          <w:lang w:eastAsia="ru-RU"/>
        </w:rPr>
        <w:t xml:space="preserve">2 437,72 </w:t>
      </w:r>
      <w:r w:rsidRPr="007617FF">
        <w:rPr>
          <w:rFonts w:eastAsia="Times New Roman"/>
          <w:color w:val="000000"/>
          <w:szCs w:val="24"/>
          <w:lang w:eastAsia="ru-RU"/>
        </w:rPr>
        <w:t>руб./Гкал</w:t>
      </w:r>
      <w:r w:rsidR="00601222">
        <w:rPr>
          <w:rFonts w:eastAsia="Times New Roman"/>
          <w:color w:val="000000"/>
          <w:szCs w:val="24"/>
          <w:lang w:eastAsia="ru-RU"/>
        </w:rPr>
        <w:t>.</w:t>
      </w:r>
    </w:p>
    <w:p w:rsidR="007617FF" w:rsidRPr="00513004" w:rsidRDefault="007617FF" w:rsidP="007617FF">
      <w:pPr>
        <w:spacing w:line="360" w:lineRule="auto"/>
        <w:rPr>
          <w:b/>
        </w:rPr>
      </w:pPr>
    </w:p>
    <w:p w:rsidR="00513004" w:rsidRPr="00513004" w:rsidRDefault="00513004" w:rsidP="00950153">
      <w:pPr>
        <w:spacing w:line="360" w:lineRule="auto"/>
        <w:ind w:firstLine="567"/>
        <w:rPr>
          <w:b/>
        </w:rPr>
      </w:pPr>
    </w:p>
    <w:p w:rsidR="00746074" w:rsidRDefault="00746074" w:rsidP="00746074">
      <w:pPr>
        <w:ind w:firstLine="567"/>
        <w:rPr>
          <w:i/>
        </w:rPr>
      </w:pPr>
      <w:r>
        <w:rPr>
          <w:i/>
        </w:rPr>
        <w:br w:type="page"/>
      </w:r>
    </w:p>
    <w:p w:rsidR="003C5BA9" w:rsidRPr="00746074" w:rsidRDefault="003C5BA9" w:rsidP="001374D3">
      <w:pPr>
        <w:pStyle w:val="1"/>
        <w:numPr>
          <w:ilvl w:val="1"/>
          <w:numId w:val="45"/>
        </w:numPr>
        <w:tabs>
          <w:tab w:val="left" w:pos="993"/>
        </w:tabs>
        <w:spacing w:line="240" w:lineRule="auto"/>
        <w:ind w:left="2268" w:right="-142" w:hanging="1843"/>
        <w:jc w:val="left"/>
        <w:rPr>
          <w:i/>
        </w:rPr>
      </w:pPr>
      <w:bookmarkStart w:id="63" w:name="_Toc391547834"/>
      <w:r w:rsidRPr="00746074">
        <w:rPr>
          <w:i/>
        </w:rPr>
        <w:lastRenderedPageBreak/>
        <w:t>Часть 12 "Описание существующих технических и технологических проблем в системах теплоснабжения поселения, городского округа"</w:t>
      </w:r>
      <w:bookmarkEnd w:id="63"/>
    </w:p>
    <w:p w:rsidR="00CE543C" w:rsidRPr="00161582" w:rsidRDefault="00EC6D4A" w:rsidP="001374D3">
      <w:pPr>
        <w:pStyle w:val="1"/>
        <w:numPr>
          <w:ilvl w:val="2"/>
          <w:numId w:val="45"/>
        </w:numPr>
        <w:ind w:left="993"/>
        <w:jc w:val="left"/>
        <w:rPr>
          <w:sz w:val="24"/>
        </w:rPr>
      </w:pPr>
      <w:bookmarkStart w:id="64" w:name="_Toc391547835"/>
      <w:r w:rsidRPr="00161582">
        <w:rPr>
          <w:sz w:val="24"/>
        </w:rPr>
        <w:t>Существующие проблемы организации качественного теплоснабжения</w:t>
      </w:r>
      <w:bookmarkEnd w:id="64"/>
      <w:r w:rsidRPr="00161582">
        <w:rPr>
          <w:sz w:val="24"/>
        </w:rPr>
        <w:t xml:space="preserve"> </w:t>
      </w:r>
    </w:p>
    <w:p w:rsidR="00EC6D4A" w:rsidRDefault="00EC6D4A" w:rsidP="00950153">
      <w:pPr>
        <w:spacing w:line="360" w:lineRule="auto"/>
        <w:ind w:firstLine="567"/>
        <w:rPr>
          <w:szCs w:val="24"/>
        </w:rPr>
      </w:pPr>
      <w:r w:rsidRPr="00EC6D4A">
        <w:rPr>
          <w:szCs w:val="24"/>
        </w:rPr>
        <w:t>Из комплекса существующих проблем организации качественно</w:t>
      </w:r>
      <w:r w:rsidR="00757DD5">
        <w:rPr>
          <w:szCs w:val="24"/>
        </w:rPr>
        <w:t>го</w:t>
      </w:r>
      <w:r w:rsidRPr="00EC6D4A">
        <w:rPr>
          <w:szCs w:val="24"/>
        </w:rPr>
        <w:t xml:space="preserve"> теплоснабжения на территории </w:t>
      </w:r>
      <w:r w:rsidR="00BA4527">
        <w:rPr>
          <w:color w:val="000000"/>
          <w:szCs w:val="24"/>
          <w:lang w:eastAsia="ru-RU"/>
        </w:rPr>
        <w:t>Городского поселения «Карымское»</w:t>
      </w:r>
      <w:r w:rsidRPr="00EC6D4A">
        <w:rPr>
          <w:szCs w:val="24"/>
        </w:rPr>
        <w:t xml:space="preserve"> можно выделить следующие составляющие: </w:t>
      </w:r>
    </w:p>
    <w:p w:rsidR="001E3E69" w:rsidRDefault="001E3E69" w:rsidP="00950153">
      <w:pPr>
        <w:pStyle w:val="a9"/>
        <w:numPr>
          <w:ilvl w:val="0"/>
          <w:numId w:val="14"/>
        </w:numPr>
        <w:spacing w:line="360" w:lineRule="auto"/>
        <w:rPr>
          <w:szCs w:val="24"/>
        </w:rPr>
      </w:pPr>
      <w:r>
        <w:rPr>
          <w:szCs w:val="24"/>
        </w:rPr>
        <w:t>отсутствие квалифицированных кадров;</w:t>
      </w:r>
    </w:p>
    <w:p w:rsidR="00EC6D4A" w:rsidRDefault="00A64DDE" w:rsidP="00950153">
      <w:pPr>
        <w:pStyle w:val="a9"/>
        <w:numPr>
          <w:ilvl w:val="0"/>
          <w:numId w:val="14"/>
        </w:numPr>
        <w:spacing w:line="360" w:lineRule="auto"/>
        <w:rPr>
          <w:szCs w:val="24"/>
        </w:rPr>
      </w:pPr>
      <w:r>
        <w:rPr>
          <w:szCs w:val="24"/>
        </w:rPr>
        <w:t>н</w:t>
      </w:r>
      <w:r w:rsidR="00AC1CA8">
        <w:rPr>
          <w:szCs w:val="24"/>
        </w:rPr>
        <w:t>изкая подключенная тепловая нагрузка к существующей мощности котельных – более 50 % резерва мощности</w:t>
      </w:r>
      <w:r w:rsidR="00EC6D4A" w:rsidRPr="00EC6D4A">
        <w:rPr>
          <w:szCs w:val="24"/>
        </w:rPr>
        <w:t xml:space="preserve">; </w:t>
      </w:r>
    </w:p>
    <w:p w:rsidR="00EE4A54" w:rsidRDefault="00EE4A54" w:rsidP="00950153">
      <w:pPr>
        <w:pStyle w:val="a9"/>
        <w:numPr>
          <w:ilvl w:val="0"/>
          <w:numId w:val="14"/>
        </w:numPr>
        <w:spacing w:line="360" w:lineRule="auto"/>
        <w:rPr>
          <w:szCs w:val="24"/>
        </w:rPr>
      </w:pPr>
      <w:r>
        <w:rPr>
          <w:szCs w:val="24"/>
        </w:rPr>
        <w:t xml:space="preserve">около </w:t>
      </w:r>
      <w:r w:rsidR="00950153">
        <w:rPr>
          <w:szCs w:val="24"/>
        </w:rPr>
        <w:t>2</w:t>
      </w:r>
      <w:r>
        <w:rPr>
          <w:szCs w:val="24"/>
        </w:rPr>
        <w:t xml:space="preserve">0% </w:t>
      </w:r>
      <w:r w:rsidRPr="00EE4A54">
        <w:rPr>
          <w:szCs w:val="24"/>
        </w:rPr>
        <w:t>трубопроводов тепловых сетей выработали свой нормативный</w:t>
      </w:r>
      <w:r>
        <w:rPr>
          <w:szCs w:val="24"/>
        </w:rPr>
        <w:t xml:space="preserve"> </w:t>
      </w:r>
      <w:r w:rsidRPr="00EE4A54">
        <w:rPr>
          <w:szCs w:val="24"/>
        </w:rPr>
        <w:t>ресурс в 25 лет, что может вызвать аварийные ситуации, а также повышенные потери тепловой энергии</w:t>
      </w:r>
      <w:r w:rsidR="00950153">
        <w:rPr>
          <w:szCs w:val="24"/>
        </w:rPr>
        <w:t>;</w:t>
      </w:r>
    </w:p>
    <w:p w:rsidR="00950153" w:rsidRPr="00EE4A54" w:rsidRDefault="00950153" w:rsidP="00950153">
      <w:pPr>
        <w:pStyle w:val="a9"/>
        <w:numPr>
          <w:ilvl w:val="0"/>
          <w:numId w:val="14"/>
        </w:numPr>
        <w:spacing w:line="360" w:lineRule="auto"/>
        <w:rPr>
          <w:szCs w:val="24"/>
        </w:rPr>
      </w:pPr>
      <w:r>
        <w:rPr>
          <w:szCs w:val="24"/>
        </w:rPr>
        <w:t>не проводятся периодически</w:t>
      </w:r>
      <w:r w:rsidR="0092257B">
        <w:rPr>
          <w:szCs w:val="24"/>
        </w:rPr>
        <w:t>е</w:t>
      </w:r>
      <w:r>
        <w:rPr>
          <w:szCs w:val="24"/>
        </w:rPr>
        <w:t xml:space="preserve"> наладочные работы по тепловым сетям (разбалансировка тепловых сетей);</w:t>
      </w:r>
    </w:p>
    <w:p w:rsidR="00EC6D4A" w:rsidRPr="00EC6D4A" w:rsidRDefault="00EC6D4A" w:rsidP="00950153">
      <w:pPr>
        <w:pStyle w:val="a9"/>
        <w:numPr>
          <w:ilvl w:val="0"/>
          <w:numId w:val="14"/>
        </w:numPr>
        <w:spacing w:line="360" w:lineRule="auto"/>
        <w:rPr>
          <w:szCs w:val="24"/>
        </w:rPr>
      </w:pPr>
      <w:r w:rsidRPr="00EC6D4A">
        <w:rPr>
          <w:szCs w:val="24"/>
        </w:rPr>
        <w:t>неудовлетворительное состояние тепло</w:t>
      </w:r>
      <w:r>
        <w:rPr>
          <w:szCs w:val="24"/>
        </w:rPr>
        <w:t xml:space="preserve">генерирующих и </w:t>
      </w:r>
      <w:proofErr w:type="spellStart"/>
      <w:r>
        <w:rPr>
          <w:szCs w:val="24"/>
        </w:rPr>
        <w:t>тепло</w:t>
      </w:r>
      <w:r w:rsidRPr="00EC6D4A">
        <w:rPr>
          <w:szCs w:val="24"/>
        </w:rPr>
        <w:t>потребляющих</w:t>
      </w:r>
      <w:proofErr w:type="spellEnd"/>
      <w:r w:rsidRPr="00EC6D4A">
        <w:rPr>
          <w:szCs w:val="24"/>
        </w:rPr>
        <w:t xml:space="preserve"> установок</w:t>
      </w:r>
      <w:r w:rsidR="00AC1CA8">
        <w:rPr>
          <w:szCs w:val="24"/>
        </w:rPr>
        <w:t xml:space="preserve"> из-за отсутствия химводоподготовки</w:t>
      </w:r>
      <w:r w:rsidRPr="00EC6D4A">
        <w:rPr>
          <w:szCs w:val="24"/>
        </w:rPr>
        <w:t xml:space="preserve">; </w:t>
      </w:r>
    </w:p>
    <w:p w:rsidR="00EC6D4A" w:rsidRPr="00EC6D4A" w:rsidRDefault="00EC6D4A" w:rsidP="00950153">
      <w:pPr>
        <w:pStyle w:val="a9"/>
        <w:numPr>
          <w:ilvl w:val="0"/>
          <w:numId w:val="14"/>
        </w:numPr>
        <w:spacing w:line="360" w:lineRule="auto"/>
        <w:rPr>
          <w:szCs w:val="24"/>
        </w:rPr>
      </w:pPr>
      <w:r w:rsidRPr="00EC6D4A">
        <w:rPr>
          <w:szCs w:val="24"/>
        </w:rPr>
        <w:t>отсутствие приборов учета у 9</w:t>
      </w:r>
      <w:r>
        <w:rPr>
          <w:szCs w:val="24"/>
        </w:rPr>
        <w:t>9</w:t>
      </w:r>
      <w:r w:rsidRPr="00EC6D4A">
        <w:rPr>
          <w:szCs w:val="24"/>
        </w:rPr>
        <w:t xml:space="preserve">% потребителей. </w:t>
      </w:r>
    </w:p>
    <w:p w:rsidR="002963E9" w:rsidRPr="001E3E69" w:rsidRDefault="002963E9" w:rsidP="00950153">
      <w:pPr>
        <w:pStyle w:val="Default"/>
        <w:spacing w:line="360" w:lineRule="auto"/>
        <w:ind w:firstLine="567"/>
        <w:jc w:val="both"/>
        <w:rPr>
          <w:bCs/>
          <w:color w:val="auto"/>
          <w:lang w:eastAsia="en-US"/>
        </w:rPr>
      </w:pPr>
      <w:proofErr w:type="gramStart"/>
      <w:r w:rsidRPr="001E3E69">
        <w:rPr>
          <w:b/>
          <w:bCs/>
          <w:color w:val="auto"/>
          <w:lang w:eastAsia="en-US"/>
        </w:rPr>
        <w:t>Низкая подключенная тепловая нагрузка</w:t>
      </w:r>
      <w:r w:rsidR="001E3E69">
        <w:rPr>
          <w:b/>
          <w:bCs/>
          <w:color w:val="auto"/>
          <w:lang w:eastAsia="en-US"/>
        </w:rPr>
        <w:t xml:space="preserve"> – </w:t>
      </w:r>
      <w:r w:rsidR="001E3E69">
        <w:rPr>
          <w:bCs/>
          <w:color w:val="auto"/>
          <w:lang w:eastAsia="en-US"/>
        </w:rPr>
        <w:t xml:space="preserve">создает большие затраты на эксплуатацию при никой прибыли от отпущенной тепловой энергии, необходимо по максимуму загрузить котельные или осуществить перераспределение тепловых </w:t>
      </w:r>
      <w:proofErr w:type="spellStart"/>
      <w:r w:rsidR="001E3E69">
        <w:rPr>
          <w:bCs/>
          <w:color w:val="auto"/>
          <w:lang w:eastAsia="en-US"/>
        </w:rPr>
        <w:t>нагрузоки</w:t>
      </w:r>
      <w:proofErr w:type="spellEnd"/>
      <w:r w:rsidR="001E3E69">
        <w:rPr>
          <w:bCs/>
          <w:color w:val="auto"/>
          <w:lang w:eastAsia="en-US"/>
        </w:rPr>
        <w:t xml:space="preserve"> и объединение в один источников теплоснабжения.</w:t>
      </w:r>
      <w:proofErr w:type="gramEnd"/>
    </w:p>
    <w:p w:rsidR="00EC6D4A" w:rsidRPr="00EC6D4A" w:rsidRDefault="00EC6D4A" w:rsidP="00950153">
      <w:pPr>
        <w:spacing w:line="360" w:lineRule="auto"/>
        <w:ind w:firstLine="567"/>
        <w:rPr>
          <w:szCs w:val="24"/>
        </w:rPr>
      </w:pPr>
      <w:r w:rsidRPr="00EC6D4A">
        <w:rPr>
          <w:b/>
          <w:bCs/>
          <w:szCs w:val="24"/>
        </w:rPr>
        <w:t xml:space="preserve">Износ сетей </w:t>
      </w:r>
      <w:r w:rsidRPr="00EC6D4A">
        <w:rPr>
          <w:szCs w:val="24"/>
        </w:rPr>
        <w:t>–</w:t>
      </w:r>
      <w:r w:rsidR="001E3E69">
        <w:rPr>
          <w:szCs w:val="24"/>
        </w:rPr>
        <w:t xml:space="preserve"> </w:t>
      </w:r>
      <w:r w:rsidRPr="00EC6D4A">
        <w:rPr>
          <w:szCs w:val="24"/>
        </w:rPr>
        <w:t>приводит как к снижению надежности, вызванному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w:t>
      </w:r>
      <w:r w:rsidR="00757DD5" w:rsidRPr="00757DD5">
        <w:rPr>
          <w:szCs w:val="24"/>
        </w:rPr>
        <w:t xml:space="preserve"> </w:t>
      </w:r>
      <w:r w:rsidR="00757DD5" w:rsidRPr="00EC6D4A">
        <w:rPr>
          <w:szCs w:val="24"/>
        </w:rPr>
        <w:t>солей жесткости</w:t>
      </w:r>
      <w:r w:rsidRPr="00EC6D4A">
        <w:rPr>
          <w:szCs w:val="24"/>
        </w:rPr>
        <w:t xml:space="preserve">, образовавшиеся в тепловых сетях за время эксплуатации в результате коррозии, и прочих причин, снижают качество сетевой воды, что недопустимо в условиях открытой системы горячего водоснабжения. </w:t>
      </w:r>
    </w:p>
    <w:p w:rsidR="00A556F0" w:rsidRDefault="00EC6D4A" w:rsidP="00950153">
      <w:pPr>
        <w:spacing w:line="360" w:lineRule="auto"/>
        <w:ind w:firstLine="567"/>
        <w:rPr>
          <w:szCs w:val="24"/>
        </w:rPr>
      </w:pPr>
      <w:r w:rsidRPr="00EC6D4A">
        <w:rPr>
          <w:szCs w:val="24"/>
        </w:rPr>
        <w:t xml:space="preserve">Повышение качества теплоснабжения может быть достигнуто путем реконструкции тепловых сетей и организации закрытой схемы ГВС. </w:t>
      </w:r>
    </w:p>
    <w:p w:rsidR="00EC6D4A" w:rsidRPr="004D0E67" w:rsidRDefault="00A556F0" w:rsidP="00950153">
      <w:pPr>
        <w:spacing w:line="360" w:lineRule="auto"/>
        <w:ind w:firstLine="567"/>
        <w:rPr>
          <w:szCs w:val="24"/>
        </w:rPr>
      </w:pPr>
      <w:r w:rsidRPr="00EC6D4A">
        <w:rPr>
          <w:b/>
          <w:bCs/>
          <w:szCs w:val="24"/>
        </w:rPr>
        <w:t>Неудов</w:t>
      </w:r>
      <w:r>
        <w:rPr>
          <w:b/>
          <w:bCs/>
          <w:szCs w:val="24"/>
        </w:rPr>
        <w:t>летворительное состояние теплогенерирующих</w:t>
      </w:r>
      <w:r w:rsidRPr="00EC6D4A">
        <w:rPr>
          <w:b/>
          <w:bCs/>
          <w:szCs w:val="24"/>
        </w:rPr>
        <w:t xml:space="preserve"> установок</w:t>
      </w:r>
      <w:r>
        <w:rPr>
          <w:b/>
          <w:bCs/>
          <w:szCs w:val="24"/>
        </w:rPr>
        <w:t xml:space="preserve">. </w:t>
      </w:r>
      <w:r>
        <w:rPr>
          <w:bCs/>
          <w:szCs w:val="24"/>
        </w:rPr>
        <w:t xml:space="preserve">Все источники тепловой энергии </w:t>
      </w:r>
      <w:r w:rsidR="001E3E69">
        <w:rPr>
          <w:bCs/>
          <w:szCs w:val="24"/>
        </w:rPr>
        <w:t xml:space="preserve">не </w:t>
      </w:r>
      <w:r>
        <w:rPr>
          <w:bCs/>
          <w:szCs w:val="24"/>
        </w:rPr>
        <w:t xml:space="preserve">имеют </w:t>
      </w:r>
      <w:r w:rsidR="001E3E69">
        <w:rPr>
          <w:bCs/>
          <w:szCs w:val="24"/>
        </w:rPr>
        <w:t>квалифицированного обслуживающего персонала</w:t>
      </w:r>
      <w:r w:rsidR="00757DD5">
        <w:rPr>
          <w:bCs/>
          <w:szCs w:val="24"/>
        </w:rPr>
        <w:t xml:space="preserve">, </w:t>
      </w:r>
      <w:r w:rsidR="001E3E69">
        <w:rPr>
          <w:bCs/>
          <w:szCs w:val="24"/>
        </w:rPr>
        <w:t xml:space="preserve">оборудование эксплуатируется с нарушением правил </w:t>
      </w:r>
      <w:r w:rsidR="004D0E67">
        <w:rPr>
          <w:bCs/>
          <w:szCs w:val="24"/>
        </w:rPr>
        <w:t xml:space="preserve">технической </w:t>
      </w:r>
      <w:r w:rsidR="001E3E69">
        <w:rPr>
          <w:bCs/>
          <w:szCs w:val="24"/>
        </w:rPr>
        <w:t>эксплуатации, вследствие чего</w:t>
      </w:r>
      <w:r w:rsidR="00CA065F">
        <w:rPr>
          <w:bCs/>
          <w:szCs w:val="24"/>
        </w:rPr>
        <w:t xml:space="preserve"> </w:t>
      </w:r>
      <w:r w:rsidR="00CA065F" w:rsidRPr="004D0E67">
        <w:rPr>
          <w:bCs/>
          <w:szCs w:val="24"/>
        </w:rPr>
        <w:t xml:space="preserve">сокращается </w:t>
      </w:r>
      <w:r w:rsidR="004D0E67" w:rsidRPr="004D0E67">
        <w:rPr>
          <w:bCs/>
          <w:szCs w:val="24"/>
        </w:rPr>
        <w:t>срок работы</w:t>
      </w:r>
      <w:r w:rsidR="00196FBC">
        <w:rPr>
          <w:bCs/>
          <w:szCs w:val="24"/>
        </w:rPr>
        <w:t xml:space="preserve"> </w:t>
      </w:r>
      <w:r w:rsidR="00196FBC" w:rsidRPr="004D0E67">
        <w:rPr>
          <w:bCs/>
          <w:szCs w:val="24"/>
        </w:rPr>
        <w:t>оборудования</w:t>
      </w:r>
      <w:r w:rsidR="004D0E67" w:rsidRPr="004D0E67">
        <w:rPr>
          <w:bCs/>
          <w:szCs w:val="24"/>
        </w:rPr>
        <w:t xml:space="preserve"> </w:t>
      </w:r>
      <w:r w:rsidR="00CA065F" w:rsidRPr="004D0E67">
        <w:rPr>
          <w:bCs/>
          <w:szCs w:val="24"/>
        </w:rPr>
        <w:t>в разы</w:t>
      </w:r>
      <w:r w:rsidRPr="004D0E67">
        <w:rPr>
          <w:bCs/>
          <w:szCs w:val="24"/>
        </w:rPr>
        <w:t>. Необходимо внедрять при капитальном ремонте котлов современны</w:t>
      </w:r>
      <w:r w:rsidR="00757DD5" w:rsidRPr="004D0E67">
        <w:rPr>
          <w:bCs/>
          <w:szCs w:val="24"/>
        </w:rPr>
        <w:t>е</w:t>
      </w:r>
      <w:r w:rsidRPr="004D0E67">
        <w:rPr>
          <w:bCs/>
          <w:szCs w:val="24"/>
        </w:rPr>
        <w:t xml:space="preserve"> систем</w:t>
      </w:r>
      <w:r w:rsidR="00757DD5" w:rsidRPr="004D0E67">
        <w:rPr>
          <w:bCs/>
          <w:szCs w:val="24"/>
        </w:rPr>
        <w:t>ы</w:t>
      </w:r>
      <w:r w:rsidRPr="004D0E67">
        <w:rPr>
          <w:bCs/>
          <w:szCs w:val="24"/>
        </w:rPr>
        <w:t xml:space="preserve"> автоматизации, более эффективные </w:t>
      </w:r>
      <w:r w:rsidRPr="004D0E67">
        <w:rPr>
          <w:bCs/>
          <w:szCs w:val="24"/>
        </w:rPr>
        <w:lastRenderedPageBreak/>
        <w:t>методы сжигания топлива</w:t>
      </w:r>
      <w:r w:rsidR="00757DD5" w:rsidRPr="004D0E67">
        <w:rPr>
          <w:bCs/>
          <w:szCs w:val="24"/>
        </w:rPr>
        <w:t>;</w:t>
      </w:r>
      <w:r w:rsidRPr="004D0E67">
        <w:rPr>
          <w:bCs/>
          <w:szCs w:val="24"/>
        </w:rPr>
        <w:t xml:space="preserve"> </w:t>
      </w:r>
      <w:r w:rsidR="00757DD5" w:rsidRPr="004D0E67">
        <w:rPr>
          <w:bCs/>
          <w:szCs w:val="24"/>
        </w:rPr>
        <w:t>н</w:t>
      </w:r>
      <w:r w:rsidRPr="004D0E67">
        <w:rPr>
          <w:bCs/>
          <w:szCs w:val="24"/>
        </w:rPr>
        <w:t xml:space="preserve">а малых котельных отказаться от ручного забрасывания топлива и установить </w:t>
      </w:r>
      <w:r w:rsidR="00CE543C" w:rsidRPr="004D0E67">
        <w:rPr>
          <w:bCs/>
          <w:szCs w:val="24"/>
        </w:rPr>
        <w:t xml:space="preserve">современные </w:t>
      </w:r>
      <w:r w:rsidRPr="004D0E67">
        <w:rPr>
          <w:bCs/>
          <w:szCs w:val="24"/>
        </w:rPr>
        <w:t>котлы с автоматическим (механическим) забросом</w:t>
      </w:r>
      <w:r w:rsidR="00757DD5" w:rsidRPr="004D0E67">
        <w:rPr>
          <w:bCs/>
          <w:szCs w:val="24"/>
        </w:rPr>
        <w:t>.</w:t>
      </w:r>
      <w:r w:rsidRPr="004D0E67">
        <w:rPr>
          <w:bCs/>
          <w:szCs w:val="24"/>
        </w:rPr>
        <w:t xml:space="preserve"> </w:t>
      </w:r>
      <w:r w:rsidR="00757DD5" w:rsidRPr="004D0E67">
        <w:rPr>
          <w:bCs/>
          <w:szCs w:val="24"/>
        </w:rPr>
        <w:t>Э</w:t>
      </w:r>
      <w:r w:rsidR="00CE543C" w:rsidRPr="004D0E67">
        <w:rPr>
          <w:bCs/>
          <w:szCs w:val="24"/>
        </w:rPr>
        <w:t>то</w:t>
      </w:r>
      <w:r w:rsidRPr="004D0E67">
        <w:rPr>
          <w:bCs/>
          <w:szCs w:val="24"/>
        </w:rPr>
        <w:t xml:space="preserve"> позволит отказаться от постоянного при</w:t>
      </w:r>
      <w:r w:rsidR="00CE543C" w:rsidRPr="004D0E67">
        <w:rPr>
          <w:bCs/>
          <w:szCs w:val="24"/>
        </w:rPr>
        <w:t xml:space="preserve">сутствия персонала в котельных. Для обеспечения надежности </w:t>
      </w:r>
      <w:r w:rsidR="00757DD5" w:rsidRPr="004D0E67">
        <w:rPr>
          <w:bCs/>
          <w:szCs w:val="24"/>
        </w:rPr>
        <w:t>и</w:t>
      </w:r>
      <w:r w:rsidR="00CE543C" w:rsidRPr="004D0E67">
        <w:rPr>
          <w:bCs/>
          <w:szCs w:val="24"/>
        </w:rPr>
        <w:t xml:space="preserve"> долгов</w:t>
      </w:r>
      <w:r w:rsidR="00757DD5" w:rsidRPr="004D0E67">
        <w:rPr>
          <w:bCs/>
          <w:szCs w:val="24"/>
        </w:rPr>
        <w:t>ечности котельного оборудования</w:t>
      </w:r>
      <w:r w:rsidR="00CE543C" w:rsidRPr="004D0E67">
        <w:rPr>
          <w:bCs/>
          <w:szCs w:val="24"/>
        </w:rPr>
        <w:t xml:space="preserve"> создать закрытый котловой контур и организовать </w:t>
      </w:r>
      <w:proofErr w:type="spellStart"/>
      <w:r w:rsidR="00CE543C" w:rsidRPr="004D0E67">
        <w:rPr>
          <w:bCs/>
          <w:szCs w:val="24"/>
        </w:rPr>
        <w:t>химводоподготовку</w:t>
      </w:r>
      <w:proofErr w:type="spellEnd"/>
      <w:r w:rsidR="00CE543C" w:rsidRPr="004D0E67">
        <w:rPr>
          <w:bCs/>
          <w:szCs w:val="24"/>
        </w:rPr>
        <w:t xml:space="preserve"> котловой и сетевой воды.</w:t>
      </w:r>
    </w:p>
    <w:p w:rsidR="00EC6D4A" w:rsidRPr="00EC6D4A" w:rsidRDefault="00EC6D4A" w:rsidP="00950153">
      <w:pPr>
        <w:spacing w:line="360" w:lineRule="auto"/>
        <w:ind w:firstLine="567"/>
        <w:rPr>
          <w:szCs w:val="24"/>
        </w:rPr>
      </w:pPr>
      <w:r w:rsidRPr="00903159">
        <w:rPr>
          <w:b/>
          <w:bCs/>
          <w:szCs w:val="24"/>
        </w:rPr>
        <w:t xml:space="preserve">Неудовлетворительное состояние </w:t>
      </w:r>
      <w:proofErr w:type="spellStart"/>
      <w:r w:rsidRPr="00903159">
        <w:rPr>
          <w:b/>
          <w:bCs/>
          <w:szCs w:val="24"/>
        </w:rPr>
        <w:t>теплопотребляющих</w:t>
      </w:r>
      <w:proofErr w:type="spellEnd"/>
      <w:r w:rsidRPr="00903159">
        <w:rPr>
          <w:b/>
          <w:bCs/>
          <w:szCs w:val="24"/>
        </w:rPr>
        <w:t xml:space="preserve"> установок. </w:t>
      </w:r>
      <w:r w:rsidRPr="00903159">
        <w:rPr>
          <w:szCs w:val="24"/>
        </w:rPr>
        <w:t>Управляющие организации, функционирующие на территории</w:t>
      </w:r>
      <w:r w:rsidR="00A556F0" w:rsidRPr="00903159">
        <w:rPr>
          <w:szCs w:val="24"/>
        </w:rPr>
        <w:t xml:space="preserve"> </w:t>
      </w:r>
      <w:r w:rsidR="00BA4527">
        <w:rPr>
          <w:color w:val="000000"/>
          <w:szCs w:val="24"/>
          <w:lang w:eastAsia="ru-RU"/>
        </w:rPr>
        <w:t>Городского поселения «Карымское»</w:t>
      </w:r>
      <w:r w:rsidRPr="00903159">
        <w:rPr>
          <w:szCs w:val="24"/>
        </w:rPr>
        <w:t xml:space="preserve">, уделяют </w:t>
      </w:r>
      <w:r w:rsidR="00A556F0" w:rsidRPr="00903159">
        <w:rPr>
          <w:szCs w:val="24"/>
        </w:rPr>
        <w:t>не</w:t>
      </w:r>
      <w:r w:rsidRPr="00903159">
        <w:rPr>
          <w:szCs w:val="24"/>
        </w:rPr>
        <w:t>достаточное внимание состоянию внутренних инженерных систем многоквартирных домов, существует множество фактов самовольной замены о</w:t>
      </w:r>
      <w:r w:rsidR="00A556F0" w:rsidRPr="00903159">
        <w:rPr>
          <w:szCs w:val="24"/>
        </w:rPr>
        <w:t>топительных приборов и трубопро</w:t>
      </w:r>
      <w:r w:rsidRPr="00903159">
        <w:rPr>
          <w:szCs w:val="24"/>
        </w:rPr>
        <w:t>водов. Такие замены приводят к разбалансировке внутренних систем отопления дома и неравномерному</w:t>
      </w:r>
      <w:r w:rsidRPr="00EC6D4A">
        <w:rPr>
          <w:szCs w:val="24"/>
        </w:rPr>
        <w:t xml:space="preserve"> температурному полю в зданиях. Для</w:t>
      </w:r>
      <w:r w:rsidR="00A556F0">
        <w:rPr>
          <w:szCs w:val="24"/>
        </w:rPr>
        <w:t xml:space="preserve"> повышения качества теплоснабже</w:t>
      </w:r>
      <w:r w:rsidRPr="00EC6D4A">
        <w:rPr>
          <w:szCs w:val="24"/>
        </w:rPr>
        <w:t xml:space="preserve">ния и поддержания комфортных условий микроклимата </w:t>
      </w:r>
      <w:r w:rsidR="00A556F0">
        <w:rPr>
          <w:szCs w:val="24"/>
        </w:rPr>
        <w:t>рекомендуется установить баланс</w:t>
      </w:r>
      <w:r w:rsidRPr="00EC6D4A">
        <w:rPr>
          <w:szCs w:val="24"/>
        </w:rPr>
        <w:t xml:space="preserve">ировочные клапаны на стояках в многоквартирных жилых домах. </w:t>
      </w:r>
      <w:r w:rsidR="00903159">
        <w:rPr>
          <w:szCs w:val="24"/>
        </w:rPr>
        <w:t xml:space="preserve">Ежегодно производить промывку систем отопления здания с применением </w:t>
      </w:r>
      <w:proofErr w:type="spellStart"/>
      <w:r w:rsidR="00903159">
        <w:rPr>
          <w:szCs w:val="24"/>
        </w:rPr>
        <w:t>химреагентов</w:t>
      </w:r>
      <w:proofErr w:type="spellEnd"/>
      <w:r w:rsidR="00903159">
        <w:rPr>
          <w:szCs w:val="24"/>
        </w:rPr>
        <w:t>.</w:t>
      </w:r>
    </w:p>
    <w:p w:rsidR="00EC6D4A" w:rsidRDefault="00EC6D4A" w:rsidP="00950153">
      <w:pPr>
        <w:spacing w:line="360" w:lineRule="auto"/>
        <w:ind w:firstLine="567"/>
        <w:rPr>
          <w:szCs w:val="24"/>
        </w:rPr>
      </w:pPr>
      <w:r w:rsidRPr="00EC6D4A">
        <w:rPr>
          <w:b/>
          <w:bCs/>
          <w:szCs w:val="24"/>
        </w:rPr>
        <w:t>Отсутствие приборов учета у 9</w:t>
      </w:r>
      <w:r w:rsidR="00903159">
        <w:rPr>
          <w:b/>
          <w:bCs/>
          <w:szCs w:val="24"/>
        </w:rPr>
        <w:t>8</w:t>
      </w:r>
      <w:r w:rsidRPr="00EC6D4A">
        <w:rPr>
          <w:b/>
          <w:bCs/>
          <w:szCs w:val="24"/>
        </w:rPr>
        <w:t xml:space="preserve">% потребителей </w:t>
      </w:r>
      <w:r w:rsidR="00A556F0">
        <w:rPr>
          <w:szCs w:val="24"/>
        </w:rPr>
        <w:t>не позволяет оценить фактиче</w:t>
      </w:r>
      <w:r w:rsidRPr="00EC6D4A">
        <w:rPr>
          <w:szCs w:val="24"/>
        </w:rPr>
        <w:t>ское потребление тепловой энергии каждым потреби</w:t>
      </w:r>
      <w:r w:rsidR="00757DD5">
        <w:rPr>
          <w:szCs w:val="24"/>
        </w:rPr>
        <w:t>телем. Установка приборов учета</w:t>
      </w:r>
      <w:r w:rsidRPr="00EC6D4A">
        <w:rPr>
          <w:szCs w:val="24"/>
        </w:rPr>
        <w:t xml:space="preserve"> позволит производить оплату за фактически потребле</w:t>
      </w:r>
      <w:r w:rsidR="00A556F0">
        <w:rPr>
          <w:szCs w:val="24"/>
        </w:rPr>
        <w:t>нную тепловую энергию и правиль</w:t>
      </w:r>
      <w:r w:rsidRPr="00EC6D4A">
        <w:rPr>
          <w:szCs w:val="24"/>
        </w:rPr>
        <w:t>но оценить тепловые характери</w:t>
      </w:r>
      <w:r w:rsidR="00A556F0">
        <w:rPr>
          <w:szCs w:val="24"/>
        </w:rPr>
        <w:t>стики ограждающих конструкций.</w:t>
      </w:r>
      <w:r w:rsidRPr="00EC6D4A">
        <w:rPr>
          <w:szCs w:val="24"/>
        </w:rPr>
        <w:t xml:space="preserve"> </w:t>
      </w:r>
    </w:p>
    <w:p w:rsidR="00CE543C" w:rsidRPr="00161582" w:rsidRDefault="00CE543C" w:rsidP="001374D3">
      <w:pPr>
        <w:pStyle w:val="1"/>
        <w:numPr>
          <w:ilvl w:val="2"/>
          <w:numId w:val="45"/>
        </w:numPr>
        <w:ind w:left="993"/>
        <w:jc w:val="left"/>
        <w:rPr>
          <w:sz w:val="24"/>
        </w:rPr>
      </w:pPr>
      <w:bookmarkStart w:id="65" w:name="_Toc391547836"/>
      <w:r w:rsidRPr="00161582">
        <w:rPr>
          <w:sz w:val="24"/>
        </w:rPr>
        <w:t>Описание существующих проблем организации надежного и безопасного теплоснабжения</w:t>
      </w:r>
      <w:bookmarkEnd w:id="65"/>
      <w:r w:rsidRPr="00161582">
        <w:rPr>
          <w:sz w:val="24"/>
        </w:rPr>
        <w:t xml:space="preserve"> </w:t>
      </w:r>
    </w:p>
    <w:p w:rsidR="00CE543C" w:rsidRPr="00EC6D4A" w:rsidRDefault="00CE543C" w:rsidP="00950153">
      <w:pPr>
        <w:spacing w:line="360" w:lineRule="auto"/>
        <w:ind w:firstLine="567"/>
        <w:rPr>
          <w:szCs w:val="24"/>
        </w:rPr>
      </w:pPr>
      <w:r w:rsidRPr="00EC6D4A">
        <w:rPr>
          <w:szCs w:val="24"/>
        </w:rPr>
        <w:t xml:space="preserve">Организация надежного и безопасного теплоснабжения </w:t>
      </w:r>
      <w:r w:rsidR="00BA4527">
        <w:rPr>
          <w:color w:val="000000"/>
          <w:szCs w:val="24"/>
          <w:lang w:eastAsia="ru-RU"/>
        </w:rPr>
        <w:t>Городского поселения «Карымское»</w:t>
      </w:r>
      <w:r w:rsidRPr="00EC6D4A">
        <w:rPr>
          <w:szCs w:val="24"/>
        </w:rPr>
        <w:t xml:space="preserve"> </w:t>
      </w:r>
      <w:r>
        <w:rPr>
          <w:szCs w:val="24"/>
        </w:rPr>
        <w:t>–</w:t>
      </w:r>
      <w:r w:rsidRPr="00EC6D4A">
        <w:rPr>
          <w:szCs w:val="24"/>
        </w:rPr>
        <w:t xml:space="preserve"> это комплекс организационно-технических мероприятий, из которых можно выделить следующие: </w:t>
      </w:r>
    </w:p>
    <w:p w:rsidR="00CE543C" w:rsidRPr="00CE543C" w:rsidRDefault="00CE543C" w:rsidP="00950153">
      <w:pPr>
        <w:pStyle w:val="a9"/>
        <w:numPr>
          <w:ilvl w:val="0"/>
          <w:numId w:val="14"/>
        </w:numPr>
        <w:spacing w:line="360" w:lineRule="auto"/>
        <w:rPr>
          <w:szCs w:val="24"/>
        </w:rPr>
      </w:pPr>
      <w:r w:rsidRPr="00CE543C">
        <w:rPr>
          <w:szCs w:val="24"/>
        </w:rPr>
        <w:t xml:space="preserve">оценка остаточного ресурса тепловых сетей; </w:t>
      </w:r>
    </w:p>
    <w:p w:rsidR="00CE543C" w:rsidRPr="00CE543C" w:rsidRDefault="00CE543C" w:rsidP="00950153">
      <w:pPr>
        <w:pStyle w:val="a9"/>
        <w:numPr>
          <w:ilvl w:val="0"/>
          <w:numId w:val="14"/>
        </w:numPr>
        <w:spacing w:line="360" w:lineRule="auto"/>
        <w:rPr>
          <w:szCs w:val="24"/>
        </w:rPr>
      </w:pPr>
      <w:r w:rsidRPr="00CE543C">
        <w:rPr>
          <w:szCs w:val="24"/>
        </w:rPr>
        <w:t xml:space="preserve">разработка плана </w:t>
      </w:r>
      <w:r w:rsidR="00903159">
        <w:rPr>
          <w:szCs w:val="24"/>
        </w:rPr>
        <w:t>реконструкции</w:t>
      </w:r>
      <w:r w:rsidRPr="00CE543C">
        <w:rPr>
          <w:szCs w:val="24"/>
        </w:rPr>
        <w:t xml:space="preserve"> тепловых сетей на территории города; </w:t>
      </w:r>
    </w:p>
    <w:p w:rsidR="00CE543C" w:rsidRPr="00CE543C" w:rsidRDefault="00CE543C" w:rsidP="00950153">
      <w:pPr>
        <w:pStyle w:val="a9"/>
        <w:numPr>
          <w:ilvl w:val="0"/>
          <w:numId w:val="14"/>
        </w:numPr>
        <w:spacing w:line="360" w:lineRule="auto"/>
        <w:rPr>
          <w:szCs w:val="24"/>
        </w:rPr>
      </w:pPr>
      <w:r w:rsidRPr="00CE543C">
        <w:rPr>
          <w:szCs w:val="24"/>
        </w:rPr>
        <w:t xml:space="preserve">диспетчеризация работы тепловых сетей; </w:t>
      </w:r>
    </w:p>
    <w:p w:rsidR="00CE543C" w:rsidRPr="00CE543C" w:rsidRDefault="00CE543C" w:rsidP="00950153">
      <w:pPr>
        <w:pStyle w:val="a9"/>
        <w:numPr>
          <w:ilvl w:val="0"/>
          <w:numId w:val="14"/>
        </w:numPr>
        <w:spacing w:line="360" w:lineRule="auto"/>
        <w:rPr>
          <w:szCs w:val="24"/>
        </w:rPr>
      </w:pPr>
      <w:r w:rsidRPr="00CE543C">
        <w:rPr>
          <w:szCs w:val="24"/>
        </w:rPr>
        <w:t xml:space="preserve">разработка методов определения мест утечек. </w:t>
      </w:r>
    </w:p>
    <w:p w:rsidR="00EC6D4A" w:rsidRPr="00EC6D4A" w:rsidRDefault="00EC6D4A" w:rsidP="00950153">
      <w:pPr>
        <w:spacing w:line="360" w:lineRule="auto"/>
        <w:ind w:firstLine="567"/>
        <w:rPr>
          <w:szCs w:val="24"/>
        </w:rPr>
      </w:pPr>
      <w:r w:rsidRPr="00EC6D4A">
        <w:rPr>
          <w:b/>
          <w:bCs/>
          <w:szCs w:val="24"/>
        </w:rPr>
        <w:t xml:space="preserve">Остаточный ресурс тепловых сетей </w:t>
      </w:r>
      <w:r w:rsidRPr="00EC6D4A">
        <w:rPr>
          <w:szCs w:val="24"/>
        </w:rPr>
        <w:t>– коэффициент, характеризующий реальную степень готовности системы и ее элементов к надежной</w:t>
      </w:r>
      <w:r w:rsidR="00CE543C">
        <w:rPr>
          <w:szCs w:val="24"/>
        </w:rPr>
        <w:t xml:space="preserve"> работе в течение заданного вре</w:t>
      </w:r>
      <w:r w:rsidRPr="00EC6D4A">
        <w:rPr>
          <w:szCs w:val="24"/>
        </w:rPr>
        <w:t xml:space="preserve">менного периода. </w:t>
      </w:r>
    </w:p>
    <w:p w:rsidR="00EC6D4A" w:rsidRPr="00EC6D4A" w:rsidRDefault="00EC6D4A" w:rsidP="00950153">
      <w:pPr>
        <w:spacing w:line="360" w:lineRule="auto"/>
        <w:ind w:firstLine="567"/>
      </w:pPr>
      <w:r w:rsidRPr="00EC6D4A">
        <w:t>Оценку остаточного ресурса обычно проводят с помощью инженерной диагностики - надежного, но трудоемкого и дорогостоящ</w:t>
      </w:r>
      <w:r w:rsidR="00CE543C">
        <w:t>е</w:t>
      </w:r>
      <w:r w:rsidRPr="00EC6D4A">
        <w:t>го метода обнаружения потенциальных мест отказов. В связи с этим для определения перечня участков тепловых сетей, которые в первую очередь нуждаются в комплексной диагностике,</w:t>
      </w:r>
      <w:r w:rsidR="00CE543C">
        <w:t xml:space="preserve"> следует проводить расчет </w:t>
      </w:r>
      <w:r w:rsidR="00CE543C">
        <w:lastRenderedPageBreak/>
        <w:t>надеж</w:t>
      </w:r>
      <w:r w:rsidRPr="00EC6D4A">
        <w:t>ности. Этот расчет должен базироваться на статистичес</w:t>
      </w:r>
      <w:r w:rsidR="00CE543C">
        <w:t>ких данных об авариях, результа</w:t>
      </w:r>
      <w:r w:rsidRPr="00EC6D4A">
        <w:t xml:space="preserve">тах осмотров и технической диагностики на рассматриваемых участках тепловых сетей за период не менее пяти лет. </w:t>
      </w:r>
    </w:p>
    <w:p w:rsidR="00EC6D4A" w:rsidRPr="00EC6D4A" w:rsidRDefault="00EC6D4A" w:rsidP="00950153">
      <w:pPr>
        <w:spacing w:line="360" w:lineRule="auto"/>
        <w:ind w:firstLine="567"/>
        <w:rPr>
          <w:szCs w:val="24"/>
        </w:rPr>
      </w:pPr>
      <w:r w:rsidRPr="00EC6D4A">
        <w:rPr>
          <w:b/>
          <w:bCs/>
          <w:szCs w:val="24"/>
        </w:rPr>
        <w:t xml:space="preserve">План перекладки тепловых сетей на территории города </w:t>
      </w:r>
      <w:r w:rsidRPr="00EC6D4A">
        <w:rPr>
          <w:szCs w:val="24"/>
        </w:rPr>
        <w:t xml:space="preserve">– документ, содержащий график проведения ремонтно-восстановительных работ на тепловых сетях с указанием перечня участков тепловых сетей, подлежащих перекладке или ремонту. </w:t>
      </w:r>
    </w:p>
    <w:p w:rsidR="00EC6D4A" w:rsidRPr="00EC6D4A" w:rsidRDefault="00EC6D4A" w:rsidP="00950153">
      <w:pPr>
        <w:spacing w:line="360" w:lineRule="auto"/>
        <w:ind w:firstLine="567"/>
        <w:rPr>
          <w:szCs w:val="24"/>
        </w:rPr>
      </w:pPr>
      <w:r w:rsidRPr="00EC6D4A">
        <w:rPr>
          <w:b/>
          <w:bCs/>
          <w:szCs w:val="24"/>
        </w:rPr>
        <w:t xml:space="preserve">Диспетчеризация </w:t>
      </w:r>
      <w:r w:rsidRPr="00EC6D4A">
        <w:rPr>
          <w:szCs w:val="24"/>
        </w:rPr>
        <w:t>- организация круглосуточного</w:t>
      </w:r>
      <w:r w:rsidR="00CE543C">
        <w:rPr>
          <w:szCs w:val="24"/>
        </w:rPr>
        <w:t xml:space="preserve"> контроля состояния тепловых се</w:t>
      </w:r>
      <w:r w:rsidRPr="00EC6D4A">
        <w:rPr>
          <w:szCs w:val="24"/>
        </w:rPr>
        <w:t>тей и работы оборудования систем теплоснабжения. При разработке проектов перекладки тепловых сетей, рекомендуется применять трубопро</w:t>
      </w:r>
      <w:r w:rsidR="00CE543C">
        <w:rPr>
          <w:szCs w:val="24"/>
        </w:rPr>
        <w:t>воды с системой оперативного ди</w:t>
      </w:r>
      <w:r w:rsidRPr="00EC6D4A">
        <w:rPr>
          <w:szCs w:val="24"/>
        </w:rPr>
        <w:t xml:space="preserve">станционного контроля (ОДК). </w:t>
      </w:r>
    </w:p>
    <w:p w:rsidR="00EC6D4A" w:rsidRPr="00EC6D4A" w:rsidRDefault="00EC6D4A" w:rsidP="00950153">
      <w:pPr>
        <w:spacing w:line="360" w:lineRule="auto"/>
        <w:ind w:firstLine="567"/>
        <w:rPr>
          <w:szCs w:val="24"/>
        </w:rPr>
      </w:pPr>
      <w:r w:rsidRPr="00EC6D4A">
        <w:rPr>
          <w:b/>
          <w:bCs/>
          <w:szCs w:val="24"/>
        </w:rPr>
        <w:t xml:space="preserve">Разработка методов определения мест утечек </w:t>
      </w:r>
      <w:r w:rsidR="00CE543C">
        <w:rPr>
          <w:szCs w:val="24"/>
        </w:rPr>
        <w:t>– методы, применяемые на пред</w:t>
      </w:r>
      <w:r w:rsidRPr="00EC6D4A">
        <w:rPr>
          <w:szCs w:val="24"/>
        </w:rPr>
        <w:t>приятии и не наш</w:t>
      </w:r>
      <w:r w:rsidR="00CE543C">
        <w:rPr>
          <w:szCs w:val="24"/>
        </w:rPr>
        <w:t xml:space="preserve">едшие применения, описаны в п. </w:t>
      </w:r>
      <w:r w:rsidRPr="00EC6D4A">
        <w:rPr>
          <w:szCs w:val="24"/>
        </w:rPr>
        <w:t>3.</w:t>
      </w:r>
      <w:r w:rsidR="00CE543C">
        <w:rPr>
          <w:szCs w:val="24"/>
        </w:rPr>
        <w:t>9</w:t>
      </w:r>
      <w:r w:rsidRPr="00EC6D4A">
        <w:rPr>
          <w:szCs w:val="24"/>
        </w:rPr>
        <w:t xml:space="preserve"> Части 3 Главы 1 обосновывающих материалов.</w:t>
      </w:r>
    </w:p>
    <w:p w:rsidR="00EC6D4A" w:rsidRPr="00EC6D4A" w:rsidRDefault="00EC6D4A" w:rsidP="00EC6D4A">
      <w:pPr>
        <w:rPr>
          <w:szCs w:val="24"/>
        </w:rPr>
      </w:pPr>
    </w:p>
    <w:p w:rsidR="003C5BA9" w:rsidRDefault="003C5BA9" w:rsidP="00110558"/>
    <w:p w:rsidR="003C5BA9" w:rsidRPr="00975BE6" w:rsidRDefault="003C5BA9" w:rsidP="00110558"/>
    <w:p w:rsidR="00D5186A" w:rsidRDefault="00D5186A" w:rsidP="00110558">
      <w:pPr>
        <w:pStyle w:val="1"/>
      </w:pPr>
      <w:r>
        <w:br w:type="page"/>
      </w:r>
    </w:p>
    <w:p w:rsidR="003C5BA9" w:rsidRDefault="003C5BA9" w:rsidP="00903159">
      <w:pPr>
        <w:pStyle w:val="1"/>
        <w:numPr>
          <w:ilvl w:val="0"/>
          <w:numId w:val="21"/>
        </w:numPr>
        <w:tabs>
          <w:tab w:val="left" w:pos="426"/>
        </w:tabs>
        <w:ind w:left="1134" w:right="-1" w:hanging="1068"/>
      </w:pPr>
      <w:bookmarkStart w:id="66" w:name="_Toc391547837"/>
      <w:r w:rsidRPr="00975BE6">
        <w:lastRenderedPageBreak/>
        <w:t>Глава 2 "Перспективное потребление тепловой энергии на цели теплоснабжения"</w:t>
      </w:r>
      <w:bookmarkEnd w:id="66"/>
    </w:p>
    <w:p w:rsidR="00802C66" w:rsidRPr="00670E58" w:rsidRDefault="00802C66" w:rsidP="00B06B0E">
      <w:pPr>
        <w:pStyle w:val="1"/>
        <w:numPr>
          <w:ilvl w:val="1"/>
          <w:numId w:val="21"/>
        </w:numPr>
        <w:tabs>
          <w:tab w:val="left" w:pos="709"/>
        </w:tabs>
        <w:spacing w:line="240" w:lineRule="auto"/>
        <w:ind w:left="851" w:right="-142" w:hanging="567"/>
        <w:jc w:val="left"/>
        <w:rPr>
          <w:sz w:val="24"/>
        </w:rPr>
      </w:pPr>
      <w:bookmarkStart w:id="67" w:name="_Toc391547838"/>
      <w:r w:rsidRPr="00670E58">
        <w:rPr>
          <w:sz w:val="24"/>
        </w:rPr>
        <w:t>Данные базового уровня потребления тепловой энергии на цели теплоснабжения</w:t>
      </w:r>
      <w:bookmarkEnd w:id="67"/>
      <w:r w:rsidRPr="00670E58">
        <w:rPr>
          <w:sz w:val="24"/>
        </w:rPr>
        <w:t xml:space="preserve"> </w:t>
      </w:r>
    </w:p>
    <w:p w:rsidR="00950153" w:rsidRPr="00670E58" w:rsidRDefault="00950153" w:rsidP="003F0B56">
      <w:pPr>
        <w:spacing w:line="360" w:lineRule="auto"/>
        <w:ind w:firstLine="567"/>
        <w:rPr>
          <w:bCs/>
          <w:szCs w:val="24"/>
        </w:rPr>
      </w:pPr>
      <w:r w:rsidRPr="00950153">
        <w:rPr>
          <w:bCs/>
          <w:szCs w:val="24"/>
        </w:rPr>
        <w:t>По данным Реестра жилищного фонда городского поселения «Карымское», в котором оказываются услуги ЖКУ, общая площадь жилого фонда Карымского городского поселения составляет – 120866,7 м</w:t>
      </w:r>
      <w:proofErr w:type="gramStart"/>
      <w:r w:rsidRPr="00950153">
        <w:rPr>
          <w:bCs/>
          <w:szCs w:val="24"/>
          <w:vertAlign w:val="superscript"/>
        </w:rPr>
        <w:t>2</w:t>
      </w:r>
      <w:proofErr w:type="gramEnd"/>
      <w:r w:rsidRPr="00950153">
        <w:rPr>
          <w:bCs/>
          <w:szCs w:val="24"/>
        </w:rPr>
        <w:t>, средняя жилищная обеспеченность – 19,2 м</w:t>
      </w:r>
      <w:r w:rsidRPr="00950153">
        <w:rPr>
          <w:bCs/>
          <w:szCs w:val="24"/>
          <w:vertAlign w:val="superscript"/>
        </w:rPr>
        <w:t>2</w:t>
      </w:r>
      <w:r w:rsidRPr="00950153">
        <w:rPr>
          <w:bCs/>
          <w:szCs w:val="24"/>
        </w:rPr>
        <w:t xml:space="preserve"> на </w:t>
      </w:r>
      <w:r w:rsidRPr="00670E58">
        <w:rPr>
          <w:bCs/>
          <w:szCs w:val="24"/>
        </w:rPr>
        <w:t xml:space="preserve">жителя. </w:t>
      </w:r>
    </w:p>
    <w:p w:rsidR="00950153" w:rsidRPr="00670E58" w:rsidRDefault="00950153" w:rsidP="003F0B56">
      <w:pPr>
        <w:spacing w:line="360" w:lineRule="auto"/>
        <w:ind w:firstLine="567"/>
        <w:rPr>
          <w:bCs/>
          <w:szCs w:val="24"/>
        </w:rPr>
      </w:pPr>
      <w:r w:rsidRPr="00670E58">
        <w:rPr>
          <w:bCs/>
          <w:szCs w:val="24"/>
        </w:rPr>
        <w:t xml:space="preserve">Структура существующего жилого фонда представлена в таблице 2.1. </w:t>
      </w:r>
    </w:p>
    <w:p w:rsidR="00950153" w:rsidRPr="003F0B56" w:rsidRDefault="00950153" w:rsidP="003F0B56">
      <w:pPr>
        <w:autoSpaceDE w:val="0"/>
        <w:autoSpaceDN w:val="0"/>
        <w:adjustRightInd w:val="0"/>
        <w:spacing w:before="120" w:line="240" w:lineRule="auto"/>
        <w:ind w:firstLine="0"/>
        <w:jc w:val="left"/>
        <w:rPr>
          <w:b/>
          <w:bCs/>
          <w:i/>
          <w:szCs w:val="24"/>
          <w:lang w:eastAsia="ru-RU"/>
        </w:rPr>
      </w:pPr>
      <w:r w:rsidRPr="00670E58">
        <w:rPr>
          <w:b/>
          <w:bCs/>
          <w:i/>
          <w:szCs w:val="24"/>
          <w:lang w:eastAsia="ru-RU"/>
        </w:rPr>
        <w:t>Таблица 2.1 - Структура существующего жилого фонда</w:t>
      </w:r>
      <w:r w:rsidRPr="003F0B56">
        <w:rPr>
          <w:b/>
          <w:bCs/>
          <w:i/>
          <w:szCs w:val="24"/>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5"/>
        <w:gridCol w:w="3966"/>
        <w:gridCol w:w="2517"/>
        <w:gridCol w:w="2517"/>
      </w:tblGrid>
      <w:tr w:rsidR="00950153" w:rsidTr="00950153">
        <w:trPr>
          <w:trHeight w:val="315"/>
        </w:trPr>
        <w:tc>
          <w:tcPr>
            <w:tcW w:w="534" w:type="dxa"/>
            <w:vMerge w:val="restart"/>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b/>
                <w:bCs/>
                <w:color w:val="000000"/>
                <w:sz w:val="22"/>
                <w:szCs w:val="20"/>
                <w:lang w:eastAsia="ru-RU"/>
              </w:rPr>
              <w:t xml:space="preserve">№ </w:t>
            </w:r>
            <w:proofErr w:type="spellStart"/>
            <w:proofErr w:type="gramStart"/>
            <w:r>
              <w:rPr>
                <w:b/>
                <w:bCs/>
                <w:color w:val="000000"/>
                <w:sz w:val="22"/>
                <w:szCs w:val="20"/>
                <w:lang w:eastAsia="ru-RU"/>
              </w:rPr>
              <w:t>п</w:t>
            </w:r>
            <w:proofErr w:type="spellEnd"/>
            <w:proofErr w:type="gramEnd"/>
            <w:r>
              <w:rPr>
                <w:b/>
                <w:bCs/>
                <w:color w:val="000000"/>
                <w:sz w:val="22"/>
                <w:szCs w:val="20"/>
                <w:lang w:eastAsia="ru-RU"/>
              </w:rPr>
              <w:t>/</w:t>
            </w:r>
            <w:proofErr w:type="spellStart"/>
            <w:r>
              <w:rPr>
                <w:b/>
                <w:bCs/>
                <w:color w:val="000000"/>
                <w:sz w:val="22"/>
                <w:szCs w:val="20"/>
                <w:lang w:eastAsia="ru-RU"/>
              </w:rPr>
              <w:t>п</w:t>
            </w:r>
            <w:proofErr w:type="spellEnd"/>
          </w:p>
        </w:tc>
        <w:tc>
          <w:tcPr>
            <w:tcW w:w="3685" w:type="dxa"/>
            <w:vMerge w:val="restart"/>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b/>
                <w:bCs/>
                <w:color w:val="000000"/>
                <w:sz w:val="22"/>
                <w:szCs w:val="20"/>
                <w:lang w:eastAsia="ru-RU"/>
              </w:rPr>
              <w:t>Наименование</w:t>
            </w:r>
          </w:p>
        </w:tc>
        <w:tc>
          <w:tcPr>
            <w:tcW w:w="4678" w:type="dxa"/>
            <w:gridSpan w:val="2"/>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b/>
                <w:bCs/>
                <w:color w:val="000000"/>
                <w:sz w:val="22"/>
                <w:szCs w:val="20"/>
                <w:lang w:eastAsia="ru-RU"/>
              </w:rPr>
              <w:t>Общая площадь на 2012 г.</w:t>
            </w:r>
          </w:p>
        </w:tc>
      </w:tr>
      <w:tr w:rsidR="00950153" w:rsidTr="00950153">
        <w:trPr>
          <w:trHeight w:val="112"/>
        </w:trPr>
        <w:tc>
          <w:tcPr>
            <w:tcW w:w="534" w:type="dxa"/>
            <w:vMerge/>
            <w:tcBorders>
              <w:top w:val="single" w:sz="4" w:space="0" w:color="auto"/>
              <w:left w:val="single" w:sz="4" w:space="0" w:color="auto"/>
              <w:bottom w:val="single" w:sz="4" w:space="0" w:color="auto"/>
              <w:right w:val="single" w:sz="4" w:space="0" w:color="auto"/>
            </w:tcBorders>
            <w:vAlign w:val="center"/>
            <w:hideMark/>
          </w:tcPr>
          <w:p w:rsidR="00950153" w:rsidRDefault="00950153">
            <w:pPr>
              <w:spacing w:line="240" w:lineRule="auto"/>
              <w:ind w:firstLine="0"/>
              <w:jc w:val="left"/>
              <w:rPr>
                <w:color w:val="000000"/>
                <w:szCs w:val="20"/>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rsidR="00950153" w:rsidRDefault="00950153">
            <w:pPr>
              <w:spacing w:line="240" w:lineRule="auto"/>
              <w:ind w:firstLine="0"/>
              <w:jc w:val="left"/>
              <w:rPr>
                <w:color w:val="000000"/>
                <w:szCs w:val="20"/>
                <w:lang w:eastAsia="ru-RU"/>
              </w:rPr>
            </w:pPr>
          </w:p>
        </w:tc>
        <w:tc>
          <w:tcPr>
            <w:tcW w:w="2339"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b/>
                <w:bCs/>
                <w:color w:val="000000"/>
                <w:sz w:val="22"/>
                <w:szCs w:val="20"/>
                <w:lang w:eastAsia="ru-RU"/>
              </w:rPr>
              <w:t>м</w:t>
            </w:r>
            <w:proofErr w:type="gramStart"/>
            <w:r>
              <w:rPr>
                <w:b/>
                <w:bCs/>
                <w:color w:val="000000"/>
                <w:sz w:val="22"/>
                <w:szCs w:val="20"/>
                <w:vertAlign w:val="superscript"/>
                <w:lang w:eastAsia="ru-RU"/>
              </w:rPr>
              <w:t>2</w:t>
            </w:r>
            <w:proofErr w:type="gramEnd"/>
          </w:p>
        </w:tc>
        <w:tc>
          <w:tcPr>
            <w:tcW w:w="2339"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b/>
                <w:bCs/>
                <w:color w:val="000000"/>
                <w:sz w:val="22"/>
                <w:szCs w:val="20"/>
                <w:lang w:eastAsia="ru-RU"/>
              </w:rPr>
              <w:t>%</w:t>
            </w:r>
          </w:p>
        </w:tc>
      </w:tr>
      <w:tr w:rsidR="00950153" w:rsidTr="00950153">
        <w:trPr>
          <w:trHeight w:val="284"/>
        </w:trPr>
        <w:tc>
          <w:tcPr>
            <w:tcW w:w="534"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1</w:t>
            </w:r>
          </w:p>
        </w:tc>
        <w:tc>
          <w:tcPr>
            <w:tcW w:w="3685"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left"/>
              <w:rPr>
                <w:color w:val="000000"/>
                <w:szCs w:val="20"/>
                <w:lang w:eastAsia="ru-RU"/>
              </w:rPr>
            </w:pPr>
            <w:r>
              <w:rPr>
                <w:color w:val="000000"/>
                <w:sz w:val="22"/>
                <w:szCs w:val="20"/>
                <w:lang w:eastAsia="ru-RU"/>
              </w:rPr>
              <w:t>С централизованным отоплением, в т.ч.</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100343,18</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83,02</w:t>
            </w:r>
          </w:p>
        </w:tc>
      </w:tr>
      <w:tr w:rsidR="00950153" w:rsidTr="00950153">
        <w:trPr>
          <w:trHeight w:val="284"/>
        </w:trPr>
        <w:tc>
          <w:tcPr>
            <w:tcW w:w="534" w:type="dxa"/>
            <w:tcBorders>
              <w:top w:val="single" w:sz="4" w:space="0" w:color="auto"/>
              <w:left w:val="single" w:sz="4" w:space="0" w:color="auto"/>
              <w:bottom w:val="single" w:sz="4" w:space="0" w:color="auto"/>
              <w:right w:val="single" w:sz="4" w:space="0" w:color="auto"/>
            </w:tcBorders>
            <w:vAlign w:val="center"/>
          </w:tcPr>
          <w:p w:rsidR="00950153" w:rsidRDefault="00950153">
            <w:pPr>
              <w:autoSpaceDE w:val="0"/>
              <w:autoSpaceDN w:val="0"/>
              <w:adjustRightInd w:val="0"/>
              <w:spacing w:line="240" w:lineRule="auto"/>
              <w:ind w:firstLine="0"/>
              <w:jc w:val="center"/>
              <w:rPr>
                <w:color w:val="000000"/>
                <w:szCs w:val="20"/>
                <w:lang w:eastAsia="ru-RU"/>
              </w:rPr>
            </w:pPr>
          </w:p>
        </w:tc>
        <w:tc>
          <w:tcPr>
            <w:tcW w:w="3685"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right"/>
              <w:rPr>
                <w:color w:val="000000"/>
                <w:szCs w:val="20"/>
                <w:lang w:eastAsia="ru-RU"/>
              </w:rPr>
            </w:pPr>
            <w:r>
              <w:rPr>
                <w:color w:val="000000"/>
                <w:sz w:val="22"/>
                <w:szCs w:val="20"/>
                <w:lang w:eastAsia="ru-RU"/>
              </w:rPr>
              <w:t>с централизованным ГВС</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42628,17</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35,27</w:t>
            </w:r>
          </w:p>
        </w:tc>
      </w:tr>
      <w:tr w:rsidR="00950153" w:rsidTr="00950153">
        <w:trPr>
          <w:trHeight w:val="284"/>
        </w:trPr>
        <w:tc>
          <w:tcPr>
            <w:tcW w:w="534"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2</w:t>
            </w:r>
          </w:p>
        </w:tc>
        <w:tc>
          <w:tcPr>
            <w:tcW w:w="3685"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left"/>
              <w:rPr>
                <w:color w:val="000000"/>
                <w:szCs w:val="20"/>
                <w:lang w:eastAsia="ru-RU"/>
              </w:rPr>
            </w:pPr>
            <w:r>
              <w:rPr>
                <w:color w:val="000000"/>
                <w:sz w:val="22"/>
                <w:szCs w:val="20"/>
                <w:lang w:eastAsia="ru-RU"/>
              </w:rPr>
              <w:t>Без централизованного отопления и ГВС</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20523,52</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34"/>
              <w:jc w:val="center"/>
              <w:rPr>
                <w:color w:val="000000"/>
              </w:rPr>
            </w:pPr>
            <w:r>
              <w:rPr>
                <w:color w:val="000000"/>
                <w:sz w:val="22"/>
              </w:rPr>
              <w:t>16,98</w:t>
            </w:r>
          </w:p>
        </w:tc>
      </w:tr>
      <w:tr w:rsidR="00950153" w:rsidTr="00950153">
        <w:trPr>
          <w:trHeight w:val="284"/>
        </w:trPr>
        <w:tc>
          <w:tcPr>
            <w:tcW w:w="534" w:type="dxa"/>
            <w:tcBorders>
              <w:top w:val="single" w:sz="4" w:space="0" w:color="auto"/>
              <w:left w:val="single" w:sz="4" w:space="0" w:color="auto"/>
              <w:bottom w:val="single" w:sz="4" w:space="0" w:color="auto"/>
              <w:right w:val="single" w:sz="4" w:space="0" w:color="auto"/>
            </w:tcBorders>
            <w:vAlign w:val="center"/>
          </w:tcPr>
          <w:p w:rsidR="00950153" w:rsidRDefault="00950153">
            <w:pPr>
              <w:autoSpaceDE w:val="0"/>
              <w:autoSpaceDN w:val="0"/>
              <w:adjustRightInd w:val="0"/>
              <w:spacing w:line="240" w:lineRule="auto"/>
              <w:ind w:firstLine="0"/>
              <w:jc w:val="center"/>
              <w:rPr>
                <w:color w:val="000000"/>
                <w:szCs w:val="20"/>
                <w:lang w:eastAsia="ru-RU"/>
              </w:rPr>
            </w:pPr>
          </w:p>
        </w:tc>
        <w:tc>
          <w:tcPr>
            <w:tcW w:w="3685"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left"/>
              <w:rPr>
                <w:color w:val="000000"/>
                <w:szCs w:val="20"/>
                <w:lang w:eastAsia="ru-RU"/>
              </w:rPr>
            </w:pPr>
            <w:r>
              <w:rPr>
                <w:b/>
                <w:bCs/>
                <w:color w:val="000000"/>
                <w:sz w:val="22"/>
                <w:szCs w:val="20"/>
                <w:lang w:eastAsia="ru-RU"/>
              </w:rPr>
              <w:t>Итого</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0"/>
              <w:jc w:val="center"/>
              <w:rPr>
                <w:b/>
                <w:bCs/>
                <w:color w:val="000000"/>
              </w:rPr>
            </w:pPr>
            <w:r>
              <w:rPr>
                <w:b/>
                <w:bCs/>
                <w:color w:val="000000"/>
                <w:sz w:val="22"/>
              </w:rPr>
              <w:t>120866,7</w:t>
            </w:r>
          </w:p>
        </w:tc>
        <w:tc>
          <w:tcPr>
            <w:tcW w:w="2339" w:type="dxa"/>
            <w:tcBorders>
              <w:top w:val="single" w:sz="4" w:space="0" w:color="auto"/>
              <w:left w:val="single" w:sz="4" w:space="0" w:color="auto"/>
              <w:bottom w:val="single" w:sz="4" w:space="0" w:color="auto"/>
              <w:right w:val="single" w:sz="4" w:space="0" w:color="auto"/>
            </w:tcBorders>
            <w:vAlign w:val="bottom"/>
            <w:hideMark/>
          </w:tcPr>
          <w:p w:rsidR="00950153" w:rsidRDefault="00950153">
            <w:pPr>
              <w:ind w:firstLine="0"/>
              <w:jc w:val="center"/>
              <w:rPr>
                <w:b/>
                <w:bCs/>
                <w:color w:val="000000"/>
              </w:rPr>
            </w:pPr>
            <w:r>
              <w:rPr>
                <w:b/>
                <w:bCs/>
                <w:color w:val="000000"/>
                <w:sz w:val="22"/>
              </w:rPr>
              <w:t>100,00</w:t>
            </w:r>
          </w:p>
        </w:tc>
      </w:tr>
    </w:tbl>
    <w:p w:rsidR="00950153" w:rsidRPr="00950153" w:rsidRDefault="00950153" w:rsidP="00670E58">
      <w:pPr>
        <w:spacing w:before="240" w:line="360" w:lineRule="auto"/>
        <w:ind w:firstLine="567"/>
        <w:rPr>
          <w:bCs/>
          <w:szCs w:val="24"/>
        </w:rPr>
      </w:pPr>
      <w:r w:rsidRPr="00950153">
        <w:rPr>
          <w:bCs/>
          <w:szCs w:val="24"/>
        </w:rPr>
        <w:t>Особенностью город</w:t>
      </w:r>
      <w:r w:rsidR="00196FBC">
        <w:rPr>
          <w:bCs/>
          <w:szCs w:val="24"/>
        </w:rPr>
        <w:t>ского поселения</w:t>
      </w:r>
      <w:r w:rsidRPr="00950153">
        <w:rPr>
          <w:bCs/>
          <w:szCs w:val="24"/>
        </w:rPr>
        <w:t xml:space="preserve"> является неравномерное распределение капитальной многоэтажной </w:t>
      </w:r>
      <w:r w:rsidRPr="00950153">
        <w:rPr>
          <w:bCs/>
          <w:spacing w:val="-2"/>
          <w:szCs w:val="24"/>
        </w:rPr>
        <w:t>(2-4 этажа)</w:t>
      </w:r>
      <w:r w:rsidRPr="00950153">
        <w:rPr>
          <w:bCs/>
          <w:szCs w:val="24"/>
        </w:rPr>
        <w:t xml:space="preserve"> застройки и малоэтажных </w:t>
      </w:r>
      <w:r w:rsidRPr="00950153">
        <w:rPr>
          <w:bCs/>
          <w:spacing w:val="-2"/>
          <w:szCs w:val="24"/>
        </w:rPr>
        <w:t xml:space="preserve">(1-2 этажа) </w:t>
      </w:r>
      <w:r w:rsidRPr="00950153">
        <w:rPr>
          <w:bCs/>
          <w:szCs w:val="24"/>
        </w:rPr>
        <w:t>индивидуальных жилых домов. Преобладает малоэтажная частная застройка. Материалом стен ~40 % жилого фонда являются деревянные конструкции с большим износом.</w:t>
      </w:r>
    </w:p>
    <w:p w:rsidR="00950153" w:rsidRPr="00670E58" w:rsidRDefault="00950153" w:rsidP="003F0B56">
      <w:pPr>
        <w:spacing w:line="360" w:lineRule="auto"/>
        <w:ind w:firstLine="567"/>
        <w:rPr>
          <w:bCs/>
          <w:szCs w:val="24"/>
        </w:rPr>
      </w:pPr>
      <w:r w:rsidRPr="00670E58">
        <w:rPr>
          <w:bCs/>
          <w:szCs w:val="24"/>
        </w:rPr>
        <w:t>В таблице 2.2 представлена степень обеспеченности жилого фонда благоустройством.</w:t>
      </w:r>
    </w:p>
    <w:p w:rsidR="00950153" w:rsidRPr="00670E58" w:rsidRDefault="00950153" w:rsidP="003F0B56">
      <w:pPr>
        <w:autoSpaceDE w:val="0"/>
        <w:autoSpaceDN w:val="0"/>
        <w:adjustRightInd w:val="0"/>
        <w:spacing w:before="120" w:line="240" w:lineRule="auto"/>
        <w:ind w:firstLine="0"/>
        <w:jc w:val="left"/>
        <w:rPr>
          <w:b/>
          <w:bCs/>
          <w:i/>
          <w:szCs w:val="24"/>
          <w:lang w:eastAsia="ru-RU"/>
        </w:rPr>
      </w:pPr>
      <w:r w:rsidRPr="00670E58">
        <w:rPr>
          <w:b/>
          <w:bCs/>
          <w:i/>
          <w:szCs w:val="24"/>
          <w:lang w:eastAsia="ru-RU"/>
        </w:rPr>
        <w:t xml:space="preserve">Таблица 2.2 - Характеристика жилого фонда по степени благоустройства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5"/>
        <w:gridCol w:w="2008"/>
        <w:gridCol w:w="3205"/>
        <w:gridCol w:w="1887"/>
      </w:tblGrid>
      <w:tr w:rsidR="00950153" w:rsidRPr="003F0B56" w:rsidTr="00950153">
        <w:trPr>
          <w:trHeight w:val="379"/>
        </w:trPr>
        <w:tc>
          <w:tcPr>
            <w:tcW w:w="7196" w:type="dxa"/>
            <w:gridSpan w:val="4"/>
            <w:tcBorders>
              <w:top w:val="single" w:sz="4" w:space="0" w:color="auto"/>
              <w:left w:val="single" w:sz="4" w:space="0" w:color="auto"/>
              <w:bottom w:val="single" w:sz="4" w:space="0" w:color="auto"/>
              <w:right w:val="single" w:sz="4" w:space="0" w:color="auto"/>
            </w:tcBorders>
            <w:vAlign w:val="center"/>
            <w:hideMark/>
          </w:tcPr>
          <w:p w:rsidR="00950153" w:rsidRPr="003F0B56" w:rsidRDefault="00950153">
            <w:pPr>
              <w:autoSpaceDE w:val="0"/>
              <w:autoSpaceDN w:val="0"/>
              <w:adjustRightInd w:val="0"/>
              <w:spacing w:line="240" w:lineRule="auto"/>
              <w:ind w:firstLine="0"/>
              <w:jc w:val="center"/>
              <w:rPr>
                <w:color w:val="000000"/>
                <w:szCs w:val="20"/>
                <w:lang w:eastAsia="ru-RU"/>
              </w:rPr>
            </w:pPr>
            <w:r w:rsidRPr="00670E58">
              <w:rPr>
                <w:bCs/>
                <w:color w:val="000000"/>
                <w:szCs w:val="20"/>
                <w:lang w:eastAsia="ru-RU"/>
              </w:rPr>
              <w:t>Процент обеспечения благоустройством от общего числа фонда по типу жилья, %</w:t>
            </w:r>
            <w:r w:rsidRPr="003F0B56">
              <w:rPr>
                <w:bCs/>
                <w:color w:val="000000"/>
                <w:szCs w:val="20"/>
                <w:lang w:eastAsia="ru-RU"/>
              </w:rPr>
              <w:t xml:space="preserve"> </w:t>
            </w:r>
          </w:p>
        </w:tc>
      </w:tr>
      <w:tr w:rsidR="00950153" w:rsidRPr="003F0B56" w:rsidTr="00950153">
        <w:trPr>
          <w:trHeight w:val="203"/>
        </w:trPr>
        <w:tc>
          <w:tcPr>
            <w:tcW w:w="1860" w:type="dxa"/>
            <w:tcBorders>
              <w:top w:val="single" w:sz="4" w:space="0" w:color="auto"/>
              <w:left w:val="single" w:sz="4" w:space="0" w:color="auto"/>
              <w:bottom w:val="single" w:sz="4" w:space="0" w:color="auto"/>
              <w:right w:val="single" w:sz="4" w:space="0" w:color="auto"/>
            </w:tcBorders>
            <w:vAlign w:val="center"/>
            <w:hideMark/>
          </w:tcPr>
          <w:p w:rsidR="00950153" w:rsidRPr="003F0B56" w:rsidRDefault="00950153">
            <w:pPr>
              <w:autoSpaceDE w:val="0"/>
              <w:autoSpaceDN w:val="0"/>
              <w:adjustRightInd w:val="0"/>
              <w:spacing w:line="240" w:lineRule="auto"/>
              <w:ind w:firstLine="0"/>
              <w:jc w:val="center"/>
              <w:rPr>
                <w:color w:val="000000"/>
                <w:szCs w:val="20"/>
                <w:lang w:eastAsia="ru-RU"/>
              </w:rPr>
            </w:pPr>
            <w:r w:rsidRPr="003F0B56">
              <w:rPr>
                <w:bCs/>
                <w:color w:val="000000"/>
                <w:szCs w:val="20"/>
                <w:lang w:eastAsia="ru-RU"/>
              </w:rPr>
              <w:t>Водопровод</w:t>
            </w:r>
          </w:p>
        </w:tc>
        <w:tc>
          <w:tcPr>
            <w:tcW w:w="1509" w:type="dxa"/>
            <w:tcBorders>
              <w:top w:val="single" w:sz="4" w:space="0" w:color="auto"/>
              <w:left w:val="single" w:sz="4" w:space="0" w:color="auto"/>
              <w:bottom w:val="single" w:sz="4" w:space="0" w:color="auto"/>
              <w:right w:val="single" w:sz="4" w:space="0" w:color="auto"/>
            </w:tcBorders>
            <w:vAlign w:val="center"/>
            <w:hideMark/>
          </w:tcPr>
          <w:p w:rsidR="00950153" w:rsidRPr="003F0B56" w:rsidRDefault="00950153">
            <w:pPr>
              <w:autoSpaceDE w:val="0"/>
              <w:autoSpaceDN w:val="0"/>
              <w:adjustRightInd w:val="0"/>
              <w:spacing w:line="240" w:lineRule="auto"/>
              <w:ind w:firstLine="0"/>
              <w:jc w:val="center"/>
              <w:rPr>
                <w:color w:val="000000"/>
                <w:szCs w:val="20"/>
                <w:lang w:eastAsia="ru-RU"/>
              </w:rPr>
            </w:pPr>
            <w:r w:rsidRPr="003F0B56">
              <w:rPr>
                <w:bCs/>
                <w:color w:val="000000"/>
                <w:szCs w:val="20"/>
                <w:lang w:eastAsia="ru-RU"/>
              </w:rPr>
              <w:t>Канализация</w:t>
            </w:r>
          </w:p>
        </w:tc>
        <w:tc>
          <w:tcPr>
            <w:tcW w:w="2409" w:type="dxa"/>
            <w:tcBorders>
              <w:top w:val="single" w:sz="4" w:space="0" w:color="auto"/>
              <w:left w:val="single" w:sz="4" w:space="0" w:color="auto"/>
              <w:bottom w:val="single" w:sz="4" w:space="0" w:color="auto"/>
              <w:right w:val="single" w:sz="2" w:space="0" w:color="auto"/>
            </w:tcBorders>
            <w:vAlign w:val="center"/>
            <w:hideMark/>
          </w:tcPr>
          <w:p w:rsidR="00950153" w:rsidRPr="003F0B56" w:rsidRDefault="00950153">
            <w:pPr>
              <w:autoSpaceDE w:val="0"/>
              <w:autoSpaceDN w:val="0"/>
              <w:adjustRightInd w:val="0"/>
              <w:spacing w:line="240" w:lineRule="auto"/>
              <w:ind w:left="-108" w:right="-108" w:firstLine="0"/>
              <w:jc w:val="center"/>
              <w:rPr>
                <w:bCs/>
                <w:color w:val="000000"/>
                <w:szCs w:val="20"/>
                <w:lang w:eastAsia="ru-RU"/>
              </w:rPr>
            </w:pPr>
            <w:r w:rsidRPr="003F0B56">
              <w:rPr>
                <w:bCs/>
                <w:color w:val="000000"/>
                <w:szCs w:val="20"/>
                <w:lang w:eastAsia="ru-RU"/>
              </w:rPr>
              <w:t>Центральное отопление</w:t>
            </w:r>
          </w:p>
          <w:p w:rsidR="00950153" w:rsidRPr="003F0B56" w:rsidRDefault="00950153">
            <w:pPr>
              <w:autoSpaceDE w:val="0"/>
              <w:autoSpaceDN w:val="0"/>
              <w:adjustRightInd w:val="0"/>
              <w:spacing w:line="240" w:lineRule="auto"/>
              <w:ind w:left="-108" w:right="-108" w:firstLine="0"/>
              <w:jc w:val="center"/>
              <w:rPr>
                <w:color w:val="000000"/>
                <w:szCs w:val="20"/>
                <w:lang w:eastAsia="ru-RU"/>
              </w:rPr>
            </w:pPr>
            <w:r w:rsidRPr="003F0B56">
              <w:rPr>
                <w:bCs/>
                <w:color w:val="000000"/>
                <w:szCs w:val="20"/>
                <w:lang w:eastAsia="ru-RU"/>
              </w:rPr>
              <w:t>и горячее водоснабжение</w:t>
            </w:r>
          </w:p>
        </w:tc>
        <w:tc>
          <w:tcPr>
            <w:tcW w:w="1418" w:type="dxa"/>
            <w:tcBorders>
              <w:top w:val="single" w:sz="4" w:space="0" w:color="auto"/>
              <w:left w:val="single" w:sz="2" w:space="0" w:color="auto"/>
              <w:bottom w:val="single" w:sz="4" w:space="0" w:color="auto"/>
              <w:right w:val="single" w:sz="4" w:space="0" w:color="auto"/>
            </w:tcBorders>
            <w:vAlign w:val="center"/>
            <w:hideMark/>
          </w:tcPr>
          <w:p w:rsidR="00950153" w:rsidRPr="003F0B56" w:rsidRDefault="00950153">
            <w:pPr>
              <w:autoSpaceDE w:val="0"/>
              <w:autoSpaceDN w:val="0"/>
              <w:adjustRightInd w:val="0"/>
              <w:spacing w:line="240" w:lineRule="auto"/>
              <w:ind w:firstLine="0"/>
              <w:jc w:val="center"/>
              <w:rPr>
                <w:color w:val="000000"/>
                <w:szCs w:val="20"/>
                <w:lang w:eastAsia="ru-RU"/>
              </w:rPr>
            </w:pPr>
            <w:r w:rsidRPr="003F0B56">
              <w:rPr>
                <w:bCs/>
                <w:color w:val="000000"/>
                <w:szCs w:val="20"/>
                <w:lang w:eastAsia="ru-RU"/>
              </w:rPr>
              <w:t>Газ</w:t>
            </w:r>
          </w:p>
        </w:tc>
      </w:tr>
      <w:tr w:rsidR="00950153" w:rsidTr="00950153">
        <w:trPr>
          <w:trHeight w:val="339"/>
        </w:trPr>
        <w:tc>
          <w:tcPr>
            <w:tcW w:w="1860"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81,41</w:t>
            </w:r>
          </w:p>
        </w:tc>
        <w:tc>
          <w:tcPr>
            <w:tcW w:w="1509" w:type="dxa"/>
            <w:tcBorders>
              <w:top w:val="single" w:sz="4" w:space="0" w:color="auto"/>
              <w:left w:val="single" w:sz="4"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73,82</w:t>
            </w:r>
          </w:p>
        </w:tc>
        <w:tc>
          <w:tcPr>
            <w:tcW w:w="2409" w:type="dxa"/>
            <w:tcBorders>
              <w:top w:val="single" w:sz="4" w:space="0" w:color="auto"/>
              <w:left w:val="single" w:sz="4" w:space="0" w:color="auto"/>
              <w:bottom w:val="single" w:sz="4" w:space="0" w:color="auto"/>
              <w:right w:val="single" w:sz="2"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35,27</w:t>
            </w:r>
          </w:p>
        </w:tc>
        <w:tc>
          <w:tcPr>
            <w:tcW w:w="1418" w:type="dxa"/>
            <w:tcBorders>
              <w:top w:val="single" w:sz="4" w:space="0" w:color="auto"/>
              <w:left w:val="single" w:sz="2" w:space="0" w:color="auto"/>
              <w:bottom w:val="single" w:sz="4" w:space="0" w:color="auto"/>
              <w:right w:val="single" w:sz="4" w:space="0" w:color="auto"/>
            </w:tcBorders>
            <w:vAlign w:val="center"/>
            <w:hideMark/>
          </w:tcPr>
          <w:p w:rsidR="00950153" w:rsidRDefault="00950153">
            <w:pPr>
              <w:autoSpaceDE w:val="0"/>
              <w:autoSpaceDN w:val="0"/>
              <w:adjustRightInd w:val="0"/>
              <w:spacing w:line="240" w:lineRule="auto"/>
              <w:ind w:firstLine="0"/>
              <w:jc w:val="center"/>
              <w:rPr>
                <w:color w:val="000000"/>
                <w:szCs w:val="20"/>
                <w:lang w:eastAsia="ru-RU"/>
              </w:rPr>
            </w:pPr>
            <w:r>
              <w:rPr>
                <w:color w:val="000000"/>
                <w:sz w:val="22"/>
                <w:szCs w:val="20"/>
                <w:lang w:eastAsia="ru-RU"/>
              </w:rPr>
              <w:t>0</w:t>
            </w:r>
          </w:p>
        </w:tc>
      </w:tr>
    </w:tbl>
    <w:p w:rsidR="00950153" w:rsidRPr="00950153" w:rsidRDefault="00950153" w:rsidP="00670E58">
      <w:pPr>
        <w:spacing w:before="240" w:line="360" w:lineRule="auto"/>
        <w:ind w:firstLine="567"/>
        <w:rPr>
          <w:bCs/>
          <w:szCs w:val="24"/>
        </w:rPr>
      </w:pPr>
      <w:r w:rsidRPr="00950153">
        <w:rPr>
          <w:bCs/>
          <w:szCs w:val="24"/>
        </w:rPr>
        <w:t xml:space="preserve">Природный газ к </w:t>
      </w:r>
      <w:proofErr w:type="gramStart"/>
      <w:r w:rsidRPr="00950153">
        <w:rPr>
          <w:bCs/>
          <w:szCs w:val="24"/>
        </w:rPr>
        <w:t>г</w:t>
      </w:r>
      <w:proofErr w:type="gramEnd"/>
      <w:r w:rsidRPr="00950153">
        <w:rPr>
          <w:bCs/>
          <w:szCs w:val="24"/>
        </w:rPr>
        <w:t>.п. Карымское не подведён.</w:t>
      </w:r>
    </w:p>
    <w:p w:rsidR="00950153" w:rsidRPr="00950153" w:rsidRDefault="00950153" w:rsidP="003F0B56">
      <w:pPr>
        <w:spacing w:line="360" w:lineRule="auto"/>
        <w:ind w:firstLine="567"/>
        <w:rPr>
          <w:bCs/>
          <w:szCs w:val="24"/>
        </w:rPr>
      </w:pPr>
      <w:r w:rsidRPr="00950153">
        <w:rPr>
          <w:bCs/>
          <w:szCs w:val="24"/>
        </w:rPr>
        <w:t>Топливом для котельных служит уголь.</w:t>
      </w:r>
    </w:p>
    <w:p w:rsidR="00950153" w:rsidRPr="00950153" w:rsidRDefault="00950153" w:rsidP="003F0B56">
      <w:pPr>
        <w:spacing w:line="360" w:lineRule="auto"/>
        <w:ind w:firstLine="567"/>
        <w:rPr>
          <w:bCs/>
          <w:szCs w:val="24"/>
        </w:rPr>
      </w:pPr>
      <w:r w:rsidRPr="00950153">
        <w:rPr>
          <w:bCs/>
          <w:szCs w:val="24"/>
        </w:rPr>
        <w:t>Многоквартирные малоэтажные дома без централизованного отопления отапливаются дровами.</w:t>
      </w:r>
    </w:p>
    <w:p w:rsidR="00950153" w:rsidRPr="003F0B56" w:rsidRDefault="00950153" w:rsidP="003F0B56">
      <w:pPr>
        <w:spacing w:line="360" w:lineRule="auto"/>
        <w:ind w:firstLine="567"/>
        <w:rPr>
          <w:bCs/>
          <w:szCs w:val="24"/>
        </w:rPr>
      </w:pPr>
      <w:r w:rsidRPr="003F0B56">
        <w:rPr>
          <w:bCs/>
          <w:szCs w:val="24"/>
        </w:rPr>
        <w:t>Водоснабжение домов без централизованного холодного водоснабжения осуществляется от водоразборных колонок.</w:t>
      </w:r>
    </w:p>
    <w:p w:rsidR="00473844" w:rsidRPr="00670E58" w:rsidRDefault="00473844" w:rsidP="003F0B56">
      <w:pPr>
        <w:pStyle w:val="1"/>
        <w:numPr>
          <w:ilvl w:val="1"/>
          <w:numId w:val="21"/>
        </w:numPr>
        <w:tabs>
          <w:tab w:val="left" w:pos="993"/>
        </w:tabs>
        <w:spacing w:line="240" w:lineRule="auto"/>
        <w:ind w:left="993" w:right="-142" w:hanging="709"/>
        <w:jc w:val="both"/>
        <w:rPr>
          <w:sz w:val="24"/>
        </w:rPr>
      </w:pPr>
      <w:bookmarkStart w:id="68" w:name="_Toc391547839"/>
      <w:r w:rsidRPr="00670E58">
        <w:rPr>
          <w:sz w:val="24"/>
        </w:rPr>
        <w:lastRenderedPageBreak/>
        <w:t>Прогнозы приростов площади строительных фондов по объектам территориального деления</w:t>
      </w:r>
      <w:bookmarkEnd w:id="68"/>
      <w:r w:rsidRPr="00670E58">
        <w:rPr>
          <w:sz w:val="24"/>
        </w:rPr>
        <w:t xml:space="preserve"> </w:t>
      </w:r>
    </w:p>
    <w:p w:rsidR="00F64A50" w:rsidRPr="00670E58" w:rsidRDefault="00490B95" w:rsidP="003F0B56">
      <w:pPr>
        <w:spacing w:line="360" w:lineRule="auto"/>
        <w:ind w:firstLine="567"/>
        <w:rPr>
          <w:bCs/>
          <w:szCs w:val="24"/>
        </w:rPr>
      </w:pPr>
      <w:r w:rsidRPr="00670E58">
        <w:rPr>
          <w:bCs/>
          <w:szCs w:val="24"/>
        </w:rPr>
        <w:t xml:space="preserve">Прогнозы приростов площади строительных фондов </w:t>
      </w:r>
      <w:r w:rsidR="00BA4527" w:rsidRPr="00670E58">
        <w:rPr>
          <w:bCs/>
          <w:szCs w:val="24"/>
        </w:rPr>
        <w:t>Городского поселения «Карымское»</w:t>
      </w:r>
      <w:r w:rsidRPr="00670E58">
        <w:rPr>
          <w:bCs/>
          <w:szCs w:val="24"/>
        </w:rPr>
        <w:t xml:space="preserve"> </w:t>
      </w:r>
      <w:r w:rsidR="00670E58" w:rsidRPr="00670E58">
        <w:rPr>
          <w:bCs/>
          <w:szCs w:val="24"/>
        </w:rPr>
        <w:t>в документах</w:t>
      </w:r>
      <w:r w:rsidR="00473844" w:rsidRPr="00670E58">
        <w:rPr>
          <w:bCs/>
          <w:szCs w:val="24"/>
        </w:rPr>
        <w:t xml:space="preserve"> </w:t>
      </w:r>
      <w:r w:rsidR="00E91406" w:rsidRPr="00670E58">
        <w:rPr>
          <w:bCs/>
          <w:szCs w:val="24"/>
        </w:rPr>
        <w:t>Карымского</w:t>
      </w:r>
      <w:r w:rsidR="00473844" w:rsidRPr="00670E58">
        <w:rPr>
          <w:bCs/>
          <w:szCs w:val="24"/>
        </w:rPr>
        <w:t xml:space="preserve"> муниципального образования </w:t>
      </w:r>
      <w:r w:rsidR="00DA3B51" w:rsidRPr="00670E58">
        <w:rPr>
          <w:bCs/>
          <w:szCs w:val="24"/>
        </w:rPr>
        <w:t>Карымский</w:t>
      </w:r>
      <w:r w:rsidR="00473844" w:rsidRPr="00670E58">
        <w:rPr>
          <w:bCs/>
          <w:szCs w:val="24"/>
        </w:rPr>
        <w:t xml:space="preserve"> район </w:t>
      </w:r>
      <w:r w:rsidR="00670E58" w:rsidRPr="00670E58">
        <w:rPr>
          <w:bCs/>
          <w:szCs w:val="24"/>
        </w:rPr>
        <w:t>не отражены</w:t>
      </w:r>
      <w:r w:rsidR="00473844" w:rsidRPr="00670E58">
        <w:rPr>
          <w:bCs/>
          <w:szCs w:val="24"/>
        </w:rPr>
        <w:t>.</w:t>
      </w:r>
    </w:p>
    <w:p w:rsidR="00490B95" w:rsidRPr="00670E58" w:rsidRDefault="00490B95" w:rsidP="003F0B56">
      <w:pPr>
        <w:spacing w:line="360" w:lineRule="auto"/>
        <w:ind w:firstLine="567"/>
        <w:rPr>
          <w:bCs/>
          <w:szCs w:val="24"/>
        </w:rPr>
      </w:pPr>
      <w:r w:rsidRPr="00670E58">
        <w:rPr>
          <w:bCs/>
          <w:szCs w:val="24"/>
        </w:rPr>
        <w:t xml:space="preserve">Генеральный план является одним из документов территориального планирования </w:t>
      </w:r>
      <w:r w:rsidR="00BA4527" w:rsidRPr="00670E58">
        <w:rPr>
          <w:bCs/>
          <w:szCs w:val="24"/>
        </w:rPr>
        <w:t>Городского поселения «Карымское»</w:t>
      </w:r>
      <w:r w:rsidRPr="00670E58">
        <w:rPr>
          <w:bCs/>
          <w:szCs w:val="24"/>
        </w:rPr>
        <w:t xml:space="preserve"> </w:t>
      </w:r>
      <w:r w:rsidR="00DA3B51" w:rsidRPr="00670E58">
        <w:rPr>
          <w:bCs/>
          <w:szCs w:val="24"/>
        </w:rPr>
        <w:t>Забайкальского края</w:t>
      </w:r>
      <w:r w:rsidRPr="00670E58">
        <w:rPr>
          <w:bCs/>
          <w:szCs w:val="24"/>
        </w:rPr>
        <w:t xml:space="preserve"> и основным документом планирования развития территории поселения, отражающий градостроительную стратегию и условия формирования среды жизнедеятельности. </w:t>
      </w:r>
    </w:p>
    <w:p w:rsidR="00490B95" w:rsidRPr="00670E58" w:rsidRDefault="00670E58" w:rsidP="003F0B56">
      <w:pPr>
        <w:spacing w:line="360" w:lineRule="auto"/>
        <w:ind w:firstLine="567"/>
        <w:rPr>
          <w:bCs/>
          <w:szCs w:val="24"/>
        </w:rPr>
      </w:pPr>
      <w:r w:rsidRPr="00670E58">
        <w:rPr>
          <w:bCs/>
          <w:szCs w:val="24"/>
        </w:rPr>
        <w:t>Однако</w:t>
      </w:r>
      <w:proofErr w:type="gramStart"/>
      <w:r w:rsidRPr="00670E58">
        <w:rPr>
          <w:bCs/>
          <w:szCs w:val="24"/>
        </w:rPr>
        <w:t>,</w:t>
      </w:r>
      <w:proofErr w:type="gramEnd"/>
      <w:r w:rsidRPr="00670E58">
        <w:rPr>
          <w:bCs/>
          <w:szCs w:val="24"/>
        </w:rPr>
        <w:t xml:space="preserve"> Генплан был разработан и утверждён в 2010 году, многие планы по градостроительству были скорректированы</w:t>
      </w:r>
      <w:r w:rsidR="00490B95" w:rsidRPr="00670E58">
        <w:rPr>
          <w:bCs/>
          <w:szCs w:val="24"/>
        </w:rPr>
        <w:t xml:space="preserve">. </w:t>
      </w:r>
    </w:p>
    <w:p w:rsidR="00473844" w:rsidRPr="00950153" w:rsidRDefault="00490B95" w:rsidP="003F0B56">
      <w:pPr>
        <w:spacing w:line="360" w:lineRule="auto"/>
        <w:ind w:firstLine="567"/>
        <w:rPr>
          <w:bCs/>
          <w:szCs w:val="24"/>
        </w:rPr>
      </w:pPr>
      <w:r w:rsidRPr="00950153">
        <w:rPr>
          <w:bCs/>
          <w:szCs w:val="24"/>
        </w:rPr>
        <w:t>Для наибольшей приближенности к существую</w:t>
      </w:r>
      <w:r w:rsidR="00740C9A" w:rsidRPr="00950153">
        <w:rPr>
          <w:bCs/>
          <w:szCs w:val="24"/>
        </w:rPr>
        <w:t>щему положению необходимо ориен</w:t>
      </w:r>
      <w:r w:rsidRPr="00950153">
        <w:rPr>
          <w:bCs/>
          <w:szCs w:val="24"/>
        </w:rPr>
        <w:t>тироваться на более свежие данные о перспективной застройке на территории городского поселения. На этапе сбора исходных данных для раз</w:t>
      </w:r>
      <w:r w:rsidR="00740C9A" w:rsidRPr="00950153">
        <w:rPr>
          <w:bCs/>
          <w:szCs w:val="24"/>
        </w:rPr>
        <w:t>работки Схемы теплоснабжения Ад</w:t>
      </w:r>
      <w:r w:rsidRPr="00950153">
        <w:rPr>
          <w:bCs/>
          <w:szCs w:val="24"/>
        </w:rPr>
        <w:t xml:space="preserve">министрацией </w:t>
      </w:r>
      <w:r w:rsidR="00BA4527" w:rsidRPr="00950153">
        <w:rPr>
          <w:bCs/>
          <w:szCs w:val="24"/>
        </w:rPr>
        <w:t>Городского поселения «Карымское»</w:t>
      </w:r>
      <w:r w:rsidR="00740C9A" w:rsidRPr="00950153">
        <w:rPr>
          <w:bCs/>
          <w:szCs w:val="24"/>
        </w:rPr>
        <w:t xml:space="preserve"> </w:t>
      </w:r>
      <w:r w:rsidRPr="00950153">
        <w:rPr>
          <w:bCs/>
          <w:szCs w:val="24"/>
        </w:rPr>
        <w:t xml:space="preserve">была предоставлена информация о планируемой застройке на 2013-2018 </w:t>
      </w:r>
      <w:proofErr w:type="spellStart"/>
      <w:proofErr w:type="gramStart"/>
      <w:r w:rsidRPr="00950153">
        <w:rPr>
          <w:bCs/>
          <w:szCs w:val="24"/>
        </w:rPr>
        <w:t>гг</w:t>
      </w:r>
      <w:proofErr w:type="spellEnd"/>
      <w:proofErr w:type="gramEnd"/>
      <w:r w:rsidR="00740C9A" w:rsidRPr="00950153">
        <w:rPr>
          <w:bCs/>
          <w:szCs w:val="24"/>
        </w:rPr>
        <w:t>:</w:t>
      </w:r>
      <w:r w:rsidRPr="00950153">
        <w:rPr>
          <w:bCs/>
          <w:szCs w:val="24"/>
        </w:rPr>
        <w:t xml:space="preserve"> </w:t>
      </w:r>
    </w:p>
    <w:p w:rsidR="00740C9A" w:rsidRPr="00950153" w:rsidRDefault="00DA3B51" w:rsidP="003F0B56">
      <w:pPr>
        <w:pStyle w:val="a9"/>
        <w:numPr>
          <w:ilvl w:val="0"/>
          <w:numId w:val="15"/>
        </w:numPr>
        <w:spacing w:line="360" w:lineRule="auto"/>
        <w:rPr>
          <w:bCs/>
          <w:szCs w:val="24"/>
        </w:rPr>
      </w:pPr>
      <w:r w:rsidRPr="00950153">
        <w:rPr>
          <w:bCs/>
          <w:szCs w:val="24"/>
        </w:rPr>
        <w:t>застройка</w:t>
      </w:r>
      <w:r w:rsidR="00740C9A" w:rsidRPr="00950153">
        <w:rPr>
          <w:bCs/>
          <w:szCs w:val="24"/>
        </w:rPr>
        <w:t xml:space="preserve"> </w:t>
      </w:r>
      <w:r w:rsidRPr="00950153">
        <w:rPr>
          <w:bCs/>
          <w:szCs w:val="24"/>
        </w:rPr>
        <w:t>в районе ул. Медицинская</w:t>
      </w:r>
      <w:r w:rsidR="00740C9A" w:rsidRPr="00950153">
        <w:rPr>
          <w:bCs/>
          <w:szCs w:val="24"/>
        </w:rPr>
        <w:t xml:space="preserve"> – </w:t>
      </w:r>
      <w:r w:rsidRPr="00950153">
        <w:rPr>
          <w:bCs/>
          <w:szCs w:val="24"/>
        </w:rPr>
        <w:t>4000</w:t>
      </w:r>
      <w:r w:rsidR="00740C9A" w:rsidRPr="00950153">
        <w:rPr>
          <w:bCs/>
          <w:szCs w:val="24"/>
        </w:rPr>
        <w:t xml:space="preserve"> м</w:t>
      </w:r>
      <w:proofErr w:type="gramStart"/>
      <w:r w:rsidR="00740C9A" w:rsidRPr="00950153">
        <w:rPr>
          <w:bCs/>
          <w:szCs w:val="24"/>
          <w:vertAlign w:val="superscript"/>
        </w:rPr>
        <w:t>2</w:t>
      </w:r>
      <w:proofErr w:type="gramEnd"/>
      <w:r w:rsidR="00740C9A" w:rsidRPr="00950153">
        <w:rPr>
          <w:bCs/>
          <w:szCs w:val="24"/>
        </w:rPr>
        <w:t>;</w:t>
      </w:r>
    </w:p>
    <w:p w:rsidR="00740C9A" w:rsidRPr="00950153" w:rsidRDefault="00DA3B51" w:rsidP="003F0B56">
      <w:pPr>
        <w:pStyle w:val="a9"/>
        <w:numPr>
          <w:ilvl w:val="0"/>
          <w:numId w:val="15"/>
        </w:numPr>
        <w:spacing w:line="360" w:lineRule="auto"/>
        <w:rPr>
          <w:bCs/>
          <w:szCs w:val="24"/>
        </w:rPr>
      </w:pPr>
      <w:r w:rsidRPr="00950153">
        <w:rPr>
          <w:bCs/>
          <w:szCs w:val="24"/>
        </w:rPr>
        <w:t>застройка между котельными №1 и №2</w:t>
      </w:r>
      <w:r w:rsidR="00740C9A" w:rsidRPr="00950153">
        <w:rPr>
          <w:bCs/>
          <w:szCs w:val="24"/>
        </w:rPr>
        <w:t xml:space="preserve">– </w:t>
      </w:r>
      <w:r w:rsidRPr="00950153">
        <w:rPr>
          <w:bCs/>
          <w:szCs w:val="24"/>
        </w:rPr>
        <w:t>18000</w:t>
      </w:r>
      <w:r w:rsidR="00740C9A" w:rsidRPr="00950153">
        <w:rPr>
          <w:bCs/>
          <w:szCs w:val="24"/>
        </w:rPr>
        <w:t xml:space="preserve"> м</w:t>
      </w:r>
      <w:proofErr w:type="gramStart"/>
      <w:r w:rsidR="00740C9A" w:rsidRPr="00950153">
        <w:rPr>
          <w:bCs/>
          <w:szCs w:val="24"/>
          <w:vertAlign w:val="superscript"/>
        </w:rPr>
        <w:t>2</w:t>
      </w:r>
      <w:proofErr w:type="gramEnd"/>
      <w:r w:rsidR="00740C9A" w:rsidRPr="00950153">
        <w:rPr>
          <w:bCs/>
          <w:szCs w:val="24"/>
        </w:rPr>
        <w:t>.</w:t>
      </w:r>
    </w:p>
    <w:p w:rsidR="00740C9A" w:rsidRDefault="004252F0" w:rsidP="003F0B56">
      <w:pPr>
        <w:spacing w:line="360" w:lineRule="auto"/>
        <w:ind w:firstLine="567"/>
        <w:rPr>
          <w:bCs/>
          <w:szCs w:val="24"/>
        </w:rPr>
      </w:pPr>
      <w:r w:rsidRPr="00950153">
        <w:rPr>
          <w:bCs/>
          <w:szCs w:val="24"/>
        </w:rPr>
        <w:t>Прирост объемов подключенной тепловой нагрузки составит</w:t>
      </w:r>
      <w:r w:rsidR="005F0BA9" w:rsidRPr="00950153">
        <w:rPr>
          <w:bCs/>
          <w:szCs w:val="24"/>
        </w:rPr>
        <w:t xml:space="preserve"> ~</w:t>
      </w:r>
      <w:r w:rsidR="00057433">
        <w:rPr>
          <w:bCs/>
          <w:szCs w:val="24"/>
        </w:rPr>
        <w:t>2,4</w:t>
      </w:r>
      <w:r w:rsidR="005F0BA9" w:rsidRPr="00950153">
        <w:rPr>
          <w:bCs/>
          <w:szCs w:val="24"/>
        </w:rPr>
        <w:t xml:space="preserve"> Гкал/час. Однако за счет ликвидации аварийных домов и перераспределения тепловых потоков прирост тепловой нагрузки будет ниже.</w:t>
      </w:r>
    </w:p>
    <w:p w:rsidR="005F0BA9" w:rsidRPr="009B5CFC" w:rsidRDefault="005F0BA9" w:rsidP="003F0B56">
      <w:pPr>
        <w:pStyle w:val="1"/>
        <w:numPr>
          <w:ilvl w:val="1"/>
          <w:numId w:val="21"/>
        </w:numPr>
        <w:tabs>
          <w:tab w:val="left" w:pos="993"/>
        </w:tabs>
        <w:spacing w:line="240" w:lineRule="auto"/>
        <w:ind w:left="993" w:right="-142" w:hanging="709"/>
        <w:jc w:val="both"/>
        <w:rPr>
          <w:sz w:val="24"/>
        </w:rPr>
      </w:pPr>
      <w:bookmarkStart w:id="69" w:name="_Toc391547840"/>
      <w:r w:rsidRPr="009B5CFC">
        <w:rPr>
          <w:sz w:val="24"/>
        </w:rPr>
        <w:t xml:space="preserve">Прогнозы перспективных удельных расходов тепловой энергии на отопление вентиляцию и горячее водоснабжение, согласованных с требованиями к </w:t>
      </w:r>
      <w:r w:rsidRPr="00086D97">
        <w:rPr>
          <w:spacing w:val="-2"/>
          <w:sz w:val="24"/>
        </w:rPr>
        <w:t>энергетической эффективности объектов теплопотребления, устанавливаемых</w:t>
      </w:r>
      <w:r w:rsidRPr="009B5CFC">
        <w:rPr>
          <w:sz w:val="24"/>
        </w:rPr>
        <w:t xml:space="preserve"> в соответствии с законодательством Российской Федерации</w:t>
      </w:r>
      <w:bookmarkEnd w:id="69"/>
      <w:r w:rsidRPr="009B5CFC">
        <w:rPr>
          <w:sz w:val="24"/>
        </w:rPr>
        <w:t xml:space="preserve"> </w:t>
      </w:r>
    </w:p>
    <w:p w:rsidR="005F0BA9" w:rsidRPr="005F0BA9" w:rsidRDefault="005F0BA9" w:rsidP="003F0B56">
      <w:pPr>
        <w:spacing w:line="360" w:lineRule="auto"/>
        <w:ind w:firstLine="567"/>
        <w:rPr>
          <w:color w:val="000000"/>
          <w:szCs w:val="24"/>
          <w:lang w:eastAsia="ru-RU"/>
        </w:rPr>
      </w:pPr>
      <w:r w:rsidRPr="005F0BA9">
        <w:rPr>
          <w:color w:val="000000"/>
          <w:szCs w:val="24"/>
          <w:lang w:eastAsia="ru-RU"/>
        </w:rPr>
        <w:t>Требования к энергетической эффективности жи</w:t>
      </w:r>
      <w:r>
        <w:rPr>
          <w:color w:val="000000"/>
          <w:szCs w:val="24"/>
          <w:lang w:eastAsia="ru-RU"/>
        </w:rPr>
        <w:t>лых и общественных зданий приве</w:t>
      </w:r>
      <w:r w:rsidRPr="005F0BA9">
        <w:rPr>
          <w:color w:val="000000"/>
          <w:szCs w:val="24"/>
          <w:lang w:eastAsia="ru-RU"/>
        </w:rPr>
        <w:t xml:space="preserve">дены в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w:t>
      </w:r>
    </w:p>
    <w:p w:rsidR="005F0BA9" w:rsidRPr="005F0BA9" w:rsidRDefault="005F0BA9" w:rsidP="003F0B56">
      <w:pPr>
        <w:spacing w:line="360" w:lineRule="auto"/>
        <w:ind w:firstLine="567"/>
        <w:rPr>
          <w:color w:val="000000"/>
          <w:szCs w:val="24"/>
          <w:lang w:eastAsia="ru-RU"/>
        </w:rPr>
      </w:pPr>
      <w:r w:rsidRPr="005F0BA9">
        <w:rPr>
          <w:color w:val="000000"/>
          <w:szCs w:val="24"/>
          <w:lang w:eastAsia="ru-RU"/>
        </w:rPr>
        <w:t>В соответствии с указанными документами, про</w:t>
      </w:r>
      <w:r>
        <w:rPr>
          <w:color w:val="000000"/>
          <w:szCs w:val="24"/>
          <w:lang w:eastAsia="ru-RU"/>
        </w:rPr>
        <w:t>ектируемые и реконструируемы</w:t>
      </w:r>
      <w:r w:rsidR="00757DD5">
        <w:rPr>
          <w:color w:val="000000"/>
          <w:szCs w:val="24"/>
          <w:lang w:eastAsia="ru-RU"/>
        </w:rPr>
        <w:t>е</w:t>
      </w:r>
      <w:r>
        <w:rPr>
          <w:color w:val="000000"/>
          <w:szCs w:val="24"/>
          <w:lang w:eastAsia="ru-RU"/>
        </w:rPr>
        <w:t xml:space="preserve"> жи</w:t>
      </w:r>
      <w:r w:rsidRPr="005F0BA9">
        <w:rPr>
          <w:color w:val="000000"/>
          <w:szCs w:val="24"/>
          <w:lang w:eastAsia="ru-RU"/>
        </w:rPr>
        <w:t xml:space="preserve">лые, общественные и промышленные здания, должны проектироваться согласно </w:t>
      </w:r>
      <w:proofErr w:type="spellStart"/>
      <w:r w:rsidRPr="005F0BA9">
        <w:rPr>
          <w:color w:val="000000"/>
          <w:szCs w:val="24"/>
          <w:lang w:eastAsia="ru-RU"/>
        </w:rPr>
        <w:t>СНиП</w:t>
      </w:r>
      <w:proofErr w:type="spellEnd"/>
      <w:r w:rsidRPr="005F0BA9">
        <w:rPr>
          <w:color w:val="000000"/>
          <w:szCs w:val="24"/>
          <w:lang w:eastAsia="ru-RU"/>
        </w:rPr>
        <w:t xml:space="preserve"> 23-02-2003 «Тепловая защита зданий». </w:t>
      </w:r>
    </w:p>
    <w:p w:rsidR="005F0BA9" w:rsidRPr="005F0BA9" w:rsidRDefault="005F0BA9" w:rsidP="003F0B56">
      <w:pPr>
        <w:spacing w:line="360" w:lineRule="auto"/>
        <w:ind w:firstLine="567"/>
        <w:rPr>
          <w:color w:val="000000"/>
          <w:szCs w:val="24"/>
          <w:lang w:eastAsia="ru-RU"/>
        </w:rPr>
      </w:pPr>
      <w:r w:rsidRPr="005F0BA9">
        <w:rPr>
          <w:bCs/>
          <w:szCs w:val="24"/>
        </w:rPr>
        <w:t>Данные</w:t>
      </w:r>
      <w:r w:rsidRPr="005F0BA9">
        <w:rPr>
          <w:color w:val="000000"/>
          <w:szCs w:val="24"/>
          <w:lang w:eastAsia="ru-RU"/>
        </w:rPr>
        <w:t xml:space="preserve"> строительные нормы и правила устанавли</w:t>
      </w:r>
      <w:r>
        <w:rPr>
          <w:color w:val="000000"/>
          <w:szCs w:val="24"/>
          <w:lang w:eastAsia="ru-RU"/>
        </w:rPr>
        <w:t>вают требования к тепловой защи</w:t>
      </w:r>
      <w:r w:rsidRPr="005F0BA9">
        <w:rPr>
          <w:color w:val="000000"/>
          <w:szCs w:val="24"/>
          <w:lang w:eastAsia="ru-RU"/>
        </w:rPr>
        <w:t>те зданий в целях экономии энергии при обеспечении</w:t>
      </w:r>
      <w:r>
        <w:rPr>
          <w:color w:val="000000"/>
          <w:szCs w:val="24"/>
          <w:lang w:eastAsia="ru-RU"/>
        </w:rPr>
        <w:t xml:space="preserve"> санитарно-гигиенических и опти</w:t>
      </w:r>
      <w:r w:rsidRPr="005F0BA9">
        <w:rPr>
          <w:color w:val="000000"/>
          <w:szCs w:val="24"/>
          <w:lang w:eastAsia="ru-RU"/>
        </w:rPr>
        <w:t xml:space="preserve">мальных параметров микроклимата помещений и долговечности ограждающих </w:t>
      </w:r>
      <w:r>
        <w:rPr>
          <w:color w:val="000000"/>
          <w:szCs w:val="24"/>
          <w:lang w:eastAsia="ru-RU"/>
        </w:rPr>
        <w:t>конструк</w:t>
      </w:r>
      <w:r w:rsidRPr="005F0BA9">
        <w:rPr>
          <w:color w:val="000000"/>
          <w:szCs w:val="24"/>
          <w:lang w:eastAsia="ru-RU"/>
        </w:rPr>
        <w:t xml:space="preserve">ций зданий и сооружений. </w:t>
      </w:r>
    </w:p>
    <w:p w:rsidR="005F0BA9" w:rsidRPr="005F0BA9" w:rsidRDefault="005F0BA9" w:rsidP="003F0B56">
      <w:pPr>
        <w:spacing w:line="360" w:lineRule="auto"/>
        <w:ind w:firstLine="567"/>
        <w:rPr>
          <w:color w:val="000000"/>
          <w:szCs w:val="24"/>
          <w:lang w:eastAsia="ru-RU"/>
        </w:rPr>
      </w:pPr>
      <w:r w:rsidRPr="005F0BA9">
        <w:rPr>
          <w:bCs/>
          <w:szCs w:val="24"/>
        </w:rPr>
        <w:lastRenderedPageBreak/>
        <w:t>Требования</w:t>
      </w:r>
      <w:r w:rsidRPr="005F0BA9">
        <w:rPr>
          <w:color w:val="000000"/>
          <w:szCs w:val="24"/>
          <w:lang w:eastAsia="ru-RU"/>
        </w:rPr>
        <w:t xml:space="preserve"> к повышению тепловой защиты здан</w:t>
      </w:r>
      <w:r>
        <w:rPr>
          <w:color w:val="000000"/>
          <w:szCs w:val="24"/>
          <w:lang w:eastAsia="ru-RU"/>
        </w:rPr>
        <w:t>ий и сооружений, основных потре</w:t>
      </w:r>
      <w:r w:rsidRPr="005F0BA9">
        <w:rPr>
          <w:color w:val="000000"/>
          <w:szCs w:val="24"/>
          <w:lang w:eastAsia="ru-RU"/>
        </w:rPr>
        <w:t>бителей энергии, являются важным объектом госуда</w:t>
      </w:r>
      <w:r>
        <w:rPr>
          <w:color w:val="000000"/>
          <w:szCs w:val="24"/>
          <w:lang w:eastAsia="ru-RU"/>
        </w:rPr>
        <w:t>рственного регулирования в боль</w:t>
      </w:r>
      <w:r w:rsidRPr="005F0BA9">
        <w:rPr>
          <w:color w:val="000000"/>
          <w:szCs w:val="24"/>
          <w:lang w:eastAsia="ru-RU"/>
        </w:rPr>
        <w:t>шинстве стран мира. Эти требования рассматриваются также с точки зрения охраны окружающей среды, рационального использования не</w:t>
      </w:r>
      <w:r>
        <w:rPr>
          <w:color w:val="000000"/>
          <w:szCs w:val="24"/>
          <w:lang w:eastAsia="ru-RU"/>
        </w:rPr>
        <w:t xml:space="preserve"> возобновляемых природных ресур</w:t>
      </w:r>
      <w:r w:rsidRPr="005F0BA9">
        <w:rPr>
          <w:color w:val="000000"/>
          <w:szCs w:val="24"/>
          <w:lang w:eastAsia="ru-RU"/>
        </w:rPr>
        <w:t>сов и уменьшения влияния "парникового" эффекта и с</w:t>
      </w:r>
      <w:r>
        <w:rPr>
          <w:color w:val="000000"/>
          <w:szCs w:val="24"/>
          <w:lang w:eastAsia="ru-RU"/>
        </w:rPr>
        <w:t>окращения выделений двуокиси уг</w:t>
      </w:r>
      <w:r w:rsidRPr="005F0BA9">
        <w:rPr>
          <w:color w:val="000000"/>
          <w:szCs w:val="24"/>
          <w:lang w:eastAsia="ru-RU"/>
        </w:rPr>
        <w:t xml:space="preserve">лерода и других вредных веществ в атмосферу. </w:t>
      </w:r>
    </w:p>
    <w:p w:rsidR="005F0BA9" w:rsidRPr="005F0BA9" w:rsidRDefault="005F0BA9" w:rsidP="003F0B56">
      <w:pPr>
        <w:spacing w:line="360" w:lineRule="auto"/>
        <w:ind w:firstLine="567"/>
        <w:rPr>
          <w:color w:val="000000"/>
          <w:szCs w:val="24"/>
          <w:lang w:eastAsia="ru-RU"/>
        </w:rPr>
      </w:pPr>
      <w:r w:rsidRPr="005F0BA9">
        <w:rPr>
          <w:bCs/>
          <w:szCs w:val="24"/>
        </w:rPr>
        <w:t>Данные</w:t>
      </w:r>
      <w:r w:rsidRPr="005F0BA9">
        <w:rPr>
          <w:color w:val="000000"/>
          <w:szCs w:val="24"/>
          <w:lang w:eastAsia="ru-RU"/>
        </w:rPr>
        <w:t xml:space="preserve"> нормы затрагивают часть общей задачи э</w:t>
      </w:r>
      <w:r>
        <w:rPr>
          <w:color w:val="000000"/>
          <w:szCs w:val="24"/>
          <w:lang w:eastAsia="ru-RU"/>
        </w:rPr>
        <w:t>нергосбережения в зданиях. Одно</w:t>
      </w:r>
      <w:r w:rsidRPr="005F0BA9">
        <w:rPr>
          <w:color w:val="000000"/>
          <w:szCs w:val="24"/>
          <w:lang w:eastAsia="ru-RU"/>
        </w:rPr>
        <w:t>временно с созданием эффективной тепловой защиты</w:t>
      </w:r>
      <w:r>
        <w:rPr>
          <w:color w:val="000000"/>
          <w:szCs w:val="24"/>
          <w:lang w:eastAsia="ru-RU"/>
        </w:rPr>
        <w:t xml:space="preserve"> в соответствии с другими норма</w:t>
      </w:r>
      <w:r w:rsidRPr="005F0BA9">
        <w:rPr>
          <w:color w:val="000000"/>
          <w:szCs w:val="24"/>
          <w:lang w:eastAsia="ru-RU"/>
        </w:rPr>
        <w:t xml:space="preserve">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 </w:t>
      </w:r>
    </w:p>
    <w:p w:rsidR="005F0BA9" w:rsidRPr="005F0BA9" w:rsidRDefault="005F0BA9" w:rsidP="003F0B56">
      <w:pPr>
        <w:spacing w:line="360" w:lineRule="auto"/>
        <w:ind w:firstLine="567"/>
        <w:rPr>
          <w:szCs w:val="24"/>
          <w:lang w:eastAsia="ru-RU"/>
        </w:rPr>
      </w:pPr>
      <w:r w:rsidRPr="005F0BA9">
        <w:rPr>
          <w:color w:val="000000"/>
          <w:szCs w:val="24"/>
          <w:lang w:eastAsia="ru-RU"/>
        </w:rPr>
        <w:t xml:space="preserve">Нормы по тепловой защите зданий гармонизированы с аналогичными зарубежными нормами </w:t>
      </w:r>
      <w:r w:rsidRPr="005F0BA9">
        <w:rPr>
          <w:bCs/>
          <w:szCs w:val="24"/>
        </w:rPr>
        <w:t>развитых</w:t>
      </w:r>
      <w:r w:rsidRPr="005F0BA9">
        <w:rPr>
          <w:color w:val="000000"/>
          <w:szCs w:val="24"/>
          <w:lang w:eastAsia="ru-RU"/>
        </w:rPr>
        <w:t xml:space="preserve"> стран. Эти нормы, как и нормы на инженерное оборудование, содержат минимальные требования, и строительство </w:t>
      </w:r>
      <w:proofErr w:type="gramStart"/>
      <w:r w:rsidRPr="005F0BA9">
        <w:rPr>
          <w:color w:val="000000"/>
          <w:szCs w:val="24"/>
          <w:lang w:eastAsia="ru-RU"/>
        </w:rPr>
        <w:t>многих зданий</w:t>
      </w:r>
      <w:r>
        <w:rPr>
          <w:color w:val="000000"/>
          <w:szCs w:val="24"/>
          <w:lang w:eastAsia="ru-RU"/>
        </w:rPr>
        <w:t xml:space="preserve"> может</w:t>
      </w:r>
      <w:proofErr w:type="gramEnd"/>
      <w:r>
        <w:rPr>
          <w:color w:val="000000"/>
          <w:szCs w:val="24"/>
          <w:lang w:eastAsia="ru-RU"/>
        </w:rPr>
        <w:t xml:space="preserve"> быть выполнено на эко</w:t>
      </w:r>
      <w:r w:rsidRPr="005F0BA9">
        <w:rPr>
          <w:szCs w:val="24"/>
          <w:lang w:eastAsia="ru-RU"/>
        </w:rPr>
        <w:t xml:space="preserve">номической основе с существенно более высокими показателями тепловой защиты, </w:t>
      </w:r>
      <w:r w:rsidRPr="005F0BA9">
        <w:rPr>
          <w:bCs/>
          <w:szCs w:val="24"/>
        </w:rPr>
        <w:t>предусмотренными</w:t>
      </w:r>
      <w:r w:rsidRPr="005F0BA9">
        <w:rPr>
          <w:szCs w:val="24"/>
          <w:lang w:eastAsia="ru-RU"/>
        </w:rPr>
        <w:t xml:space="preserve"> классификацией зданий по энергетической эффективности. </w:t>
      </w:r>
    </w:p>
    <w:p w:rsidR="005F0BA9" w:rsidRPr="005F0BA9" w:rsidRDefault="005F0BA9" w:rsidP="003F0B56">
      <w:pPr>
        <w:spacing w:line="360" w:lineRule="auto"/>
        <w:ind w:firstLine="567"/>
        <w:rPr>
          <w:szCs w:val="24"/>
          <w:lang w:eastAsia="ru-RU"/>
        </w:rPr>
      </w:pPr>
      <w:r w:rsidRPr="005F0BA9">
        <w:rPr>
          <w:bCs/>
          <w:szCs w:val="24"/>
        </w:rPr>
        <w:t>Данные</w:t>
      </w:r>
      <w:r w:rsidRPr="005F0BA9">
        <w:rPr>
          <w:szCs w:val="24"/>
          <w:lang w:eastAsia="ru-RU"/>
        </w:rPr>
        <w:t xml:space="preserve"> нормы и правила распространяются</w:t>
      </w:r>
      <w:r>
        <w:rPr>
          <w:szCs w:val="24"/>
          <w:lang w:eastAsia="ru-RU"/>
        </w:rPr>
        <w:t xml:space="preserve"> на тепловую защиту жилых, обще</w:t>
      </w:r>
      <w:r w:rsidRPr="005F0BA9">
        <w:rPr>
          <w:szCs w:val="24"/>
          <w:lang w:eastAsia="ru-RU"/>
        </w:rPr>
        <w:t xml:space="preserve">ственных, производственных, сельскохозяйственных и складских зданий и сооружений (далее - зданий), в которых необходимо поддерживать определенную температуру и влажность внутреннего </w:t>
      </w:r>
      <w:r w:rsidRPr="005F0BA9">
        <w:rPr>
          <w:bCs/>
          <w:szCs w:val="24"/>
        </w:rPr>
        <w:t>воздуха</w:t>
      </w:r>
      <w:r w:rsidRPr="005F0BA9">
        <w:rPr>
          <w:szCs w:val="24"/>
          <w:lang w:eastAsia="ru-RU"/>
        </w:rPr>
        <w:t xml:space="preserve">. </w:t>
      </w:r>
    </w:p>
    <w:p w:rsidR="005F0BA9" w:rsidRPr="005F0BA9" w:rsidRDefault="005F0BA9" w:rsidP="003F0B56">
      <w:pPr>
        <w:spacing w:line="360" w:lineRule="auto"/>
        <w:ind w:firstLine="567"/>
        <w:rPr>
          <w:szCs w:val="24"/>
          <w:lang w:eastAsia="ru-RU"/>
        </w:rPr>
      </w:pPr>
      <w:r w:rsidRPr="005F0BA9">
        <w:rPr>
          <w:szCs w:val="24"/>
          <w:lang w:eastAsia="ru-RU"/>
        </w:rPr>
        <w:t xml:space="preserve">Согласно </w:t>
      </w:r>
      <w:proofErr w:type="spellStart"/>
      <w:r w:rsidRPr="005F0BA9">
        <w:rPr>
          <w:szCs w:val="24"/>
          <w:lang w:eastAsia="ru-RU"/>
        </w:rPr>
        <w:t>СНиП</w:t>
      </w:r>
      <w:proofErr w:type="spellEnd"/>
      <w:r w:rsidRPr="005F0BA9">
        <w:rPr>
          <w:szCs w:val="24"/>
          <w:lang w:eastAsia="ru-RU"/>
        </w:rPr>
        <w:t xml:space="preserve"> 23-02-2003, энергетическую эффективность жилых и общественных зданий </w:t>
      </w:r>
      <w:r w:rsidRPr="005F0BA9">
        <w:rPr>
          <w:bCs/>
          <w:szCs w:val="24"/>
        </w:rPr>
        <w:t>следует</w:t>
      </w:r>
      <w:r w:rsidRPr="005F0BA9">
        <w:rPr>
          <w:szCs w:val="24"/>
          <w:lang w:eastAsia="ru-RU"/>
        </w:rPr>
        <w:t xml:space="preserve"> устанавливать в соответствии с классификацией по таблице </w:t>
      </w:r>
      <w:r>
        <w:rPr>
          <w:szCs w:val="24"/>
          <w:lang w:eastAsia="ru-RU"/>
        </w:rPr>
        <w:t>3</w:t>
      </w:r>
      <w:r w:rsidRPr="005F0BA9">
        <w:rPr>
          <w:szCs w:val="24"/>
          <w:lang w:eastAsia="ru-RU"/>
        </w:rPr>
        <w:t xml:space="preserve">4. </w:t>
      </w:r>
    </w:p>
    <w:p w:rsidR="005F0BA9" w:rsidRPr="005F0BA9" w:rsidRDefault="005F0BA9" w:rsidP="003F0B56">
      <w:pPr>
        <w:autoSpaceDE w:val="0"/>
        <w:autoSpaceDN w:val="0"/>
        <w:adjustRightInd w:val="0"/>
        <w:spacing w:line="360" w:lineRule="auto"/>
        <w:ind w:firstLine="0"/>
        <w:jc w:val="left"/>
        <w:rPr>
          <w:szCs w:val="24"/>
          <w:lang w:eastAsia="ru-RU"/>
        </w:rPr>
      </w:pPr>
      <w:r w:rsidRPr="005F0BA9">
        <w:rPr>
          <w:szCs w:val="24"/>
          <w:lang w:eastAsia="ru-RU"/>
        </w:rPr>
        <w:t xml:space="preserve">Присвоение классов D, Е на стадии проектирования не допускается. </w:t>
      </w:r>
    </w:p>
    <w:p w:rsidR="005F0BA9" w:rsidRPr="005F0BA9" w:rsidRDefault="005F0BA9" w:rsidP="003F0B56">
      <w:pPr>
        <w:spacing w:line="360" w:lineRule="auto"/>
        <w:ind w:firstLine="567"/>
        <w:rPr>
          <w:szCs w:val="24"/>
          <w:lang w:eastAsia="ru-RU"/>
        </w:rPr>
      </w:pPr>
      <w:r w:rsidRPr="005F0BA9">
        <w:rPr>
          <w:szCs w:val="24"/>
          <w:lang w:eastAsia="ru-RU"/>
        </w:rPr>
        <w:t>Классы</w:t>
      </w:r>
      <w:proofErr w:type="gramStart"/>
      <w:r w:rsidRPr="005F0BA9">
        <w:rPr>
          <w:szCs w:val="24"/>
          <w:lang w:eastAsia="ru-RU"/>
        </w:rPr>
        <w:t xml:space="preserve"> А</w:t>
      </w:r>
      <w:proofErr w:type="gramEnd"/>
      <w:r w:rsidRPr="005F0BA9">
        <w:rPr>
          <w:szCs w:val="24"/>
          <w:lang w:eastAsia="ru-RU"/>
        </w:rPr>
        <w:t xml:space="preserve">, В устанавливают для вновь возводимых и реконструируемых зданий на стадии разработки проекта и впоследствии их уточняют по результатам эксплуатации. </w:t>
      </w:r>
    </w:p>
    <w:p w:rsidR="005F0BA9" w:rsidRPr="005F0BA9" w:rsidRDefault="005F0BA9" w:rsidP="003F0B56">
      <w:pPr>
        <w:spacing w:line="360" w:lineRule="auto"/>
        <w:ind w:firstLine="567"/>
        <w:rPr>
          <w:szCs w:val="24"/>
          <w:lang w:eastAsia="ru-RU"/>
        </w:rPr>
      </w:pPr>
      <w:r w:rsidRPr="005F0BA9">
        <w:rPr>
          <w:szCs w:val="24"/>
          <w:lang w:eastAsia="ru-RU"/>
        </w:rPr>
        <w:t>Для достижения классов</w:t>
      </w:r>
      <w:proofErr w:type="gramStart"/>
      <w:r w:rsidRPr="005F0BA9">
        <w:rPr>
          <w:szCs w:val="24"/>
          <w:lang w:eastAsia="ru-RU"/>
        </w:rPr>
        <w:t xml:space="preserve"> А</w:t>
      </w:r>
      <w:proofErr w:type="gramEnd"/>
      <w:r w:rsidRPr="005F0BA9">
        <w:rPr>
          <w:szCs w:val="24"/>
          <w:lang w:eastAsia="ru-RU"/>
        </w:rPr>
        <w:t xml:space="preserve">, В органам администраций субъектов Российской </w:t>
      </w:r>
      <w:proofErr w:type="spellStart"/>
      <w:r w:rsidRPr="005F0BA9">
        <w:rPr>
          <w:szCs w:val="24"/>
          <w:lang w:eastAsia="ru-RU"/>
        </w:rPr>
        <w:t>Феде-рации</w:t>
      </w:r>
      <w:proofErr w:type="spellEnd"/>
      <w:r w:rsidRPr="005F0BA9">
        <w:rPr>
          <w:szCs w:val="24"/>
          <w:lang w:eastAsia="ru-RU"/>
        </w:rPr>
        <w:t xml:space="preserve"> </w:t>
      </w:r>
      <w:r w:rsidRPr="005F0BA9">
        <w:rPr>
          <w:bCs/>
          <w:szCs w:val="24"/>
        </w:rPr>
        <w:t>рекомендуется</w:t>
      </w:r>
      <w:r w:rsidRPr="005F0BA9">
        <w:rPr>
          <w:szCs w:val="24"/>
          <w:lang w:eastAsia="ru-RU"/>
        </w:rPr>
        <w:t xml:space="preserve"> применять меры по экономическому стимулированию участников проектирования и строительства. </w:t>
      </w:r>
    </w:p>
    <w:p w:rsidR="005F0BA9" w:rsidRPr="005F0BA9" w:rsidRDefault="005F0BA9" w:rsidP="003F0B56">
      <w:pPr>
        <w:spacing w:line="360" w:lineRule="auto"/>
        <w:ind w:firstLine="567"/>
        <w:rPr>
          <w:szCs w:val="24"/>
          <w:lang w:eastAsia="ru-RU"/>
        </w:rPr>
      </w:pPr>
      <w:r w:rsidRPr="005F0BA9">
        <w:rPr>
          <w:szCs w:val="24"/>
          <w:lang w:eastAsia="ru-RU"/>
        </w:rPr>
        <w:t>Класс</w:t>
      </w:r>
      <w:proofErr w:type="gramStart"/>
      <w:r w:rsidRPr="005F0BA9">
        <w:rPr>
          <w:szCs w:val="24"/>
          <w:lang w:eastAsia="ru-RU"/>
        </w:rPr>
        <w:t xml:space="preserve"> С</w:t>
      </w:r>
      <w:proofErr w:type="gramEnd"/>
      <w:r w:rsidRPr="005F0BA9">
        <w:rPr>
          <w:szCs w:val="24"/>
          <w:lang w:eastAsia="ru-RU"/>
        </w:rPr>
        <w:t xml:space="preserve"> устанавливают при эксплуатации вновь возведенных и реконструированных зданий </w:t>
      </w:r>
      <w:r w:rsidRPr="005F0BA9">
        <w:rPr>
          <w:bCs/>
          <w:szCs w:val="24"/>
        </w:rPr>
        <w:t>согласно</w:t>
      </w:r>
      <w:r w:rsidRPr="005F0BA9">
        <w:rPr>
          <w:szCs w:val="24"/>
          <w:lang w:eastAsia="ru-RU"/>
        </w:rPr>
        <w:t xml:space="preserve"> разделу 11 </w:t>
      </w:r>
      <w:proofErr w:type="spellStart"/>
      <w:r w:rsidRPr="005F0BA9">
        <w:rPr>
          <w:szCs w:val="24"/>
          <w:lang w:eastAsia="ru-RU"/>
        </w:rPr>
        <w:t>СНиП</w:t>
      </w:r>
      <w:proofErr w:type="spellEnd"/>
      <w:r w:rsidRPr="005F0BA9">
        <w:rPr>
          <w:szCs w:val="24"/>
          <w:lang w:eastAsia="ru-RU"/>
        </w:rPr>
        <w:t xml:space="preserve"> 23-02-2003. </w:t>
      </w:r>
    </w:p>
    <w:p w:rsidR="005F0BA9" w:rsidRPr="005F0BA9" w:rsidRDefault="005F0BA9" w:rsidP="003F0B56">
      <w:pPr>
        <w:spacing w:line="360" w:lineRule="auto"/>
        <w:ind w:firstLine="567"/>
        <w:rPr>
          <w:szCs w:val="24"/>
          <w:lang w:eastAsia="ru-RU"/>
        </w:rPr>
      </w:pPr>
      <w:r w:rsidRPr="005F0BA9">
        <w:rPr>
          <w:szCs w:val="24"/>
          <w:lang w:eastAsia="ru-RU"/>
        </w:rPr>
        <w:t>Классы D, Е устанавливают при эксплуатации воз</w:t>
      </w:r>
      <w:r>
        <w:rPr>
          <w:szCs w:val="24"/>
          <w:lang w:eastAsia="ru-RU"/>
        </w:rPr>
        <w:t>веденных до 2000 г. зданий с це</w:t>
      </w:r>
      <w:r w:rsidRPr="005F0BA9">
        <w:rPr>
          <w:szCs w:val="24"/>
          <w:lang w:eastAsia="ru-RU"/>
        </w:rPr>
        <w:t xml:space="preserve">лью </w:t>
      </w:r>
      <w:r w:rsidRPr="005F0BA9">
        <w:rPr>
          <w:bCs/>
          <w:szCs w:val="24"/>
        </w:rPr>
        <w:t>разработки</w:t>
      </w:r>
      <w:r w:rsidRPr="005F0BA9">
        <w:rPr>
          <w:szCs w:val="24"/>
          <w:lang w:eastAsia="ru-RU"/>
        </w:rPr>
        <w:t xml:space="preserve"> органами администраций субъектов Российской Федерации очередности и мероприятий по реконструкции этих зданий. Классы</w:t>
      </w:r>
      <w:r>
        <w:rPr>
          <w:szCs w:val="24"/>
          <w:lang w:eastAsia="ru-RU"/>
        </w:rPr>
        <w:t xml:space="preserve"> для эксплуатируемых </w:t>
      </w:r>
      <w:r>
        <w:rPr>
          <w:szCs w:val="24"/>
          <w:lang w:eastAsia="ru-RU"/>
        </w:rPr>
        <w:lastRenderedPageBreak/>
        <w:t>зданий сле</w:t>
      </w:r>
      <w:r w:rsidRPr="005F0BA9">
        <w:rPr>
          <w:szCs w:val="24"/>
          <w:lang w:eastAsia="ru-RU"/>
        </w:rPr>
        <w:t>дует устанавливать по данным измерения энергопотреб</w:t>
      </w:r>
      <w:r>
        <w:rPr>
          <w:szCs w:val="24"/>
          <w:lang w:eastAsia="ru-RU"/>
        </w:rPr>
        <w:t>ления за отопительный период со</w:t>
      </w:r>
      <w:r w:rsidRPr="005F0BA9">
        <w:rPr>
          <w:szCs w:val="24"/>
          <w:lang w:eastAsia="ru-RU"/>
        </w:rPr>
        <w:t xml:space="preserve">гласно таблице </w:t>
      </w:r>
      <w:r w:rsidR="00E14ABD">
        <w:rPr>
          <w:szCs w:val="24"/>
          <w:lang w:eastAsia="ru-RU"/>
        </w:rPr>
        <w:t>2.</w:t>
      </w:r>
      <w:r w:rsidR="00606454">
        <w:rPr>
          <w:szCs w:val="24"/>
          <w:lang w:eastAsia="ru-RU"/>
        </w:rPr>
        <w:t>3</w:t>
      </w:r>
      <w:r w:rsidRPr="005F0BA9">
        <w:rPr>
          <w:szCs w:val="24"/>
          <w:lang w:eastAsia="ru-RU"/>
        </w:rPr>
        <w:t xml:space="preserve">. </w:t>
      </w:r>
    </w:p>
    <w:p w:rsidR="005F0BA9" w:rsidRPr="005F0BA9" w:rsidRDefault="005F0BA9" w:rsidP="00086D97">
      <w:pPr>
        <w:autoSpaceDE w:val="0"/>
        <w:autoSpaceDN w:val="0"/>
        <w:adjustRightInd w:val="0"/>
        <w:spacing w:before="120"/>
        <w:ind w:left="1276" w:hanging="1276"/>
        <w:jc w:val="left"/>
        <w:rPr>
          <w:b/>
          <w:bCs/>
          <w:i/>
          <w:szCs w:val="24"/>
          <w:lang w:eastAsia="ru-RU"/>
        </w:rPr>
      </w:pPr>
      <w:r w:rsidRPr="005F0BA9">
        <w:rPr>
          <w:b/>
          <w:bCs/>
          <w:i/>
          <w:szCs w:val="24"/>
          <w:lang w:eastAsia="ru-RU"/>
        </w:rPr>
        <w:t xml:space="preserve">Таблица </w:t>
      </w:r>
      <w:r w:rsidR="00E14ABD">
        <w:rPr>
          <w:b/>
          <w:bCs/>
          <w:i/>
          <w:szCs w:val="24"/>
          <w:lang w:eastAsia="ru-RU"/>
        </w:rPr>
        <w:t>2.</w:t>
      </w:r>
      <w:r w:rsidR="00606454">
        <w:rPr>
          <w:b/>
          <w:bCs/>
          <w:i/>
          <w:szCs w:val="24"/>
          <w:lang w:eastAsia="ru-RU"/>
        </w:rPr>
        <w:t>3</w:t>
      </w:r>
      <w:r w:rsidRPr="005F0BA9">
        <w:rPr>
          <w:b/>
          <w:bCs/>
          <w:i/>
          <w:szCs w:val="24"/>
          <w:lang w:eastAsia="ru-RU"/>
        </w:rPr>
        <w:t xml:space="preserve"> - Классы энергетической эффективности зданий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8"/>
        <w:gridCol w:w="2329"/>
        <w:gridCol w:w="3057"/>
        <w:gridCol w:w="2693"/>
      </w:tblGrid>
      <w:tr w:rsidR="005F0BA9" w:rsidRPr="005F0BA9" w:rsidTr="00E01418">
        <w:trPr>
          <w:trHeight w:val="549"/>
        </w:trPr>
        <w:tc>
          <w:tcPr>
            <w:tcW w:w="1668" w:type="dxa"/>
            <w:vAlign w:val="center"/>
          </w:tcPr>
          <w:p w:rsidR="005F0BA9" w:rsidRPr="005F0BA9" w:rsidRDefault="005F0BA9" w:rsidP="005F0BA9">
            <w:pPr>
              <w:autoSpaceDE w:val="0"/>
              <w:autoSpaceDN w:val="0"/>
              <w:adjustRightInd w:val="0"/>
              <w:spacing w:line="240" w:lineRule="auto"/>
              <w:ind w:firstLine="0"/>
              <w:jc w:val="center"/>
              <w:rPr>
                <w:color w:val="000000"/>
                <w:lang w:eastAsia="ru-RU"/>
              </w:rPr>
            </w:pPr>
            <w:r w:rsidRPr="005F0BA9">
              <w:rPr>
                <w:bCs/>
                <w:color w:val="000000"/>
                <w:sz w:val="22"/>
                <w:lang w:eastAsia="ru-RU"/>
              </w:rPr>
              <w:t>Обозначение класса</w:t>
            </w:r>
          </w:p>
        </w:tc>
        <w:tc>
          <w:tcPr>
            <w:tcW w:w="2329" w:type="dxa"/>
            <w:vAlign w:val="center"/>
          </w:tcPr>
          <w:p w:rsidR="005F0BA9" w:rsidRPr="005F0BA9" w:rsidRDefault="00E01418" w:rsidP="005F0BA9">
            <w:pPr>
              <w:autoSpaceDE w:val="0"/>
              <w:autoSpaceDN w:val="0"/>
              <w:adjustRightInd w:val="0"/>
              <w:spacing w:line="240" w:lineRule="auto"/>
              <w:ind w:firstLine="0"/>
              <w:jc w:val="center"/>
              <w:rPr>
                <w:color w:val="000000"/>
                <w:lang w:eastAsia="ru-RU"/>
              </w:rPr>
            </w:pPr>
            <w:r>
              <w:rPr>
                <w:bCs/>
                <w:color w:val="000000"/>
                <w:sz w:val="22"/>
                <w:lang w:eastAsia="ru-RU"/>
              </w:rPr>
              <w:t>Наименование класса энергетической эффективно</w:t>
            </w:r>
            <w:r w:rsidR="005F0BA9" w:rsidRPr="005F0BA9">
              <w:rPr>
                <w:bCs/>
                <w:color w:val="000000"/>
                <w:sz w:val="22"/>
                <w:lang w:eastAsia="ru-RU"/>
              </w:rPr>
              <w:t>сти</w:t>
            </w:r>
          </w:p>
        </w:tc>
        <w:tc>
          <w:tcPr>
            <w:tcW w:w="3057" w:type="dxa"/>
            <w:vAlign w:val="center"/>
          </w:tcPr>
          <w:p w:rsidR="005F0BA9" w:rsidRPr="005F0BA9" w:rsidRDefault="005F0BA9" w:rsidP="00667FB4">
            <w:pPr>
              <w:autoSpaceDE w:val="0"/>
              <w:autoSpaceDN w:val="0"/>
              <w:adjustRightInd w:val="0"/>
              <w:spacing w:line="240" w:lineRule="auto"/>
              <w:ind w:left="-85" w:right="-85" w:firstLine="0"/>
              <w:jc w:val="center"/>
              <w:rPr>
                <w:color w:val="000000"/>
                <w:lang w:eastAsia="ru-RU"/>
              </w:rPr>
            </w:pPr>
            <w:r w:rsidRPr="005F0BA9">
              <w:rPr>
                <w:bCs/>
                <w:color w:val="000000"/>
                <w:sz w:val="22"/>
                <w:lang w:eastAsia="ru-RU"/>
              </w:rPr>
              <w:t>Величина отклонения расчетного (фактического) значения удельного р</w:t>
            </w:r>
            <w:r w:rsidR="00E01418">
              <w:rPr>
                <w:bCs/>
                <w:color w:val="000000"/>
                <w:sz w:val="22"/>
                <w:lang w:eastAsia="ru-RU"/>
              </w:rPr>
              <w:t>асхода тепловой энергии на отоп</w:t>
            </w:r>
            <w:r w:rsidRPr="005F0BA9">
              <w:rPr>
                <w:bCs/>
                <w:color w:val="000000"/>
                <w:sz w:val="22"/>
                <w:lang w:eastAsia="ru-RU"/>
              </w:rPr>
              <w:t xml:space="preserve">ление здания </w:t>
            </w:r>
            <w:proofErr w:type="spellStart"/>
            <w:r w:rsidRPr="005F0BA9">
              <w:rPr>
                <w:bCs/>
                <w:color w:val="000000"/>
                <w:sz w:val="22"/>
                <w:lang w:eastAsia="ru-RU"/>
              </w:rPr>
              <w:t>q</w:t>
            </w:r>
            <w:r w:rsidRPr="005F0BA9">
              <w:rPr>
                <w:bCs/>
                <w:color w:val="000000"/>
                <w:sz w:val="22"/>
                <w:vertAlign w:val="subscript"/>
                <w:lang w:eastAsia="ru-RU"/>
              </w:rPr>
              <w:t>h</w:t>
            </w:r>
            <w:r w:rsidRPr="005F0BA9">
              <w:rPr>
                <w:bCs/>
                <w:color w:val="000000"/>
                <w:sz w:val="22"/>
                <w:vertAlign w:val="superscript"/>
                <w:lang w:eastAsia="ru-RU"/>
              </w:rPr>
              <w:t>des</w:t>
            </w:r>
            <w:proofErr w:type="spellEnd"/>
            <w:r w:rsidRPr="005F0BA9">
              <w:rPr>
                <w:bCs/>
                <w:color w:val="000000"/>
                <w:sz w:val="22"/>
                <w:lang w:eastAsia="ru-RU"/>
              </w:rPr>
              <w:t xml:space="preserve"> </w:t>
            </w:r>
            <w:proofErr w:type="gramStart"/>
            <w:r w:rsidRPr="005F0BA9">
              <w:rPr>
                <w:bCs/>
                <w:color w:val="000000"/>
                <w:sz w:val="22"/>
                <w:lang w:eastAsia="ru-RU"/>
              </w:rPr>
              <w:t>от</w:t>
            </w:r>
            <w:proofErr w:type="gramEnd"/>
            <w:r w:rsidRPr="005F0BA9">
              <w:rPr>
                <w:bCs/>
                <w:color w:val="000000"/>
                <w:sz w:val="22"/>
                <w:lang w:eastAsia="ru-RU"/>
              </w:rPr>
              <w:t xml:space="preserve"> нормативного, %</w:t>
            </w:r>
          </w:p>
        </w:tc>
        <w:tc>
          <w:tcPr>
            <w:tcW w:w="2693" w:type="dxa"/>
            <w:vAlign w:val="center"/>
          </w:tcPr>
          <w:p w:rsidR="005F0BA9" w:rsidRPr="005F0BA9" w:rsidRDefault="00E01418" w:rsidP="005F0BA9">
            <w:pPr>
              <w:autoSpaceDE w:val="0"/>
              <w:autoSpaceDN w:val="0"/>
              <w:adjustRightInd w:val="0"/>
              <w:spacing w:line="240" w:lineRule="auto"/>
              <w:ind w:firstLine="0"/>
              <w:jc w:val="center"/>
              <w:rPr>
                <w:color w:val="000000"/>
                <w:lang w:eastAsia="ru-RU"/>
              </w:rPr>
            </w:pPr>
            <w:r>
              <w:rPr>
                <w:bCs/>
                <w:color w:val="000000"/>
                <w:sz w:val="22"/>
                <w:lang w:eastAsia="ru-RU"/>
              </w:rPr>
              <w:t>Рекомендуемые мероприятия органами администра</w:t>
            </w:r>
            <w:r w:rsidR="005F0BA9" w:rsidRPr="005F0BA9">
              <w:rPr>
                <w:bCs/>
                <w:color w:val="000000"/>
                <w:sz w:val="22"/>
                <w:lang w:eastAsia="ru-RU"/>
              </w:rPr>
              <w:t>ции субъектов РФ</w:t>
            </w:r>
          </w:p>
        </w:tc>
      </w:tr>
      <w:tr w:rsidR="005F0BA9" w:rsidRPr="006B3A5E" w:rsidTr="00086D97">
        <w:trPr>
          <w:trHeight w:val="284"/>
        </w:trPr>
        <w:tc>
          <w:tcPr>
            <w:tcW w:w="9747" w:type="dxa"/>
            <w:gridSpan w:val="4"/>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bCs/>
                <w:color w:val="000000"/>
                <w:sz w:val="21"/>
                <w:szCs w:val="21"/>
                <w:lang w:eastAsia="ru-RU"/>
              </w:rPr>
              <w:t>Для новых и реконструированных зданий</w:t>
            </w:r>
          </w:p>
        </w:tc>
      </w:tr>
      <w:tr w:rsidR="005F0BA9" w:rsidRPr="006B3A5E" w:rsidTr="00E01418">
        <w:trPr>
          <w:trHeight w:val="206"/>
        </w:trPr>
        <w:tc>
          <w:tcPr>
            <w:tcW w:w="1668"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А</w:t>
            </w:r>
          </w:p>
        </w:tc>
        <w:tc>
          <w:tcPr>
            <w:tcW w:w="2329"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Очень высокий</w:t>
            </w:r>
          </w:p>
        </w:tc>
        <w:tc>
          <w:tcPr>
            <w:tcW w:w="3057"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Менее минус 51</w:t>
            </w:r>
          </w:p>
        </w:tc>
        <w:tc>
          <w:tcPr>
            <w:tcW w:w="2693" w:type="dxa"/>
            <w:vAlign w:val="center"/>
          </w:tcPr>
          <w:p w:rsidR="005F0BA9" w:rsidRPr="006B3A5E" w:rsidRDefault="00E01418"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Экономическое стимулирова</w:t>
            </w:r>
            <w:r w:rsidR="005F0BA9" w:rsidRPr="006B3A5E">
              <w:rPr>
                <w:color w:val="000000"/>
                <w:sz w:val="21"/>
                <w:szCs w:val="21"/>
                <w:lang w:eastAsia="ru-RU"/>
              </w:rPr>
              <w:t>ние</w:t>
            </w:r>
          </w:p>
        </w:tc>
      </w:tr>
      <w:tr w:rsidR="005F0BA9" w:rsidRPr="006B3A5E" w:rsidTr="00086D97">
        <w:trPr>
          <w:trHeight w:val="284"/>
        </w:trPr>
        <w:tc>
          <w:tcPr>
            <w:tcW w:w="1668"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В</w:t>
            </w:r>
          </w:p>
        </w:tc>
        <w:tc>
          <w:tcPr>
            <w:tcW w:w="2329"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Высокий</w:t>
            </w:r>
          </w:p>
        </w:tc>
        <w:tc>
          <w:tcPr>
            <w:tcW w:w="3057"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proofErr w:type="gramStart"/>
            <w:r w:rsidRPr="006B3A5E">
              <w:rPr>
                <w:color w:val="000000"/>
                <w:sz w:val="21"/>
                <w:szCs w:val="21"/>
                <w:lang w:eastAsia="ru-RU"/>
              </w:rPr>
              <w:t>От</w:t>
            </w:r>
            <w:proofErr w:type="gramEnd"/>
            <w:r w:rsidRPr="006B3A5E">
              <w:rPr>
                <w:color w:val="000000"/>
                <w:sz w:val="21"/>
                <w:szCs w:val="21"/>
                <w:lang w:eastAsia="ru-RU"/>
              </w:rPr>
              <w:t xml:space="preserve"> минус 10 до минус 50</w:t>
            </w:r>
          </w:p>
        </w:tc>
        <w:tc>
          <w:tcPr>
            <w:tcW w:w="2693"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То же</w:t>
            </w:r>
          </w:p>
        </w:tc>
      </w:tr>
      <w:tr w:rsidR="005F0BA9" w:rsidRPr="006B3A5E" w:rsidTr="00086D97">
        <w:trPr>
          <w:trHeight w:val="284"/>
        </w:trPr>
        <w:tc>
          <w:tcPr>
            <w:tcW w:w="1668"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С</w:t>
            </w:r>
          </w:p>
        </w:tc>
        <w:tc>
          <w:tcPr>
            <w:tcW w:w="2329"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Нормальный</w:t>
            </w:r>
          </w:p>
        </w:tc>
        <w:tc>
          <w:tcPr>
            <w:tcW w:w="3057"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proofErr w:type="gramStart"/>
            <w:r w:rsidRPr="006B3A5E">
              <w:rPr>
                <w:color w:val="000000"/>
                <w:sz w:val="21"/>
                <w:szCs w:val="21"/>
                <w:lang w:eastAsia="ru-RU"/>
              </w:rPr>
              <w:t>От</w:t>
            </w:r>
            <w:proofErr w:type="gramEnd"/>
            <w:r w:rsidRPr="006B3A5E">
              <w:rPr>
                <w:color w:val="000000"/>
                <w:sz w:val="21"/>
                <w:szCs w:val="21"/>
                <w:lang w:eastAsia="ru-RU"/>
              </w:rPr>
              <w:t xml:space="preserve"> плюс 5 до минус 9</w:t>
            </w:r>
          </w:p>
        </w:tc>
        <w:tc>
          <w:tcPr>
            <w:tcW w:w="2693"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w:t>
            </w:r>
          </w:p>
        </w:tc>
      </w:tr>
      <w:tr w:rsidR="005F0BA9" w:rsidRPr="006B3A5E" w:rsidTr="00086D97">
        <w:trPr>
          <w:trHeight w:val="284"/>
        </w:trPr>
        <w:tc>
          <w:tcPr>
            <w:tcW w:w="9747" w:type="dxa"/>
            <w:gridSpan w:val="4"/>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bCs/>
                <w:color w:val="000000"/>
                <w:sz w:val="21"/>
                <w:szCs w:val="21"/>
                <w:lang w:eastAsia="ru-RU"/>
              </w:rPr>
              <w:t>Для существующих зданий</w:t>
            </w:r>
          </w:p>
        </w:tc>
      </w:tr>
      <w:tr w:rsidR="005F0BA9" w:rsidRPr="006B3A5E" w:rsidTr="00E01418">
        <w:trPr>
          <w:trHeight w:val="204"/>
        </w:trPr>
        <w:tc>
          <w:tcPr>
            <w:tcW w:w="1668"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D</w:t>
            </w:r>
          </w:p>
        </w:tc>
        <w:tc>
          <w:tcPr>
            <w:tcW w:w="2329"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Низкий</w:t>
            </w:r>
          </w:p>
        </w:tc>
        <w:tc>
          <w:tcPr>
            <w:tcW w:w="3057"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proofErr w:type="gramStart"/>
            <w:r w:rsidRPr="006B3A5E">
              <w:rPr>
                <w:color w:val="000000"/>
                <w:sz w:val="21"/>
                <w:szCs w:val="21"/>
                <w:lang w:eastAsia="ru-RU"/>
              </w:rPr>
              <w:t>От</w:t>
            </w:r>
            <w:proofErr w:type="gramEnd"/>
            <w:r w:rsidRPr="006B3A5E">
              <w:rPr>
                <w:color w:val="000000"/>
                <w:sz w:val="21"/>
                <w:szCs w:val="21"/>
                <w:lang w:eastAsia="ru-RU"/>
              </w:rPr>
              <w:t xml:space="preserve"> плюс 6 до плюс 75</w:t>
            </w:r>
          </w:p>
        </w:tc>
        <w:tc>
          <w:tcPr>
            <w:tcW w:w="2693"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Желательна реконструкция здания</w:t>
            </w:r>
          </w:p>
        </w:tc>
      </w:tr>
      <w:tr w:rsidR="005F0BA9" w:rsidRPr="006B3A5E" w:rsidTr="00E01418">
        <w:trPr>
          <w:trHeight w:val="204"/>
        </w:trPr>
        <w:tc>
          <w:tcPr>
            <w:tcW w:w="1668"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Е</w:t>
            </w:r>
          </w:p>
        </w:tc>
        <w:tc>
          <w:tcPr>
            <w:tcW w:w="2329"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Очень низкий</w:t>
            </w:r>
          </w:p>
        </w:tc>
        <w:tc>
          <w:tcPr>
            <w:tcW w:w="3057" w:type="dxa"/>
            <w:vAlign w:val="center"/>
          </w:tcPr>
          <w:p w:rsidR="005F0BA9" w:rsidRPr="006B3A5E" w:rsidRDefault="005F0BA9"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Более 76</w:t>
            </w:r>
          </w:p>
        </w:tc>
        <w:tc>
          <w:tcPr>
            <w:tcW w:w="2693" w:type="dxa"/>
            <w:vAlign w:val="center"/>
          </w:tcPr>
          <w:p w:rsidR="005F0BA9" w:rsidRPr="006B3A5E" w:rsidRDefault="00E01418" w:rsidP="005F0BA9">
            <w:pPr>
              <w:autoSpaceDE w:val="0"/>
              <w:autoSpaceDN w:val="0"/>
              <w:adjustRightInd w:val="0"/>
              <w:spacing w:line="240" w:lineRule="auto"/>
              <w:ind w:firstLine="0"/>
              <w:jc w:val="center"/>
              <w:rPr>
                <w:color w:val="000000"/>
                <w:sz w:val="21"/>
                <w:szCs w:val="21"/>
                <w:lang w:eastAsia="ru-RU"/>
              </w:rPr>
            </w:pPr>
            <w:r w:rsidRPr="006B3A5E">
              <w:rPr>
                <w:color w:val="000000"/>
                <w:sz w:val="21"/>
                <w:szCs w:val="21"/>
                <w:lang w:eastAsia="ru-RU"/>
              </w:rPr>
              <w:t>Необходимо утепление зда</w:t>
            </w:r>
            <w:r w:rsidR="005F0BA9" w:rsidRPr="006B3A5E">
              <w:rPr>
                <w:color w:val="000000"/>
                <w:sz w:val="21"/>
                <w:szCs w:val="21"/>
                <w:lang w:eastAsia="ru-RU"/>
              </w:rPr>
              <w:t>ния в ближайшей перспективе</w:t>
            </w:r>
          </w:p>
        </w:tc>
      </w:tr>
    </w:tbl>
    <w:p w:rsidR="00E01418" w:rsidRPr="00E01418" w:rsidRDefault="00E01418" w:rsidP="00606454">
      <w:pPr>
        <w:spacing w:before="240" w:line="360" w:lineRule="auto"/>
        <w:ind w:firstLine="567"/>
        <w:rPr>
          <w:color w:val="000000"/>
          <w:szCs w:val="24"/>
          <w:lang w:eastAsia="ru-RU"/>
        </w:rPr>
      </w:pPr>
      <w:r w:rsidRPr="00E01418">
        <w:rPr>
          <w:color w:val="000000"/>
          <w:szCs w:val="24"/>
          <w:lang w:eastAsia="ru-RU"/>
        </w:rPr>
        <w:t xml:space="preserve">Нормами установлены три показателя тепловой защиты здания: </w:t>
      </w:r>
    </w:p>
    <w:p w:rsidR="00E01418" w:rsidRPr="00E01418" w:rsidRDefault="00E01418" w:rsidP="003F0B56">
      <w:pPr>
        <w:spacing w:line="360" w:lineRule="auto"/>
        <w:ind w:firstLine="567"/>
        <w:rPr>
          <w:color w:val="000000"/>
          <w:szCs w:val="24"/>
          <w:lang w:eastAsia="ru-RU"/>
        </w:rPr>
      </w:pPr>
      <w:r w:rsidRPr="00E01418">
        <w:rPr>
          <w:color w:val="000000"/>
          <w:szCs w:val="24"/>
          <w:lang w:eastAsia="ru-RU"/>
        </w:rPr>
        <w:t>1) приведенное сопротивление теплопередаче отдельных элементов ограждающих конструкций</w:t>
      </w:r>
      <w:r w:rsidR="006D79FB">
        <w:rPr>
          <w:color w:val="000000"/>
          <w:szCs w:val="24"/>
          <w:lang w:eastAsia="ru-RU"/>
        </w:rPr>
        <w:t xml:space="preserve"> </w:t>
      </w:r>
      <w:r w:rsidRPr="00E01418">
        <w:rPr>
          <w:color w:val="000000"/>
          <w:szCs w:val="24"/>
          <w:lang w:eastAsia="ru-RU"/>
        </w:rPr>
        <w:t xml:space="preserve">здания; </w:t>
      </w:r>
    </w:p>
    <w:p w:rsidR="00E01418" w:rsidRPr="00E01418" w:rsidRDefault="00E01418" w:rsidP="003F0B56">
      <w:pPr>
        <w:spacing w:line="360" w:lineRule="auto"/>
        <w:ind w:firstLine="567"/>
        <w:rPr>
          <w:color w:val="000000"/>
          <w:szCs w:val="24"/>
          <w:lang w:eastAsia="ru-RU"/>
        </w:rPr>
      </w:pPr>
      <w:r w:rsidRPr="00E01418">
        <w:rPr>
          <w:color w:val="000000"/>
          <w:szCs w:val="24"/>
          <w:lang w:eastAsia="ru-RU"/>
        </w:rPr>
        <w:t>2) санитарно-гигиенический, включающий темп</w:t>
      </w:r>
      <w:r w:rsidR="006D79FB">
        <w:rPr>
          <w:color w:val="000000"/>
          <w:szCs w:val="24"/>
          <w:lang w:eastAsia="ru-RU"/>
        </w:rPr>
        <w:t>ературный перепад между темпера</w:t>
      </w:r>
      <w:r w:rsidRPr="00E01418">
        <w:rPr>
          <w:color w:val="000000"/>
          <w:szCs w:val="24"/>
          <w:lang w:eastAsia="ru-RU"/>
        </w:rPr>
        <w:t xml:space="preserve">турами внутреннего воздуха и на поверхности ограждающих конструкций и температуру на внутренней поверхности выше температуры точки росы; </w:t>
      </w:r>
    </w:p>
    <w:p w:rsidR="00E01418" w:rsidRPr="00E01418" w:rsidRDefault="00E01418" w:rsidP="003F0B56">
      <w:pPr>
        <w:spacing w:line="360" w:lineRule="auto"/>
        <w:ind w:firstLine="567"/>
        <w:rPr>
          <w:color w:val="000000"/>
          <w:szCs w:val="24"/>
          <w:lang w:eastAsia="ru-RU"/>
        </w:rPr>
      </w:pPr>
      <w:r w:rsidRPr="00E01418">
        <w:rPr>
          <w:color w:val="000000"/>
          <w:szCs w:val="24"/>
          <w:lang w:eastAsia="ru-RU"/>
        </w:rPr>
        <w:t>3) удельный расход тепловой энергии на отопле</w:t>
      </w:r>
      <w:r w:rsidR="006D79FB">
        <w:rPr>
          <w:color w:val="000000"/>
          <w:szCs w:val="24"/>
          <w:lang w:eastAsia="ru-RU"/>
        </w:rPr>
        <w:t>ние здания, позволяющий варьиро</w:t>
      </w:r>
      <w:r w:rsidRPr="00E01418">
        <w:rPr>
          <w:color w:val="000000"/>
          <w:szCs w:val="24"/>
          <w:lang w:eastAsia="ru-RU"/>
        </w:rPr>
        <w:t xml:space="preserve">вать величинами теплозащитных свойств различных видов ограждающих конструкций зданий с учетом объемно-планировочных решений здания и выбора систем поддержания микроклимата для достижения нормируемого значения этого показателя. </w:t>
      </w:r>
    </w:p>
    <w:p w:rsidR="00E01418" w:rsidRPr="00E01418" w:rsidRDefault="00E01418" w:rsidP="003F0B56">
      <w:pPr>
        <w:spacing w:line="360" w:lineRule="auto"/>
        <w:ind w:firstLine="567"/>
        <w:rPr>
          <w:color w:val="000000"/>
          <w:szCs w:val="24"/>
          <w:lang w:eastAsia="ru-RU"/>
        </w:rPr>
      </w:pPr>
      <w:r w:rsidRPr="00E01418">
        <w:rPr>
          <w:color w:val="000000"/>
          <w:szCs w:val="24"/>
          <w:lang w:eastAsia="ru-RU"/>
        </w:rPr>
        <w:t>Требования тепловой защиты здания будут выпо</w:t>
      </w:r>
      <w:r w:rsidR="006D79FB">
        <w:rPr>
          <w:color w:val="000000"/>
          <w:szCs w:val="24"/>
          <w:lang w:eastAsia="ru-RU"/>
        </w:rPr>
        <w:t>лнены, если в жилых и обществен</w:t>
      </w:r>
      <w:r w:rsidRPr="00E01418">
        <w:rPr>
          <w:color w:val="000000"/>
          <w:szCs w:val="24"/>
          <w:lang w:eastAsia="ru-RU"/>
        </w:rPr>
        <w:t xml:space="preserve">ных зданиях будут соблюдены требования показателей "а" и "б" либо "б" и "в". В зданиях производственного назначения необходимо соблюдать требования показателей "а" и "б". </w:t>
      </w:r>
    </w:p>
    <w:p w:rsidR="00E01418" w:rsidRPr="00E01418" w:rsidRDefault="00E01418" w:rsidP="003F0B56">
      <w:pPr>
        <w:spacing w:line="360" w:lineRule="auto"/>
        <w:ind w:firstLine="567"/>
        <w:rPr>
          <w:color w:val="000000"/>
          <w:szCs w:val="24"/>
          <w:lang w:eastAsia="ru-RU"/>
        </w:rPr>
      </w:pPr>
      <w:r w:rsidRPr="00E01418">
        <w:rPr>
          <w:b/>
          <w:bCs/>
          <w:color w:val="000000"/>
          <w:szCs w:val="24"/>
          <w:lang w:eastAsia="ru-RU"/>
        </w:rPr>
        <w:t xml:space="preserve">Сопротивление теплопередаче элементов ограждающих конструкций </w:t>
      </w:r>
    </w:p>
    <w:p w:rsidR="00E01418" w:rsidRPr="00E01418" w:rsidRDefault="00E01418" w:rsidP="003F0B56">
      <w:pPr>
        <w:spacing w:line="360" w:lineRule="auto"/>
        <w:ind w:firstLine="567"/>
        <w:rPr>
          <w:color w:val="000000"/>
          <w:szCs w:val="24"/>
          <w:lang w:eastAsia="ru-RU"/>
        </w:rPr>
      </w:pPr>
      <w:r w:rsidRPr="00E01418">
        <w:rPr>
          <w:color w:val="000000"/>
          <w:szCs w:val="24"/>
          <w:lang w:eastAsia="ru-RU"/>
        </w:rPr>
        <w:t>Приведенное сопротивление теплопередаче R</w:t>
      </w:r>
      <w:r w:rsidRPr="00E01418">
        <w:rPr>
          <w:color w:val="000000"/>
          <w:szCs w:val="24"/>
          <w:vertAlign w:val="subscript"/>
          <w:lang w:eastAsia="ru-RU"/>
        </w:rPr>
        <w:t>0</w:t>
      </w:r>
      <w:r w:rsidRPr="00E01418">
        <w:rPr>
          <w:color w:val="000000"/>
          <w:szCs w:val="24"/>
          <w:lang w:eastAsia="ru-RU"/>
        </w:rPr>
        <w:t>, м</w:t>
      </w:r>
      <w:r w:rsidRPr="00E01418">
        <w:rPr>
          <w:color w:val="000000"/>
          <w:szCs w:val="24"/>
          <w:vertAlign w:val="superscript"/>
          <w:lang w:eastAsia="ru-RU"/>
        </w:rPr>
        <w:t>2</w:t>
      </w:r>
      <w:proofErr w:type="gramStart"/>
      <w:r w:rsidR="006D79FB">
        <w:rPr>
          <w:color w:val="000000"/>
          <w:szCs w:val="24"/>
          <w:lang w:eastAsia="ru-RU"/>
        </w:rPr>
        <w:t>·°С</w:t>
      </w:r>
      <w:proofErr w:type="gramEnd"/>
      <w:r w:rsidR="006D79FB">
        <w:rPr>
          <w:color w:val="000000"/>
          <w:szCs w:val="24"/>
          <w:lang w:eastAsia="ru-RU"/>
        </w:rPr>
        <w:t>/Вт, ограждающих конструк</w:t>
      </w:r>
      <w:r w:rsidRPr="00E01418">
        <w:rPr>
          <w:color w:val="000000"/>
          <w:szCs w:val="24"/>
          <w:lang w:eastAsia="ru-RU"/>
        </w:rPr>
        <w:t xml:space="preserve">ций, а также окон и фонарей (с вертикальным остеклением или с углом наклона более 45°) следует принимать не менее нормируемых значений </w:t>
      </w:r>
      <w:proofErr w:type="spellStart"/>
      <w:r w:rsidRPr="00E01418">
        <w:rPr>
          <w:color w:val="000000"/>
          <w:szCs w:val="24"/>
          <w:lang w:eastAsia="ru-RU"/>
        </w:rPr>
        <w:t>R</w:t>
      </w:r>
      <w:r w:rsidRPr="00E01418">
        <w:rPr>
          <w:color w:val="000000"/>
          <w:szCs w:val="24"/>
          <w:vertAlign w:val="subscript"/>
          <w:lang w:eastAsia="ru-RU"/>
        </w:rPr>
        <w:t>req</w:t>
      </w:r>
      <w:proofErr w:type="spellEnd"/>
      <w:r w:rsidRPr="00E01418">
        <w:rPr>
          <w:color w:val="000000"/>
          <w:szCs w:val="24"/>
          <w:lang w:eastAsia="ru-RU"/>
        </w:rPr>
        <w:t>, м</w:t>
      </w:r>
      <w:r w:rsidRPr="00E01418">
        <w:rPr>
          <w:color w:val="000000"/>
          <w:szCs w:val="24"/>
          <w:vertAlign w:val="superscript"/>
          <w:lang w:eastAsia="ru-RU"/>
        </w:rPr>
        <w:t>2</w:t>
      </w:r>
      <w:r w:rsidRPr="00E01418">
        <w:rPr>
          <w:color w:val="000000"/>
          <w:szCs w:val="24"/>
          <w:lang w:eastAsia="ru-RU"/>
        </w:rPr>
        <w:t>·°С/Вт, опред</w:t>
      </w:r>
      <w:r w:rsidR="006D79FB">
        <w:rPr>
          <w:color w:val="000000"/>
          <w:szCs w:val="24"/>
          <w:lang w:eastAsia="ru-RU"/>
        </w:rPr>
        <w:t>еляемых по таб</w:t>
      </w:r>
      <w:r w:rsidRPr="00E01418">
        <w:rPr>
          <w:color w:val="000000"/>
          <w:szCs w:val="24"/>
          <w:lang w:eastAsia="ru-RU"/>
        </w:rPr>
        <w:t xml:space="preserve">лице 4 </w:t>
      </w:r>
      <w:proofErr w:type="spellStart"/>
      <w:r w:rsidRPr="00E01418">
        <w:rPr>
          <w:color w:val="000000"/>
          <w:szCs w:val="24"/>
          <w:lang w:eastAsia="ru-RU"/>
        </w:rPr>
        <w:t>СНиП</w:t>
      </w:r>
      <w:proofErr w:type="spellEnd"/>
      <w:r w:rsidRPr="00E01418">
        <w:rPr>
          <w:color w:val="000000"/>
          <w:szCs w:val="24"/>
          <w:lang w:eastAsia="ru-RU"/>
        </w:rPr>
        <w:t xml:space="preserve"> 23-02-2003, в зависимости от </w:t>
      </w:r>
      <w:proofErr w:type="spellStart"/>
      <w:r w:rsidRPr="00E01418">
        <w:rPr>
          <w:color w:val="000000"/>
          <w:szCs w:val="24"/>
          <w:lang w:eastAsia="ru-RU"/>
        </w:rPr>
        <w:t>градусо-суток</w:t>
      </w:r>
      <w:proofErr w:type="spellEnd"/>
      <w:r w:rsidRPr="00E01418">
        <w:rPr>
          <w:color w:val="000000"/>
          <w:szCs w:val="24"/>
          <w:lang w:eastAsia="ru-RU"/>
        </w:rPr>
        <w:t xml:space="preserve"> района строительства </w:t>
      </w:r>
      <w:proofErr w:type="spellStart"/>
      <w:r w:rsidRPr="00E01418">
        <w:rPr>
          <w:color w:val="000000"/>
          <w:szCs w:val="24"/>
          <w:lang w:eastAsia="ru-RU"/>
        </w:rPr>
        <w:t>D</w:t>
      </w:r>
      <w:r w:rsidRPr="00E01418">
        <w:rPr>
          <w:color w:val="000000"/>
          <w:szCs w:val="24"/>
          <w:vertAlign w:val="subscript"/>
          <w:lang w:eastAsia="ru-RU"/>
        </w:rPr>
        <w:t>d</w:t>
      </w:r>
      <w:proofErr w:type="spellEnd"/>
      <w:r w:rsidRPr="00E01418">
        <w:rPr>
          <w:color w:val="000000"/>
          <w:szCs w:val="24"/>
          <w:lang w:eastAsia="ru-RU"/>
        </w:rPr>
        <w:t>, °С·</w:t>
      </w:r>
      <w:proofErr w:type="spellStart"/>
      <w:r w:rsidRPr="00E01418">
        <w:rPr>
          <w:color w:val="000000"/>
          <w:szCs w:val="24"/>
          <w:lang w:eastAsia="ru-RU"/>
        </w:rPr>
        <w:t>сут</w:t>
      </w:r>
      <w:proofErr w:type="spellEnd"/>
      <w:r w:rsidRPr="00E01418">
        <w:rPr>
          <w:color w:val="000000"/>
          <w:szCs w:val="24"/>
          <w:lang w:eastAsia="ru-RU"/>
        </w:rPr>
        <w:t xml:space="preserve">. </w:t>
      </w:r>
    </w:p>
    <w:p w:rsidR="00E01418" w:rsidRPr="00E01418" w:rsidRDefault="00E01418" w:rsidP="00E14ABD">
      <w:pPr>
        <w:autoSpaceDE w:val="0"/>
        <w:autoSpaceDN w:val="0"/>
        <w:adjustRightInd w:val="0"/>
        <w:spacing w:before="120" w:line="240" w:lineRule="auto"/>
        <w:ind w:left="1418" w:hanging="1418"/>
        <w:jc w:val="left"/>
        <w:rPr>
          <w:b/>
          <w:bCs/>
          <w:i/>
          <w:szCs w:val="24"/>
          <w:lang w:eastAsia="ru-RU"/>
        </w:rPr>
      </w:pPr>
      <w:r w:rsidRPr="00E01418">
        <w:rPr>
          <w:b/>
          <w:bCs/>
          <w:i/>
          <w:szCs w:val="24"/>
          <w:lang w:eastAsia="ru-RU"/>
        </w:rPr>
        <w:lastRenderedPageBreak/>
        <w:t xml:space="preserve">Таблица </w:t>
      </w:r>
      <w:r w:rsidR="00E14ABD">
        <w:rPr>
          <w:b/>
          <w:bCs/>
          <w:i/>
          <w:szCs w:val="24"/>
          <w:lang w:eastAsia="ru-RU"/>
        </w:rPr>
        <w:t>2.</w:t>
      </w:r>
      <w:r w:rsidR="00606454">
        <w:rPr>
          <w:b/>
          <w:bCs/>
          <w:i/>
          <w:szCs w:val="24"/>
          <w:lang w:eastAsia="ru-RU"/>
        </w:rPr>
        <w:t>4</w:t>
      </w:r>
      <w:r w:rsidR="00E14ABD">
        <w:rPr>
          <w:b/>
          <w:bCs/>
          <w:i/>
          <w:szCs w:val="24"/>
          <w:lang w:eastAsia="ru-RU"/>
        </w:rPr>
        <w:t xml:space="preserve"> –</w:t>
      </w:r>
      <w:r w:rsidRPr="00E01418">
        <w:rPr>
          <w:b/>
          <w:bCs/>
          <w:i/>
          <w:szCs w:val="24"/>
          <w:lang w:eastAsia="ru-RU"/>
        </w:rPr>
        <w:t xml:space="preserve"> Нормируемые значения сопротивления теплопередаче ограждающих конструкций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35"/>
        <w:gridCol w:w="1418"/>
        <w:gridCol w:w="850"/>
        <w:gridCol w:w="1134"/>
        <w:gridCol w:w="1701"/>
        <w:gridCol w:w="1274"/>
        <w:gridCol w:w="1135"/>
      </w:tblGrid>
      <w:tr w:rsidR="00E01418" w:rsidRPr="00E01418" w:rsidTr="00BB755E">
        <w:trPr>
          <w:trHeight w:val="493"/>
          <w:tblHeader/>
        </w:trPr>
        <w:tc>
          <w:tcPr>
            <w:tcW w:w="2235" w:type="dxa"/>
            <w:vMerge w:val="restart"/>
            <w:vAlign w:val="center"/>
          </w:tcPr>
          <w:p w:rsidR="00E01418" w:rsidRPr="00E01418" w:rsidRDefault="00E01418" w:rsidP="00E01418">
            <w:pPr>
              <w:autoSpaceDE w:val="0"/>
              <w:autoSpaceDN w:val="0"/>
              <w:adjustRightInd w:val="0"/>
              <w:spacing w:line="240" w:lineRule="auto"/>
              <w:ind w:firstLine="0"/>
              <w:jc w:val="center"/>
              <w:rPr>
                <w:color w:val="000000"/>
                <w:sz w:val="20"/>
                <w:szCs w:val="20"/>
                <w:lang w:eastAsia="ru-RU"/>
              </w:rPr>
            </w:pPr>
            <w:r>
              <w:rPr>
                <w:bCs/>
                <w:color w:val="000000"/>
                <w:sz w:val="20"/>
                <w:szCs w:val="20"/>
                <w:lang w:eastAsia="ru-RU"/>
              </w:rPr>
              <w:t>Здания и помещения, коэффици</w:t>
            </w:r>
            <w:r w:rsidRPr="00E01418">
              <w:rPr>
                <w:bCs/>
                <w:color w:val="000000"/>
                <w:sz w:val="20"/>
                <w:szCs w:val="20"/>
                <w:lang w:eastAsia="ru-RU"/>
              </w:rPr>
              <w:t xml:space="preserve">енты </w:t>
            </w:r>
            <w:proofErr w:type="spellStart"/>
            <w:r w:rsidRPr="00E01418">
              <w:rPr>
                <w:bCs/>
                <w:color w:val="000000"/>
                <w:sz w:val="20"/>
                <w:szCs w:val="20"/>
                <w:lang w:eastAsia="ru-RU"/>
              </w:rPr>
              <w:t>a</w:t>
            </w:r>
            <w:proofErr w:type="spellEnd"/>
            <w:r w:rsidRPr="00E01418">
              <w:rPr>
                <w:bCs/>
                <w:color w:val="000000"/>
                <w:sz w:val="20"/>
                <w:szCs w:val="20"/>
                <w:lang w:eastAsia="ru-RU"/>
              </w:rPr>
              <w:t xml:space="preserve"> и </w:t>
            </w:r>
            <w:proofErr w:type="spellStart"/>
            <w:r w:rsidRPr="00E01418">
              <w:rPr>
                <w:bCs/>
                <w:color w:val="000000"/>
                <w:sz w:val="20"/>
                <w:szCs w:val="20"/>
                <w:lang w:eastAsia="ru-RU"/>
              </w:rPr>
              <w:t>b</w:t>
            </w:r>
            <w:proofErr w:type="spellEnd"/>
            <w:r w:rsidRPr="00E01418">
              <w:rPr>
                <w:bCs/>
                <w:color w:val="000000"/>
                <w:sz w:val="20"/>
                <w:szCs w:val="20"/>
                <w:lang w:eastAsia="ru-RU"/>
              </w:rPr>
              <w:t>.</w:t>
            </w:r>
          </w:p>
        </w:tc>
        <w:tc>
          <w:tcPr>
            <w:tcW w:w="1418" w:type="dxa"/>
            <w:vMerge w:val="restart"/>
            <w:vAlign w:val="center"/>
          </w:tcPr>
          <w:p w:rsidR="00E01418" w:rsidRPr="00E01418" w:rsidRDefault="00E01418" w:rsidP="006D79FB">
            <w:pPr>
              <w:autoSpaceDE w:val="0"/>
              <w:autoSpaceDN w:val="0"/>
              <w:adjustRightInd w:val="0"/>
              <w:spacing w:line="240" w:lineRule="auto"/>
              <w:ind w:left="-57" w:right="-57" w:firstLine="0"/>
              <w:jc w:val="center"/>
              <w:rPr>
                <w:color w:val="000000"/>
                <w:sz w:val="20"/>
                <w:szCs w:val="20"/>
                <w:lang w:eastAsia="ru-RU"/>
              </w:rPr>
            </w:pPr>
            <w:proofErr w:type="spellStart"/>
            <w:r>
              <w:rPr>
                <w:bCs/>
                <w:color w:val="000000"/>
                <w:sz w:val="20"/>
                <w:szCs w:val="20"/>
                <w:lang w:eastAsia="ru-RU"/>
              </w:rPr>
              <w:t>Градусо-сутки</w:t>
            </w:r>
            <w:proofErr w:type="spellEnd"/>
            <w:r>
              <w:rPr>
                <w:bCs/>
                <w:color w:val="000000"/>
                <w:sz w:val="20"/>
                <w:szCs w:val="20"/>
                <w:lang w:eastAsia="ru-RU"/>
              </w:rPr>
              <w:t xml:space="preserve"> отопи</w:t>
            </w:r>
            <w:r w:rsidRPr="00E01418">
              <w:rPr>
                <w:bCs/>
                <w:color w:val="000000"/>
                <w:sz w:val="20"/>
                <w:szCs w:val="20"/>
                <w:lang w:eastAsia="ru-RU"/>
              </w:rPr>
              <w:t>те</w:t>
            </w:r>
            <w:r>
              <w:rPr>
                <w:bCs/>
                <w:color w:val="000000"/>
                <w:sz w:val="20"/>
                <w:szCs w:val="20"/>
                <w:lang w:eastAsia="ru-RU"/>
              </w:rPr>
              <w:t>льного пе</w:t>
            </w:r>
            <w:r w:rsidRPr="00E01418">
              <w:rPr>
                <w:bCs/>
                <w:color w:val="000000"/>
                <w:sz w:val="20"/>
                <w:szCs w:val="20"/>
                <w:lang w:eastAsia="ru-RU"/>
              </w:rPr>
              <w:t xml:space="preserve">риода </w:t>
            </w:r>
            <w:proofErr w:type="spellStart"/>
            <w:r w:rsidRPr="00E01418">
              <w:rPr>
                <w:bCs/>
                <w:color w:val="000000"/>
                <w:sz w:val="20"/>
                <w:szCs w:val="20"/>
                <w:lang w:eastAsia="ru-RU"/>
              </w:rPr>
              <w:t>Dd</w:t>
            </w:r>
            <w:proofErr w:type="spellEnd"/>
            <w:r w:rsidRPr="00E01418">
              <w:rPr>
                <w:bCs/>
                <w:color w:val="000000"/>
                <w:sz w:val="20"/>
                <w:szCs w:val="20"/>
                <w:lang w:eastAsia="ru-RU"/>
              </w:rPr>
              <w:t>, °С·</w:t>
            </w:r>
            <w:proofErr w:type="spellStart"/>
            <w:r w:rsidRPr="00E01418">
              <w:rPr>
                <w:bCs/>
                <w:color w:val="000000"/>
                <w:sz w:val="20"/>
                <w:szCs w:val="20"/>
                <w:lang w:eastAsia="ru-RU"/>
              </w:rPr>
              <w:t>сут</w:t>
            </w:r>
            <w:proofErr w:type="spellEnd"/>
          </w:p>
        </w:tc>
        <w:tc>
          <w:tcPr>
            <w:tcW w:w="6094" w:type="dxa"/>
            <w:gridSpan w:val="5"/>
            <w:vAlign w:val="center"/>
          </w:tcPr>
          <w:p w:rsidR="00E01418" w:rsidRPr="00E01418" w:rsidRDefault="00E01418" w:rsidP="00BB755E">
            <w:pPr>
              <w:autoSpaceDE w:val="0"/>
              <w:autoSpaceDN w:val="0"/>
              <w:adjustRightInd w:val="0"/>
              <w:spacing w:line="240" w:lineRule="auto"/>
              <w:ind w:left="-109" w:right="-108" w:firstLine="0"/>
              <w:jc w:val="center"/>
              <w:rPr>
                <w:color w:val="000000"/>
                <w:sz w:val="20"/>
                <w:szCs w:val="20"/>
                <w:lang w:eastAsia="ru-RU"/>
              </w:rPr>
            </w:pPr>
            <w:r w:rsidRPr="00E01418">
              <w:rPr>
                <w:bCs/>
                <w:color w:val="000000"/>
                <w:sz w:val="20"/>
                <w:szCs w:val="20"/>
                <w:lang w:eastAsia="ru-RU"/>
              </w:rPr>
              <w:t xml:space="preserve">Нормируемые значения сопротивления теплопередаче </w:t>
            </w:r>
            <w:proofErr w:type="spellStart"/>
            <w:r w:rsidRPr="00E01418">
              <w:rPr>
                <w:bCs/>
                <w:color w:val="000000"/>
                <w:sz w:val="20"/>
                <w:szCs w:val="20"/>
                <w:lang w:eastAsia="ru-RU"/>
              </w:rPr>
              <w:t>Rreq</w:t>
            </w:r>
            <w:proofErr w:type="spellEnd"/>
            <w:r w:rsidRPr="00E01418">
              <w:rPr>
                <w:bCs/>
                <w:color w:val="000000"/>
                <w:sz w:val="20"/>
                <w:szCs w:val="20"/>
                <w:lang w:eastAsia="ru-RU"/>
              </w:rPr>
              <w:t>, м</w:t>
            </w:r>
            <w:r w:rsidRPr="00E01418">
              <w:rPr>
                <w:bCs/>
                <w:color w:val="000000"/>
                <w:sz w:val="20"/>
                <w:szCs w:val="20"/>
                <w:vertAlign w:val="superscript"/>
                <w:lang w:eastAsia="ru-RU"/>
              </w:rPr>
              <w:t>2</w:t>
            </w:r>
            <w:proofErr w:type="gramStart"/>
            <w:r w:rsidRPr="00E01418">
              <w:rPr>
                <w:bCs/>
                <w:color w:val="000000"/>
                <w:sz w:val="20"/>
                <w:szCs w:val="20"/>
                <w:lang w:eastAsia="ru-RU"/>
              </w:rPr>
              <w:t>·°С</w:t>
            </w:r>
            <w:proofErr w:type="gramEnd"/>
            <w:r w:rsidRPr="00E01418">
              <w:rPr>
                <w:bCs/>
                <w:color w:val="000000"/>
                <w:sz w:val="20"/>
                <w:szCs w:val="20"/>
                <w:lang w:eastAsia="ru-RU"/>
              </w:rPr>
              <w:t>/Вт, ограждающих конструкций</w:t>
            </w:r>
          </w:p>
        </w:tc>
      </w:tr>
      <w:tr w:rsidR="00E01418" w:rsidRPr="00E01418" w:rsidTr="00BB755E">
        <w:trPr>
          <w:trHeight w:val="663"/>
          <w:tblHeader/>
        </w:trPr>
        <w:tc>
          <w:tcPr>
            <w:tcW w:w="2235" w:type="dxa"/>
            <w:vMerge/>
            <w:vAlign w:val="center"/>
          </w:tcPr>
          <w:p w:rsidR="00E01418" w:rsidRPr="00E01418" w:rsidRDefault="00E01418" w:rsidP="00E01418">
            <w:pPr>
              <w:autoSpaceDE w:val="0"/>
              <w:autoSpaceDN w:val="0"/>
              <w:adjustRightInd w:val="0"/>
              <w:spacing w:line="240" w:lineRule="auto"/>
              <w:ind w:firstLine="0"/>
              <w:jc w:val="center"/>
              <w:rPr>
                <w:color w:val="000000"/>
                <w:sz w:val="20"/>
                <w:szCs w:val="20"/>
                <w:lang w:eastAsia="ru-RU"/>
              </w:rPr>
            </w:pPr>
          </w:p>
        </w:tc>
        <w:tc>
          <w:tcPr>
            <w:tcW w:w="1418" w:type="dxa"/>
            <w:vMerge/>
            <w:vAlign w:val="center"/>
          </w:tcPr>
          <w:p w:rsidR="00E01418" w:rsidRPr="00E01418" w:rsidRDefault="00E01418" w:rsidP="006D79FB">
            <w:pPr>
              <w:autoSpaceDE w:val="0"/>
              <w:autoSpaceDN w:val="0"/>
              <w:adjustRightInd w:val="0"/>
              <w:spacing w:line="240" w:lineRule="auto"/>
              <w:ind w:firstLine="0"/>
              <w:jc w:val="center"/>
              <w:rPr>
                <w:color w:val="000000"/>
                <w:sz w:val="20"/>
                <w:szCs w:val="20"/>
                <w:lang w:eastAsia="ru-RU"/>
              </w:rPr>
            </w:pPr>
          </w:p>
        </w:tc>
        <w:tc>
          <w:tcPr>
            <w:tcW w:w="850" w:type="dxa"/>
            <w:vAlign w:val="center"/>
          </w:tcPr>
          <w:p w:rsidR="00E01418" w:rsidRPr="00667FB4" w:rsidRDefault="00E01418" w:rsidP="006D79FB">
            <w:pPr>
              <w:autoSpaceDE w:val="0"/>
              <w:autoSpaceDN w:val="0"/>
              <w:adjustRightInd w:val="0"/>
              <w:spacing w:line="240" w:lineRule="auto"/>
              <w:ind w:left="-113" w:right="-113" w:firstLine="0"/>
              <w:jc w:val="center"/>
              <w:rPr>
                <w:color w:val="000000"/>
                <w:sz w:val="18"/>
                <w:szCs w:val="20"/>
                <w:lang w:eastAsia="ru-RU"/>
              </w:rPr>
            </w:pPr>
            <w:r w:rsidRPr="00667FB4">
              <w:rPr>
                <w:bCs/>
                <w:color w:val="000000"/>
                <w:sz w:val="18"/>
                <w:szCs w:val="20"/>
                <w:lang w:eastAsia="ru-RU"/>
              </w:rPr>
              <w:t>Стен</w:t>
            </w:r>
          </w:p>
        </w:tc>
        <w:tc>
          <w:tcPr>
            <w:tcW w:w="1134" w:type="dxa"/>
            <w:vAlign w:val="center"/>
          </w:tcPr>
          <w:p w:rsidR="00E01418" w:rsidRPr="00667FB4" w:rsidRDefault="00E01418" w:rsidP="006D79FB">
            <w:pPr>
              <w:autoSpaceDE w:val="0"/>
              <w:autoSpaceDN w:val="0"/>
              <w:adjustRightInd w:val="0"/>
              <w:spacing w:line="240" w:lineRule="auto"/>
              <w:ind w:left="-113" w:right="-113" w:firstLine="0"/>
              <w:jc w:val="center"/>
              <w:rPr>
                <w:color w:val="000000"/>
                <w:spacing w:val="-20"/>
                <w:sz w:val="18"/>
                <w:szCs w:val="20"/>
                <w:lang w:eastAsia="ru-RU"/>
              </w:rPr>
            </w:pPr>
            <w:r w:rsidRPr="00667FB4">
              <w:rPr>
                <w:bCs/>
                <w:color w:val="000000"/>
                <w:spacing w:val="-20"/>
                <w:sz w:val="18"/>
                <w:szCs w:val="20"/>
                <w:lang w:eastAsia="ru-RU"/>
              </w:rPr>
              <w:t>Покрытий и перекрытий над проездами</w:t>
            </w:r>
          </w:p>
        </w:tc>
        <w:tc>
          <w:tcPr>
            <w:tcW w:w="1701" w:type="dxa"/>
            <w:vAlign w:val="center"/>
          </w:tcPr>
          <w:p w:rsidR="00E01418" w:rsidRPr="00667FB4" w:rsidRDefault="00E01418" w:rsidP="00667FB4">
            <w:pPr>
              <w:autoSpaceDE w:val="0"/>
              <w:autoSpaceDN w:val="0"/>
              <w:adjustRightInd w:val="0"/>
              <w:spacing w:line="240" w:lineRule="auto"/>
              <w:ind w:left="-85" w:right="-85" w:firstLine="0"/>
              <w:jc w:val="center"/>
              <w:rPr>
                <w:color w:val="000000"/>
                <w:spacing w:val="-20"/>
                <w:sz w:val="18"/>
                <w:szCs w:val="20"/>
                <w:lang w:eastAsia="ru-RU"/>
              </w:rPr>
            </w:pPr>
            <w:r w:rsidRPr="00667FB4">
              <w:rPr>
                <w:bCs/>
                <w:color w:val="000000"/>
                <w:spacing w:val="-20"/>
                <w:sz w:val="18"/>
                <w:szCs w:val="20"/>
                <w:lang w:eastAsia="ru-RU"/>
              </w:rPr>
              <w:t xml:space="preserve">Перекрытий чердачных, над </w:t>
            </w:r>
            <w:proofErr w:type="spellStart"/>
            <w:r w:rsidRPr="00667FB4">
              <w:rPr>
                <w:bCs/>
                <w:color w:val="000000"/>
                <w:spacing w:val="-20"/>
                <w:sz w:val="18"/>
                <w:szCs w:val="20"/>
                <w:lang w:eastAsia="ru-RU"/>
              </w:rPr>
              <w:t>неотапливаемыми</w:t>
            </w:r>
            <w:proofErr w:type="spellEnd"/>
            <w:r w:rsidRPr="00667FB4">
              <w:rPr>
                <w:bCs/>
                <w:color w:val="000000"/>
                <w:spacing w:val="-20"/>
                <w:sz w:val="18"/>
                <w:szCs w:val="20"/>
                <w:lang w:eastAsia="ru-RU"/>
              </w:rPr>
              <w:t xml:space="preserve"> подпольями и подвалами</w:t>
            </w:r>
          </w:p>
        </w:tc>
        <w:tc>
          <w:tcPr>
            <w:tcW w:w="1274" w:type="dxa"/>
            <w:vAlign w:val="center"/>
          </w:tcPr>
          <w:p w:rsidR="00E01418" w:rsidRPr="00667FB4" w:rsidRDefault="00E01418" w:rsidP="006D79FB">
            <w:pPr>
              <w:autoSpaceDE w:val="0"/>
              <w:autoSpaceDN w:val="0"/>
              <w:adjustRightInd w:val="0"/>
              <w:spacing w:line="240" w:lineRule="auto"/>
              <w:ind w:left="-113" w:right="-113" w:firstLine="0"/>
              <w:jc w:val="center"/>
              <w:rPr>
                <w:color w:val="000000"/>
                <w:spacing w:val="-20"/>
                <w:sz w:val="18"/>
                <w:szCs w:val="20"/>
                <w:lang w:eastAsia="ru-RU"/>
              </w:rPr>
            </w:pPr>
            <w:r w:rsidRPr="00667FB4">
              <w:rPr>
                <w:bCs/>
                <w:color w:val="000000"/>
                <w:spacing w:val="-20"/>
                <w:sz w:val="18"/>
                <w:szCs w:val="20"/>
                <w:lang w:eastAsia="ru-RU"/>
              </w:rPr>
              <w:t>Окон и балконных дверей, витрин и витражей</w:t>
            </w:r>
          </w:p>
        </w:tc>
        <w:tc>
          <w:tcPr>
            <w:tcW w:w="1135" w:type="dxa"/>
            <w:vAlign w:val="center"/>
          </w:tcPr>
          <w:p w:rsidR="00E01418" w:rsidRPr="00667FB4" w:rsidRDefault="00E01418" w:rsidP="006D79FB">
            <w:pPr>
              <w:autoSpaceDE w:val="0"/>
              <w:autoSpaceDN w:val="0"/>
              <w:adjustRightInd w:val="0"/>
              <w:spacing w:line="240" w:lineRule="auto"/>
              <w:ind w:left="-113" w:right="-113" w:firstLine="0"/>
              <w:jc w:val="center"/>
              <w:rPr>
                <w:color w:val="000000"/>
                <w:sz w:val="18"/>
                <w:szCs w:val="20"/>
                <w:lang w:eastAsia="ru-RU"/>
              </w:rPr>
            </w:pPr>
            <w:r w:rsidRPr="00667FB4">
              <w:rPr>
                <w:bCs/>
                <w:color w:val="000000"/>
                <w:sz w:val="18"/>
                <w:szCs w:val="20"/>
                <w:lang w:eastAsia="ru-RU"/>
              </w:rPr>
              <w:t>Фонарей с вертикальным остеклением</w:t>
            </w:r>
          </w:p>
        </w:tc>
      </w:tr>
      <w:tr w:rsidR="00EF7400" w:rsidRPr="00E01418" w:rsidTr="00BB755E">
        <w:trPr>
          <w:trHeight w:val="240"/>
        </w:trPr>
        <w:tc>
          <w:tcPr>
            <w:tcW w:w="2235" w:type="dxa"/>
            <w:vMerge w:val="restart"/>
            <w:vAlign w:val="center"/>
          </w:tcPr>
          <w:p w:rsidR="00EF7400" w:rsidRPr="00E01418" w:rsidRDefault="00EF7400" w:rsidP="00EF7400">
            <w:pPr>
              <w:autoSpaceDE w:val="0"/>
              <w:autoSpaceDN w:val="0"/>
              <w:adjustRightInd w:val="0"/>
              <w:spacing w:line="240" w:lineRule="auto"/>
              <w:ind w:left="-57" w:right="-110" w:firstLine="0"/>
              <w:jc w:val="left"/>
              <w:rPr>
                <w:color w:val="000000"/>
                <w:sz w:val="20"/>
                <w:szCs w:val="20"/>
                <w:lang w:eastAsia="ru-RU"/>
              </w:rPr>
            </w:pPr>
            <w:r>
              <w:rPr>
                <w:color w:val="000000"/>
                <w:sz w:val="20"/>
                <w:szCs w:val="20"/>
                <w:lang w:eastAsia="ru-RU"/>
              </w:rPr>
              <w:t>1 Жилые, лечебно-</w:t>
            </w:r>
            <w:r w:rsidRPr="00E01418">
              <w:rPr>
                <w:color w:val="000000"/>
                <w:sz w:val="20"/>
                <w:szCs w:val="20"/>
                <w:lang w:eastAsia="ru-RU"/>
              </w:rPr>
              <w:t>про</w:t>
            </w:r>
            <w:r>
              <w:rPr>
                <w:color w:val="000000"/>
                <w:sz w:val="20"/>
                <w:szCs w:val="20"/>
                <w:lang w:eastAsia="ru-RU"/>
              </w:rPr>
              <w:t>филактические и детские учреждения, школы, интер</w:t>
            </w:r>
            <w:r w:rsidRPr="00E01418">
              <w:rPr>
                <w:color w:val="000000"/>
                <w:sz w:val="20"/>
                <w:szCs w:val="20"/>
                <w:lang w:eastAsia="ru-RU"/>
              </w:rPr>
              <w:t>наты, гостиницы и общежития</w:t>
            </w: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2000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2,1</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3,2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2,8</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0,3</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0,3</w:t>
            </w:r>
          </w:p>
        </w:tc>
      </w:tr>
      <w:tr w:rsidR="00EF7400" w:rsidRPr="00E01418" w:rsidTr="00BB755E">
        <w:trPr>
          <w:trHeight w:val="90"/>
        </w:trPr>
        <w:tc>
          <w:tcPr>
            <w:tcW w:w="2235" w:type="dxa"/>
            <w:vMerge/>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4000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2,8</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4,2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3,7</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0,45</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0,35</w:t>
            </w:r>
          </w:p>
        </w:tc>
      </w:tr>
      <w:tr w:rsidR="00EF7400" w:rsidRPr="00E01418" w:rsidTr="00BB755E">
        <w:trPr>
          <w:trHeight w:val="90"/>
        </w:trPr>
        <w:tc>
          <w:tcPr>
            <w:tcW w:w="2235" w:type="dxa"/>
            <w:vMerge/>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6000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3,5</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5,2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4,6</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0,6</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0,4</w:t>
            </w:r>
          </w:p>
        </w:tc>
      </w:tr>
      <w:tr w:rsidR="00EF7400" w:rsidRPr="00E01418" w:rsidTr="00BB755E">
        <w:trPr>
          <w:trHeight w:val="90"/>
        </w:trPr>
        <w:tc>
          <w:tcPr>
            <w:tcW w:w="2235" w:type="dxa"/>
            <w:vMerge/>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8000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4,2</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6,2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5,5</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0,7</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0,45</w:t>
            </w:r>
          </w:p>
        </w:tc>
      </w:tr>
      <w:tr w:rsidR="00EF7400" w:rsidRPr="00E01418" w:rsidTr="00BB755E">
        <w:trPr>
          <w:trHeight w:val="90"/>
        </w:trPr>
        <w:tc>
          <w:tcPr>
            <w:tcW w:w="2235" w:type="dxa"/>
            <w:vMerge/>
            <w:vAlign w:val="center"/>
          </w:tcPr>
          <w:p w:rsidR="00EF7400" w:rsidRPr="00E01418" w:rsidRDefault="00EF7400" w:rsidP="00E01418">
            <w:pPr>
              <w:autoSpaceDE w:val="0"/>
              <w:autoSpaceDN w:val="0"/>
              <w:adjustRightInd w:val="0"/>
              <w:spacing w:line="240" w:lineRule="auto"/>
              <w:jc w:val="center"/>
              <w:rPr>
                <w:color w:val="000000"/>
                <w:sz w:val="20"/>
                <w:szCs w:val="20"/>
                <w:lang w:eastAsia="ru-RU"/>
              </w:rPr>
            </w:pP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10000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4,9</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7,2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6,4</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0,75</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0,5</w:t>
            </w:r>
          </w:p>
        </w:tc>
      </w:tr>
      <w:tr w:rsidR="00EF7400" w:rsidRPr="00E01418" w:rsidTr="00BB755E">
        <w:trPr>
          <w:trHeight w:val="90"/>
        </w:trPr>
        <w:tc>
          <w:tcPr>
            <w:tcW w:w="2235" w:type="dxa"/>
            <w:vMerge/>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12000</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5,6</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8,2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7,3</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0,8</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0,55</w:t>
            </w:r>
          </w:p>
        </w:tc>
      </w:tr>
      <w:tr w:rsidR="00EF7400" w:rsidRPr="00E01418" w:rsidTr="00BB755E">
        <w:trPr>
          <w:trHeight w:val="206"/>
        </w:trPr>
        <w:tc>
          <w:tcPr>
            <w:tcW w:w="2235" w:type="dxa"/>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roofErr w:type="spellStart"/>
            <w:r w:rsidRPr="00E01418">
              <w:rPr>
                <w:color w:val="000000"/>
                <w:sz w:val="20"/>
                <w:szCs w:val="20"/>
                <w:lang w:eastAsia="ru-RU"/>
              </w:rPr>
              <w:t>a</w:t>
            </w:r>
            <w:proofErr w:type="spellEnd"/>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p>
        </w:tc>
        <w:tc>
          <w:tcPr>
            <w:tcW w:w="850" w:type="dxa"/>
            <w:vAlign w:val="center"/>
          </w:tcPr>
          <w:p w:rsidR="00EF7400" w:rsidRPr="00E01418" w:rsidRDefault="00EF7400" w:rsidP="00600136">
            <w:pPr>
              <w:autoSpaceDE w:val="0"/>
              <w:autoSpaceDN w:val="0"/>
              <w:adjustRightInd w:val="0"/>
              <w:spacing w:line="240" w:lineRule="auto"/>
              <w:ind w:left="-109" w:right="-108" w:firstLine="0"/>
              <w:jc w:val="center"/>
              <w:rPr>
                <w:color w:val="000000"/>
                <w:sz w:val="20"/>
                <w:szCs w:val="20"/>
                <w:lang w:eastAsia="ru-RU"/>
              </w:rPr>
            </w:pPr>
            <w:r w:rsidRPr="00E01418">
              <w:rPr>
                <w:color w:val="000000"/>
                <w:sz w:val="20"/>
                <w:szCs w:val="20"/>
                <w:lang w:eastAsia="ru-RU"/>
              </w:rPr>
              <w:t>0,00035</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0,0005</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0,00045</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0,000025</w:t>
            </w:r>
          </w:p>
        </w:tc>
      </w:tr>
      <w:tr w:rsidR="00EF7400" w:rsidRPr="00E01418" w:rsidTr="00BB755E">
        <w:trPr>
          <w:trHeight w:val="90"/>
        </w:trPr>
        <w:tc>
          <w:tcPr>
            <w:tcW w:w="2235" w:type="dxa"/>
            <w:vAlign w:val="center"/>
          </w:tcPr>
          <w:p w:rsidR="00EF7400" w:rsidRPr="00E01418" w:rsidRDefault="00EF7400" w:rsidP="00E01418">
            <w:pPr>
              <w:autoSpaceDE w:val="0"/>
              <w:autoSpaceDN w:val="0"/>
              <w:adjustRightInd w:val="0"/>
              <w:spacing w:line="240" w:lineRule="auto"/>
              <w:ind w:firstLine="0"/>
              <w:jc w:val="center"/>
              <w:rPr>
                <w:color w:val="000000"/>
                <w:sz w:val="20"/>
                <w:szCs w:val="20"/>
                <w:lang w:eastAsia="ru-RU"/>
              </w:rPr>
            </w:pPr>
            <w:proofErr w:type="spellStart"/>
            <w:r w:rsidRPr="00E01418">
              <w:rPr>
                <w:color w:val="000000"/>
                <w:sz w:val="20"/>
                <w:szCs w:val="20"/>
                <w:lang w:eastAsia="ru-RU"/>
              </w:rPr>
              <w:t>b</w:t>
            </w:r>
            <w:proofErr w:type="spellEnd"/>
          </w:p>
        </w:tc>
        <w:tc>
          <w:tcPr>
            <w:tcW w:w="1418"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w:t>
            </w:r>
          </w:p>
        </w:tc>
        <w:tc>
          <w:tcPr>
            <w:tcW w:w="850"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1,4</w:t>
            </w:r>
          </w:p>
        </w:tc>
        <w:tc>
          <w:tcPr>
            <w:tcW w:w="113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2,2</w:t>
            </w:r>
          </w:p>
        </w:tc>
        <w:tc>
          <w:tcPr>
            <w:tcW w:w="1701"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1,9</w:t>
            </w:r>
          </w:p>
        </w:tc>
        <w:tc>
          <w:tcPr>
            <w:tcW w:w="1274"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w:t>
            </w:r>
          </w:p>
        </w:tc>
        <w:tc>
          <w:tcPr>
            <w:tcW w:w="1135" w:type="dxa"/>
            <w:vAlign w:val="center"/>
          </w:tcPr>
          <w:p w:rsidR="00EF7400" w:rsidRPr="00E01418" w:rsidRDefault="00EF7400" w:rsidP="006D79FB">
            <w:pPr>
              <w:autoSpaceDE w:val="0"/>
              <w:autoSpaceDN w:val="0"/>
              <w:adjustRightInd w:val="0"/>
              <w:spacing w:line="240" w:lineRule="auto"/>
              <w:ind w:firstLine="0"/>
              <w:jc w:val="center"/>
              <w:rPr>
                <w:color w:val="000000"/>
                <w:sz w:val="20"/>
                <w:szCs w:val="20"/>
                <w:lang w:eastAsia="ru-RU"/>
              </w:rPr>
            </w:pPr>
            <w:r w:rsidRPr="00E01418">
              <w:rPr>
                <w:color w:val="000000"/>
                <w:sz w:val="20"/>
                <w:szCs w:val="20"/>
                <w:lang w:eastAsia="ru-RU"/>
              </w:rPr>
              <w:t>0,25</w:t>
            </w:r>
          </w:p>
        </w:tc>
      </w:tr>
      <w:tr w:rsidR="00EF7400" w:rsidTr="00BB755E">
        <w:trPr>
          <w:trHeight w:val="377"/>
        </w:trPr>
        <w:tc>
          <w:tcPr>
            <w:tcW w:w="2235" w:type="dxa"/>
            <w:vMerge w:val="restart"/>
          </w:tcPr>
          <w:p w:rsidR="00EF7400" w:rsidRDefault="00EF7400" w:rsidP="00EF7400">
            <w:pPr>
              <w:pStyle w:val="Default"/>
              <w:ind w:right="-110"/>
              <w:rPr>
                <w:sz w:val="20"/>
                <w:szCs w:val="20"/>
              </w:rPr>
            </w:pPr>
            <w:r>
              <w:rPr>
                <w:sz w:val="20"/>
                <w:szCs w:val="20"/>
              </w:rPr>
              <w:t xml:space="preserve">2. Общественные, кроме </w:t>
            </w:r>
            <w:proofErr w:type="gramStart"/>
            <w:r>
              <w:rPr>
                <w:sz w:val="20"/>
                <w:szCs w:val="20"/>
              </w:rPr>
              <w:t>указанных</w:t>
            </w:r>
            <w:proofErr w:type="gramEnd"/>
            <w:r>
              <w:rPr>
                <w:sz w:val="20"/>
                <w:szCs w:val="20"/>
              </w:rPr>
              <w:t xml:space="preserve"> выше, административные и бытовые, производственные и другие здания и помещения с влажным или мокрым режимом </w:t>
            </w:r>
          </w:p>
        </w:tc>
        <w:tc>
          <w:tcPr>
            <w:tcW w:w="1418" w:type="dxa"/>
            <w:vAlign w:val="center"/>
          </w:tcPr>
          <w:p w:rsidR="00EF7400" w:rsidRDefault="00EF7400" w:rsidP="006D79FB">
            <w:pPr>
              <w:pStyle w:val="Default"/>
              <w:jc w:val="center"/>
              <w:rPr>
                <w:sz w:val="20"/>
                <w:szCs w:val="20"/>
              </w:rPr>
            </w:pPr>
            <w:r>
              <w:rPr>
                <w:sz w:val="20"/>
                <w:szCs w:val="20"/>
              </w:rPr>
              <w:t>2000</w:t>
            </w:r>
          </w:p>
        </w:tc>
        <w:tc>
          <w:tcPr>
            <w:tcW w:w="850" w:type="dxa"/>
            <w:vAlign w:val="center"/>
          </w:tcPr>
          <w:p w:rsidR="00EF7400" w:rsidRDefault="00EF7400" w:rsidP="006D79FB">
            <w:pPr>
              <w:pStyle w:val="Default"/>
              <w:jc w:val="center"/>
              <w:rPr>
                <w:sz w:val="20"/>
                <w:szCs w:val="20"/>
              </w:rPr>
            </w:pPr>
            <w:r>
              <w:rPr>
                <w:sz w:val="20"/>
                <w:szCs w:val="20"/>
              </w:rPr>
              <w:t>1,8</w:t>
            </w:r>
          </w:p>
        </w:tc>
        <w:tc>
          <w:tcPr>
            <w:tcW w:w="1134" w:type="dxa"/>
            <w:vAlign w:val="center"/>
          </w:tcPr>
          <w:p w:rsidR="00EF7400" w:rsidRDefault="00EF7400" w:rsidP="006D79FB">
            <w:pPr>
              <w:pStyle w:val="Default"/>
              <w:jc w:val="center"/>
              <w:rPr>
                <w:sz w:val="20"/>
                <w:szCs w:val="20"/>
              </w:rPr>
            </w:pPr>
            <w:r>
              <w:rPr>
                <w:sz w:val="20"/>
                <w:szCs w:val="20"/>
              </w:rPr>
              <w:t>2,4</w:t>
            </w:r>
          </w:p>
        </w:tc>
        <w:tc>
          <w:tcPr>
            <w:tcW w:w="1701" w:type="dxa"/>
            <w:vAlign w:val="center"/>
          </w:tcPr>
          <w:p w:rsidR="00EF7400" w:rsidRDefault="00EF7400" w:rsidP="006D79FB">
            <w:pPr>
              <w:pStyle w:val="Default"/>
              <w:jc w:val="center"/>
              <w:rPr>
                <w:sz w:val="20"/>
                <w:szCs w:val="20"/>
              </w:rPr>
            </w:pPr>
            <w:r>
              <w:rPr>
                <w:sz w:val="20"/>
                <w:szCs w:val="20"/>
              </w:rPr>
              <w:t>2,0</w:t>
            </w:r>
          </w:p>
        </w:tc>
        <w:tc>
          <w:tcPr>
            <w:tcW w:w="1274" w:type="dxa"/>
            <w:vAlign w:val="center"/>
          </w:tcPr>
          <w:p w:rsidR="00EF7400" w:rsidRDefault="00EF7400" w:rsidP="006D79FB">
            <w:pPr>
              <w:pStyle w:val="Default"/>
              <w:jc w:val="center"/>
              <w:rPr>
                <w:sz w:val="20"/>
                <w:szCs w:val="20"/>
              </w:rPr>
            </w:pPr>
            <w:r>
              <w:rPr>
                <w:sz w:val="20"/>
                <w:szCs w:val="20"/>
              </w:rPr>
              <w:t>0,3</w:t>
            </w:r>
          </w:p>
        </w:tc>
        <w:tc>
          <w:tcPr>
            <w:tcW w:w="1135" w:type="dxa"/>
            <w:vAlign w:val="center"/>
          </w:tcPr>
          <w:p w:rsidR="00EF7400" w:rsidRDefault="00EF7400" w:rsidP="006D79FB">
            <w:pPr>
              <w:pStyle w:val="Default"/>
              <w:jc w:val="center"/>
              <w:rPr>
                <w:sz w:val="20"/>
                <w:szCs w:val="20"/>
              </w:rPr>
            </w:pPr>
            <w:r>
              <w:rPr>
                <w:sz w:val="20"/>
                <w:szCs w:val="20"/>
              </w:rPr>
              <w:t>0,3</w:t>
            </w:r>
          </w:p>
        </w:tc>
      </w:tr>
      <w:tr w:rsidR="00EF7400" w:rsidTr="00BB755E">
        <w:trPr>
          <w:trHeight w:val="90"/>
        </w:trPr>
        <w:tc>
          <w:tcPr>
            <w:tcW w:w="2235" w:type="dxa"/>
            <w:vMerge/>
          </w:tcPr>
          <w:p w:rsidR="00EF7400" w:rsidRDefault="00EF7400">
            <w:pPr>
              <w:pStyle w:val="Default"/>
              <w:rPr>
                <w:sz w:val="20"/>
                <w:szCs w:val="20"/>
              </w:rPr>
            </w:pPr>
          </w:p>
        </w:tc>
        <w:tc>
          <w:tcPr>
            <w:tcW w:w="1418" w:type="dxa"/>
            <w:vAlign w:val="center"/>
          </w:tcPr>
          <w:p w:rsidR="00EF7400" w:rsidRDefault="00EF7400" w:rsidP="006D79FB">
            <w:pPr>
              <w:pStyle w:val="Default"/>
              <w:jc w:val="center"/>
              <w:rPr>
                <w:sz w:val="20"/>
                <w:szCs w:val="20"/>
              </w:rPr>
            </w:pPr>
            <w:r>
              <w:rPr>
                <w:sz w:val="20"/>
                <w:szCs w:val="20"/>
              </w:rPr>
              <w:t>4000</w:t>
            </w:r>
          </w:p>
        </w:tc>
        <w:tc>
          <w:tcPr>
            <w:tcW w:w="850" w:type="dxa"/>
            <w:vAlign w:val="center"/>
          </w:tcPr>
          <w:p w:rsidR="00EF7400" w:rsidRDefault="00EF7400" w:rsidP="006D79FB">
            <w:pPr>
              <w:pStyle w:val="Default"/>
              <w:jc w:val="center"/>
              <w:rPr>
                <w:sz w:val="20"/>
                <w:szCs w:val="20"/>
              </w:rPr>
            </w:pPr>
            <w:r>
              <w:rPr>
                <w:sz w:val="20"/>
                <w:szCs w:val="20"/>
              </w:rPr>
              <w:t>2,4</w:t>
            </w:r>
          </w:p>
        </w:tc>
        <w:tc>
          <w:tcPr>
            <w:tcW w:w="1134" w:type="dxa"/>
            <w:vAlign w:val="center"/>
          </w:tcPr>
          <w:p w:rsidR="00EF7400" w:rsidRDefault="00EF7400" w:rsidP="006D79FB">
            <w:pPr>
              <w:pStyle w:val="Default"/>
              <w:jc w:val="center"/>
              <w:rPr>
                <w:sz w:val="20"/>
                <w:szCs w:val="20"/>
              </w:rPr>
            </w:pPr>
            <w:r>
              <w:rPr>
                <w:sz w:val="20"/>
                <w:szCs w:val="20"/>
              </w:rPr>
              <w:t>3,2</w:t>
            </w:r>
          </w:p>
        </w:tc>
        <w:tc>
          <w:tcPr>
            <w:tcW w:w="1701" w:type="dxa"/>
            <w:vAlign w:val="center"/>
          </w:tcPr>
          <w:p w:rsidR="00EF7400" w:rsidRDefault="00EF7400" w:rsidP="006D79FB">
            <w:pPr>
              <w:pStyle w:val="Default"/>
              <w:jc w:val="center"/>
              <w:rPr>
                <w:sz w:val="20"/>
                <w:szCs w:val="20"/>
              </w:rPr>
            </w:pPr>
            <w:r>
              <w:rPr>
                <w:sz w:val="20"/>
                <w:szCs w:val="20"/>
              </w:rPr>
              <w:t>2,7</w:t>
            </w:r>
          </w:p>
        </w:tc>
        <w:tc>
          <w:tcPr>
            <w:tcW w:w="1274" w:type="dxa"/>
            <w:vAlign w:val="center"/>
          </w:tcPr>
          <w:p w:rsidR="00EF7400" w:rsidRDefault="00EF7400" w:rsidP="006D79FB">
            <w:pPr>
              <w:pStyle w:val="Default"/>
              <w:jc w:val="center"/>
              <w:rPr>
                <w:sz w:val="20"/>
                <w:szCs w:val="20"/>
              </w:rPr>
            </w:pPr>
            <w:r>
              <w:rPr>
                <w:sz w:val="20"/>
                <w:szCs w:val="20"/>
              </w:rPr>
              <w:t>0,4</w:t>
            </w:r>
          </w:p>
        </w:tc>
        <w:tc>
          <w:tcPr>
            <w:tcW w:w="1135" w:type="dxa"/>
            <w:vAlign w:val="center"/>
          </w:tcPr>
          <w:p w:rsidR="00EF7400" w:rsidRDefault="00EF7400" w:rsidP="006D79FB">
            <w:pPr>
              <w:pStyle w:val="Default"/>
              <w:jc w:val="center"/>
              <w:rPr>
                <w:sz w:val="20"/>
                <w:szCs w:val="20"/>
              </w:rPr>
            </w:pPr>
            <w:r>
              <w:rPr>
                <w:sz w:val="20"/>
                <w:szCs w:val="20"/>
              </w:rPr>
              <w:t>0,35</w:t>
            </w:r>
          </w:p>
        </w:tc>
      </w:tr>
      <w:tr w:rsidR="00EF7400" w:rsidTr="00BB755E">
        <w:trPr>
          <w:trHeight w:val="90"/>
        </w:trPr>
        <w:tc>
          <w:tcPr>
            <w:tcW w:w="2235" w:type="dxa"/>
            <w:vMerge/>
          </w:tcPr>
          <w:p w:rsidR="00EF7400" w:rsidRDefault="00EF7400">
            <w:pPr>
              <w:pStyle w:val="Default"/>
              <w:rPr>
                <w:sz w:val="20"/>
                <w:szCs w:val="20"/>
              </w:rPr>
            </w:pPr>
          </w:p>
        </w:tc>
        <w:tc>
          <w:tcPr>
            <w:tcW w:w="1418" w:type="dxa"/>
            <w:vAlign w:val="center"/>
          </w:tcPr>
          <w:p w:rsidR="00EF7400" w:rsidRDefault="00EF7400" w:rsidP="006D79FB">
            <w:pPr>
              <w:pStyle w:val="Default"/>
              <w:jc w:val="center"/>
              <w:rPr>
                <w:sz w:val="20"/>
                <w:szCs w:val="20"/>
              </w:rPr>
            </w:pPr>
            <w:r>
              <w:rPr>
                <w:sz w:val="20"/>
                <w:szCs w:val="20"/>
              </w:rPr>
              <w:t>6000</w:t>
            </w:r>
          </w:p>
        </w:tc>
        <w:tc>
          <w:tcPr>
            <w:tcW w:w="850" w:type="dxa"/>
            <w:vAlign w:val="center"/>
          </w:tcPr>
          <w:p w:rsidR="00EF7400" w:rsidRDefault="00EF7400" w:rsidP="006D79FB">
            <w:pPr>
              <w:pStyle w:val="Default"/>
              <w:jc w:val="center"/>
              <w:rPr>
                <w:sz w:val="20"/>
                <w:szCs w:val="20"/>
              </w:rPr>
            </w:pPr>
            <w:r>
              <w:rPr>
                <w:sz w:val="20"/>
                <w:szCs w:val="20"/>
              </w:rPr>
              <w:t>3,0</w:t>
            </w:r>
          </w:p>
        </w:tc>
        <w:tc>
          <w:tcPr>
            <w:tcW w:w="1134" w:type="dxa"/>
            <w:vAlign w:val="center"/>
          </w:tcPr>
          <w:p w:rsidR="00EF7400" w:rsidRDefault="00EF7400" w:rsidP="006D79FB">
            <w:pPr>
              <w:pStyle w:val="Default"/>
              <w:jc w:val="center"/>
              <w:rPr>
                <w:sz w:val="20"/>
                <w:szCs w:val="20"/>
              </w:rPr>
            </w:pPr>
            <w:r>
              <w:rPr>
                <w:sz w:val="20"/>
                <w:szCs w:val="20"/>
              </w:rPr>
              <w:t>4,0</w:t>
            </w:r>
          </w:p>
        </w:tc>
        <w:tc>
          <w:tcPr>
            <w:tcW w:w="1701" w:type="dxa"/>
            <w:vAlign w:val="center"/>
          </w:tcPr>
          <w:p w:rsidR="00EF7400" w:rsidRDefault="00EF7400" w:rsidP="006D79FB">
            <w:pPr>
              <w:pStyle w:val="Default"/>
              <w:jc w:val="center"/>
              <w:rPr>
                <w:sz w:val="20"/>
                <w:szCs w:val="20"/>
              </w:rPr>
            </w:pPr>
            <w:r>
              <w:rPr>
                <w:sz w:val="20"/>
                <w:szCs w:val="20"/>
              </w:rPr>
              <w:t>3,4</w:t>
            </w:r>
          </w:p>
        </w:tc>
        <w:tc>
          <w:tcPr>
            <w:tcW w:w="1274" w:type="dxa"/>
            <w:vAlign w:val="center"/>
          </w:tcPr>
          <w:p w:rsidR="00EF7400" w:rsidRDefault="00EF7400" w:rsidP="006D79FB">
            <w:pPr>
              <w:pStyle w:val="Default"/>
              <w:jc w:val="center"/>
              <w:rPr>
                <w:sz w:val="20"/>
                <w:szCs w:val="20"/>
              </w:rPr>
            </w:pPr>
            <w:r>
              <w:rPr>
                <w:sz w:val="20"/>
                <w:szCs w:val="20"/>
              </w:rPr>
              <w:t>0,5</w:t>
            </w:r>
          </w:p>
        </w:tc>
        <w:tc>
          <w:tcPr>
            <w:tcW w:w="1135" w:type="dxa"/>
            <w:vAlign w:val="center"/>
          </w:tcPr>
          <w:p w:rsidR="00EF7400" w:rsidRDefault="00EF7400" w:rsidP="006D79FB">
            <w:pPr>
              <w:pStyle w:val="Default"/>
              <w:jc w:val="center"/>
              <w:rPr>
                <w:sz w:val="20"/>
                <w:szCs w:val="20"/>
              </w:rPr>
            </w:pPr>
            <w:r>
              <w:rPr>
                <w:sz w:val="20"/>
                <w:szCs w:val="20"/>
              </w:rPr>
              <w:t>0,4</w:t>
            </w:r>
          </w:p>
        </w:tc>
      </w:tr>
      <w:tr w:rsidR="00EF7400" w:rsidTr="00BB755E">
        <w:trPr>
          <w:trHeight w:val="90"/>
        </w:trPr>
        <w:tc>
          <w:tcPr>
            <w:tcW w:w="2235" w:type="dxa"/>
            <w:vMerge/>
          </w:tcPr>
          <w:p w:rsidR="00EF7400" w:rsidRDefault="00EF7400">
            <w:pPr>
              <w:pStyle w:val="Default"/>
              <w:rPr>
                <w:sz w:val="20"/>
                <w:szCs w:val="20"/>
              </w:rPr>
            </w:pPr>
          </w:p>
        </w:tc>
        <w:tc>
          <w:tcPr>
            <w:tcW w:w="1418" w:type="dxa"/>
            <w:vAlign w:val="center"/>
          </w:tcPr>
          <w:p w:rsidR="00EF7400" w:rsidRDefault="00EF7400" w:rsidP="006D79FB">
            <w:pPr>
              <w:pStyle w:val="Default"/>
              <w:jc w:val="center"/>
              <w:rPr>
                <w:sz w:val="20"/>
                <w:szCs w:val="20"/>
              </w:rPr>
            </w:pPr>
            <w:r>
              <w:rPr>
                <w:sz w:val="20"/>
                <w:szCs w:val="20"/>
              </w:rPr>
              <w:t>8000</w:t>
            </w:r>
          </w:p>
        </w:tc>
        <w:tc>
          <w:tcPr>
            <w:tcW w:w="850" w:type="dxa"/>
            <w:vAlign w:val="center"/>
          </w:tcPr>
          <w:p w:rsidR="00EF7400" w:rsidRDefault="00EF7400" w:rsidP="006D79FB">
            <w:pPr>
              <w:pStyle w:val="Default"/>
              <w:jc w:val="center"/>
              <w:rPr>
                <w:sz w:val="20"/>
                <w:szCs w:val="20"/>
              </w:rPr>
            </w:pPr>
            <w:r>
              <w:rPr>
                <w:sz w:val="20"/>
                <w:szCs w:val="20"/>
              </w:rPr>
              <w:t>3,6</w:t>
            </w:r>
          </w:p>
        </w:tc>
        <w:tc>
          <w:tcPr>
            <w:tcW w:w="1134" w:type="dxa"/>
            <w:vAlign w:val="center"/>
          </w:tcPr>
          <w:p w:rsidR="00EF7400" w:rsidRDefault="00EF7400" w:rsidP="006D79FB">
            <w:pPr>
              <w:pStyle w:val="Default"/>
              <w:jc w:val="center"/>
              <w:rPr>
                <w:sz w:val="20"/>
                <w:szCs w:val="20"/>
              </w:rPr>
            </w:pPr>
            <w:r>
              <w:rPr>
                <w:sz w:val="20"/>
                <w:szCs w:val="20"/>
              </w:rPr>
              <w:t>4,8</w:t>
            </w:r>
          </w:p>
        </w:tc>
        <w:tc>
          <w:tcPr>
            <w:tcW w:w="1701" w:type="dxa"/>
            <w:vAlign w:val="center"/>
          </w:tcPr>
          <w:p w:rsidR="00EF7400" w:rsidRDefault="00EF7400" w:rsidP="006D79FB">
            <w:pPr>
              <w:pStyle w:val="Default"/>
              <w:jc w:val="center"/>
              <w:rPr>
                <w:sz w:val="20"/>
                <w:szCs w:val="20"/>
              </w:rPr>
            </w:pPr>
            <w:r>
              <w:rPr>
                <w:sz w:val="20"/>
                <w:szCs w:val="20"/>
              </w:rPr>
              <w:t>4,1</w:t>
            </w:r>
          </w:p>
        </w:tc>
        <w:tc>
          <w:tcPr>
            <w:tcW w:w="1274" w:type="dxa"/>
            <w:vAlign w:val="center"/>
          </w:tcPr>
          <w:p w:rsidR="00EF7400" w:rsidRDefault="00EF7400" w:rsidP="006D79FB">
            <w:pPr>
              <w:pStyle w:val="Default"/>
              <w:jc w:val="center"/>
              <w:rPr>
                <w:sz w:val="20"/>
                <w:szCs w:val="20"/>
              </w:rPr>
            </w:pPr>
            <w:r>
              <w:rPr>
                <w:sz w:val="20"/>
                <w:szCs w:val="20"/>
              </w:rPr>
              <w:t>0,6</w:t>
            </w:r>
          </w:p>
        </w:tc>
        <w:tc>
          <w:tcPr>
            <w:tcW w:w="1135" w:type="dxa"/>
            <w:vAlign w:val="center"/>
          </w:tcPr>
          <w:p w:rsidR="00EF7400" w:rsidRDefault="00EF7400" w:rsidP="006D79FB">
            <w:pPr>
              <w:pStyle w:val="Default"/>
              <w:jc w:val="center"/>
              <w:rPr>
                <w:sz w:val="20"/>
                <w:szCs w:val="20"/>
              </w:rPr>
            </w:pPr>
            <w:r>
              <w:rPr>
                <w:sz w:val="20"/>
                <w:szCs w:val="20"/>
              </w:rPr>
              <w:t>0,45</w:t>
            </w:r>
          </w:p>
        </w:tc>
      </w:tr>
      <w:tr w:rsidR="00EF7400" w:rsidTr="00BB755E">
        <w:trPr>
          <w:trHeight w:val="90"/>
        </w:trPr>
        <w:tc>
          <w:tcPr>
            <w:tcW w:w="2235" w:type="dxa"/>
            <w:vMerge/>
          </w:tcPr>
          <w:p w:rsidR="00EF7400" w:rsidRDefault="00EF7400">
            <w:pPr>
              <w:pStyle w:val="Default"/>
              <w:rPr>
                <w:sz w:val="20"/>
                <w:szCs w:val="20"/>
              </w:rPr>
            </w:pPr>
          </w:p>
        </w:tc>
        <w:tc>
          <w:tcPr>
            <w:tcW w:w="1418" w:type="dxa"/>
            <w:vAlign w:val="center"/>
          </w:tcPr>
          <w:p w:rsidR="00EF7400" w:rsidRDefault="00EF7400" w:rsidP="006D79FB">
            <w:pPr>
              <w:pStyle w:val="Default"/>
              <w:jc w:val="center"/>
              <w:rPr>
                <w:sz w:val="20"/>
                <w:szCs w:val="20"/>
              </w:rPr>
            </w:pPr>
            <w:r>
              <w:rPr>
                <w:sz w:val="20"/>
                <w:szCs w:val="20"/>
              </w:rPr>
              <w:t>10000</w:t>
            </w:r>
          </w:p>
        </w:tc>
        <w:tc>
          <w:tcPr>
            <w:tcW w:w="850" w:type="dxa"/>
            <w:vAlign w:val="center"/>
          </w:tcPr>
          <w:p w:rsidR="00EF7400" w:rsidRDefault="00EF7400" w:rsidP="006D79FB">
            <w:pPr>
              <w:pStyle w:val="Default"/>
              <w:jc w:val="center"/>
              <w:rPr>
                <w:sz w:val="20"/>
                <w:szCs w:val="20"/>
              </w:rPr>
            </w:pPr>
            <w:r>
              <w:rPr>
                <w:sz w:val="20"/>
                <w:szCs w:val="20"/>
              </w:rPr>
              <w:t>4,2</w:t>
            </w:r>
          </w:p>
        </w:tc>
        <w:tc>
          <w:tcPr>
            <w:tcW w:w="1134" w:type="dxa"/>
            <w:vAlign w:val="center"/>
          </w:tcPr>
          <w:p w:rsidR="00EF7400" w:rsidRDefault="00EF7400" w:rsidP="006D79FB">
            <w:pPr>
              <w:pStyle w:val="Default"/>
              <w:jc w:val="center"/>
              <w:rPr>
                <w:sz w:val="20"/>
                <w:szCs w:val="20"/>
              </w:rPr>
            </w:pPr>
            <w:r>
              <w:rPr>
                <w:sz w:val="20"/>
                <w:szCs w:val="20"/>
              </w:rPr>
              <w:t>5,6</w:t>
            </w:r>
          </w:p>
        </w:tc>
        <w:tc>
          <w:tcPr>
            <w:tcW w:w="1701" w:type="dxa"/>
            <w:vAlign w:val="center"/>
          </w:tcPr>
          <w:p w:rsidR="00EF7400" w:rsidRDefault="00EF7400" w:rsidP="006D79FB">
            <w:pPr>
              <w:pStyle w:val="Default"/>
              <w:jc w:val="center"/>
              <w:rPr>
                <w:sz w:val="20"/>
                <w:szCs w:val="20"/>
              </w:rPr>
            </w:pPr>
            <w:r>
              <w:rPr>
                <w:sz w:val="20"/>
                <w:szCs w:val="20"/>
              </w:rPr>
              <w:t>4,8</w:t>
            </w:r>
          </w:p>
        </w:tc>
        <w:tc>
          <w:tcPr>
            <w:tcW w:w="1274" w:type="dxa"/>
            <w:vAlign w:val="center"/>
          </w:tcPr>
          <w:p w:rsidR="00EF7400" w:rsidRDefault="00EF7400" w:rsidP="006D79FB">
            <w:pPr>
              <w:pStyle w:val="Default"/>
              <w:jc w:val="center"/>
              <w:rPr>
                <w:sz w:val="20"/>
                <w:szCs w:val="20"/>
              </w:rPr>
            </w:pPr>
            <w:r>
              <w:rPr>
                <w:sz w:val="20"/>
                <w:szCs w:val="20"/>
              </w:rPr>
              <w:t>0,7</w:t>
            </w:r>
          </w:p>
        </w:tc>
        <w:tc>
          <w:tcPr>
            <w:tcW w:w="1135" w:type="dxa"/>
            <w:vAlign w:val="center"/>
          </w:tcPr>
          <w:p w:rsidR="00EF7400" w:rsidRDefault="00EF7400" w:rsidP="006D79FB">
            <w:pPr>
              <w:pStyle w:val="Default"/>
              <w:jc w:val="center"/>
              <w:rPr>
                <w:sz w:val="20"/>
                <w:szCs w:val="20"/>
              </w:rPr>
            </w:pPr>
            <w:r>
              <w:rPr>
                <w:sz w:val="20"/>
                <w:szCs w:val="20"/>
              </w:rPr>
              <w:t>0,5</w:t>
            </w:r>
          </w:p>
        </w:tc>
      </w:tr>
      <w:tr w:rsidR="00EF7400" w:rsidTr="00BB755E">
        <w:trPr>
          <w:trHeight w:val="90"/>
        </w:trPr>
        <w:tc>
          <w:tcPr>
            <w:tcW w:w="2235" w:type="dxa"/>
            <w:vMerge/>
          </w:tcPr>
          <w:p w:rsidR="00EF7400" w:rsidRDefault="00EF7400">
            <w:pPr>
              <w:pStyle w:val="Default"/>
              <w:rPr>
                <w:sz w:val="20"/>
                <w:szCs w:val="20"/>
              </w:rPr>
            </w:pPr>
          </w:p>
        </w:tc>
        <w:tc>
          <w:tcPr>
            <w:tcW w:w="1418" w:type="dxa"/>
            <w:vAlign w:val="center"/>
          </w:tcPr>
          <w:p w:rsidR="00EF7400" w:rsidRDefault="00EF7400" w:rsidP="006D79FB">
            <w:pPr>
              <w:pStyle w:val="Default"/>
              <w:jc w:val="center"/>
              <w:rPr>
                <w:sz w:val="20"/>
                <w:szCs w:val="20"/>
              </w:rPr>
            </w:pPr>
            <w:r>
              <w:rPr>
                <w:sz w:val="20"/>
                <w:szCs w:val="20"/>
              </w:rPr>
              <w:t>12000</w:t>
            </w:r>
          </w:p>
        </w:tc>
        <w:tc>
          <w:tcPr>
            <w:tcW w:w="850" w:type="dxa"/>
            <w:vAlign w:val="center"/>
          </w:tcPr>
          <w:p w:rsidR="00EF7400" w:rsidRDefault="00EF7400" w:rsidP="006D79FB">
            <w:pPr>
              <w:pStyle w:val="Default"/>
              <w:jc w:val="center"/>
              <w:rPr>
                <w:sz w:val="20"/>
                <w:szCs w:val="20"/>
              </w:rPr>
            </w:pPr>
            <w:r>
              <w:rPr>
                <w:sz w:val="20"/>
                <w:szCs w:val="20"/>
              </w:rPr>
              <w:t>4,8</w:t>
            </w:r>
          </w:p>
        </w:tc>
        <w:tc>
          <w:tcPr>
            <w:tcW w:w="1134" w:type="dxa"/>
            <w:vAlign w:val="center"/>
          </w:tcPr>
          <w:p w:rsidR="00EF7400" w:rsidRDefault="00EF7400" w:rsidP="006D79FB">
            <w:pPr>
              <w:pStyle w:val="Default"/>
              <w:jc w:val="center"/>
              <w:rPr>
                <w:sz w:val="20"/>
                <w:szCs w:val="20"/>
              </w:rPr>
            </w:pPr>
            <w:r>
              <w:rPr>
                <w:sz w:val="20"/>
                <w:szCs w:val="20"/>
              </w:rPr>
              <w:t>6,4</w:t>
            </w:r>
          </w:p>
        </w:tc>
        <w:tc>
          <w:tcPr>
            <w:tcW w:w="1701" w:type="dxa"/>
            <w:vAlign w:val="center"/>
          </w:tcPr>
          <w:p w:rsidR="00EF7400" w:rsidRDefault="00EF7400" w:rsidP="006D79FB">
            <w:pPr>
              <w:pStyle w:val="Default"/>
              <w:jc w:val="center"/>
              <w:rPr>
                <w:sz w:val="20"/>
                <w:szCs w:val="20"/>
              </w:rPr>
            </w:pPr>
            <w:r>
              <w:rPr>
                <w:sz w:val="20"/>
                <w:szCs w:val="20"/>
              </w:rPr>
              <w:t>5,5</w:t>
            </w:r>
          </w:p>
        </w:tc>
        <w:tc>
          <w:tcPr>
            <w:tcW w:w="1274" w:type="dxa"/>
            <w:vAlign w:val="center"/>
          </w:tcPr>
          <w:p w:rsidR="00EF7400" w:rsidRDefault="00EF7400" w:rsidP="006D79FB">
            <w:pPr>
              <w:pStyle w:val="Default"/>
              <w:jc w:val="center"/>
              <w:rPr>
                <w:sz w:val="20"/>
                <w:szCs w:val="20"/>
              </w:rPr>
            </w:pPr>
            <w:r>
              <w:rPr>
                <w:sz w:val="20"/>
                <w:szCs w:val="20"/>
              </w:rPr>
              <w:t>0,8</w:t>
            </w:r>
          </w:p>
        </w:tc>
        <w:tc>
          <w:tcPr>
            <w:tcW w:w="1135" w:type="dxa"/>
            <w:vAlign w:val="center"/>
          </w:tcPr>
          <w:p w:rsidR="00EF7400" w:rsidRDefault="00EF7400" w:rsidP="006D79FB">
            <w:pPr>
              <w:pStyle w:val="Default"/>
              <w:jc w:val="center"/>
              <w:rPr>
                <w:sz w:val="20"/>
                <w:szCs w:val="20"/>
              </w:rPr>
            </w:pPr>
            <w:r>
              <w:rPr>
                <w:sz w:val="20"/>
                <w:szCs w:val="20"/>
              </w:rPr>
              <w:t>0,55</w:t>
            </w:r>
          </w:p>
        </w:tc>
      </w:tr>
      <w:tr w:rsidR="00EF7400" w:rsidRPr="00E01418" w:rsidTr="00BB755E">
        <w:trPr>
          <w:trHeight w:val="90"/>
        </w:trPr>
        <w:tc>
          <w:tcPr>
            <w:tcW w:w="2235" w:type="dxa"/>
          </w:tcPr>
          <w:p w:rsidR="00EF7400" w:rsidRDefault="00EF7400" w:rsidP="002C3BCC">
            <w:pPr>
              <w:pStyle w:val="Default"/>
              <w:rPr>
                <w:sz w:val="20"/>
                <w:szCs w:val="20"/>
              </w:rPr>
            </w:pPr>
            <w:proofErr w:type="spellStart"/>
            <w:r>
              <w:rPr>
                <w:sz w:val="20"/>
                <w:szCs w:val="20"/>
              </w:rPr>
              <w:t>a</w:t>
            </w:r>
            <w:proofErr w:type="spellEnd"/>
            <w:r>
              <w:rPr>
                <w:sz w:val="20"/>
                <w:szCs w:val="20"/>
              </w:rPr>
              <w:t xml:space="preserve"> </w:t>
            </w:r>
          </w:p>
        </w:tc>
        <w:tc>
          <w:tcPr>
            <w:tcW w:w="1418" w:type="dxa"/>
            <w:vAlign w:val="center"/>
          </w:tcPr>
          <w:p w:rsidR="00EF7400" w:rsidRDefault="00EF7400" w:rsidP="006D79FB">
            <w:pPr>
              <w:pStyle w:val="Default"/>
              <w:jc w:val="center"/>
              <w:rPr>
                <w:sz w:val="20"/>
                <w:szCs w:val="20"/>
              </w:rPr>
            </w:pPr>
            <w:r>
              <w:rPr>
                <w:sz w:val="20"/>
                <w:szCs w:val="20"/>
              </w:rPr>
              <w:t>-</w:t>
            </w:r>
          </w:p>
        </w:tc>
        <w:tc>
          <w:tcPr>
            <w:tcW w:w="850" w:type="dxa"/>
            <w:vAlign w:val="center"/>
          </w:tcPr>
          <w:p w:rsidR="00EF7400" w:rsidRDefault="00EF7400" w:rsidP="006D79FB">
            <w:pPr>
              <w:pStyle w:val="Default"/>
              <w:jc w:val="center"/>
              <w:rPr>
                <w:sz w:val="20"/>
                <w:szCs w:val="20"/>
              </w:rPr>
            </w:pPr>
            <w:r>
              <w:rPr>
                <w:sz w:val="20"/>
                <w:szCs w:val="20"/>
              </w:rPr>
              <w:t>0,0003</w:t>
            </w:r>
          </w:p>
        </w:tc>
        <w:tc>
          <w:tcPr>
            <w:tcW w:w="1134" w:type="dxa"/>
            <w:vAlign w:val="center"/>
          </w:tcPr>
          <w:p w:rsidR="00EF7400" w:rsidRDefault="00EF7400" w:rsidP="006D79FB">
            <w:pPr>
              <w:pStyle w:val="Default"/>
              <w:jc w:val="center"/>
              <w:rPr>
                <w:sz w:val="20"/>
                <w:szCs w:val="20"/>
              </w:rPr>
            </w:pPr>
            <w:r>
              <w:rPr>
                <w:sz w:val="20"/>
                <w:szCs w:val="20"/>
              </w:rPr>
              <w:t>0,0004</w:t>
            </w:r>
          </w:p>
        </w:tc>
        <w:tc>
          <w:tcPr>
            <w:tcW w:w="1701" w:type="dxa"/>
            <w:vAlign w:val="center"/>
          </w:tcPr>
          <w:p w:rsidR="00EF7400" w:rsidRDefault="00EF7400" w:rsidP="006D79FB">
            <w:pPr>
              <w:pStyle w:val="Default"/>
              <w:jc w:val="center"/>
              <w:rPr>
                <w:sz w:val="20"/>
                <w:szCs w:val="20"/>
              </w:rPr>
            </w:pPr>
            <w:r>
              <w:rPr>
                <w:sz w:val="20"/>
                <w:szCs w:val="20"/>
              </w:rPr>
              <w:t>0,00035</w:t>
            </w:r>
          </w:p>
        </w:tc>
        <w:tc>
          <w:tcPr>
            <w:tcW w:w="1274" w:type="dxa"/>
            <w:vAlign w:val="center"/>
          </w:tcPr>
          <w:p w:rsidR="00EF7400" w:rsidRDefault="00EF7400" w:rsidP="006D79FB">
            <w:pPr>
              <w:pStyle w:val="Default"/>
              <w:jc w:val="center"/>
              <w:rPr>
                <w:sz w:val="20"/>
                <w:szCs w:val="20"/>
              </w:rPr>
            </w:pPr>
            <w:r>
              <w:rPr>
                <w:sz w:val="20"/>
                <w:szCs w:val="20"/>
              </w:rPr>
              <w:t>0,00005</w:t>
            </w:r>
          </w:p>
        </w:tc>
        <w:tc>
          <w:tcPr>
            <w:tcW w:w="1135" w:type="dxa"/>
            <w:vAlign w:val="center"/>
          </w:tcPr>
          <w:p w:rsidR="00EF7400" w:rsidRDefault="00EF7400" w:rsidP="006D79FB">
            <w:pPr>
              <w:pStyle w:val="Default"/>
              <w:jc w:val="center"/>
              <w:rPr>
                <w:sz w:val="20"/>
                <w:szCs w:val="20"/>
              </w:rPr>
            </w:pPr>
            <w:r>
              <w:rPr>
                <w:sz w:val="20"/>
                <w:szCs w:val="20"/>
              </w:rPr>
              <w:t>0,000025</w:t>
            </w:r>
          </w:p>
        </w:tc>
      </w:tr>
      <w:tr w:rsidR="00EF7400" w:rsidRPr="00E01418" w:rsidTr="00BB755E">
        <w:trPr>
          <w:trHeight w:val="90"/>
        </w:trPr>
        <w:tc>
          <w:tcPr>
            <w:tcW w:w="2235" w:type="dxa"/>
          </w:tcPr>
          <w:p w:rsidR="00EF7400" w:rsidRDefault="00EF7400" w:rsidP="002C3BCC">
            <w:pPr>
              <w:pStyle w:val="Default"/>
              <w:rPr>
                <w:sz w:val="20"/>
                <w:szCs w:val="20"/>
              </w:rPr>
            </w:pPr>
            <w:proofErr w:type="spellStart"/>
            <w:r>
              <w:rPr>
                <w:sz w:val="20"/>
                <w:szCs w:val="20"/>
              </w:rPr>
              <w:t>b</w:t>
            </w:r>
            <w:proofErr w:type="spellEnd"/>
            <w:r>
              <w:rPr>
                <w:sz w:val="20"/>
                <w:szCs w:val="20"/>
              </w:rPr>
              <w:t xml:space="preserve"> </w:t>
            </w:r>
          </w:p>
        </w:tc>
        <w:tc>
          <w:tcPr>
            <w:tcW w:w="1418" w:type="dxa"/>
            <w:vAlign w:val="center"/>
          </w:tcPr>
          <w:p w:rsidR="00EF7400" w:rsidRDefault="00EF7400" w:rsidP="006D79FB">
            <w:pPr>
              <w:pStyle w:val="Default"/>
              <w:jc w:val="center"/>
              <w:rPr>
                <w:sz w:val="20"/>
                <w:szCs w:val="20"/>
              </w:rPr>
            </w:pPr>
            <w:r>
              <w:rPr>
                <w:sz w:val="20"/>
                <w:szCs w:val="20"/>
              </w:rPr>
              <w:t>-</w:t>
            </w:r>
          </w:p>
        </w:tc>
        <w:tc>
          <w:tcPr>
            <w:tcW w:w="850" w:type="dxa"/>
            <w:vAlign w:val="center"/>
          </w:tcPr>
          <w:p w:rsidR="00EF7400" w:rsidRDefault="00EF7400" w:rsidP="006D79FB">
            <w:pPr>
              <w:pStyle w:val="Default"/>
              <w:jc w:val="center"/>
              <w:rPr>
                <w:sz w:val="20"/>
                <w:szCs w:val="20"/>
              </w:rPr>
            </w:pPr>
            <w:r>
              <w:rPr>
                <w:sz w:val="20"/>
                <w:szCs w:val="20"/>
              </w:rPr>
              <w:t>1,2</w:t>
            </w:r>
          </w:p>
        </w:tc>
        <w:tc>
          <w:tcPr>
            <w:tcW w:w="1134" w:type="dxa"/>
            <w:vAlign w:val="center"/>
          </w:tcPr>
          <w:p w:rsidR="00EF7400" w:rsidRDefault="00EF7400" w:rsidP="006D79FB">
            <w:pPr>
              <w:pStyle w:val="Default"/>
              <w:jc w:val="center"/>
              <w:rPr>
                <w:sz w:val="20"/>
                <w:szCs w:val="20"/>
              </w:rPr>
            </w:pPr>
            <w:r>
              <w:rPr>
                <w:sz w:val="20"/>
                <w:szCs w:val="20"/>
              </w:rPr>
              <w:t>1,6</w:t>
            </w:r>
          </w:p>
        </w:tc>
        <w:tc>
          <w:tcPr>
            <w:tcW w:w="1701" w:type="dxa"/>
            <w:vAlign w:val="center"/>
          </w:tcPr>
          <w:p w:rsidR="00EF7400" w:rsidRDefault="00EF7400" w:rsidP="006D79FB">
            <w:pPr>
              <w:pStyle w:val="Default"/>
              <w:jc w:val="center"/>
              <w:rPr>
                <w:sz w:val="20"/>
                <w:szCs w:val="20"/>
              </w:rPr>
            </w:pPr>
            <w:r>
              <w:rPr>
                <w:sz w:val="20"/>
                <w:szCs w:val="20"/>
              </w:rPr>
              <w:t>1,3</w:t>
            </w:r>
          </w:p>
        </w:tc>
        <w:tc>
          <w:tcPr>
            <w:tcW w:w="1274" w:type="dxa"/>
            <w:vAlign w:val="center"/>
          </w:tcPr>
          <w:p w:rsidR="00EF7400" w:rsidRDefault="00EF7400" w:rsidP="006D79FB">
            <w:pPr>
              <w:pStyle w:val="Default"/>
              <w:jc w:val="center"/>
              <w:rPr>
                <w:sz w:val="20"/>
                <w:szCs w:val="20"/>
              </w:rPr>
            </w:pPr>
            <w:r>
              <w:rPr>
                <w:sz w:val="20"/>
                <w:szCs w:val="20"/>
              </w:rPr>
              <w:t>0,2</w:t>
            </w:r>
          </w:p>
        </w:tc>
        <w:tc>
          <w:tcPr>
            <w:tcW w:w="1135" w:type="dxa"/>
            <w:vAlign w:val="center"/>
          </w:tcPr>
          <w:p w:rsidR="00EF7400" w:rsidRDefault="00EF7400" w:rsidP="006D79FB">
            <w:pPr>
              <w:pStyle w:val="Default"/>
              <w:jc w:val="center"/>
              <w:rPr>
                <w:sz w:val="20"/>
                <w:szCs w:val="20"/>
              </w:rPr>
            </w:pPr>
            <w:r>
              <w:rPr>
                <w:sz w:val="20"/>
                <w:szCs w:val="20"/>
              </w:rPr>
              <w:t>0,25</w:t>
            </w:r>
          </w:p>
        </w:tc>
      </w:tr>
      <w:tr w:rsidR="00EF7400" w:rsidTr="00BB755E">
        <w:trPr>
          <w:trHeight w:val="90"/>
        </w:trPr>
        <w:tc>
          <w:tcPr>
            <w:tcW w:w="2235" w:type="dxa"/>
            <w:vMerge w:val="restart"/>
            <w:vAlign w:val="center"/>
          </w:tcPr>
          <w:p w:rsidR="00EF7400" w:rsidRPr="00EF7400" w:rsidRDefault="00EF7400" w:rsidP="00EF7400">
            <w:pPr>
              <w:pStyle w:val="Default"/>
              <w:jc w:val="center"/>
              <w:rPr>
                <w:sz w:val="20"/>
                <w:szCs w:val="20"/>
              </w:rPr>
            </w:pPr>
            <w:r>
              <w:rPr>
                <w:sz w:val="20"/>
                <w:szCs w:val="20"/>
              </w:rPr>
              <w:t xml:space="preserve">3. </w:t>
            </w:r>
            <w:proofErr w:type="gramStart"/>
            <w:r>
              <w:rPr>
                <w:sz w:val="20"/>
                <w:szCs w:val="20"/>
              </w:rPr>
              <w:t>Производственные</w:t>
            </w:r>
            <w:proofErr w:type="gramEnd"/>
            <w:r>
              <w:rPr>
                <w:sz w:val="20"/>
                <w:szCs w:val="20"/>
              </w:rPr>
              <w:t xml:space="preserve"> с сухим и нормальным режимами </w:t>
            </w: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2000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1,8</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2,4</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2,0</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0,3</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0,3</w:t>
            </w:r>
          </w:p>
        </w:tc>
      </w:tr>
      <w:tr w:rsidR="00EF7400" w:rsidTr="00BB755E">
        <w:trPr>
          <w:trHeight w:val="90"/>
        </w:trPr>
        <w:tc>
          <w:tcPr>
            <w:tcW w:w="2235" w:type="dxa"/>
            <w:vMerge/>
            <w:vAlign w:val="center"/>
          </w:tcPr>
          <w:p w:rsidR="00EF7400" w:rsidRPr="00EF7400" w:rsidRDefault="00EF7400" w:rsidP="00EF7400">
            <w:pPr>
              <w:ind w:firstLine="0"/>
              <w:jc w:val="center"/>
              <w:rPr>
                <w:color w:val="000000"/>
                <w:sz w:val="20"/>
                <w:szCs w:val="20"/>
                <w:lang w:eastAsia="ru-RU"/>
              </w:rPr>
            </w:pP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2,4</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3,2</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2,7</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0,4</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0,35</w:t>
            </w:r>
          </w:p>
        </w:tc>
      </w:tr>
      <w:tr w:rsidR="00EF7400" w:rsidTr="00BB755E">
        <w:trPr>
          <w:trHeight w:val="90"/>
        </w:trPr>
        <w:tc>
          <w:tcPr>
            <w:tcW w:w="2235" w:type="dxa"/>
            <w:vMerge/>
            <w:vAlign w:val="center"/>
          </w:tcPr>
          <w:p w:rsidR="00EF7400" w:rsidRPr="00EF7400" w:rsidRDefault="00EF7400" w:rsidP="00EF7400">
            <w:pPr>
              <w:ind w:firstLine="0"/>
              <w:jc w:val="center"/>
              <w:rPr>
                <w:color w:val="000000"/>
                <w:sz w:val="20"/>
                <w:szCs w:val="20"/>
                <w:lang w:eastAsia="ru-RU"/>
              </w:rPr>
            </w:pP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6000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3,0</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4,0</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3,4</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0,5</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0,4</w:t>
            </w:r>
          </w:p>
        </w:tc>
      </w:tr>
      <w:tr w:rsidR="00EF7400" w:rsidTr="00BB755E">
        <w:trPr>
          <w:trHeight w:val="90"/>
        </w:trPr>
        <w:tc>
          <w:tcPr>
            <w:tcW w:w="2235" w:type="dxa"/>
            <w:vMerge/>
            <w:vAlign w:val="center"/>
          </w:tcPr>
          <w:p w:rsidR="00EF7400" w:rsidRPr="00EF7400" w:rsidRDefault="00EF7400" w:rsidP="00EF7400">
            <w:pPr>
              <w:ind w:firstLine="0"/>
              <w:jc w:val="center"/>
              <w:rPr>
                <w:color w:val="000000"/>
                <w:sz w:val="20"/>
                <w:szCs w:val="20"/>
                <w:lang w:eastAsia="ru-RU"/>
              </w:rPr>
            </w:pP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8000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3,6</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4,8</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4,1</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0,6</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0,45</w:t>
            </w:r>
          </w:p>
        </w:tc>
      </w:tr>
      <w:tr w:rsidR="00EF7400" w:rsidTr="00BB755E">
        <w:trPr>
          <w:trHeight w:val="90"/>
        </w:trPr>
        <w:tc>
          <w:tcPr>
            <w:tcW w:w="2235" w:type="dxa"/>
            <w:vMerge/>
            <w:vAlign w:val="center"/>
          </w:tcPr>
          <w:p w:rsidR="00EF7400" w:rsidRPr="00EF7400" w:rsidRDefault="00EF7400" w:rsidP="00EF7400">
            <w:pPr>
              <w:ind w:firstLine="0"/>
              <w:jc w:val="center"/>
              <w:rPr>
                <w:color w:val="000000"/>
                <w:sz w:val="20"/>
                <w:szCs w:val="20"/>
                <w:lang w:eastAsia="ru-RU"/>
              </w:rPr>
            </w:pP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10000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4,2</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5,6</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4,8</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0,7</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0,5</w:t>
            </w:r>
          </w:p>
        </w:tc>
      </w:tr>
      <w:tr w:rsidR="00EF7400" w:rsidTr="00BB755E">
        <w:trPr>
          <w:trHeight w:val="90"/>
        </w:trPr>
        <w:tc>
          <w:tcPr>
            <w:tcW w:w="2235" w:type="dxa"/>
            <w:vMerge/>
            <w:vAlign w:val="center"/>
          </w:tcPr>
          <w:p w:rsidR="00EF7400" w:rsidRPr="00EF7400" w:rsidRDefault="00EF7400" w:rsidP="00EF7400">
            <w:pPr>
              <w:ind w:firstLine="0"/>
              <w:jc w:val="center"/>
              <w:rPr>
                <w:color w:val="000000"/>
                <w:sz w:val="20"/>
                <w:szCs w:val="20"/>
                <w:lang w:eastAsia="ru-RU"/>
              </w:rPr>
            </w:pPr>
          </w:p>
        </w:tc>
        <w:tc>
          <w:tcPr>
            <w:tcW w:w="1418"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12000</w:t>
            </w:r>
          </w:p>
        </w:tc>
        <w:tc>
          <w:tcPr>
            <w:tcW w:w="850"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4,8</w:t>
            </w:r>
          </w:p>
        </w:tc>
        <w:tc>
          <w:tcPr>
            <w:tcW w:w="113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6,4</w:t>
            </w:r>
          </w:p>
        </w:tc>
        <w:tc>
          <w:tcPr>
            <w:tcW w:w="1701"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5,5</w:t>
            </w:r>
          </w:p>
        </w:tc>
        <w:tc>
          <w:tcPr>
            <w:tcW w:w="1274"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0,8</w:t>
            </w:r>
          </w:p>
        </w:tc>
        <w:tc>
          <w:tcPr>
            <w:tcW w:w="1135" w:type="dxa"/>
            <w:vAlign w:val="center"/>
          </w:tcPr>
          <w:p w:rsidR="00EF7400" w:rsidRPr="00EF7400" w:rsidRDefault="00EF7400" w:rsidP="006D79FB">
            <w:pPr>
              <w:ind w:firstLine="0"/>
              <w:jc w:val="center"/>
              <w:rPr>
                <w:color w:val="000000"/>
                <w:sz w:val="20"/>
                <w:szCs w:val="20"/>
                <w:lang w:eastAsia="ru-RU"/>
              </w:rPr>
            </w:pPr>
            <w:r w:rsidRPr="00EF7400">
              <w:rPr>
                <w:color w:val="000000"/>
                <w:sz w:val="20"/>
                <w:szCs w:val="20"/>
                <w:lang w:eastAsia="ru-RU"/>
              </w:rPr>
              <w:t>0,55</w:t>
            </w:r>
          </w:p>
        </w:tc>
      </w:tr>
      <w:tr w:rsidR="00EF7400" w:rsidTr="00BB755E">
        <w:trPr>
          <w:trHeight w:val="90"/>
        </w:trPr>
        <w:tc>
          <w:tcPr>
            <w:tcW w:w="2235" w:type="dxa"/>
          </w:tcPr>
          <w:p w:rsidR="00EF7400" w:rsidRDefault="00EF7400">
            <w:pPr>
              <w:pStyle w:val="Default"/>
              <w:rPr>
                <w:sz w:val="20"/>
                <w:szCs w:val="20"/>
              </w:rPr>
            </w:pPr>
            <w:proofErr w:type="spellStart"/>
            <w:r>
              <w:rPr>
                <w:sz w:val="20"/>
                <w:szCs w:val="20"/>
              </w:rPr>
              <w:t>a</w:t>
            </w:r>
            <w:proofErr w:type="spellEnd"/>
            <w:r>
              <w:rPr>
                <w:sz w:val="20"/>
                <w:szCs w:val="20"/>
              </w:rPr>
              <w:t xml:space="preserve"> </w:t>
            </w:r>
          </w:p>
        </w:tc>
        <w:tc>
          <w:tcPr>
            <w:tcW w:w="1418" w:type="dxa"/>
            <w:vAlign w:val="center"/>
          </w:tcPr>
          <w:p w:rsidR="00EF7400" w:rsidRDefault="00EF7400" w:rsidP="006D79FB">
            <w:pPr>
              <w:pStyle w:val="Default"/>
              <w:jc w:val="center"/>
              <w:rPr>
                <w:sz w:val="20"/>
                <w:szCs w:val="20"/>
              </w:rPr>
            </w:pPr>
            <w:r>
              <w:rPr>
                <w:sz w:val="20"/>
                <w:szCs w:val="20"/>
              </w:rPr>
              <w:t>-</w:t>
            </w:r>
          </w:p>
        </w:tc>
        <w:tc>
          <w:tcPr>
            <w:tcW w:w="850" w:type="dxa"/>
            <w:vAlign w:val="center"/>
          </w:tcPr>
          <w:p w:rsidR="00EF7400" w:rsidRDefault="00EF7400" w:rsidP="006D79FB">
            <w:pPr>
              <w:pStyle w:val="Default"/>
              <w:jc w:val="center"/>
              <w:rPr>
                <w:sz w:val="20"/>
                <w:szCs w:val="20"/>
              </w:rPr>
            </w:pPr>
            <w:r>
              <w:rPr>
                <w:sz w:val="20"/>
                <w:szCs w:val="20"/>
              </w:rPr>
              <w:t>0,0002</w:t>
            </w:r>
          </w:p>
        </w:tc>
        <w:tc>
          <w:tcPr>
            <w:tcW w:w="1134" w:type="dxa"/>
            <w:vAlign w:val="center"/>
          </w:tcPr>
          <w:p w:rsidR="00EF7400" w:rsidRDefault="00EF7400" w:rsidP="006D79FB">
            <w:pPr>
              <w:pStyle w:val="Default"/>
              <w:jc w:val="center"/>
              <w:rPr>
                <w:sz w:val="20"/>
                <w:szCs w:val="20"/>
              </w:rPr>
            </w:pPr>
            <w:r>
              <w:rPr>
                <w:sz w:val="20"/>
                <w:szCs w:val="20"/>
              </w:rPr>
              <w:t>0,00025</w:t>
            </w:r>
          </w:p>
        </w:tc>
        <w:tc>
          <w:tcPr>
            <w:tcW w:w="1701" w:type="dxa"/>
            <w:vAlign w:val="center"/>
          </w:tcPr>
          <w:p w:rsidR="00EF7400" w:rsidRDefault="00EF7400" w:rsidP="006D79FB">
            <w:pPr>
              <w:pStyle w:val="Default"/>
              <w:jc w:val="center"/>
              <w:rPr>
                <w:sz w:val="20"/>
                <w:szCs w:val="20"/>
              </w:rPr>
            </w:pPr>
            <w:r>
              <w:rPr>
                <w:sz w:val="20"/>
                <w:szCs w:val="20"/>
              </w:rPr>
              <w:t>0,0002</w:t>
            </w:r>
          </w:p>
        </w:tc>
        <w:tc>
          <w:tcPr>
            <w:tcW w:w="1274" w:type="dxa"/>
            <w:vAlign w:val="center"/>
          </w:tcPr>
          <w:p w:rsidR="00EF7400" w:rsidRDefault="00EF7400" w:rsidP="006D79FB">
            <w:pPr>
              <w:pStyle w:val="Default"/>
              <w:jc w:val="center"/>
              <w:rPr>
                <w:sz w:val="20"/>
                <w:szCs w:val="20"/>
              </w:rPr>
            </w:pPr>
            <w:r>
              <w:rPr>
                <w:sz w:val="20"/>
                <w:szCs w:val="20"/>
              </w:rPr>
              <w:t>0,000025</w:t>
            </w:r>
          </w:p>
        </w:tc>
        <w:tc>
          <w:tcPr>
            <w:tcW w:w="1135" w:type="dxa"/>
            <w:vAlign w:val="center"/>
          </w:tcPr>
          <w:p w:rsidR="00EF7400" w:rsidRDefault="00EF7400" w:rsidP="006D79FB">
            <w:pPr>
              <w:pStyle w:val="Default"/>
              <w:jc w:val="center"/>
              <w:rPr>
                <w:sz w:val="20"/>
                <w:szCs w:val="20"/>
              </w:rPr>
            </w:pPr>
            <w:r>
              <w:rPr>
                <w:sz w:val="20"/>
                <w:szCs w:val="20"/>
              </w:rPr>
              <w:t>0,000025</w:t>
            </w:r>
          </w:p>
        </w:tc>
      </w:tr>
      <w:tr w:rsidR="00EF7400" w:rsidTr="00BB755E">
        <w:trPr>
          <w:trHeight w:val="90"/>
        </w:trPr>
        <w:tc>
          <w:tcPr>
            <w:tcW w:w="2235" w:type="dxa"/>
          </w:tcPr>
          <w:p w:rsidR="00EF7400" w:rsidRDefault="00EF7400">
            <w:pPr>
              <w:pStyle w:val="Default"/>
              <w:rPr>
                <w:sz w:val="20"/>
                <w:szCs w:val="20"/>
              </w:rPr>
            </w:pPr>
            <w:proofErr w:type="spellStart"/>
            <w:r>
              <w:rPr>
                <w:sz w:val="20"/>
                <w:szCs w:val="20"/>
              </w:rPr>
              <w:t>b</w:t>
            </w:r>
            <w:proofErr w:type="spellEnd"/>
            <w:r>
              <w:rPr>
                <w:sz w:val="20"/>
                <w:szCs w:val="20"/>
              </w:rPr>
              <w:t xml:space="preserve"> </w:t>
            </w:r>
          </w:p>
        </w:tc>
        <w:tc>
          <w:tcPr>
            <w:tcW w:w="1418" w:type="dxa"/>
            <w:vAlign w:val="center"/>
          </w:tcPr>
          <w:p w:rsidR="00EF7400" w:rsidRDefault="00EF7400" w:rsidP="006D79FB">
            <w:pPr>
              <w:pStyle w:val="Default"/>
              <w:jc w:val="center"/>
              <w:rPr>
                <w:sz w:val="20"/>
                <w:szCs w:val="20"/>
              </w:rPr>
            </w:pPr>
            <w:r>
              <w:rPr>
                <w:sz w:val="20"/>
                <w:szCs w:val="20"/>
              </w:rPr>
              <w:t>-</w:t>
            </w:r>
          </w:p>
        </w:tc>
        <w:tc>
          <w:tcPr>
            <w:tcW w:w="850" w:type="dxa"/>
            <w:vAlign w:val="center"/>
          </w:tcPr>
          <w:p w:rsidR="00EF7400" w:rsidRDefault="00EF7400" w:rsidP="006D79FB">
            <w:pPr>
              <w:pStyle w:val="Default"/>
              <w:jc w:val="center"/>
              <w:rPr>
                <w:sz w:val="20"/>
                <w:szCs w:val="20"/>
              </w:rPr>
            </w:pPr>
            <w:r>
              <w:rPr>
                <w:sz w:val="20"/>
                <w:szCs w:val="20"/>
              </w:rPr>
              <w:t>1,0</w:t>
            </w:r>
          </w:p>
        </w:tc>
        <w:tc>
          <w:tcPr>
            <w:tcW w:w="1134" w:type="dxa"/>
            <w:vAlign w:val="center"/>
          </w:tcPr>
          <w:p w:rsidR="00EF7400" w:rsidRDefault="00EF7400" w:rsidP="006D79FB">
            <w:pPr>
              <w:pStyle w:val="Default"/>
              <w:jc w:val="center"/>
              <w:rPr>
                <w:sz w:val="20"/>
                <w:szCs w:val="20"/>
              </w:rPr>
            </w:pPr>
            <w:r>
              <w:rPr>
                <w:sz w:val="20"/>
                <w:szCs w:val="20"/>
              </w:rPr>
              <w:t>1,5</w:t>
            </w:r>
          </w:p>
        </w:tc>
        <w:tc>
          <w:tcPr>
            <w:tcW w:w="1701" w:type="dxa"/>
            <w:vAlign w:val="center"/>
          </w:tcPr>
          <w:p w:rsidR="00EF7400" w:rsidRDefault="00EF7400" w:rsidP="006D79FB">
            <w:pPr>
              <w:pStyle w:val="Default"/>
              <w:jc w:val="center"/>
              <w:rPr>
                <w:sz w:val="20"/>
                <w:szCs w:val="20"/>
              </w:rPr>
            </w:pPr>
            <w:r>
              <w:rPr>
                <w:sz w:val="20"/>
                <w:szCs w:val="20"/>
              </w:rPr>
              <w:t>1,0</w:t>
            </w:r>
          </w:p>
        </w:tc>
        <w:tc>
          <w:tcPr>
            <w:tcW w:w="1274" w:type="dxa"/>
            <w:vAlign w:val="center"/>
          </w:tcPr>
          <w:p w:rsidR="00EF7400" w:rsidRDefault="00EF7400" w:rsidP="006D79FB">
            <w:pPr>
              <w:pStyle w:val="Default"/>
              <w:jc w:val="center"/>
              <w:rPr>
                <w:sz w:val="20"/>
                <w:szCs w:val="20"/>
              </w:rPr>
            </w:pPr>
            <w:r>
              <w:rPr>
                <w:sz w:val="20"/>
                <w:szCs w:val="20"/>
              </w:rPr>
              <w:t>0,2</w:t>
            </w:r>
          </w:p>
        </w:tc>
        <w:tc>
          <w:tcPr>
            <w:tcW w:w="1135" w:type="dxa"/>
            <w:vAlign w:val="center"/>
          </w:tcPr>
          <w:p w:rsidR="00EF7400" w:rsidRDefault="00EF7400" w:rsidP="006D79FB">
            <w:pPr>
              <w:pStyle w:val="Default"/>
              <w:jc w:val="center"/>
              <w:rPr>
                <w:sz w:val="20"/>
                <w:szCs w:val="20"/>
              </w:rPr>
            </w:pPr>
            <w:r>
              <w:rPr>
                <w:sz w:val="20"/>
                <w:szCs w:val="20"/>
              </w:rPr>
              <w:t>0,15</w:t>
            </w:r>
          </w:p>
        </w:tc>
      </w:tr>
    </w:tbl>
    <w:p w:rsidR="00E01418" w:rsidRPr="006D79FB" w:rsidRDefault="00E01418" w:rsidP="004252F0">
      <w:pPr>
        <w:ind w:firstLine="567"/>
        <w:rPr>
          <w:bCs/>
          <w:szCs w:val="24"/>
        </w:rPr>
      </w:pPr>
    </w:p>
    <w:p w:rsidR="006D79FB" w:rsidRPr="006D79FB" w:rsidRDefault="006D79FB" w:rsidP="006D79FB">
      <w:pPr>
        <w:ind w:firstLine="567"/>
        <w:rPr>
          <w:szCs w:val="24"/>
        </w:rPr>
      </w:pPr>
      <w:r w:rsidRPr="006D79FB">
        <w:rPr>
          <w:b/>
          <w:bCs/>
          <w:szCs w:val="24"/>
        </w:rPr>
        <w:t>Нормируемый температурный перепад меж</w:t>
      </w:r>
      <w:r w:rsidR="00BB210B">
        <w:rPr>
          <w:b/>
          <w:bCs/>
          <w:szCs w:val="24"/>
        </w:rPr>
        <w:t>ду температурой внутреннего воз</w:t>
      </w:r>
      <w:r w:rsidRPr="006D79FB">
        <w:rPr>
          <w:b/>
          <w:bCs/>
          <w:szCs w:val="24"/>
        </w:rPr>
        <w:t xml:space="preserve">духа и температурой внутренней поверхности ограждающей конструкции </w:t>
      </w:r>
    </w:p>
    <w:p w:rsidR="006D79FB" w:rsidRPr="006D79FB" w:rsidRDefault="006D79FB" w:rsidP="003F0B56">
      <w:pPr>
        <w:spacing w:line="360" w:lineRule="auto"/>
        <w:ind w:firstLine="567"/>
        <w:rPr>
          <w:szCs w:val="24"/>
        </w:rPr>
      </w:pPr>
      <w:r w:rsidRPr="006D79FB">
        <w:rPr>
          <w:szCs w:val="24"/>
        </w:rPr>
        <w:t>Расчетный температурный перепад Δt</w:t>
      </w:r>
      <w:r w:rsidRPr="006D79FB">
        <w:rPr>
          <w:szCs w:val="24"/>
          <w:vertAlign w:val="subscript"/>
        </w:rPr>
        <w:t>0</w:t>
      </w:r>
      <w:r w:rsidRPr="006D79FB">
        <w:rPr>
          <w:szCs w:val="24"/>
        </w:rPr>
        <w:t>, °С, между температурой внутреннего воздуха и температурой внутренней поверхности ограждающей конструкции не должен превышать нормируемых величин Δ</w:t>
      </w:r>
      <w:proofErr w:type="gramStart"/>
      <w:r w:rsidRPr="006D79FB">
        <w:rPr>
          <w:szCs w:val="24"/>
        </w:rPr>
        <w:t>t</w:t>
      </w:r>
      <w:proofErr w:type="gramEnd"/>
      <w:r w:rsidRPr="006D79FB">
        <w:rPr>
          <w:szCs w:val="24"/>
          <w:vertAlign w:val="subscript"/>
        </w:rPr>
        <w:t>п</w:t>
      </w:r>
      <w:r w:rsidRPr="006D79FB">
        <w:rPr>
          <w:szCs w:val="24"/>
        </w:rPr>
        <w:t xml:space="preserve">, °С, установленных в таблице </w:t>
      </w:r>
      <w:r w:rsidR="00E14ABD">
        <w:rPr>
          <w:szCs w:val="24"/>
        </w:rPr>
        <w:t>2.</w:t>
      </w:r>
      <w:r w:rsidR="00606454">
        <w:rPr>
          <w:szCs w:val="24"/>
        </w:rPr>
        <w:t>5</w:t>
      </w:r>
      <w:r w:rsidRPr="006D79FB">
        <w:rPr>
          <w:szCs w:val="24"/>
        </w:rPr>
        <w:t xml:space="preserve">. </w:t>
      </w:r>
    </w:p>
    <w:p w:rsidR="006D79FB" w:rsidRPr="006D79FB" w:rsidRDefault="006D79FB" w:rsidP="006D79FB">
      <w:pPr>
        <w:autoSpaceDE w:val="0"/>
        <w:autoSpaceDN w:val="0"/>
        <w:adjustRightInd w:val="0"/>
        <w:spacing w:before="120" w:line="240" w:lineRule="auto"/>
        <w:ind w:left="1276" w:hanging="1276"/>
        <w:jc w:val="left"/>
        <w:rPr>
          <w:b/>
          <w:bCs/>
          <w:i/>
          <w:szCs w:val="24"/>
          <w:lang w:eastAsia="ru-RU"/>
        </w:rPr>
      </w:pPr>
      <w:r w:rsidRPr="006D79FB">
        <w:rPr>
          <w:b/>
          <w:bCs/>
          <w:i/>
          <w:szCs w:val="24"/>
          <w:lang w:eastAsia="ru-RU"/>
        </w:rPr>
        <w:t>Таблица</w:t>
      </w:r>
      <w:r w:rsidR="00E14ABD">
        <w:rPr>
          <w:b/>
          <w:bCs/>
          <w:i/>
          <w:szCs w:val="24"/>
          <w:lang w:eastAsia="ru-RU"/>
        </w:rPr>
        <w:t xml:space="preserve"> 2.</w:t>
      </w:r>
      <w:r w:rsidR="00606454">
        <w:rPr>
          <w:b/>
          <w:bCs/>
          <w:i/>
          <w:szCs w:val="24"/>
          <w:lang w:eastAsia="ru-RU"/>
        </w:rPr>
        <w:t>5</w:t>
      </w:r>
      <w:r w:rsidRPr="006D79FB">
        <w:rPr>
          <w:b/>
          <w:bCs/>
          <w:i/>
          <w:szCs w:val="24"/>
          <w:lang w:eastAsia="ru-RU"/>
        </w:rPr>
        <w:t xml:space="preserve"> </w:t>
      </w:r>
      <w:r w:rsidR="00E14ABD">
        <w:rPr>
          <w:b/>
          <w:bCs/>
          <w:i/>
          <w:szCs w:val="24"/>
          <w:lang w:eastAsia="ru-RU"/>
        </w:rPr>
        <w:t>–</w:t>
      </w:r>
      <w:r w:rsidRPr="006D79FB">
        <w:rPr>
          <w:b/>
          <w:bCs/>
          <w:i/>
          <w:szCs w:val="24"/>
          <w:lang w:eastAsia="ru-RU"/>
        </w:rPr>
        <w:t xml:space="preserve"> Нормируемый температурный перепад между температурой </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69"/>
        <w:gridCol w:w="1418"/>
        <w:gridCol w:w="1701"/>
        <w:gridCol w:w="1878"/>
        <w:gridCol w:w="1382"/>
      </w:tblGrid>
      <w:tr w:rsidR="00667FB4" w:rsidRPr="006D79FB" w:rsidTr="00667FB4">
        <w:trPr>
          <w:trHeight w:val="355"/>
          <w:tblHeader/>
        </w:trPr>
        <w:tc>
          <w:tcPr>
            <w:tcW w:w="3369" w:type="dxa"/>
            <w:vMerge w:val="restart"/>
            <w:vAlign w:val="center"/>
          </w:tcPr>
          <w:p w:rsidR="00667FB4" w:rsidRPr="006D79FB" w:rsidRDefault="00667FB4" w:rsidP="006D79FB">
            <w:pPr>
              <w:autoSpaceDE w:val="0"/>
              <w:autoSpaceDN w:val="0"/>
              <w:adjustRightInd w:val="0"/>
              <w:spacing w:line="240" w:lineRule="auto"/>
              <w:ind w:firstLine="0"/>
              <w:jc w:val="center"/>
              <w:rPr>
                <w:color w:val="000000"/>
                <w:lang w:eastAsia="ru-RU"/>
              </w:rPr>
            </w:pPr>
            <w:r w:rsidRPr="006D79FB">
              <w:rPr>
                <w:bCs/>
                <w:color w:val="000000"/>
                <w:sz w:val="22"/>
                <w:lang w:eastAsia="ru-RU"/>
              </w:rPr>
              <w:t>Здания и помещения</w:t>
            </w:r>
          </w:p>
        </w:tc>
        <w:tc>
          <w:tcPr>
            <w:tcW w:w="6379" w:type="dxa"/>
            <w:gridSpan w:val="4"/>
            <w:vAlign w:val="center"/>
          </w:tcPr>
          <w:p w:rsidR="00667FB4" w:rsidRPr="006D79FB" w:rsidRDefault="00667FB4" w:rsidP="006D79FB">
            <w:pPr>
              <w:autoSpaceDE w:val="0"/>
              <w:autoSpaceDN w:val="0"/>
              <w:adjustRightInd w:val="0"/>
              <w:spacing w:line="240" w:lineRule="auto"/>
              <w:ind w:firstLine="0"/>
              <w:jc w:val="center"/>
              <w:rPr>
                <w:color w:val="000000"/>
                <w:lang w:eastAsia="ru-RU"/>
              </w:rPr>
            </w:pPr>
            <w:r w:rsidRPr="006D79FB">
              <w:rPr>
                <w:bCs/>
                <w:color w:val="000000"/>
                <w:sz w:val="22"/>
                <w:lang w:eastAsia="ru-RU"/>
              </w:rPr>
              <w:t>Нормируемый температурный перепад Δ</w:t>
            </w:r>
            <w:proofErr w:type="gramStart"/>
            <w:r w:rsidRPr="006D79FB">
              <w:rPr>
                <w:bCs/>
                <w:color w:val="000000"/>
                <w:sz w:val="22"/>
                <w:lang w:eastAsia="ru-RU"/>
              </w:rPr>
              <w:t>t</w:t>
            </w:r>
            <w:proofErr w:type="gramEnd"/>
            <w:r w:rsidRPr="006D79FB">
              <w:rPr>
                <w:bCs/>
                <w:color w:val="000000"/>
                <w:sz w:val="22"/>
                <w:lang w:eastAsia="ru-RU"/>
              </w:rPr>
              <w:t>п, °С, для</w:t>
            </w:r>
          </w:p>
        </w:tc>
      </w:tr>
      <w:tr w:rsidR="00667FB4" w:rsidRPr="006D79FB" w:rsidTr="00667FB4">
        <w:trPr>
          <w:trHeight w:val="435"/>
          <w:tblHeader/>
        </w:trPr>
        <w:tc>
          <w:tcPr>
            <w:tcW w:w="3369" w:type="dxa"/>
            <w:vMerge/>
            <w:vAlign w:val="center"/>
          </w:tcPr>
          <w:p w:rsidR="00667FB4" w:rsidRPr="006D79FB" w:rsidRDefault="00667FB4" w:rsidP="006D79FB">
            <w:pPr>
              <w:autoSpaceDE w:val="0"/>
              <w:autoSpaceDN w:val="0"/>
              <w:adjustRightInd w:val="0"/>
              <w:spacing w:line="240" w:lineRule="auto"/>
              <w:ind w:firstLine="0"/>
              <w:jc w:val="center"/>
              <w:rPr>
                <w:color w:val="000000"/>
                <w:sz w:val="20"/>
                <w:szCs w:val="20"/>
                <w:lang w:eastAsia="ru-RU"/>
              </w:rPr>
            </w:pPr>
          </w:p>
        </w:tc>
        <w:tc>
          <w:tcPr>
            <w:tcW w:w="1418" w:type="dxa"/>
            <w:vAlign w:val="center"/>
          </w:tcPr>
          <w:p w:rsidR="00667FB4" w:rsidRPr="00667FB4" w:rsidRDefault="00667FB4" w:rsidP="006D79FB">
            <w:pPr>
              <w:autoSpaceDE w:val="0"/>
              <w:autoSpaceDN w:val="0"/>
              <w:adjustRightInd w:val="0"/>
              <w:spacing w:line="240" w:lineRule="auto"/>
              <w:ind w:firstLine="0"/>
              <w:jc w:val="center"/>
              <w:rPr>
                <w:color w:val="000000"/>
                <w:sz w:val="18"/>
                <w:szCs w:val="20"/>
                <w:lang w:eastAsia="ru-RU"/>
              </w:rPr>
            </w:pPr>
            <w:r w:rsidRPr="00667FB4">
              <w:rPr>
                <w:bCs/>
                <w:color w:val="000000"/>
                <w:sz w:val="18"/>
                <w:szCs w:val="20"/>
                <w:lang w:eastAsia="ru-RU"/>
              </w:rPr>
              <w:t>наружных стен</w:t>
            </w:r>
          </w:p>
        </w:tc>
        <w:tc>
          <w:tcPr>
            <w:tcW w:w="1701" w:type="dxa"/>
            <w:vAlign w:val="center"/>
          </w:tcPr>
          <w:p w:rsidR="00667FB4" w:rsidRPr="00667FB4" w:rsidRDefault="00667FB4" w:rsidP="006D79FB">
            <w:pPr>
              <w:autoSpaceDE w:val="0"/>
              <w:autoSpaceDN w:val="0"/>
              <w:adjustRightInd w:val="0"/>
              <w:spacing w:line="240" w:lineRule="auto"/>
              <w:ind w:firstLine="0"/>
              <w:jc w:val="center"/>
              <w:rPr>
                <w:color w:val="000000"/>
                <w:sz w:val="18"/>
                <w:szCs w:val="20"/>
                <w:lang w:eastAsia="ru-RU"/>
              </w:rPr>
            </w:pPr>
            <w:r w:rsidRPr="00667FB4">
              <w:rPr>
                <w:bCs/>
                <w:color w:val="000000"/>
                <w:sz w:val="18"/>
                <w:szCs w:val="20"/>
                <w:lang w:eastAsia="ru-RU"/>
              </w:rPr>
              <w:t>покрытий и чердачных перекрытий</w:t>
            </w:r>
          </w:p>
        </w:tc>
        <w:tc>
          <w:tcPr>
            <w:tcW w:w="1878" w:type="dxa"/>
            <w:vAlign w:val="center"/>
          </w:tcPr>
          <w:p w:rsidR="00667FB4" w:rsidRPr="00667FB4" w:rsidRDefault="00667FB4" w:rsidP="002C3BCC">
            <w:pPr>
              <w:autoSpaceDE w:val="0"/>
              <w:autoSpaceDN w:val="0"/>
              <w:adjustRightInd w:val="0"/>
              <w:spacing w:line="240" w:lineRule="auto"/>
              <w:ind w:left="-109" w:right="-72" w:firstLine="0"/>
              <w:jc w:val="center"/>
              <w:rPr>
                <w:color w:val="000000"/>
                <w:sz w:val="18"/>
                <w:szCs w:val="20"/>
                <w:lang w:eastAsia="ru-RU"/>
              </w:rPr>
            </w:pPr>
            <w:r w:rsidRPr="00667FB4">
              <w:rPr>
                <w:bCs/>
                <w:color w:val="000000"/>
                <w:sz w:val="18"/>
                <w:szCs w:val="20"/>
                <w:lang w:eastAsia="ru-RU"/>
              </w:rPr>
              <w:t>перекрытий над проездами, подвалами и подпольями</w:t>
            </w:r>
          </w:p>
        </w:tc>
        <w:tc>
          <w:tcPr>
            <w:tcW w:w="1382" w:type="dxa"/>
            <w:vAlign w:val="center"/>
          </w:tcPr>
          <w:p w:rsidR="00667FB4" w:rsidRPr="00667FB4" w:rsidRDefault="00667FB4" w:rsidP="006D79FB">
            <w:pPr>
              <w:autoSpaceDE w:val="0"/>
              <w:autoSpaceDN w:val="0"/>
              <w:adjustRightInd w:val="0"/>
              <w:spacing w:line="240" w:lineRule="auto"/>
              <w:ind w:firstLine="0"/>
              <w:jc w:val="center"/>
              <w:rPr>
                <w:color w:val="000000"/>
                <w:sz w:val="18"/>
                <w:szCs w:val="20"/>
                <w:lang w:eastAsia="ru-RU"/>
              </w:rPr>
            </w:pPr>
            <w:r w:rsidRPr="00667FB4">
              <w:rPr>
                <w:bCs/>
                <w:color w:val="000000"/>
                <w:sz w:val="18"/>
                <w:szCs w:val="20"/>
                <w:lang w:eastAsia="ru-RU"/>
              </w:rPr>
              <w:t>зенитных фонарей</w:t>
            </w:r>
          </w:p>
        </w:tc>
      </w:tr>
      <w:tr w:rsidR="006D79FB" w:rsidRPr="006D79FB" w:rsidTr="006D79FB">
        <w:trPr>
          <w:trHeight w:val="435"/>
        </w:trPr>
        <w:tc>
          <w:tcPr>
            <w:tcW w:w="3369" w:type="dxa"/>
            <w:vAlign w:val="center"/>
          </w:tcPr>
          <w:p w:rsidR="006D79FB" w:rsidRDefault="006D79FB" w:rsidP="006D79FB">
            <w:pPr>
              <w:pStyle w:val="Default"/>
              <w:ind w:left="-57" w:right="-57"/>
              <w:rPr>
                <w:sz w:val="20"/>
                <w:szCs w:val="20"/>
              </w:rPr>
            </w:pPr>
            <w:r>
              <w:rPr>
                <w:sz w:val="20"/>
                <w:szCs w:val="20"/>
              </w:rPr>
              <w:t>1. Жилые, лечебно-профилактические и детские учреждения, школы, интернаты</w:t>
            </w:r>
          </w:p>
        </w:tc>
        <w:tc>
          <w:tcPr>
            <w:tcW w:w="1418" w:type="dxa"/>
            <w:vAlign w:val="center"/>
          </w:tcPr>
          <w:p w:rsidR="006D79FB" w:rsidRDefault="006D79FB" w:rsidP="006D79FB">
            <w:pPr>
              <w:pStyle w:val="Default"/>
              <w:jc w:val="center"/>
              <w:rPr>
                <w:sz w:val="20"/>
                <w:szCs w:val="20"/>
              </w:rPr>
            </w:pPr>
            <w:r>
              <w:rPr>
                <w:sz w:val="20"/>
                <w:szCs w:val="20"/>
              </w:rPr>
              <w:t>4,0</w:t>
            </w:r>
          </w:p>
        </w:tc>
        <w:tc>
          <w:tcPr>
            <w:tcW w:w="1701" w:type="dxa"/>
            <w:vAlign w:val="center"/>
          </w:tcPr>
          <w:p w:rsidR="006D79FB" w:rsidRDefault="006D79FB" w:rsidP="006D79FB">
            <w:pPr>
              <w:pStyle w:val="Default"/>
              <w:jc w:val="center"/>
              <w:rPr>
                <w:sz w:val="20"/>
                <w:szCs w:val="20"/>
              </w:rPr>
            </w:pPr>
            <w:r>
              <w:rPr>
                <w:sz w:val="20"/>
                <w:szCs w:val="20"/>
              </w:rPr>
              <w:t>3,0</w:t>
            </w:r>
          </w:p>
        </w:tc>
        <w:tc>
          <w:tcPr>
            <w:tcW w:w="1878" w:type="dxa"/>
            <w:vAlign w:val="center"/>
          </w:tcPr>
          <w:p w:rsidR="006D79FB" w:rsidRDefault="006D79FB" w:rsidP="006D79FB">
            <w:pPr>
              <w:pStyle w:val="Default"/>
              <w:jc w:val="center"/>
              <w:rPr>
                <w:sz w:val="20"/>
                <w:szCs w:val="20"/>
              </w:rPr>
            </w:pPr>
            <w:r>
              <w:rPr>
                <w:sz w:val="20"/>
                <w:szCs w:val="20"/>
              </w:rPr>
              <w:t>2,0</w:t>
            </w:r>
          </w:p>
        </w:tc>
        <w:tc>
          <w:tcPr>
            <w:tcW w:w="1382" w:type="dxa"/>
            <w:vAlign w:val="center"/>
          </w:tcPr>
          <w:p w:rsidR="006D79FB" w:rsidRDefault="006D79FB" w:rsidP="006D79FB">
            <w:pPr>
              <w:pStyle w:val="Default"/>
              <w:jc w:val="center"/>
              <w:rPr>
                <w:sz w:val="13"/>
                <w:szCs w:val="13"/>
              </w:rPr>
            </w:pPr>
            <w:proofErr w:type="spellStart"/>
            <w:r>
              <w:rPr>
                <w:sz w:val="20"/>
                <w:szCs w:val="20"/>
              </w:rPr>
              <w:t>t</w:t>
            </w:r>
            <w:r>
              <w:rPr>
                <w:sz w:val="13"/>
                <w:szCs w:val="13"/>
              </w:rPr>
              <w:t>int</w:t>
            </w:r>
            <w:r>
              <w:rPr>
                <w:sz w:val="20"/>
                <w:szCs w:val="20"/>
              </w:rPr>
              <w:t>-t</w:t>
            </w:r>
            <w:r>
              <w:rPr>
                <w:sz w:val="13"/>
                <w:szCs w:val="13"/>
              </w:rPr>
              <w:t>d</w:t>
            </w:r>
            <w:proofErr w:type="spellEnd"/>
          </w:p>
        </w:tc>
      </w:tr>
      <w:tr w:rsidR="006D79FB" w:rsidRPr="006D79FB" w:rsidTr="006D79FB">
        <w:trPr>
          <w:trHeight w:val="435"/>
        </w:trPr>
        <w:tc>
          <w:tcPr>
            <w:tcW w:w="3369" w:type="dxa"/>
            <w:vAlign w:val="center"/>
          </w:tcPr>
          <w:p w:rsidR="006D79FB" w:rsidRDefault="006D79FB" w:rsidP="006D79FB">
            <w:pPr>
              <w:pStyle w:val="Default"/>
              <w:ind w:left="-57" w:right="-57"/>
              <w:rPr>
                <w:sz w:val="20"/>
                <w:szCs w:val="20"/>
              </w:rPr>
            </w:pPr>
            <w:r>
              <w:rPr>
                <w:sz w:val="20"/>
                <w:szCs w:val="20"/>
              </w:rPr>
              <w:t xml:space="preserve">2. </w:t>
            </w:r>
            <w:proofErr w:type="gramStart"/>
            <w:r>
              <w:rPr>
                <w:sz w:val="20"/>
                <w:szCs w:val="20"/>
              </w:rPr>
              <w:t>Общественные</w:t>
            </w:r>
            <w:proofErr w:type="gramEnd"/>
            <w:r>
              <w:rPr>
                <w:sz w:val="20"/>
                <w:szCs w:val="20"/>
              </w:rPr>
              <w:t>, кроме указанных в поз.1, административные и бытовые, за исключением помещений с влажным или мокрым режимом</w:t>
            </w:r>
          </w:p>
        </w:tc>
        <w:tc>
          <w:tcPr>
            <w:tcW w:w="1418" w:type="dxa"/>
            <w:vAlign w:val="center"/>
          </w:tcPr>
          <w:p w:rsidR="006D79FB" w:rsidRDefault="006D79FB" w:rsidP="006D79FB">
            <w:pPr>
              <w:pStyle w:val="Default"/>
              <w:jc w:val="center"/>
              <w:rPr>
                <w:sz w:val="20"/>
                <w:szCs w:val="20"/>
              </w:rPr>
            </w:pPr>
            <w:r>
              <w:rPr>
                <w:sz w:val="20"/>
                <w:szCs w:val="20"/>
              </w:rPr>
              <w:t>4,5</w:t>
            </w:r>
          </w:p>
        </w:tc>
        <w:tc>
          <w:tcPr>
            <w:tcW w:w="1701" w:type="dxa"/>
            <w:vAlign w:val="center"/>
          </w:tcPr>
          <w:p w:rsidR="006D79FB" w:rsidRDefault="006D79FB" w:rsidP="006D79FB">
            <w:pPr>
              <w:pStyle w:val="Default"/>
              <w:jc w:val="center"/>
              <w:rPr>
                <w:sz w:val="20"/>
                <w:szCs w:val="20"/>
              </w:rPr>
            </w:pPr>
            <w:r>
              <w:rPr>
                <w:sz w:val="20"/>
                <w:szCs w:val="20"/>
              </w:rPr>
              <w:t>4,0</w:t>
            </w:r>
          </w:p>
        </w:tc>
        <w:tc>
          <w:tcPr>
            <w:tcW w:w="1878" w:type="dxa"/>
            <w:vAlign w:val="center"/>
          </w:tcPr>
          <w:p w:rsidR="006D79FB" w:rsidRDefault="006D79FB" w:rsidP="006D79FB">
            <w:pPr>
              <w:pStyle w:val="Default"/>
              <w:jc w:val="center"/>
              <w:rPr>
                <w:sz w:val="20"/>
                <w:szCs w:val="20"/>
              </w:rPr>
            </w:pPr>
            <w:r>
              <w:rPr>
                <w:sz w:val="20"/>
                <w:szCs w:val="20"/>
              </w:rPr>
              <w:t>2,5</w:t>
            </w:r>
          </w:p>
        </w:tc>
        <w:tc>
          <w:tcPr>
            <w:tcW w:w="1382" w:type="dxa"/>
            <w:vAlign w:val="center"/>
          </w:tcPr>
          <w:p w:rsidR="006D79FB" w:rsidRDefault="006D79FB" w:rsidP="006D79FB">
            <w:pPr>
              <w:pStyle w:val="Default"/>
              <w:jc w:val="center"/>
              <w:rPr>
                <w:sz w:val="13"/>
                <w:szCs w:val="13"/>
              </w:rPr>
            </w:pPr>
            <w:proofErr w:type="spellStart"/>
            <w:r>
              <w:rPr>
                <w:sz w:val="20"/>
                <w:szCs w:val="20"/>
              </w:rPr>
              <w:t>t</w:t>
            </w:r>
            <w:r>
              <w:rPr>
                <w:sz w:val="13"/>
                <w:szCs w:val="13"/>
              </w:rPr>
              <w:t>int</w:t>
            </w:r>
            <w:r>
              <w:rPr>
                <w:sz w:val="20"/>
                <w:szCs w:val="20"/>
              </w:rPr>
              <w:t>-t</w:t>
            </w:r>
            <w:r>
              <w:rPr>
                <w:sz w:val="13"/>
                <w:szCs w:val="13"/>
              </w:rPr>
              <w:t>d</w:t>
            </w:r>
            <w:proofErr w:type="spellEnd"/>
          </w:p>
        </w:tc>
      </w:tr>
      <w:tr w:rsidR="006D79FB" w:rsidRPr="006D79FB" w:rsidTr="006D79FB">
        <w:trPr>
          <w:trHeight w:val="435"/>
        </w:trPr>
        <w:tc>
          <w:tcPr>
            <w:tcW w:w="3369" w:type="dxa"/>
            <w:vAlign w:val="center"/>
          </w:tcPr>
          <w:p w:rsidR="006D79FB" w:rsidRDefault="006D79FB" w:rsidP="006D79FB">
            <w:pPr>
              <w:pStyle w:val="Default"/>
              <w:ind w:left="-57" w:right="-57"/>
              <w:rPr>
                <w:sz w:val="20"/>
                <w:szCs w:val="20"/>
              </w:rPr>
            </w:pPr>
            <w:r>
              <w:rPr>
                <w:sz w:val="20"/>
                <w:szCs w:val="20"/>
              </w:rPr>
              <w:t xml:space="preserve">3. </w:t>
            </w:r>
            <w:proofErr w:type="gramStart"/>
            <w:r>
              <w:rPr>
                <w:sz w:val="20"/>
                <w:szCs w:val="20"/>
              </w:rPr>
              <w:t>Производственные</w:t>
            </w:r>
            <w:proofErr w:type="gramEnd"/>
            <w:r>
              <w:rPr>
                <w:sz w:val="20"/>
                <w:szCs w:val="20"/>
              </w:rPr>
              <w:t xml:space="preserve"> с сухим и нормальным режимами</w:t>
            </w:r>
          </w:p>
        </w:tc>
        <w:tc>
          <w:tcPr>
            <w:tcW w:w="1418" w:type="dxa"/>
            <w:vAlign w:val="center"/>
          </w:tcPr>
          <w:p w:rsidR="006D79FB" w:rsidRDefault="006D79FB" w:rsidP="006D79FB">
            <w:pPr>
              <w:pStyle w:val="Default"/>
              <w:jc w:val="center"/>
              <w:rPr>
                <w:sz w:val="20"/>
                <w:szCs w:val="20"/>
              </w:rPr>
            </w:pPr>
            <w:proofErr w:type="spellStart"/>
            <w:r>
              <w:rPr>
                <w:sz w:val="20"/>
                <w:szCs w:val="20"/>
              </w:rPr>
              <w:t>t</w:t>
            </w:r>
            <w:r w:rsidRPr="006D79FB">
              <w:rPr>
                <w:sz w:val="20"/>
                <w:szCs w:val="20"/>
                <w:vertAlign w:val="subscript"/>
              </w:rPr>
              <w:t>int</w:t>
            </w:r>
            <w:r>
              <w:rPr>
                <w:sz w:val="20"/>
                <w:szCs w:val="20"/>
              </w:rPr>
              <w:t>-t</w:t>
            </w:r>
            <w:r w:rsidRPr="006D79FB">
              <w:rPr>
                <w:sz w:val="20"/>
                <w:szCs w:val="20"/>
                <w:vertAlign w:val="subscript"/>
              </w:rPr>
              <w:t>d</w:t>
            </w:r>
            <w:proofErr w:type="spellEnd"/>
            <w:r>
              <w:rPr>
                <w:sz w:val="20"/>
                <w:szCs w:val="20"/>
              </w:rPr>
              <w:t>, но не более 7</w:t>
            </w:r>
          </w:p>
        </w:tc>
        <w:tc>
          <w:tcPr>
            <w:tcW w:w="1701" w:type="dxa"/>
            <w:vAlign w:val="center"/>
          </w:tcPr>
          <w:p w:rsidR="006D79FB" w:rsidRDefault="006D79FB" w:rsidP="006D79FB">
            <w:pPr>
              <w:pStyle w:val="Default"/>
              <w:jc w:val="center"/>
              <w:rPr>
                <w:sz w:val="20"/>
                <w:szCs w:val="20"/>
              </w:rPr>
            </w:pPr>
            <w:r>
              <w:rPr>
                <w:sz w:val="20"/>
                <w:szCs w:val="20"/>
              </w:rPr>
              <w:t>0,8(</w:t>
            </w:r>
            <w:proofErr w:type="spellStart"/>
            <w:r>
              <w:rPr>
                <w:sz w:val="20"/>
                <w:szCs w:val="20"/>
              </w:rPr>
              <w:t>t</w:t>
            </w:r>
            <w:r>
              <w:rPr>
                <w:sz w:val="13"/>
                <w:szCs w:val="13"/>
              </w:rPr>
              <w:t>int</w:t>
            </w:r>
            <w:r>
              <w:rPr>
                <w:sz w:val="20"/>
                <w:szCs w:val="20"/>
              </w:rPr>
              <w:t>-t</w:t>
            </w:r>
            <w:r>
              <w:rPr>
                <w:sz w:val="13"/>
                <w:szCs w:val="13"/>
              </w:rPr>
              <w:t>d</w:t>
            </w:r>
            <w:proofErr w:type="spellEnd"/>
            <w:r>
              <w:rPr>
                <w:sz w:val="20"/>
                <w:szCs w:val="20"/>
              </w:rPr>
              <w:t>), но не более 6</w:t>
            </w:r>
          </w:p>
        </w:tc>
        <w:tc>
          <w:tcPr>
            <w:tcW w:w="1878" w:type="dxa"/>
            <w:vAlign w:val="center"/>
          </w:tcPr>
          <w:p w:rsidR="006D79FB" w:rsidRDefault="006D79FB" w:rsidP="006D79FB">
            <w:pPr>
              <w:pStyle w:val="Default"/>
              <w:jc w:val="center"/>
              <w:rPr>
                <w:sz w:val="20"/>
                <w:szCs w:val="20"/>
              </w:rPr>
            </w:pPr>
            <w:r>
              <w:rPr>
                <w:sz w:val="20"/>
                <w:szCs w:val="20"/>
              </w:rPr>
              <w:t>2,5</w:t>
            </w:r>
          </w:p>
        </w:tc>
        <w:tc>
          <w:tcPr>
            <w:tcW w:w="1382" w:type="dxa"/>
            <w:vAlign w:val="center"/>
          </w:tcPr>
          <w:p w:rsidR="006D79FB" w:rsidRDefault="006D79FB" w:rsidP="006D79FB">
            <w:pPr>
              <w:pStyle w:val="Default"/>
              <w:jc w:val="center"/>
              <w:rPr>
                <w:sz w:val="13"/>
                <w:szCs w:val="13"/>
              </w:rPr>
            </w:pPr>
            <w:proofErr w:type="spellStart"/>
            <w:r>
              <w:rPr>
                <w:sz w:val="20"/>
                <w:szCs w:val="20"/>
              </w:rPr>
              <w:t>t</w:t>
            </w:r>
            <w:r>
              <w:rPr>
                <w:sz w:val="13"/>
                <w:szCs w:val="13"/>
              </w:rPr>
              <w:t>int</w:t>
            </w:r>
            <w:r>
              <w:rPr>
                <w:sz w:val="20"/>
                <w:szCs w:val="20"/>
              </w:rPr>
              <w:t>-t</w:t>
            </w:r>
            <w:r>
              <w:rPr>
                <w:sz w:val="13"/>
                <w:szCs w:val="13"/>
              </w:rPr>
              <w:t>d</w:t>
            </w:r>
            <w:proofErr w:type="spellEnd"/>
          </w:p>
        </w:tc>
      </w:tr>
      <w:tr w:rsidR="006D79FB" w:rsidRPr="006D79FB" w:rsidTr="006D79FB">
        <w:trPr>
          <w:trHeight w:val="435"/>
        </w:trPr>
        <w:tc>
          <w:tcPr>
            <w:tcW w:w="3369" w:type="dxa"/>
            <w:vAlign w:val="center"/>
          </w:tcPr>
          <w:p w:rsidR="006D79FB" w:rsidRDefault="006D79FB" w:rsidP="006D79FB">
            <w:pPr>
              <w:pStyle w:val="Default"/>
              <w:ind w:left="-57" w:right="-57"/>
              <w:rPr>
                <w:sz w:val="20"/>
                <w:szCs w:val="20"/>
              </w:rPr>
            </w:pPr>
            <w:r>
              <w:rPr>
                <w:sz w:val="20"/>
                <w:szCs w:val="20"/>
              </w:rPr>
              <w:t>4. Производственные и другие помещения с влажным или мокрым режимом</w:t>
            </w:r>
          </w:p>
        </w:tc>
        <w:tc>
          <w:tcPr>
            <w:tcW w:w="1418" w:type="dxa"/>
            <w:vAlign w:val="center"/>
          </w:tcPr>
          <w:p w:rsidR="006D79FB" w:rsidRDefault="006D79FB" w:rsidP="006D79FB">
            <w:pPr>
              <w:pStyle w:val="Default"/>
              <w:jc w:val="center"/>
              <w:rPr>
                <w:sz w:val="20"/>
                <w:szCs w:val="20"/>
              </w:rPr>
            </w:pPr>
            <w:proofErr w:type="spellStart"/>
            <w:r>
              <w:rPr>
                <w:sz w:val="20"/>
                <w:szCs w:val="20"/>
              </w:rPr>
              <w:t>tint-td</w:t>
            </w:r>
            <w:proofErr w:type="spellEnd"/>
          </w:p>
        </w:tc>
        <w:tc>
          <w:tcPr>
            <w:tcW w:w="1701" w:type="dxa"/>
            <w:vAlign w:val="center"/>
          </w:tcPr>
          <w:p w:rsidR="006D79FB" w:rsidRDefault="006D79FB" w:rsidP="006D79FB">
            <w:pPr>
              <w:pStyle w:val="Default"/>
              <w:jc w:val="center"/>
              <w:rPr>
                <w:sz w:val="20"/>
                <w:szCs w:val="20"/>
              </w:rPr>
            </w:pPr>
            <w:r>
              <w:rPr>
                <w:sz w:val="20"/>
                <w:szCs w:val="20"/>
              </w:rPr>
              <w:t>0,8(</w:t>
            </w:r>
            <w:proofErr w:type="spellStart"/>
            <w:r>
              <w:rPr>
                <w:sz w:val="20"/>
                <w:szCs w:val="20"/>
              </w:rPr>
              <w:t>t</w:t>
            </w:r>
            <w:r>
              <w:rPr>
                <w:sz w:val="13"/>
                <w:szCs w:val="13"/>
              </w:rPr>
              <w:t>int</w:t>
            </w:r>
            <w:r>
              <w:rPr>
                <w:sz w:val="20"/>
                <w:szCs w:val="20"/>
              </w:rPr>
              <w:t>-t</w:t>
            </w:r>
            <w:r>
              <w:rPr>
                <w:sz w:val="13"/>
                <w:szCs w:val="13"/>
              </w:rPr>
              <w:t>d</w:t>
            </w:r>
            <w:proofErr w:type="spellEnd"/>
            <w:r>
              <w:rPr>
                <w:sz w:val="20"/>
                <w:szCs w:val="20"/>
              </w:rPr>
              <w:t>)</w:t>
            </w:r>
          </w:p>
        </w:tc>
        <w:tc>
          <w:tcPr>
            <w:tcW w:w="1878" w:type="dxa"/>
            <w:vAlign w:val="center"/>
          </w:tcPr>
          <w:p w:rsidR="006D79FB" w:rsidRDefault="006D79FB" w:rsidP="006D79FB">
            <w:pPr>
              <w:pStyle w:val="Default"/>
              <w:jc w:val="center"/>
              <w:rPr>
                <w:sz w:val="20"/>
                <w:szCs w:val="20"/>
              </w:rPr>
            </w:pPr>
            <w:r>
              <w:rPr>
                <w:sz w:val="20"/>
                <w:szCs w:val="20"/>
              </w:rPr>
              <w:t>2,5</w:t>
            </w:r>
          </w:p>
        </w:tc>
        <w:tc>
          <w:tcPr>
            <w:tcW w:w="1382" w:type="dxa"/>
            <w:vAlign w:val="center"/>
          </w:tcPr>
          <w:p w:rsidR="006D79FB" w:rsidRDefault="006D79FB" w:rsidP="006D79FB">
            <w:pPr>
              <w:pStyle w:val="Default"/>
              <w:jc w:val="center"/>
              <w:rPr>
                <w:sz w:val="20"/>
                <w:szCs w:val="20"/>
              </w:rPr>
            </w:pPr>
            <w:r>
              <w:rPr>
                <w:sz w:val="20"/>
                <w:szCs w:val="20"/>
              </w:rPr>
              <w:t>-</w:t>
            </w:r>
          </w:p>
        </w:tc>
      </w:tr>
      <w:tr w:rsidR="006D79FB" w:rsidRPr="006D79FB" w:rsidTr="006D79FB">
        <w:trPr>
          <w:trHeight w:val="435"/>
        </w:trPr>
        <w:tc>
          <w:tcPr>
            <w:tcW w:w="3369" w:type="dxa"/>
            <w:vAlign w:val="center"/>
          </w:tcPr>
          <w:p w:rsidR="006D79FB" w:rsidRDefault="006D79FB" w:rsidP="006D79FB">
            <w:pPr>
              <w:pStyle w:val="Default"/>
              <w:ind w:left="-57" w:right="-57"/>
              <w:rPr>
                <w:sz w:val="20"/>
                <w:szCs w:val="20"/>
              </w:rPr>
            </w:pPr>
            <w:r>
              <w:rPr>
                <w:sz w:val="20"/>
                <w:szCs w:val="20"/>
              </w:rPr>
              <w:lastRenderedPageBreak/>
              <w:t>5. Произ</w:t>
            </w:r>
            <w:r w:rsidR="00BB210B">
              <w:rPr>
                <w:sz w:val="20"/>
                <w:szCs w:val="20"/>
              </w:rPr>
              <w:t>водственные здания со значитель</w:t>
            </w:r>
            <w:r>
              <w:rPr>
                <w:sz w:val="20"/>
                <w:szCs w:val="20"/>
              </w:rPr>
              <w:t>ными избытками явной теплоты (более 23 Вт/м</w:t>
            </w:r>
            <w:r w:rsidRPr="006D79FB">
              <w:rPr>
                <w:sz w:val="20"/>
                <w:szCs w:val="20"/>
                <w:vertAlign w:val="superscript"/>
              </w:rPr>
              <w:t>3</w:t>
            </w:r>
            <w:r>
              <w:rPr>
                <w:sz w:val="20"/>
                <w:szCs w:val="20"/>
              </w:rPr>
              <w:t>) и</w:t>
            </w:r>
            <w:r w:rsidR="00BB210B">
              <w:rPr>
                <w:sz w:val="20"/>
                <w:szCs w:val="20"/>
              </w:rPr>
              <w:t xml:space="preserve"> расчетной относительной влажно</w:t>
            </w:r>
            <w:r>
              <w:rPr>
                <w:sz w:val="20"/>
                <w:szCs w:val="20"/>
              </w:rPr>
              <w:t>стью внутреннего воздуха более 50%</w:t>
            </w:r>
          </w:p>
        </w:tc>
        <w:tc>
          <w:tcPr>
            <w:tcW w:w="1418" w:type="dxa"/>
            <w:vAlign w:val="center"/>
          </w:tcPr>
          <w:p w:rsidR="006D79FB" w:rsidRDefault="006D79FB" w:rsidP="006D79FB">
            <w:pPr>
              <w:pStyle w:val="Default"/>
              <w:jc w:val="center"/>
              <w:rPr>
                <w:sz w:val="20"/>
                <w:szCs w:val="20"/>
              </w:rPr>
            </w:pPr>
            <w:r>
              <w:rPr>
                <w:sz w:val="20"/>
                <w:szCs w:val="20"/>
              </w:rPr>
              <w:t>12</w:t>
            </w:r>
          </w:p>
        </w:tc>
        <w:tc>
          <w:tcPr>
            <w:tcW w:w="1701" w:type="dxa"/>
            <w:vAlign w:val="center"/>
          </w:tcPr>
          <w:p w:rsidR="006D79FB" w:rsidRDefault="006D79FB" w:rsidP="006D79FB">
            <w:pPr>
              <w:pStyle w:val="Default"/>
              <w:jc w:val="center"/>
              <w:rPr>
                <w:sz w:val="20"/>
                <w:szCs w:val="20"/>
              </w:rPr>
            </w:pPr>
            <w:r>
              <w:rPr>
                <w:sz w:val="20"/>
                <w:szCs w:val="20"/>
              </w:rPr>
              <w:t>12</w:t>
            </w:r>
          </w:p>
        </w:tc>
        <w:tc>
          <w:tcPr>
            <w:tcW w:w="1878" w:type="dxa"/>
            <w:vAlign w:val="center"/>
          </w:tcPr>
          <w:p w:rsidR="006D79FB" w:rsidRDefault="006D79FB" w:rsidP="006D79FB">
            <w:pPr>
              <w:pStyle w:val="Default"/>
              <w:jc w:val="center"/>
              <w:rPr>
                <w:sz w:val="20"/>
                <w:szCs w:val="20"/>
              </w:rPr>
            </w:pPr>
            <w:r>
              <w:rPr>
                <w:sz w:val="20"/>
                <w:szCs w:val="20"/>
              </w:rPr>
              <w:t>2,5</w:t>
            </w:r>
          </w:p>
        </w:tc>
        <w:tc>
          <w:tcPr>
            <w:tcW w:w="1382" w:type="dxa"/>
            <w:vAlign w:val="center"/>
          </w:tcPr>
          <w:p w:rsidR="006D79FB" w:rsidRDefault="006D79FB" w:rsidP="006D79FB">
            <w:pPr>
              <w:pStyle w:val="Default"/>
              <w:jc w:val="center"/>
              <w:rPr>
                <w:sz w:val="13"/>
                <w:szCs w:val="13"/>
              </w:rPr>
            </w:pPr>
            <w:proofErr w:type="spellStart"/>
            <w:r>
              <w:rPr>
                <w:sz w:val="20"/>
                <w:szCs w:val="20"/>
              </w:rPr>
              <w:t>t</w:t>
            </w:r>
            <w:r>
              <w:rPr>
                <w:sz w:val="13"/>
                <w:szCs w:val="13"/>
              </w:rPr>
              <w:t>int</w:t>
            </w:r>
            <w:r>
              <w:rPr>
                <w:sz w:val="20"/>
                <w:szCs w:val="20"/>
              </w:rPr>
              <w:t>-t</w:t>
            </w:r>
            <w:r>
              <w:rPr>
                <w:sz w:val="13"/>
                <w:szCs w:val="13"/>
              </w:rPr>
              <w:t>d</w:t>
            </w:r>
            <w:proofErr w:type="spellEnd"/>
          </w:p>
        </w:tc>
      </w:tr>
    </w:tbl>
    <w:p w:rsidR="002C3BCC" w:rsidRDefault="002C3BCC" w:rsidP="00606454">
      <w:pPr>
        <w:pStyle w:val="Default"/>
        <w:spacing w:before="240"/>
        <w:ind w:firstLine="567"/>
        <w:rPr>
          <w:sz w:val="23"/>
          <w:szCs w:val="23"/>
        </w:rPr>
      </w:pPr>
      <w:r>
        <w:rPr>
          <w:b/>
          <w:bCs/>
          <w:sz w:val="23"/>
          <w:szCs w:val="23"/>
        </w:rPr>
        <w:t xml:space="preserve">Удельный расход тепловой энергии на отопление здания </w:t>
      </w:r>
    </w:p>
    <w:p w:rsidR="002C3BCC" w:rsidRPr="00E14ABD" w:rsidRDefault="002C3BCC" w:rsidP="003F0B56">
      <w:pPr>
        <w:spacing w:line="360" w:lineRule="auto"/>
        <w:ind w:firstLine="567"/>
        <w:rPr>
          <w:szCs w:val="24"/>
        </w:rPr>
      </w:pPr>
      <w:r w:rsidRPr="00E14ABD">
        <w:rPr>
          <w:szCs w:val="24"/>
        </w:rPr>
        <w:t>Удельный (на 1 м</w:t>
      </w:r>
      <w:r w:rsidRPr="00E14ABD">
        <w:rPr>
          <w:szCs w:val="24"/>
          <w:vertAlign w:val="superscript"/>
        </w:rPr>
        <w:t>2</w:t>
      </w:r>
      <w:r w:rsidRPr="00E14ABD">
        <w:rPr>
          <w:szCs w:val="24"/>
        </w:rPr>
        <w:t xml:space="preserve"> отапливаемой площади пола квартир или полезной площади помещений [или на 1 м</w:t>
      </w:r>
      <w:r w:rsidRPr="00E14ABD">
        <w:rPr>
          <w:szCs w:val="24"/>
          <w:vertAlign w:val="superscript"/>
        </w:rPr>
        <w:t>3</w:t>
      </w:r>
      <w:r w:rsidRPr="00E14ABD">
        <w:rPr>
          <w:szCs w:val="24"/>
        </w:rPr>
        <w:t xml:space="preserve"> отапливаемого объема]) расход тепловой энергии на отопление здания </w:t>
      </w:r>
      <w:proofErr w:type="spellStart"/>
      <w:r w:rsidRPr="00E14ABD">
        <w:rPr>
          <w:szCs w:val="24"/>
        </w:rPr>
        <w:t>q</w:t>
      </w:r>
      <w:r w:rsidRPr="00E14ABD">
        <w:rPr>
          <w:szCs w:val="24"/>
          <w:vertAlign w:val="subscript"/>
        </w:rPr>
        <w:t>hdes</w:t>
      </w:r>
      <w:proofErr w:type="spellEnd"/>
      <w:r w:rsidRPr="00E14ABD">
        <w:rPr>
          <w:szCs w:val="24"/>
        </w:rPr>
        <w:t>, кДж/(м</w:t>
      </w:r>
      <w:r w:rsidRPr="00E14ABD">
        <w:rPr>
          <w:szCs w:val="24"/>
          <w:vertAlign w:val="superscript"/>
        </w:rPr>
        <w:t>2</w:t>
      </w:r>
      <w:proofErr w:type="gramStart"/>
      <w:r w:rsidRPr="00E14ABD">
        <w:rPr>
          <w:szCs w:val="24"/>
        </w:rPr>
        <w:t>·°С</w:t>
      </w:r>
      <w:proofErr w:type="gramEnd"/>
      <w:r w:rsidRPr="00E14ABD">
        <w:rPr>
          <w:szCs w:val="24"/>
        </w:rPr>
        <w:t>·</w:t>
      </w:r>
      <w:proofErr w:type="spellStart"/>
      <w:r w:rsidRPr="00E14ABD">
        <w:rPr>
          <w:szCs w:val="24"/>
        </w:rPr>
        <w:t>сут</w:t>
      </w:r>
      <w:proofErr w:type="spellEnd"/>
      <w:r w:rsidRPr="00E14ABD">
        <w:rPr>
          <w:szCs w:val="24"/>
        </w:rPr>
        <w:t>) или [кДж/(м</w:t>
      </w:r>
      <w:r w:rsidRPr="00E14ABD">
        <w:rPr>
          <w:szCs w:val="24"/>
          <w:vertAlign w:val="superscript"/>
        </w:rPr>
        <w:t>3</w:t>
      </w:r>
      <w:r w:rsidRPr="00E14ABD">
        <w:rPr>
          <w:szCs w:val="24"/>
        </w:rPr>
        <w:t>·°С·</w:t>
      </w:r>
      <w:proofErr w:type="spellStart"/>
      <w:r w:rsidRPr="00E14ABD">
        <w:rPr>
          <w:szCs w:val="24"/>
        </w:rPr>
        <w:t>сут</w:t>
      </w:r>
      <w:proofErr w:type="spellEnd"/>
      <w:r w:rsidRPr="00E14ABD">
        <w:rPr>
          <w:szCs w:val="24"/>
        </w:rPr>
        <w:t xml:space="preserve">)], определяемый по приложению Г, должен быть меньше или равен нормируемому значению </w:t>
      </w:r>
      <w:proofErr w:type="spellStart"/>
      <w:r w:rsidRPr="00E14ABD">
        <w:rPr>
          <w:szCs w:val="24"/>
        </w:rPr>
        <w:t>q</w:t>
      </w:r>
      <w:r w:rsidRPr="00E14ABD">
        <w:rPr>
          <w:szCs w:val="24"/>
          <w:vertAlign w:val="subscript"/>
        </w:rPr>
        <w:t>hreq</w:t>
      </w:r>
      <w:proofErr w:type="spellEnd"/>
      <w:r w:rsidRPr="00E14ABD">
        <w:rPr>
          <w:szCs w:val="24"/>
        </w:rPr>
        <w:t>, кДж/(м</w:t>
      </w:r>
      <w:r w:rsidRPr="00E14ABD">
        <w:rPr>
          <w:szCs w:val="24"/>
          <w:vertAlign w:val="superscript"/>
        </w:rPr>
        <w:t>2</w:t>
      </w:r>
      <w:r w:rsidRPr="00E14ABD">
        <w:rPr>
          <w:szCs w:val="24"/>
        </w:rPr>
        <w:t>·°С·</w:t>
      </w:r>
      <w:proofErr w:type="spellStart"/>
      <w:r w:rsidRPr="00E14ABD">
        <w:rPr>
          <w:szCs w:val="24"/>
        </w:rPr>
        <w:t>сут</w:t>
      </w:r>
      <w:proofErr w:type="spellEnd"/>
      <w:r w:rsidRPr="00E14ABD">
        <w:rPr>
          <w:szCs w:val="24"/>
        </w:rPr>
        <w:t>) или [кДж/(м</w:t>
      </w:r>
      <w:r w:rsidRPr="00E14ABD">
        <w:rPr>
          <w:szCs w:val="24"/>
          <w:vertAlign w:val="superscript"/>
        </w:rPr>
        <w:t>3</w:t>
      </w:r>
      <w:r w:rsidRPr="00E14ABD">
        <w:rPr>
          <w:szCs w:val="24"/>
        </w:rPr>
        <w:t>·°С·</w:t>
      </w:r>
      <w:proofErr w:type="spellStart"/>
      <w:r w:rsidRPr="00E14ABD">
        <w:rPr>
          <w:szCs w:val="24"/>
        </w:rPr>
        <w:t>сут</w:t>
      </w:r>
      <w:proofErr w:type="spellEnd"/>
      <w:r w:rsidRPr="00E14ABD">
        <w:rPr>
          <w:szCs w:val="24"/>
        </w:rPr>
        <w:t>)], и определяется путем выбора теплозащитных свойств ограждающих конструкций здания, объемно-планировочных решени</w:t>
      </w:r>
      <w:r w:rsidR="00600136" w:rsidRPr="00E14ABD">
        <w:rPr>
          <w:szCs w:val="24"/>
        </w:rPr>
        <w:t>й, ориентации здания и типа, эф</w:t>
      </w:r>
      <w:r w:rsidRPr="00E14ABD">
        <w:rPr>
          <w:szCs w:val="24"/>
        </w:rPr>
        <w:t xml:space="preserve">фективности и метода регулирования используемой системы отопления. Значения удельного расхода тепловой энергии на отопление здания должно удовлетворять значениям, приведенным в таблицах </w:t>
      </w:r>
      <w:r w:rsidR="00E14ABD" w:rsidRPr="00E14ABD">
        <w:rPr>
          <w:szCs w:val="24"/>
        </w:rPr>
        <w:t>2.</w:t>
      </w:r>
      <w:r w:rsidR="00606454">
        <w:rPr>
          <w:szCs w:val="24"/>
        </w:rPr>
        <w:t>6</w:t>
      </w:r>
      <w:r w:rsidRPr="00E14ABD">
        <w:rPr>
          <w:szCs w:val="24"/>
        </w:rPr>
        <w:t xml:space="preserve">, </w:t>
      </w:r>
      <w:r w:rsidR="00E14ABD" w:rsidRPr="00E14ABD">
        <w:rPr>
          <w:szCs w:val="24"/>
        </w:rPr>
        <w:t>2.</w:t>
      </w:r>
      <w:r w:rsidR="00606454">
        <w:rPr>
          <w:szCs w:val="24"/>
        </w:rPr>
        <w:t>7</w:t>
      </w:r>
      <w:r w:rsidRPr="00E14ABD">
        <w:rPr>
          <w:szCs w:val="24"/>
        </w:rPr>
        <w:t xml:space="preserve">. </w:t>
      </w:r>
    </w:p>
    <w:p w:rsidR="002C3BCC" w:rsidRPr="002C3BCC" w:rsidRDefault="002C3BCC" w:rsidP="00606454">
      <w:pPr>
        <w:autoSpaceDE w:val="0"/>
        <w:autoSpaceDN w:val="0"/>
        <w:adjustRightInd w:val="0"/>
        <w:spacing w:before="120" w:line="240" w:lineRule="auto"/>
        <w:ind w:right="-141" w:firstLine="0"/>
        <w:rPr>
          <w:b/>
          <w:bCs/>
          <w:i/>
          <w:szCs w:val="24"/>
          <w:lang w:eastAsia="ru-RU"/>
        </w:rPr>
      </w:pPr>
      <w:r w:rsidRPr="002C3BCC">
        <w:rPr>
          <w:b/>
          <w:bCs/>
          <w:i/>
          <w:szCs w:val="24"/>
          <w:lang w:eastAsia="ru-RU"/>
        </w:rPr>
        <w:t xml:space="preserve">Таблица </w:t>
      </w:r>
      <w:r w:rsidR="00E14ABD">
        <w:rPr>
          <w:b/>
          <w:bCs/>
          <w:i/>
          <w:szCs w:val="24"/>
          <w:lang w:eastAsia="ru-RU"/>
        </w:rPr>
        <w:t>2.</w:t>
      </w:r>
      <w:r w:rsidR="00606454">
        <w:rPr>
          <w:b/>
          <w:bCs/>
          <w:i/>
          <w:szCs w:val="24"/>
          <w:lang w:eastAsia="ru-RU"/>
        </w:rPr>
        <w:t>6</w:t>
      </w:r>
      <w:r w:rsidRPr="002C3BCC">
        <w:rPr>
          <w:b/>
          <w:bCs/>
          <w:i/>
          <w:szCs w:val="24"/>
          <w:lang w:eastAsia="ru-RU"/>
        </w:rPr>
        <w:t xml:space="preserve"> </w:t>
      </w:r>
      <w:r w:rsidR="00E14ABD">
        <w:rPr>
          <w:b/>
          <w:bCs/>
          <w:i/>
          <w:szCs w:val="24"/>
          <w:lang w:eastAsia="ru-RU"/>
        </w:rPr>
        <w:t>–</w:t>
      </w:r>
      <w:r w:rsidRPr="002C3BCC">
        <w:rPr>
          <w:b/>
          <w:bCs/>
          <w:i/>
          <w:szCs w:val="24"/>
          <w:lang w:eastAsia="ru-RU"/>
        </w:rPr>
        <w:t xml:space="preserve"> </w:t>
      </w:r>
      <w:r w:rsidRPr="002C3BCC">
        <w:rPr>
          <w:b/>
          <w:bCs/>
          <w:i/>
          <w:spacing w:val="-2"/>
          <w:szCs w:val="24"/>
          <w:lang w:eastAsia="ru-RU"/>
        </w:rPr>
        <w:t xml:space="preserve">Нормируемый удельный расход тепловой энергии на отопление </w:t>
      </w:r>
      <w:proofErr w:type="spellStart"/>
      <w:r w:rsidRPr="002C3BCC">
        <w:rPr>
          <w:b/>
          <w:bCs/>
          <w:i/>
          <w:spacing w:val="-2"/>
          <w:szCs w:val="24"/>
          <w:lang w:eastAsia="ru-RU"/>
        </w:rPr>
        <w:t>q</w:t>
      </w:r>
      <w:r w:rsidRPr="002C3BCC">
        <w:rPr>
          <w:b/>
          <w:bCs/>
          <w:i/>
          <w:spacing w:val="-2"/>
          <w:szCs w:val="24"/>
          <w:vertAlign w:val="subscript"/>
          <w:lang w:eastAsia="ru-RU"/>
        </w:rPr>
        <w:t>hreq</w:t>
      </w:r>
      <w:proofErr w:type="spellEnd"/>
      <w:r w:rsidRPr="002C3BCC">
        <w:rPr>
          <w:b/>
          <w:bCs/>
          <w:i/>
          <w:spacing w:val="-2"/>
          <w:szCs w:val="24"/>
          <w:lang w:eastAsia="ru-RU"/>
        </w:rPr>
        <w:t xml:space="preserve"> жилых домов одноквартирных отдельно стоящих и блокированных, кДж/(м</w:t>
      </w:r>
      <w:r w:rsidRPr="002C3BCC">
        <w:rPr>
          <w:b/>
          <w:bCs/>
          <w:i/>
          <w:spacing w:val="-2"/>
          <w:szCs w:val="24"/>
          <w:vertAlign w:val="superscript"/>
          <w:lang w:eastAsia="ru-RU"/>
        </w:rPr>
        <w:t>2</w:t>
      </w:r>
      <w:proofErr w:type="gramStart"/>
      <w:r w:rsidRPr="002C3BCC">
        <w:rPr>
          <w:b/>
          <w:bCs/>
          <w:i/>
          <w:spacing w:val="-2"/>
          <w:szCs w:val="24"/>
          <w:lang w:eastAsia="ru-RU"/>
        </w:rPr>
        <w:t>·°С</w:t>
      </w:r>
      <w:proofErr w:type="gramEnd"/>
      <w:r w:rsidRPr="002C3BCC">
        <w:rPr>
          <w:b/>
          <w:bCs/>
          <w:i/>
          <w:spacing w:val="-2"/>
          <w:szCs w:val="24"/>
          <w:lang w:eastAsia="ru-RU"/>
        </w:rPr>
        <w:t>·</w:t>
      </w:r>
      <w:proofErr w:type="spellStart"/>
      <w:r w:rsidRPr="002C3BCC">
        <w:rPr>
          <w:b/>
          <w:bCs/>
          <w:i/>
          <w:spacing w:val="-2"/>
          <w:szCs w:val="24"/>
          <w:lang w:eastAsia="ru-RU"/>
        </w:rPr>
        <w:t>сут</w:t>
      </w:r>
      <w:proofErr w:type="spellEnd"/>
      <w:r w:rsidRPr="002C3BCC">
        <w:rPr>
          <w:b/>
          <w:bCs/>
          <w:i/>
          <w:spacing w:val="-2"/>
          <w:szCs w:val="24"/>
          <w:lang w:eastAsia="ru-RU"/>
        </w:rPr>
        <w:t>)</w:t>
      </w:r>
      <w:r w:rsidRPr="002C3BCC">
        <w:rPr>
          <w:b/>
          <w:bCs/>
          <w:i/>
          <w:szCs w:val="24"/>
          <w:lang w:eastAsia="ru-RU"/>
        </w:rPr>
        <w:t xml:space="preserve"> </w:t>
      </w:r>
    </w:p>
    <w:tbl>
      <w:tblPr>
        <w:tblStyle w:val="af0"/>
        <w:tblW w:w="9606" w:type="dxa"/>
        <w:tblLayout w:type="fixed"/>
        <w:tblLook w:val="04A0"/>
      </w:tblPr>
      <w:tblGrid>
        <w:gridCol w:w="3936"/>
        <w:gridCol w:w="1560"/>
        <w:gridCol w:w="1418"/>
        <w:gridCol w:w="1417"/>
        <w:gridCol w:w="1275"/>
      </w:tblGrid>
      <w:tr w:rsidR="002C3BCC" w:rsidRPr="002C3BCC" w:rsidTr="003F0B56">
        <w:tc>
          <w:tcPr>
            <w:tcW w:w="3936" w:type="dxa"/>
            <w:vMerge w:val="restart"/>
            <w:vAlign w:val="center"/>
          </w:tcPr>
          <w:p w:rsidR="002C3BCC" w:rsidRPr="002C3BCC" w:rsidRDefault="002C3BCC" w:rsidP="002C3BCC">
            <w:pPr>
              <w:pStyle w:val="Default"/>
              <w:jc w:val="center"/>
              <w:rPr>
                <w:bCs/>
                <w:sz w:val="22"/>
              </w:rPr>
            </w:pPr>
            <w:r w:rsidRPr="002C3BCC">
              <w:rPr>
                <w:bCs/>
                <w:sz w:val="22"/>
                <w:szCs w:val="20"/>
              </w:rPr>
              <w:t>Отапливаемая площадь домов, м</w:t>
            </w:r>
            <w:proofErr w:type="gramStart"/>
            <w:r w:rsidRPr="002C3BCC">
              <w:rPr>
                <w:bCs/>
                <w:sz w:val="22"/>
                <w:szCs w:val="20"/>
                <w:vertAlign w:val="superscript"/>
              </w:rPr>
              <w:t>2</w:t>
            </w:r>
            <w:proofErr w:type="gramEnd"/>
          </w:p>
        </w:tc>
        <w:tc>
          <w:tcPr>
            <w:tcW w:w="5670" w:type="dxa"/>
            <w:gridSpan w:val="4"/>
            <w:vAlign w:val="center"/>
          </w:tcPr>
          <w:p w:rsidR="002C3BCC" w:rsidRPr="002C3BCC" w:rsidRDefault="002C3BCC" w:rsidP="002C3BCC">
            <w:pPr>
              <w:pStyle w:val="Default"/>
              <w:jc w:val="center"/>
              <w:rPr>
                <w:bCs/>
                <w:sz w:val="22"/>
              </w:rPr>
            </w:pPr>
            <w:r w:rsidRPr="002C3BCC">
              <w:rPr>
                <w:bCs/>
                <w:sz w:val="22"/>
                <w:szCs w:val="20"/>
              </w:rPr>
              <w:t>С числом этажей</w:t>
            </w:r>
          </w:p>
        </w:tc>
      </w:tr>
      <w:tr w:rsidR="002C3BCC" w:rsidTr="003F0B56">
        <w:tc>
          <w:tcPr>
            <w:tcW w:w="3936" w:type="dxa"/>
            <w:vMerge/>
            <w:vAlign w:val="center"/>
          </w:tcPr>
          <w:p w:rsidR="002C3BCC" w:rsidRDefault="002C3BCC" w:rsidP="002C3BCC">
            <w:pPr>
              <w:ind w:firstLine="0"/>
              <w:jc w:val="center"/>
              <w:rPr>
                <w:bCs/>
                <w:szCs w:val="24"/>
              </w:rPr>
            </w:pPr>
          </w:p>
        </w:tc>
        <w:tc>
          <w:tcPr>
            <w:tcW w:w="1560" w:type="dxa"/>
            <w:vAlign w:val="center"/>
          </w:tcPr>
          <w:p w:rsidR="002C3BCC" w:rsidRDefault="002C3BCC" w:rsidP="002C3BCC">
            <w:pPr>
              <w:pStyle w:val="Default"/>
              <w:jc w:val="center"/>
              <w:rPr>
                <w:sz w:val="20"/>
                <w:szCs w:val="20"/>
              </w:rPr>
            </w:pPr>
            <w:r>
              <w:rPr>
                <w:sz w:val="20"/>
                <w:szCs w:val="20"/>
              </w:rPr>
              <w:t>1</w:t>
            </w:r>
          </w:p>
        </w:tc>
        <w:tc>
          <w:tcPr>
            <w:tcW w:w="1418" w:type="dxa"/>
            <w:vAlign w:val="center"/>
          </w:tcPr>
          <w:p w:rsidR="002C3BCC" w:rsidRDefault="002C3BCC" w:rsidP="002C3BCC">
            <w:pPr>
              <w:pStyle w:val="Default"/>
              <w:jc w:val="center"/>
              <w:rPr>
                <w:sz w:val="20"/>
                <w:szCs w:val="20"/>
              </w:rPr>
            </w:pPr>
            <w:r>
              <w:rPr>
                <w:sz w:val="20"/>
                <w:szCs w:val="20"/>
              </w:rPr>
              <w:t>2</w:t>
            </w:r>
          </w:p>
        </w:tc>
        <w:tc>
          <w:tcPr>
            <w:tcW w:w="1417" w:type="dxa"/>
            <w:vAlign w:val="center"/>
          </w:tcPr>
          <w:p w:rsidR="002C3BCC" w:rsidRDefault="002C3BCC" w:rsidP="002C3BCC">
            <w:pPr>
              <w:pStyle w:val="Default"/>
              <w:jc w:val="center"/>
              <w:rPr>
                <w:sz w:val="20"/>
                <w:szCs w:val="20"/>
              </w:rPr>
            </w:pPr>
            <w:r>
              <w:rPr>
                <w:sz w:val="20"/>
                <w:szCs w:val="20"/>
              </w:rPr>
              <w:t>3</w:t>
            </w:r>
          </w:p>
        </w:tc>
        <w:tc>
          <w:tcPr>
            <w:tcW w:w="1275" w:type="dxa"/>
            <w:vAlign w:val="center"/>
          </w:tcPr>
          <w:p w:rsidR="002C3BCC" w:rsidRDefault="002C3BCC" w:rsidP="002C3BCC">
            <w:pPr>
              <w:pStyle w:val="Default"/>
              <w:jc w:val="center"/>
              <w:rPr>
                <w:sz w:val="20"/>
                <w:szCs w:val="20"/>
              </w:rPr>
            </w:pPr>
            <w:r>
              <w:rPr>
                <w:sz w:val="20"/>
                <w:szCs w:val="20"/>
              </w:rPr>
              <w:t>4</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60 и менее</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140</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275" w:type="dxa"/>
            <w:vAlign w:val="center"/>
          </w:tcPr>
          <w:p w:rsidR="002C3BCC" w:rsidRPr="00600136" w:rsidRDefault="002C3BCC" w:rsidP="002C3BCC">
            <w:pPr>
              <w:ind w:firstLine="0"/>
              <w:jc w:val="center"/>
              <w:rPr>
                <w:bCs/>
                <w:sz w:val="20"/>
              </w:rPr>
            </w:pP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100</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125</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135</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150</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110</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120</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130</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250</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100</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105</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110</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115</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400</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90</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95</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100</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600</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80</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85</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90</w:t>
            </w:r>
          </w:p>
        </w:tc>
      </w:tr>
      <w:tr w:rsidR="002C3BCC" w:rsidRPr="00600136" w:rsidTr="003F0B56">
        <w:trPr>
          <w:trHeight w:val="284"/>
        </w:trPr>
        <w:tc>
          <w:tcPr>
            <w:tcW w:w="3936"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1000 и более</w:t>
            </w:r>
          </w:p>
        </w:tc>
        <w:tc>
          <w:tcPr>
            <w:tcW w:w="1560"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w:t>
            </w:r>
          </w:p>
        </w:tc>
        <w:tc>
          <w:tcPr>
            <w:tcW w:w="1418"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70</w:t>
            </w:r>
          </w:p>
        </w:tc>
        <w:tc>
          <w:tcPr>
            <w:tcW w:w="1417"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75</w:t>
            </w:r>
          </w:p>
        </w:tc>
        <w:tc>
          <w:tcPr>
            <w:tcW w:w="1275" w:type="dxa"/>
            <w:vAlign w:val="center"/>
          </w:tcPr>
          <w:p w:rsidR="002C3BCC" w:rsidRPr="00600136" w:rsidRDefault="002C3BCC" w:rsidP="002C3BCC">
            <w:pPr>
              <w:autoSpaceDE w:val="0"/>
              <w:autoSpaceDN w:val="0"/>
              <w:adjustRightInd w:val="0"/>
              <w:spacing w:line="240" w:lineRule="auto"/>
              <w:ind w:firstLine="0"/>
              <w:jc w:val="center"/>
              <w:rPr>
                <w:color w:val="000000"/>
                <w:sz w:val="20"/>
                <w:lang w:eastAsia="ru-RU"/>
              </w:rPr>
            </w:pPr>
            <w:r w:rsidRPr="00600136">
              <w:rPr>
                <w:color w:val="000000"/>
                <w:sz w:val="20"/>
                <w:lang w:eastAsia="ru-RU"/>
              </w:rPr>
              <w:t>80</w:t>
            </w:r>
          </w:p>
        </w:tc>
      </w:tr>
      <w:tr w:rsidR="002C3BCC" w:rsidTr="003F0B56">
        <w:tc>
          <w:tcPr>
            <w:tcW w:w="9606" w:type="dxa"/>
            <w:gridSpan w:val="5"/>
            <w:vAlign w:val="center"/>
          </w:tcPr>
          <w:p w:rsidR="002C3BCC" w:rsidRDefault="002C3BCC" w:rsidP="002C3BCC">
            <w:pPr>
              <w:pStyle w:val="Default"/>
              <w:jc w:val="center"/>
              <w:rPr>
                <w:bCs/>
              </w:rPr>
            </w:pPr>
            <w:r w:rsidRPr="002C3BCC">
              <w:rPr>
                <w:sz w:val="20"/>
                <w:szCs w:val="20"/>
              </w:rPr>
              <w:t>Примечание - При промежуточных значениях отапливаемой площади дома в интервале 60-1000 м</w:t>
            </w:r>
            <w:proofErr w:type="gramStart"/>
            <w:r w:rsidRPr="002C3BCC">
              <w:rPr>
                <w:sz w:val="20"/>
                <w:szCs w:val="20"/>
                <w:vertAlign w:val="superscript"/>
              </w:rPr>
              <w:t>2</w:t>
            </w:r>
            <w:proofErr w:type="gramEnd"/>
            <w:r w:rsidRPr="002C3BCC">
              <w:rPr>
                <w:sz w:val="20"/>
                <w:szCs w:val="20"/>
              </w:rPr>
              <w:t xml:space="preserve"> значения </w:t>
            </w:r>
            <w:proofErr w:type="spellStart"/>
            <w:r w:rsidRPr="002C3BCC">
              <w:rPr>
                <w:sz w:val="20"/>
                <w:szCs w:val="20"/>
              </w:rPr>
              <w:t>q</w:t>
            </w:r>
            <w:r w:rsidRPr="002C3BCC">
              <w:rPr>
                <w:sz w:val="20"/>
                <w:szCs w:val="20"/>
                <w:vertAlign w:val="subscript"/>
              </w:rPr>
              <w:t>hreq</w:t>
            </w:r>
            <w:proofErr w:type="spellEnd"/>
            <w:r w:rsidRPr="002C3BCC">
              <w:rPr>
                <w:sz w:val="20"/>
                <w:szCs w:val="20"/>
              </w:rPr>
              <w:t xml:space="preserve"> должны определяться по линейной интерполяции</w:t>
            </w:r>
          </w:p>
        </w:tc>
      </w:tr>
    </w:tbl>
    <w:p w:rsidR="002C3BCC" w:rsidRDefault="00761096" w:rsidP="00086D97">
      <w:pPr>
        <w:autoSpaceDE w:val="0"/>
        <w:autoSpaceDN w:val="0"/>
        <w:adjustRightInd w:val="0"/>
        <w:spacing w:before="360" w:after="60" w:line="240" w:lineRule="auto"/>
        <w:ind w:left="1701" w:right="284" w:hanging="1701"/>
        <w:rPr>
          <w:bCs/>
          <w:szCs w:val="24"/>
        </w:rPr>
      </w:pPr>
      <w:r w:rsidRPr="00761096">
        <w:rPr>
          <w:b/>
          <w:bCs/>
          <w:i/>
          <w:szCs w:val="24"/>
        </w:rPr>
        <w:t xml:space="preserve">Таблица </w:t>
      </w:r>
      <w:r w:rsidR="00E14ABD">
        <w:rPr>
          <w:b/>
          <w:bCs/>
          <w:i/>
          <w:szCs w:val="24"/>
        </w:rPr>
        <w:t>2.</w:t>
      </w:r>
      <w:r w:rsidR="00606454">
        <w:rPr>
          <w:b/>
          <w:bCs/>
          <w:i/>
          <w:szCs w:val="24"/>
        </w:rPr>
        <w:t>7</w:t>
      </w:r>
      <w:r w:rsidRPr="00761096">
        <w:rPr>
          <w:b/>
          <w:bCs/>
          <w:i/>
          <w:szCs w:val="24"/>
        </w:rPr>
        <w:t xml:space="preserve"> </w:t>
      </w:r>
      <w:r w:rsidR="00E14ABD">
        <w:rPr>
          <w:b/>
          <w:bCs/>
          <w:i/>
          <w:szCs w:val="24"/>
        </w:rPr>
        <w:t>–</w:t>
      </w:r>
      <w:r w:rsidRPr="00761096">
        <w:rPr>
          <w:b/>
          <w:bCs/>
          <w:i/>
          <w:szCs w:val="24"/>
        </w:rPr>
        <w:t xml:space="preserve"> Нормируемый удельный расход тепловой энергии на отопление зданий </w:t>
      </w:r>
      <w:proofErr w:type="spellStart"/>
      <w:r w:rsidRPr="00761096">
        <w:rPr>
          <w:b/>
          <w:bCs/>
          <w:i/>
          <w:szCs w:val="24"/>
        </w:rPr>
        <w:t>q</w:t>
      </w:r>
      <w:r w:rsidRPr="00761096">
        <w:rPr>
          <w:b/>
          <w:bCs/>
          <w:i/>
          <w:szCs w:val="24"/>
          <w:vertAlign w:val="subscript"/>
        </w:rPr>
        <w:t>hreq</w:t>
      </w:r>
      <w:proofErr w:type="spellEnd"/>
      <w:r w:rsidRPr="00761096">
        <w:rPr>
          <w:b/>
          <w:bCs/>
          <w:i/>
          <w:szCs w:val="24"/>
        </w:rPr>
        <w:t>, кДж/(м</w:t>
      </w:r>
      <w:r w:rsidRPr="00761096">
        <w:rPr>
          <w:b/>
          <w:bCs/>
          <w:i/>
          <w:szCs w:val="24"/>
          <w:vertAlign w:val="superscript"/>
        </w:rPr>
        <w:t>2</w:t>
      </w:r>
      <w:proofErr w:type="gramStart"/>
      <w:r w:rsidRPr="00761096">
        <w:rPr>
          <w:b/>
          <w:bCs/>
          <w:i/>
          <w:szCs w:val="24"/>
        </w:rPr>
        <w:t>·°С</w:t>
      </w:r>
      <w:proofErr w:type="gramEnd"/>
      <w:r w:rsidRPr="00761096">
        <w:rPr>
          <w:b/>
          <w:bCs/>
          <w:i/>
          <w:szCs w:val="24"/>
        </w:rPr>
        <w:t>·</w:t>
      </w:r>
      <w:proofErr w:type="spellStart"/>
      <w:r w:rsidRPr="00761096">
        <w:rPr>
          <w:b/>
          <w:bCs/>
          <w:i/>
          <w:szCs w:val="24"/>
        </w:rPr>
        <w:t>сут</w:t>
      </w:r>
      <w:proofErr w:type="spellEnd"/>
      <w:r w:rsidRPr="00761096">
        <w:rPr>
          <w:b/>
          <w:bCs/>
          <w:i/>
          <w:szCs w:val="24"/>
        </w:rPr>
        <w:t>) или кДж/(м</w:t>
      </w:r>
      <w:r w:rsidRPr="00761096">
        <w:rPr>
          <w:b/>
          <w:bCs/>
          <w:i/>
          <w:szCs w:val="24"/>
          <w:vertAlign w:val="superscript"/>
        </w:rPr>
        <w:t>3</w:t>
      </w:r>
      <w:r w:rsidRPr="00761096">
        <w:rPr>
          <w:b/>
          <w:bCs/>
          <w:i/>
          <w:szCs w:val="24"/>
        </w:rPr>
        <w:t>·°С·</w:t>
      </w:r>
      <w:proofErr w:type="spellStart"/>
      <w:r w:rsidRPr="00761096">
        <w:rPr>
          <w:b/>
          <w:bCs/>
          <w:i/>
          <w:szCs w:val="24"/>
        </w:rPr>
        <w:t>сут</w:t>
      </w:r>
      <w:proofErr w:type="spellEnd"/>
      <w:r w:rsidRPr="00761096">
        <w:rPr>
          <w:b/>
          <w:bCs/>
          <w:i/>
          <w:szCs w:val="24"/>
        </w:rPr>
        <w:t xml:space="preserve">) </w:t>
      </w:r>
    </w:p>
    <w:tbl>
      <w:tblPr>
        <w:tblStyle w:val="af0"/>
        <w:tblW w:w="9826" w:type="dxa"/>
        <w:tblLayout w:type="fixed"/>
        <w:tblLook w:val="04A0"/>
      </w:tblPr>
      <w:tblGrid>
        <w:gridCol w:w="2376"/>
        <w:gridCol w:w="1985"/>
        <w:gridCol w:w="1865"/>
        <w:gridCol w:w="907"/>
        <w:gridCol w:w="900"/>
        <w:gridCol w:w="801"/>
        <w:gridCol w:w="992"/>
      </w:tblGrid>
      <w:tr w:rsidR="002C3BCC" w:rsidRPr="00761096" w:rsidTr="00667FB4">
        <w:trPr>
          <w:trHeight w:val="284"/>
          <w:tblHeader/>
        </w:trPr>
        <w:tc>
          <w:tcPr>
            <w:tcW w:w="2376" w:type="dxa"/>
            <w:vMerge w:val="restart"/>
            <w:vAlign w:val="center"/>
          </w:tcPr>
          <w:p w:rsidR="002C3BCC" w:rsidRPr="00761096" w:rsidRDefault="002C3BCC" w:rsidP="00761096">
            <w:pPr>
              <w:pStyle w:val="Default"/>
              <w:ind w:left="-57" w:right="-57"/>
              <w:jc w:val="center"/>
              <w:rPr>
                <w:bCs/>
                <w:sz w:val="22"/>
              </w:rPr>
            </w:pPr>
            <w:r w:rsidRPr="00761096">
              <w:rPr>
                <w:bCs/>
                <w:sz w:val="22"/>
                <w:szCs w:val="20"/>
              </w:rPr>
              <w:t>Типы зданий</w:t>
            </w:r>
          </w:p>
        </w:tc>
        <w:tc>
          <w:tcPr>
            <w:tcW w:w="7450" w:type="dxa"/>
            <w:gridSpan w:val="6"/>
            <w:vAlign w:val="center"/>
          </w:tcPr>
          <w:p w:rsidR="002C3BCC" w:rsidRPr="00761096" w:rsidRDefault="002C3BCC" w:rsidP="00761096">
            <w:pPr>
              <w:pStyle w:val="Default"/>
              <w:ind w:left="-57" w:right="-57"/>
              <w:jc w:val="center"/>
              <w:rPr>
                <w:bCs/>
                <w:sz w:val="22"/>
              </w:rPr>
            </w:pPr>
            <w:r w:rsidRPr="00761096">
              <w:rPr>
                <w:bCs/>
                <w:sz w:val="22"/>
                <w:szCs w:val="20"/>
              </w:rPr>
              <w:t>Этажность зданий</w:t>
            </w:r>
          </w:p>
        </w:tc>
      </w:tr>
      <w:tr w:rsidR="002C3BCC" w:rsidTr="00667FB4">
        <w:trPr>
          <w:trHeight w:val="284"/>
          <w:tblHeader/>
        </w:trPr>
        <w:tc>
          <w:tcPr>
            <w:tcW w:w="2376" w:type="dxa"/>
            <w:vMerge/>
            <w:vAlign w:val="center"/>
          </w:tcPr>
          <w:p w:rsidR="002C3BCC" w:rsidRDefault="002C3BCC" w:rsidP="00761096">
            <w:pPr>
              <w:ind w:left="-57" w:right="-57" w:firstLine="0"/>
              <w:jc w:val="center"/>
              <w:rPr>
                <w:bCs/>
                <w:szCs w:val="24"/>
              </w:rPr>
            </w:pPr>
          </w:p>
        </w:tc>
        <w:tc>
          <w:tcPr>
            <w:tcW w:w="1985" w:type="dxa"/>
            <w:vAlign w:val="center"/>
          </w:tcPr>
          <w:p w:rsidR="002C3BCC" w:rsidRPr="002C3BCC" w:rsidRDefault="002C3BCC" w:rsidP="00761096">
            <w:pPr>
              <w:pStyle w:val="Default"/>
              <w:ind w:left="-57" w:right="-57"/>
              <w:jc w:val="center"/>
              <w:rPr>
                <w:sz w:val="20"/>
                <w:szCs w:val="20"/>
              </w:rPr>
            </w:pPr>
            <w:r w:rsidRPr="002C3BCC">
              <w:rPr>
                <w:bCs/>
                <w:sz w:val="20"/>
                <w:szCs w:val="20"/>
              </w:rPr>
              <w:t>1-3</w:t>
            </w:r>
          </w:p>
        </w:tc>
        <w:tc>
          <w:tcPr>
            <w:tcW w:w="1865" w:type="dxa"/>
            <w:vAlign w:val="center"/>
          </w:tcPr>
          <w:p w:rsidR="002C3BCC" w:rsidRPr="002C3BCC" w:rsidRDefault="002C3BCC" w:rsidP="00761096">
            <w:pPr>
              <w:pStyle w:val="Default"/>
              <w:ind w:left="-57" w:right="-57"/>
              <w:jc w:val="center"/>
              <w:rPr>
                <w:sz w:val="20"/>
                <w:szCs w:val="20"/>
              </w:rPr>
            </w:pPr>
            <w:r w:rsidRPr="002C3BCC">
              <w:rPr>
                <w:bCs/>
                <w:sz w:val="20"/>
                <w:szCs w:val="20"/>
              </w:rPr>
              <w:t>4, 5</w:t>
            </w:r>
          </w:p>
        </w:tc>
        <w:tc>
          <w:tcPr>
            <w:tcW w:w="907" w:type="dxa"/>
            <w:vAlign w:val="center"/>
          </w:tcPr>
          <w:p w:rsidR="002C3BCC" w:rsidRPr="002C3BCC" w:rsidRDefault="002C3BCC" w:rsidP="00761096">
            <w:pPr>
              <w:pStyle w:val="Default"/>
              <w:ind w:left="-57" w:right="-57"/>
              <w:jc w:val="center"/>
              <w:rPr>
                <w:sz w:val="20"/>
                <w:szCs w:val="20"/>
              </w:rPr>
            </w:pPr>
            <w:r w:rsidRPr="002C3BCC">
              <w:rPr>
                <w:bCs/>
                <w:sz w:val="20"/>
                <w:szCs w:val="20"/>
              </w:rPr>
              <w:t>6, 7</w:t>
            </w:r>
          </w:p>
        </w:tc>
        <w:tc>
          <w:tcPr>
            <w:tcW w:w="900" w:type="dxa"/>
            <w:vAlign w:val="center"/>
          </w:tcPr>
          <w:p w:rsidR="002C3BCC" w:rsidRPr="002C3BCC" w:rsidRDefault="002C3BCC" w:rsidP="00761096">
            <w:pPr>
              <w:pStyle w:val="Default"/>
              <w:ind w:left="-57" w:right="-57"/>
              <w:jc w:val="center"/>
              <w:rPr>
                <w:sz w:val="20"/>
                <w:szCs w:val="20"/>
              </w:rPr>
            </w:pPr>
            <w:r w:rsidRPr="002C3BCC">
              <w:rPr>
                <w:bCs/>
                <w:sz w:val="20"/>
                <w:szCs w:val="20"/>
              </w:rPr>
              <w:t>8, 9</w:t>
            </w:r>
          </w:p>
        </w:tc>
        <w:tc>
          <w:tcPr>
            <w:tcW w:w="801" w:type="dxa"/>
            <w:vAlign w:val="center"/>
          </w:tcPr>
          <w:p w:rsidR="002C3BCC" w:rsidRPr="002C3BCC" w:rsidRDefault="002C3BCC" w:rsidP="00761096">
            <w:pPr>
              <w:pStyle w:val="Default"/>
              <w:ind w:left="-57" w:right="-57"/>
              <w:jc w:val="center"/>
              <w:rPr>
                <w:sz w:val="20"/>
                <w:szCs w:val="20"/>
              </w:rPr>
            </w:pPr>
            <w:r w:rsidRPr="002C3BCC">
              <w:rPr>
                <w:bCs/>
                <w:sz w:val="20"/>
                <w:szCs w:val="20"/>
              </w:rPr>
              <w:t>10, 11</w:t>
            </w:r>
          </w:p>
        </w:tc>
        <w:tc>
          <w:tcPr>
            <w:tcW w:w="992" w:type="dxa"/>
            <w:vAlign w:val="center"/>
          </w:tcPr>
          <w:p w:rsidR="002C3BCC" w:rsidRPr="002C3BCC" w:rsidRDefault="002C3BCC" w:rsidP="00761096">
            <w:pPr>
              <w:pStyle w:val="Default"/>
              <w:ind w:left="-57" w:right="-57"/>
              <w:jc w:val="center"/>
              <w:rPr>
                <w:sz w:val="20"/>
                <w:szCs w:val="20"/>
              </w:rPr>
            </w:pPr>
            <w:r w:rsidRPr="002C3BCC">
              <w:rPr>
                <w:bCs/>
                <w:sz w:val="20"/>
                <w:szCs w:val="20"/>
              </w:rPr>
              <w:t>12 и выше</w:t>
            </w:r>
          </w:p>
        </w:tc>
      </w:tr>
      <w:tr w:rsidR="002C3BCC" w:rsidTr="00761096">
        <w:tc>
          <w:tcPr>
            <w:tcW w:w="2376" w:type="dxa"/>
            <w:vAlign w:val="center"/>
          </w:tcPr>
          <w:p w:rsidR="002C3BCC" w:rsidRDefault="002C3BCC" w:rsidP="00761096">
            <w:pPr>
              <w:pStyle w:val="Default"/>
              <w:ind w:left="142" w:right="-57" w:hanging="199"/>
              <w:rPr>
                <w:sz w:val="20"/>
                <w:szCs w:val="20"/>
              </w:rPr>
            </w:pPr>
            <w:r>
              <w:rPr>
                <w:sz w:val="20"/>
                <w:szCs w:val="20"/>
              </w:rPr>
              <w:t>1 Жилые, гостиницы, общежития</w:t>
            </w:r>
          </w:p>
        </w:tc>
        <w:tc>
          <w:tcPr>
            <w:tcW w:w="1985" w:type="dxa"/>
            <w:vAlign w:val="center"/>
          </w:tcPr>
          <w:p w:rsidR="002C3BCC" w:rsidRDefault="002C3BCC" w:rsidP="00761096">
            <w:pPr>
              <w:pStyle w:val="Default"/>
              <w:ind w:left="-57" w:right="-57"/>
              <w:jc w:val="center"/>
              <w:rPr>
                <w:sz w:val="20"/>
                <w:szCs w:val="20"/>
              </w:rPr>
            </w:pPr>
            <w:r>
              <w:rPr>
                <w:sz w:val="20"/>
                <w:szCs w:val="20"/>
              </w:rPr>
              <w:t>По таблице 8</w:t>
            </w:r>
          </w:p>
        </w:tc>
        <w:tc>
          <w:tcPr>
            <w:tcW w:w="1865" w:type="dxa"/>
            <w:vAlign w:val="center"/>
          </w:tcPr>
          <w:p w:rsidR="002C3BCC" w:rsidRPr="002C3BCC" w:rsidRDefault="002C3BCC" w:rsidP="000825D2">
            <w:pPr>
              <w:pStyle w:val="Default"/>
              <w:ind w:left="-85" w:right="-85"/>
              <w:jc w:val="center"/>
              <w:rPr>
                <w:spacing w:val="-6"/>
                <w:sz w:val="20"/>
                <w:szCs w:val="20"/>
              </w:rPr>
            </w:pPr>
            <w:r w:rsidRPr="002C3BCC">
              <w:rPr>
                <w:spacing w:val="-6"/>
                <w:sz w:val="20"/>
                <w:szCs w:val="20"/>
              </w:rPr>
              <w:t>85[31] для 4-этажных одноквартирных и блокированных домов - по таблице 8</w:t>
            </w:r>
          </w:p>
        </w:tc>
        <w:tc>
          <w:tcPr>
            <w:tcW w:w="907" w:type="dxa"/>
            <w:vAlign w:val="center"/>
          </w:tcPr>
          <w:p w:rsidR="002C3BCC" w:rsidRDefault="002C3BCC" w:rsidP="00761096">
            <w:pPr>
              <w:pStyle w:val="Default"/>
              <w:ind w:left="-57" w:right="-57"/>
              <w:jc w:val="center"/>
              <w:rPr>
                <w:sz w:val="20"/>
                <w:szCs w:val="20"/>
              </w:rPr>
            </w:pPr>
            <w:r>
              <w:rPr>
                <w:sz w:val="20"/>
                <w:szCs w:val="20"/>
              </w:rPr>
              <w:t>80[29]</w:t>
            </w:r>
          </w:p>
        </w:tc>
        <w:tc>
          <w:tcPr>
            <w:tcW w:w="900" w:type="dxa"/>
            <w:vAlign w:val="center"/>
          </w:tcPr>
          <w:p w:rsidR="002C3BCC" w:rsidRDefault="002C3BCC" w:rsidP="00761096">
            <w:pPr>
              <w:pStyle w:val="Default"/>
              <w:ind w:left="-57" w:right="-57"/>
              <w:jc w:val="center"/>
              <w:rPr>
                <w:sz w:val="20"/>
                <w:szCs w:val="20"/>
              </w:rPr>
            </w:pPr>
            <w:r>
              <w:rPr>
                <w:sz w:val="20"/>
                <w:szCs w:val="20"/>
              </w:rPr>
              <w:t>76[27,5]</w:t>
            </w:r>
          </w:p>
        </w:tc>
        <w:tc>
          <w:tcPr>
            <w:tcW w:w="801" w:type="dxa"/>
            <w:vAlign w:val="center"/>
          </w:tcPr>
          <w:p w:rsidR="002C3BCC" w:rsidRDefault="002C3BCC" w:rsidP="00761096">
            <w:pPr>
              <w:pStyle w:val="Default"/>
              <w:ind w:left="-57" w:right="-57"/>
              <w:jc w:val="center"/>
              <w:rPr>
                <w:sz w:val="20"/>
                <w:szCs w:val="20"/>
              </w:rPr>
            </w:pPr>
            <w:r>
              <w:rPr>
                <w:sz w:val="20"/>
                <w:szCs w:val="20"/>
              </w:rPr>
              <w:t>72[26]</w:t>
            </w:r>
          </w:p>
        </w:tc>
        <w:tc>
          <w:tcPr>
            <w:tcW w:w="992" w:type="dxa"/>
            <w:vAlign w:val="center"/>
          </w:tcPr>
          <w:p w:rsidR="002C3BCC" w:rsidRDefault="002C3BCC" w:rsidP="00761096">
            <w:pPr>
              <w:pStyle w:val="Default"/>
              <w:ind w:left="-57" w:right="-57"/>
              <w:jc w:val="center"/>
              <w:rPr>
                <w:sz w:val="20"/>
                <w:szCs w:val="20"/>
              </w:rPr>
            </w:pPr>
            <w:r>
              <w:rPr>
                <w:sz w:val="20"/>
                <w:szCs w:val="20"/>
              </w:rPr>
              <w:t>70[25]</w:t>
            </w:r>
          </w:p>
        </w:tc>
      </w:tr>
      <w:tr w:rsidR="002C3BCC" w:rsidTr="00E14ABD">
        <w:trPr>
          <w:trHeight w:val="794"/>
        </w:trPr>
        <w:tc>
          <w:tcPr>
            <w:tcW w:w="2376" w:type="dxa"/>
            <w:vAlign w:val="center"/>
          </w:tcPr>
          <w:p w:rsidR="002C3BCC" w:rsidRDefault="002C3BCC" w:rsidP="00761096">
            <w:pPr>
              <w:pStyle w:val="Default"/>
              <w:ind w:left="142" w:right="-57" w:hanging="199"/>
              <w:rPr>
                <w:sz w:val="20"/>
                <w:szCs w:val="20"/>
              </w:rPr>
            </w:pPr>
            <w:proofErr w:type="gramStart"/>
            <w:r>
              <w:rPr>
                <w:sz w:val="20"/>
                <w:szCs w:val="20"/>
              </w:rPr>
              <w:t>2 Общественные, кроме перечисленных в поз.3, 4 и 5 таблицы</w:t>
            </w:r>
            <w:proofErr w:type="gramEnd"/>
          </w:p>
        </w:tc>
        <w:tc>
          <w:tcPr>
            <w:tcW w:w="1985" w:type="dxa"/>
            <w:vAlign w:val="center"/>
          </w:tcPr>
          <w:p w:rsidR="002C3BCC" w:rsidRPr="002C3BCC" w:rsidRDefault="002C3BCC" w:rsidP="00761096">
            <w:pPr>
              <w:pStyle w:val="Default"/>
              <w:ind w:left="-108" w:right="-108"/>
              <w:jc w:val="center"/>
              <w:rPr>
                <w:spacing w:val="-6"/>
                <w:sz w:val="20"/>
                <w:szCs w:val="20"/>
              </w:rPr>
            </w:pPr>
            <w:r w:rsidRPr="002C3BCC">
              <w:rPr>
                <w:spacing w:val="-6"/>
                <w:sz w:val="20"/>
                <w:szCs w:val="20"/>
              </w:rPr>
              <w:t>[42]; [38]; [36] соответственно нарастанию этажности</w:t>
            </w:r>
          </w:p>
        </w:tc>
        <w:tc>
          <w:tcPr>
            <w:tcW w:w="1865" w:type="dxa"/>
            <w:vAlign w:val="center"/>
          </w:tcPr>
          <w:p w:rsidR="002C3BCC" w:rsidRDefault="002C3BCC" w:rsidP="00761096">
            <w:pPr>
              <w:pStyle w:val="Default"/>
              <w:ind w:left="-57" w:right="-57"/>
              <w:jc w:val="center"/>
              <w:rPr>
                <w:sz w:val="20"/>
                <w:szCs w:val="20"/>
              </w:rPr>
            </w:pPr>
            <w:r>
              <w:rPr>
                <w:sz w:val="20"/>
                <w:szCs w:val="20"/>
              </w:rPr>
              <w:t>[32]</w:t>
            </w:r>
          </w:p>
        </w:tc>
        <w:tc>
          <w:tcPr>
            <w:tcW w:w="907" w:type="dxa"/>
            <w:vAlign w:val="center"/>
          </w:tcPr>
          <w:p w:rsidR="002C3BCC" w:rsidRDefault="002C3BCC" w:rsidP="00761096">
            <w:pPr>
              <w:pStyle w:val="Default"/>
              <w:ind w:left="-57" w:right="-57"/>
              <w:jc w:val="center"/>
              <w:rPr>
                <w:sz w:val="20"/>
                <w:szCs w:val="20"/>
              </w:rPr>
            </w:pPr>
            <w:r>
              <w:rPr>
                <w:sz w:val="20"/>
                <w:szCs w:val="20"/>
              </w:rPr>
              <w:t>[31]</w:t>
            </w:r>
          </w:p>
        </w:tc>
        <w:tc>
          <w:tcPr>
            <w:tcW w:w="900" w:type="dxa"/>
            <w:vAlign w:val="center"/>
          </w:tcPr>
          <w:p w:rsidR="002C3BCC" w:rsidRDefault="002C3BCC" w:rsidP="00761096">
            <w:pPr>
              <w:pStyle w:val="Default"/>
              <w:ind w:left="-57" w:right="-57"/>
              <w:jc w:val="center"/>
              <w:rPr>
                <w:sz w:val="20"/>
                <w:szCs w:val="20"/>
              </w:rPr>
            </w:pPr>
            <w:r>
              <w:rPr>
                <w:sz w:val="20"/>
                <w:szCs w:val="20"/>
              </w:rPr>
              <w:t>[29,5]</w:t>
            </w:r>
          </w:p>
        </w:tc>
        <w:tc>
          <w:tcPr>
            <w:tcW w:w="801" w:type="dxa"/>
            <w:vAlign w:val="center"/>
          </w:tcPr>
          <w:p w:rsidR="002C3BCC" w:rsidRDefault="002C3BCC" w:rsidP="00761096">
            <w:pPr>
              <w:pStyle w:val="Default"/>
              <w:ind w:left="-57" w:right="-57"/>
              <w:jc w:val="center"/>
              <w:rPr>
                <w:sz w:val="20"/>
                <w:szCs w:val="20"/>
              </w:rPr>
            </w:pPr>
            <w:r>
              <w:rPr>
                <w:sz w:val="20"/>
                <w:szCs w:val="20"/>
              </w:rPr>
              <w:t>[28]</w:t>
            </w:r>
          </w:p>
        </w:tc>
        <w:tc>
          <w:tcPr>
            <w:tcW w:w="992" w:type="dxa"/>
            <w:vAlign w:val="center"/>
          </w:tcPr>
          <w:p w:rsidR="002C3BCC" w:rsidRDefault="002C3BCC" w:rsidP="00761096">
            <w:pPr>
              <w:pStyle w:val="Default"/>
              <w:ind w:left="-57" w:right="-57"/>
              <w:jc w:val="center"/>
              <w:rPr>
                <w:sz w:val="20"/>
                <w:szCs w:val="20"/>
              </w:rPr>
            </w:pPr>
            <w:r>
              <w:rPr>
                <w:sz w:val="20"/>
                <w:szCs w:val="20"/>
              </w:rPr>
              <w:t>-</w:t>
            </w:r>
          </w:p>
        </w:tc>
      </w:tr>
      <w:tr w:rsidR="002C3BCC" w:rsidTr="00E14ABD">
        <w:trPr>
          <w:trHeight w:val="794"/>
        </w:trPr>
        <w:tc>
          <w:tcPr>
            <w:tcW w:w="2376" w:type="dxa"/>
            <w:vAlign w:val="center"/>
          </w:tcPr>
          <w:p w:rsidR="002C3BCC" w:rsidRDefault="002C3BCC" w:rsidP="00761096">
            <w:pPr>
              <w:pStyle w:val="Default"/>
              <w:ind w:left="142" w:right="-57" w:hanging="199"/>
              <w:rPr>
                <w:sz w:val="20"/>
                <w:szCs w:val="20"/>
              </w:rPr>
            </w:pPr>
            <w:r>
              <w:rPr>
                <w:sz w:val="20"/>
                <w:szCs w:val="20"/>
              </w:rPr>
              <w:t>3 Поликлиники и лечебные учреждения, дома-интернаты</w:t>
            </w:r>
          </w:p>
        </w:tc>
        <w:tc>
          <w:tcPr>
            <w:tcW w:w="1985" w:type="dxa"/>
            <w:vAlign w:val="center"/>
          </w:tcPr>
          <w:p w:rsidR="002C3BCC" w:rsidRPr="002C3BCC" w:rsidRDefault="002C3BCC" w:rsidP="00761096">
            <w:pPr>
              <w:pStyle w:val="Default"/>
              <w:ind w:left="-108" w:right="-108"/>
              <w:jc w:val="center"/>
              <w:rPr>
                <w:sz w:val="20"/>
                <w:szCs w:val="20"/>
              </w:rPr>
            </w:pPr>
            <w:r w:rsidRPr="002C3BCC">
              <w:rPr>
                <w:sz w:val="20"/>
                <w:szCs w:val="20"/>
              </w:rPr>
              <w:t>[34]; [33]; [32] соответственно нарастанию этажности</w:t>
            </w:r>
          </w:p>
        </w:tc>
        <w:tc>
          <w:tcPr>
            <w:tcW w:w="1865" w:type="dxa"/>
            <w:vAlign w:val="center"/>
          </w:tcPr>
          <w:p w:rsidR="002C3BCC" w:rsidRDefault="002C3BCC" w:rsidP="00761096">
            <w:pPr>
              <w:pStyle w:val="Default"/>
              <w:ind w:left="-57" w:right="-57"/>
              <w:jc w:val="center"/>
              <w:rPr>
                <w:sz w:val="20"/>
                <w:szCs w:val="20"/>
              </w:rPr>
            </w:pPr>
            <w:r>
              <w:rPr>
                <w:sz w:val="20"/>
                <w:szCs w:val="20"/>
              </w:rPr>
              <w:t>[31]</w:t>
            </w:r>
          </w:p>
        </w:tc>
        <w:tc>
          <w:tcPr>
            <w:tcW w:w="907" w:type="dxa"/>
            <w:vAlign w:val="center"/>
          </w:tcPr>
          <w:p w:rsidR="002C3BCC" w:rsidRDefault="002C3BCC" w:rsidP="00761096">
            <w:pPr>
              <w:pStyle w:val="Default"/>
              <w:ind w:left="-57" w:right="-57"/>
              <w:jc w:val="center"/>
              <w:rPr>
                <w:sz w:val="20"/>
                <w:szCs w:val="20"/>
              </w:rPr>
            </w:pPr>
            <w:r>
              <w:rPr>
                <w:sz w:val="20"/>
                <w:szCs w:val="20"/>
              </w:rPr>
              <w:t>[30]</w:t>
            </w:r>
          </w:p>
        </w:tc>
        <w:tc>
          <w:tcPr>
            <w:tcW w:w="900" w:type="dxa"/>
            <w:vAlign w:val="center"/>
          </w:tcPr>
          <w:p w:rsidR="002C3BCC" w:rsidRDefault="002C3BCC" w:rsidP="00761096">
            <w:pPr>
              <w:pStyle w:val="Default"/>
              <w:ind w:left="-57" w:right="-57"/>
              <w:jc w:val="center"/>
              <w:rPr>
                <w:sz w:val="20"/>
                <w:szCs w:val="20"/>
              </w:rPr>
            </w:pPr>
            <w:r>
              <w:rPr>
                <w:sz w:val="20"/>
                <w:szCs w:val="20"/>
              </w:rPr>
              <w:t>[29]</w:t>
            </w:r>
          </w:p>
        </w:tc>
        <w:tc>
          <w:tcPr>
            <w:tcW w:w="801" w:type="dxa"/>
            <w:vAlign w:val="center"/>
          </w:tcPr>
          <w:p w:rsidR="002C3BCC" w:rsidRDefault="002C3BCC" w:rsidP="00761096">
            <w:pPr>
              <w:pStyle w:val="Default"/>
              <w:ind w:left="-57" w:right="-57"/>
              <w:jc w:val="center"/>
              <w:rPr>
                <w:sz w:val="20"/>
                <w:szCs w:val="20"/>
              </w:rPr>
            </w:pPr>
            <w:r>
              <w:rPr>
                <w:sz w:val="20"/>
                <w:szCs w:val="20"/>
              </w:rPr>
              <w:t>[28]</w:t>
            </w:r>
          </w:p>
        </w:tc>
        <w:tc>
          <w:tcPr>
            <w:tcW w:w="992" w:type="dxa"/>
            <w:vAlign w:val="center"/>
          </w:tcPr>
          <w:p w:rsidR="002C3BCC" w:rsidRDefault="002C3BCC" w:rsidP="00761096">
            <w:pPr>
              <w:pStyle w:val="Default"/>
              <w:ind w:left="-57" w:right="-57"/>
              <w:jc w:val="center"/>
              <w:rPr>
                <w:sz w:val="20"/>
                <w:szCs w:val="20"/>
              </w:rPr>
            </w:pPr>
            <w:r>
              <w:rPr>
                <w:sz w:val="20"/>
                <w:szCs w:val="20"/>
              </w:rPr>
              <w:t>-</w:t>
            </w:r>
          </w:p>
        </w:tc>
      </w:tr>
      <w:tr w:rsidR="002C3BCC" w:rsidTr="00E14ABD">
        <w:trPr>
          <w:trHeight w:val="571"/>
        </w:trPr>
        <w:tc>
          <w:tcPr>
            <w:tcW w:w="2376" w:type="dxa"/>
            <w:vAlign w:val="center"/>
          </w:tcPr>
          <w:p w:rsidR="002C3BCC" w:rsidRDefault="002C3BCC" w:rsidP="00761096">
            <w:pPr>
              <w:pStyle w:val="Default"/>
              <w:ind w:left="142" w:right="-57" w:hanging="199"/>
              <w:rPr>
                <w:sz w:val="20"/>
                <w:szCs w:val="20"/>
              </w:rPr>
            </w:pPr>
            <w:r>
              <w:rPr>
                <w:sz w:val="20"/>
                <w:szCs w:val="20"/>
              </w:rPr>
              <w:lastRenderedPageBreak/>
              <w:t>4 Дошкольные учреждения</w:t>
            </w:r>
          </w:p>
        </w:tc>
        <w:tc>
          <w:tcPr>
            <w:tcW w:w="1985" w:type="dxa"/>
            <w:vAlign w:val="center"/>
          </w:tcPr>
          <w:p w:rsidR="002C3BCC" w:rsidRPr="002C3BCC" w:rsidRDefault="002C3BCC" w:rsidP="00761096">
            <w:pPr>
              <w:pStyle w:val="Default"/>
              <w:ind w:left="-108" w:right="-108"/>
              <w:jc w:val="center"/>
              <w:rPr>
                <w:sz w:val="20"/>
                <w:szCs w:val="20"/>
              </w:rPr>
            </w:pPr>
            <w:r w:rsidRPr="002C3BCC">
              <w:rPr>
                <w:sz w:val="20"/>
                <w:szCs w:val="20"/>
              </w:rPr>
              <w:t>[45]</w:t>
            </w:r>
          </w:p>
        </w:tc>
        <w:tc>
          <w:tcPr>
            <w:tcW w:w="1865" w:type="dxa"/>
            <w:vAlign w:val="center"/>
          </w:tcPr>
          <w:p w:rsidR="002C3BCC" w:rsidRDefault="002C3BCC" w:rsidP="00761096">
            <w:pPr>
              <w:pStyle w:val="Default"/>
              <w:ind w:left="-57" w:right="-57"/>
              <w:jc w:val="center"/>
              <w:rPr>
                <w:sz w:val="20"/>
                <w:szCs w:val="20"/>
              </w:rPr>
            </w:pPr>
            <w:r>
              <w:rPr>
                <w:sz w:val="20"/>
                <w:szCs w:val="20"/>
              </w:rPr>
              <w:t>-</w:t>
            </w:r>
          </w:p>
        </w:tc>
        <w:tc>
          <w:tcPr>
            <w:tcW w:w="907" w:type="dxa"/>
            <w:vAlign w:val="center"/>
          </w:tcPr>
          <w:p w:rsidR="002C3BCC" w:rsidRDefault="002C3BCC" w:rsidP="00761096">
            <w:pPr>
              <w:pStyle w:val="Default"/>
              <w:ind w:left="-57" w:right="-57"/>
              <w:jc w:val="center"/>
              <w:rPr>
                <w:sz w:val="20"/>
                <w:szCs w:val="20"/>
              </w:rPr>
            </w:pPr>
            <w:r>
              <w:rPr>
                <w:sz w:val="20"/>
                <w:szCs w:val="20"/>
              </w:rPr>
              <w:t>-</w:t>
            </w:r>
          </w:p>
        </w:tc>
        <w:tc>
          <w:tcPr>
            <w:tcW w:w="900" w:type="dxa"/>
            <w:vAlign w:val="center"/>
          </w:tcPr>
          <w:p w:rsidR="002C3BCC" w:rsidRDefault="002C3BCC" w:rsidP="00761096">
            <w:pPr>
              <w:pStyle w:val="Default"/>
              <w:ind w:left="-57" w:right="-57"/>
              <w:jc w:val="center"/>
              <w:rPr>
                <w:sz w:val="20"/>
                <w:szCs w:val="20"/>
              </w:rPr>
            </w:pPr>
            <w:r>
              <w:rPr>
                <w:sz w:val="20"/>
                <w:szCs w:val="20"/>
              </w:rPr>
              <w:t>-</w:t>
            </w:r>
          </w:p>
        </w:tc>
        <w:tc>
          <w:tcPr>
            <w:tcW w:w="801" w:type="dxa"/>
            <w:vAlign w:val="center"/>
          </w:tcPr>
          <w:p w:rsidR="002C3BCC" w:rsidRDefault="002C3BCC" w:rsidP="00761096">
            <w:pPr>
              <w:pStyle w:val="Default"/>
              <w:ind w:left="-57" w:right="-57"/>
              <w:jc w:val="center"/>
              <w:rPr>
                <w:sz w:val="20"/>
                <w:szCs w:val="20"/>
              </w:rPr>
            </w:pPr>
            <w:r>
              <w:rPr>
                <w:sz w:val="20"/>
                <w:szCs w:val="20"/>
              </w:rPr>
              <w:t>-</w:t>
            </w:r>
          </w:p>
        </w:tc>
        <w:tc>
          <w:tcPr>
            <w:tcW w:w="992" w:type="dxa"/>
            <w:vAlign w:val="center"/>
          </w:tcPr>
          <w:p w:rsidR="002C3BCC" w:rsidRDefault="002C3BCC" w:rsidP="00761096">
            <w:pPr>
              <w:pStyle w:val="Default"/>
              <w:ind w:left="-57" w:right="-57"/>
              <w:jc w:val="center"/>
              <w:rPr>
                <w:sz w:val="20"/>
                <w:szCs w:val="20"/>
              </w:rPr>
            </w:pPr>
            <w:r>
              <w:rPr>
                <w:sz w:val="20"/>
                <w:szCs w:val="20"/>
              </w:rPr>
              <w:t>-</w:t>
            </w:r>
          </w:p>
        </w:tc>
      </w:tr>
      <w:tr w:rsidR="002C3BCC" w:rsidTr="00761096">
        <w:tc>
          <w:tcPr>
            <w:tcW w:w="2376" w:type="dxa"/>
            <w:vAlign w:val="center"/>
          </w:tcPr>
          <w:p w:rsidR="002C3BCC" w:rsidRDefault="002C3BCC" w:rsidP="00761096">
            <w:pPr>
              <w:pStyle w:val="Default"/>
              <w:ind w:left="142" w:right="-57" w:hanging="199"/>
              <w:rPr>
                <w:sz w:val="20"/>
                <w:szCs w:val="20"/>
              </w:rPr>
            </w:pPr>
            <w:r>
              <w:rPr>
                <w:sz w:val="20"/>
                <w:szCs w:val="20"/>
              </w:rPr>
              <w:t>5 Сервисного обслуживания</w:t>
            </w:r>
          </w:p>
        </w:tc>
        <w:tc>
          <w:tcPr>
            <w:tcW w:w="1985" w:type="dxa"/>
            <w:vAlign w:val="center"/>
          </w:tcPr>
          <w:p w:rsidR="002C3BCC" w:rsidRPr="002C3BCC" w:rsidRDefault="002C3BCC" w:rsidP="00761096">
            <w:pPr>
              <w:pStyle w:val="Default"/>
              <w:ind w:left="-108" w:right="-108"/>
              <w:jc w:val="center"/>
              <w:rPr>
                <w:sz w:val="20"/>
                <w:szCs w:val="20"/>
              </w:rPr>
            </w:pPr>
            <w:r w:rsidRPr="002C3BCC">
              <w:rPr>
                <w:sz w:val="20"/>
                <w:szCs w:val="20"/>
              </w:rPr>
              <w:t>[23]; [22]; [21] соответственно нарастанию этажности</w:t>
            </w:r>
          </w:p>
        </w:tc>
        <w:tc>
          <w:tcPr>
            <w:tcW w:w="1865" w:type="dxa"/>
            <w:vAlign w:val="center"/>
          </w:tcPr>
          <w:p w:rsidR="002C3BCC" w:rsidRDefault="002C3BCC" w:rsidP="00761096">
            <w:pPr>
              <w:pStyle w:val="Default"/>
              <w:ind w:left="-57" w:right="-57"/>
              <w:jc w:val="center"/>
              <w:rPr>
                <w:sz w:val="20"/>
                <w:szCs w:val="20"/>
              </w:rPr>
            </w:pPr>
            <w:r>
              <w:rPr>
                <w:sz w:val="20"/>
                <w:szCs w:val="20"/>
              </w:rPr>
              <w:t>[20]</w:t>
            </w:r>
          </w:p>
        </w:tc>
        <w:tc>
          <w:tcPr>
            <w:tcW w:w="907" w:type="dxa"/>
            <w:vAlign w:val="center"/>
          </w:tcPr>
          <w:p w:rsidR="002C3BCC" w:rsidRDefault="002C3BCC" w:rsidP="00761096">
            <w:pPr>
              <w:pStyle w:val="Default"/>
              <w:ind w:left="-57" w:right="-57"/>
              <w:jc w:val="center"/>
              <w:rPr>
                <w:sz w:val="20"/>
                <w:szCs w:val="20"/>
              </w:rPr>
            </w:pPr>
            <w:r>
              <w:rPr>
                <w:sz w:val="20"/>
                <w:szCs w:val="20"/>
              </w:rPr>
              <w:t>[20]</w:t>
            </w:r>
          </w:p>
        </w:tc>
        <w:tc>
          <w:tcPr>
            <w:tcW w:w="900" w:type="dxa"/>
            <w:vAlign w:val="center"/>
          </w:tcPr>
          <w:p w:rsidR="002C3BCC" w:rsidRDefault="002C3BCC" w:rsidP="00761096">
            <w:pPr>
              <w:pStyle w:val="Default"/>
              <w:ind w:left="-57" w:right="-57"/>
              <w:jc w:val="center"/>
              <w:rPr>
                <w:sz w:val="20"/>
                <w:szCs w:val="20"/>
              </w:rPr>
            </w:pPr>
            <w:r>
              <w:rPr>
                <w:sz w:val="20"/>
                <w:szCs w:val="20"/>
              </w:rPr>
              <w:t>-</w:t>
            </w:r>
          </w:p>
        </w:tc>
        <w:tc>
          <w:tcPr>
            <w:tcW w:w="801" w:type="dxa"/>
            <w:vAlign w:val="center"/>
          </w:tcPr>
          <w:p w:rsidR="002C3BCC" w:rsidRDefault="002C3BCC" w:rsidP="00761096">
            <w:pPr>
              <w:pStyle w:val="Default"/>
              <w:ind w:left="-57" w:right="-57"/>
              <w:jc w:val="center"/>
              <w:rPr>
                <w:sz w:val="20"/>
                <w:szCs w:val="20"/>
              </w:rPr>
            </w:pPr>
            <w:r>
              <w:rPr>
                <w:sz w:val="20"/>
                <w:szCs w:val="20"/>
              </w:rPr>
              <w:t>-</w:t>
            </w:r>
          </w:p>
        </w:tc>
        <w:tc>
          <w:tcPr>
            <w:tcW w:w="992" w:type="dxa"/>
            <w:vAlign w:val="center"/>
          </w:tcPr>
          <w:p w:rsidR="002C3BCC" w:rsidRDefault="002C3BCC" w:rsidP="00761096">
            <w:pPr>
              <w:pStyle w:val="Default"/>
              <w:ind w:left="-57" w:right="-57"/>
              <w:jc w:val="center"/>
              <w:rPr>
                <w:sz w:val="20"/>
                <w:szCs w:val="20"/>
              </w:rPr>
            </w:pPr>
            <w:r>
              <w:rPr>
                <w:sz w:val="20"/>
                <w:szCs w:val="20"/>
              </w:rPr>
              <w:t>-</w:t>
            </w:r>
          </w:p>
        </w:tc>
      </w:tr>
      <w:tr w:rsidR="002C3BCC" w:rsidTr="00BB210B">
        <w:trPr>
          <w:trHeight w:val="473"/>
        </w:trPr>
        <w:tc>
          <w:tcPr>
            <w:tcW w:w="9826" w:type="dxa"/>
            <w:gridSpan w:val="7"/>
            <w:vAlign w:val="center"/>
          </w:tcPr>
          <w:p w:rsidR="002C3BCC" w:rsidRDefault="002C3BCC" w:rsidP="00761096">
            <w:pPr>
              <w:pStyle w:val="Default"/>
              <w:ind w:left="-57" w:right="-57"/>
              <w:jc w:val="center"/>
              <w:rPr>
                <w:bCs/>
              </w:rPr>
            </w:pPr>
            <w:r>
              <w:rPr>
                <w:sz w:val="20"/>
                <w:szCs w:val="20"/>
              </w:rPr>
              <w:t xml:space="preserve">Примечание - </w:t>
            </w:r>
            <w:r w:rsidRPr="00BB210B">
              <w:rPr>
                <w:spacing w:val="-4"/>
                <w:sz w:val="20"/>
                <w:szCs w:val="20"/>
              </w:rPr>
              <w:t>Для регионов, имеющих значение D</w:t>
            </w:r>
            <w:r w:rsidRPr="00BB210B">
              <w:rPr>
                <w:spacing w:val="-4"/>
                <w:sz w:val="13"/>
                <w:szCs w:val="13"/>
              </w:rPr>
              <w:t>d</w:t>
            </w:r>
            <w:r w:rsidRPr="00BB210B">
              <w:rPr>
                <w:spacing w:val="-4"/>
                <w:sz w:val="20"/>
                <w:szCs w:val="20"/>
              </w:rPr>
              <w:t>=8000</w:t>
            </w:r>
            <w:proofErr w:type="gramStart"/>
            <w:r w:rsidRPr="00BB210B">
              <w:rPr>
                <w:spacing w:val="-4"/>
                <w:sz w:val="20"/>
                <w:szCs w:val="20"/>
              </w:rPr>
              <w:t>°С</w:t>
            </w:r>
            <w:proofErr w:type="gramEnd"/>
            <w:r w:rsidRPr="00BB210B">
              <w:rPr>
                <w:spacing w:val="-4"/>
                <w:sz w:val="20"/>
                <w:szCs w:val="20"/>
              </w:rPr>
              <w:t>·</w:t>
            </w:r>
            <w:proofErr w:type="spellStart"/>
            <w:r w:rsidRPr="00BB210B">
              <w:rPr>
                <w:spacing w:val="-4"/>
                <w:sz w:val="20"/>
                <w:szCs w:val="20"/>
              </w:rPr>
              <w:t>сут</w:t>
            </w:r>
            <w:proofErr w:type="spellEnd"/>
            <w:r w:rsidRPr="00BB210B">
              <w:rPr>
                <w:spacing w:val="-4"/>
                <w:sz w:val="20"/>
                <w:szCs w:val="20"/>
              </w:rPr>
              <w:t xml:space="preserve"> и более, нормируемые </w:t>
            </w:r>
            <w:proofErr w:type="spellStart"/>
            <w:r w:rsidRPr="00BB210B">
              <w:rPr>
                <w:spacing w:val="-4"/>
                <w:szCs w:val="26"/>
              </w:rPr>
              <w:t>q</w:t>
            </w:r>
            <w:r w:rsidRPr="00BB210B">
              <w:rPr>
                <w:spacing w:val="-4"/>
                <w:sz w:val="22"/>
                <w:szCs w:val="17"/>
                <w:vertAlign w:val="subscript"/>
              </w:rPr>
              <w:t>hreq</w:t>
            </w:r>
            <w:proofErr w:type="spellEnd"/>
            <w:r w:rsidRPr="00BB210B">
              <w:rPr>
                <w:spacing w:val="-4"/>
                <w:sz w:val="17"/>
                <w:szCs w:val="17"/>
              </w:rPr>
              <w:t xml:space="preserve"> </w:t>
            </w:r>
            <w:r w:rsidRPr="00BB210B">
              <w:rPr>
                <w:spacing w:val="-4"/>
                <w:sz w:val="20"/>
                <w:szCs w:val="20"/>
              </w:rPr>
              <w:t>следует снизить на 5%.</w:t>
            </w:r>
          </w:p>
        </w:tc>
      </w:tr>
    </w:tbl>
    <w:p w:rsidR="00761096" w:rsidRPr="008E52AC" w:rsidRDefault="00761096" w:rsidP="003F0B56">
      <w:pPr>
        <w:pStyle w:val="1"/>
        <w:numPr>
          <w:ilvl w:val="1"/>
          <w:numId w:val="21"/>
        </w:numPr>
        <w:tabs>
          <w:tab w:val="left" w:pos="993"/>
        </w:tabs>
        <w:spacing w:line="240" w:lineRule="auto"/>
        <w:ind w:left="993" w:right="-142" w:hanging="709"/>
        <w:jc w:val="both"/>
        <w:rPr>
          <w:sz w:val="24"/>
        </w:rPr>
      </w:pPr>
      <w:bookmarkStart w:id="70" w:name="_Toc391547841"/>
      <w:r w:rsidRPr="008E52AC">
        <w:rPr>
          <w:sz w:val="24"/>
        </w:rPr>
        <w:t>Прогнозы перспективных удельных расходов тепловой энергии для обеспечения технологических процессов</w:t>
      </w:r>
      <w:bookmarkEnd w:id="70"/>
      <w:r w:rsidRPr="008E52AC">
        <w:rPr>
          <w:sz w:val="24"/>
        </w:rPr>
        <w:t xml:space="preserve"> </w:t>
      </w:r>
    </w:p>
    <w:p w:rsidR="00761096" w:rsidRDefault="00761096" w:rsidP="003F0B56">
      <w:pPr>
        <w:spacing w:line="360" w:lineRule="auto"/>
        <w:ind w:firstLine="567"/>
        <w:rPr>
          <w:szCs w:val="24"/>
        </w:rPr>
      </w:pPr>
      <w:r w:rsidRPr="00BB210B">
        <w:rPr>
          <w:szCs w:val="24"/>
        </w:rPr>
        <w:t>В результате сбора исходных данных, проектов строительства новых промышленных предприятий с использованием тепловой энергии в технологических процессах не выявлено. Согласно материалам Генерального плана обеспечение технологических процессов тепловой энергией в перспективе будет осуществляться от собственных источников теплоснабжения</w:t>
      </w:r>
    </w:p>
    <w:p w:rsidR="00716F0B" w:rsidRPr="008E52AC" w:rsidRDefault="00716F0B" w:rsidP="003F0B56">
      <w:pPr>
        <w:pStyle w:val="1"/>
        <w:numPr>
          <w:ilvl w:val="1"/>
          <w:numId w:val="21"/>
        </w:numPr>
        <w:tabs>
          <w:tab w:val="left" w:pos="993"/>
        </w:tabs>
        <w:spacing w:line="240" w:lineRule="auto"/>
        <w:ind w:left="993" w:right="-142" w:hanging="709"/>
        <w:jc w:val="both"/>
        <w:rPr>
          <w:sz w:val="24"/>
        </w:rPr>
      </w:pPr>
      <w:bookmarkStart w:id="71" w:name="_Toc391547842"/>
      <w:r w:rsidRPr="008E52AC">
        <w:rPr>
          <w:sz w:val="24"/>
        </w:rPr>
        <w:t>Прогнозы приростов объемов потребления тепловой мощности и теплоносителя с разделением по видам потребления в расчетных элементах территориального деления в зоне действи</w:t>
      </w:r>
      <w:r w:rsidR="005F6E63" w:rsidRPr="008E52AC">
        <w:rPr>
          <w:sz w:val="24"/>
        </w:rPr>
        <w:t>я централизованного теплоснабже</w:t>
      </w:r>
      <w:r w:rsidRPr="008E52AC">
        <w:rPr>
          <w:sz w:val="24"/>
        </w:rPr>
        <w:t>ния</w:t>
      </w:r>
      <w:bookmarkEnd w:id="71"/>
      <w:r w:rsidRPr="008E52AC">
        <w:rPr>
          <w:sz w:val="24"/>
        </w:rPr>
        <w:t xml:space="preserve"> </w:t>
      </w:r>
    </w:p>
    <w:p w:rsidR="00716F0B" w:rsidRPr="00057433" w:rsidRDefault="00716F0B" w:rsidP="003F0B56">
      <w:pPr>
        <w:spacing w:line="360" w:lineRule="auto"/>
        <w:ind w:firstLine="567"/>
        <w:rPr>
          <w:szCs w:val="24"/>
        </w:rPr>
      </w:pPr>
      <w:r w:rsidRPr="00057433">
        <w:rPr>
          <w:szCs w:val="24"/>
        </w:rPr>
        <w:t xml:space="preserve">Перспективные нагрузки централизованного теплоснабжения на цели отопления, вентиляции и горячего водоснабжения жилых потребителей рассчитаны в соответствии с Требованиями </w:t>
      </w:r>
      <w:proofErr w:type="spellStart"/>
      <w:r w:rsidRPr="00057433">
        <w:rPr>
          <w:szCs w:val="24"/>
        </w:rPr>
        <w:t>энергоэффективности</w:t>
      </w:r>
      <w:proofErr w:type="spellEnd"/>
      <w:r w:rsidRPr="00057433">
        <w:rPr>
          <w:szCs w:val="24"/>
        </w:rPr>
        <w:t xml:space="preserve"> зданий на ос</w:t>
      </w:r>
      <w:r w:rsidR="005F6E63" w:rsidRPr="00057433">
        <w:rPr>
          <w:szCs w:val="24"/>
        </w:rPr>
        <w:t>новании площадей планируемой за</w:t>
      </w:r>
      <w:r w:rsidRPr="00057433">
        <w:rPr>
          <w:szCs w:val="24"/>
        </w:rPr>
        <w:t xml:space="preserve">стройки, представленных в </w:t>
      </w:r>
      <w:r w:rsidR="00760007" w:rsidRPr="00057433">
        <w:rPr>
          <w:szCs w:val="24"/>
        </w:rPr>
        <w:t>пункте 2 главы 2</w:t>
      </w:r>
      <w:r w:rsidRPr="00057433">
        <w:rPr>
          <w:szCs w:val="24"/>
        </w:rPr>
        <w:t xml:space="preserve">. </w:t>
      </w:r>
    </w:p>
    <w:p w:rsidR="00716F0B" w:rsidRPr="00057433" w:rsidRDefault="00105BE4" w:rsidP="003F0B56">
      <w:pPr>
        <w:spacing w:line="360" w:lineRule="auto"/>
        <w:ind w:firstLine="567"/>
        <w:rPr>
          <w:szCs w:val="24"/>
        </w:rPr>
      </w:pPr>
      <w:r w:rsidRPr="00057433">
        <w:rPr>
          <w:szCs w:val="24"/>
        </w:rPr>
        <w:t>Ориентировочные п</w:t>
      </w:r>
      <w:r w:rsidR="00716F0B" w:rsidRPr="00057433">
        <w:rPr>
          <w:szCs w:val="24"/>
        </w:rPr>
        <w:t xml:space="preserve">риросты объема потребления тепловой энергии </w:t>
      </w:r>
      <w:r w:rsidRPr="00057433">
        <w:rPr>
          <w:szCs w:val="24"/>
        </w:rPr>
        <w:t>до 201</w:t>
      </w:r>
      <w:r w:rsidR="00F423B8" w:rsidRPr="00057433">
        <w:rPr>
          <w:szCs w:val="24"/>
        </w:rPr>
        <w:t>9</w:t>
      </w:r>
      <w:r w:rsidRPr="00057433">
        <w:rPr>
          <w:szCs w:val="24"/>
        </w:rPr>
        <w:t xml:space="preserve"> г. для проектируемых</w:t>
      </w:r>
      <w:r w:rsidR="00760007" w:rsidRPr="00057433">
        <w:rPr>
          <w:szCs w:val="24"/>
        </w:rPr>
        <w:t xml:space="preserve"> здани</w:t>
      </w:r>
      <w:r w:rsidRPr="00057433">
        <w:rPr>
          <w:szCs w:val="24"/>
        </w:rPr>
        <w:t>й</w:t>
      </w:r>
      <w:r w:rsidR="00760007" w:rsidRPr="00057433">
        <w:rPr>
          <w:szCs w:val="24"/>
        </w:rPr>
        <w:t xml:space="preserve"> представле</w:t>
      </w:r>
      <w:r w:rsidR="00716F0B" w:rsidRPr="00057433">
        <w:rPr>
          <w:szCs w:val="24"/>
        </w:rPr>
        <w:t>ны</w:t>
      </w:r>
      <w:r w:rsidRPr="00057433">
        <w:rPr>
          <w:szCs w:val="24"/>
        </w:rPr>
        <w:t xml:space="preserve"> в</w:t>
      </w:r>
      <w:r w:rsidR="00716F0B" w:rsidRPr="00057433">
        <w:rPr>
          <w:szCs w:val="24"/>
        </w:rPr>
        <w:t xml:space="preserve"> </w:t>
      </w:r>
      <w:r w:rsidRPr="00057433">
        <w:rPr>
          <w:szCs w:val="24"/>
        </w:rPr>
        <w:t xml:space="preserve">таблице </w:t>
      </w:r>
      <w:r w:rsidR="00E14ABD" w:rsidRPr="00057433">
        <w:rPr>
          <w:szCs w:val="24"/>
        </w:rPr>
        <w:t>2.</w:t>
      </w:r>
      <w:r w:rsidR="00606454">
        <w:rPr>
          <w:szCs w:val="24"/>
        </w:rPr>
        <w:t>8</w:t>
      </w:r>
      <w:r w:rsidRPr="00057433">
        <w:rPr>
          <w:szCs w:val="24"/>
        </w:rPr>
        <w:t>.</w:t>
      </w:r>
    </w:p>
    <w:p w:rsidR="00761096" w:rsidRPr="00057433" w:rsidRDefault="00716F0B" w:rsidP="003F0B56">
      <w:pPr>
        <w:spacing w:line="360" w:lineRule="auto"/>
        <w:ind w:firstLine="567"/>
        <w:rPr>
          <w:bCs/>
          <w:szCs w:val="24"/>
        </w:rPr>
      </w:pPr>
      <w:r w:rsidRPr="00057433">
        <w:rPr>
          <w:szCs w:val="24"/>
        </w:rPr>
        <w:t>Планируемые к строительству потребители нахо</w:t>
      </w:r>
      <w:r w:rsidR="00105BE4" w:rsidRPr="00057433">
        <w:rPr>
          <w:szCs w:val="24"/>
        </w:rPr>
        <w:t xml:space="preserve">дятся в зоне действия котельных «Рудо» и «Перевал». </w:t>
      </w:r>
      <w:r w:rsidRPr="00057433">
        <w:rPr>
          <w:szCs w:val="24"/>
        </w:rPr>
        <w:t>На котельн</w:t>
      </w:r>
      <w:r w:rsidR="00105BE4" w:rsidRPr="00057433">
        <w:rPr>
          <w:szCs w:val="24"/>
        </w:rPr>
        <w:t>ых</w:t>
      </w:r>
      <w:r w:rsidRPr="00057433">
        <w:rPr>
          <w:szCs w:val="24"/>
        </w:rPr>
        <w:t xml:space="preserve"> имеется</w:t>
      </w:r>
      <w:r w:rsidR="00600136" w:rsidRPr="00057433">
        <w:rPr>
          <w:szCs w:val="24"/>
        </w:rPr>
        <w:t xml:space="preserve"> резерв для подключения рас</w:t>
      </w:r>
      <w:r w:rsidRPr="00057433">
        <w:rPr>
          <w:szCs w:val="24"/>
        </w:rPr>
        <w:t>сматриваемых потребителей тепловой энергии к существующей системе теплоснабжения.</w:t>
      </w:r>
    </w:p>
    <w:p w:rsidR="00716F0B" w:rsidRPr="00057433" w:rsidRDefault="00716F0B" w:rsidP="00057433">
      <w:pPr>
        <w:autoSpaceDE w:val="0"/>
        <w:autoSpaceDN w:val="0"/>
        <w:adjustRightInd w:val="0"/>
        <w:spacing w:before="120"/>
        <w:ind w:left="1276" w:right="284" w:hanging="1276"/>
        <w:jc w:val="left"/>
        <w:rPr>
          <w:b/>
          <w:bCs/>
          <w:i/>
          <w:szCs w:val="24"/>
        </w:rPr>
      </w:pPr>
      <w:r w:rsidRPr="00057433">
        <w:rPr>
          <w:b/>
          <w:bCs/>
          <w:i/>
          <w:szCs w:val="24"/>
        </w:rPr>
        <w:t>Таб</w:t>
      </w:r>
      <w:r w:rsidR="00105BE4" w:rsidRPr="00057433">
        <w:rPr>
          <w:b/>
          <w:bCs/>
          <w:i/>
          <w:szCs w:val="24"/>
        </w:rPr>
        <w:t xml:space="preserve">лица </w:t>
      </w:r>
      <w:r w:rsidR="00E14ABD" w:rsidRPr="00057433">
        <w:rPr>
          <w:b/>
          <w:bCs/>
          <w:i/>
          <w:szCs w:val="24"/>
        </w:rPr>
        <w:t>2.</w:t>
      </w:r>
      <w:r w:rsidR="00606454">
        <w:rPr>
          <w:b/>
          <w:bCs/>
          <w:i/>
          <w:szCs w:val="24"/>
        </w:rPr>
        <w:t>8</w:t>
      </w:r>
      <w:r w:rsidR="00105BE4" w:rsidRPr="00057433">
        <w:rPr>
          <w:b/>
          <w:bCs/>
          <w:i/>
          <w:szCs w:val="24"/>
        </w:rPr>
        <w:t xml:space="preserve"> </w:t>
      </w:r>
      <w:r w:rsidR="00E14ABD" w:rsidRPr="00057433">
        <w:rPr>
          <w:b/>
          <w:bCs/>
          <w:i/>
          <w:szCs w:val="24"/>
        </w:rPr>
        <w:t>–</w:t>
      </w:r>
      <w:r w:rsidR="00105BE4" w:rsidRPr="00057433">
        <w:rPr>
          <w:b/>
          <w:bCs/>
          <w:i/>
          <w:szCs w:val="24"/>
        </w:rPr>
        <w:t xml:space="preserve"> Приросты потребления тепловой энергии до 201</w:t>
      </w:r>
      <w:r w:rsidR="00F423B8" w:rsidRPr="00057433">
        <w:rPr>
          <w:b/>
          <w:bCs/>
          <w:i/>
          <w:szCs w:val="24"/>
        </w:rPr>
        <w:t>9</w:t>
      </w:r>
      <w:r w:rsidR="00105BE4" w:rsidRPr="00057433">
        <w:rPr>
          <w:b/>
          <w:bCs/>
          <w:i/>
          <w:szCs w:val="24"/>
        </w:rPr>
        <w:t xml:space="preserve"> г.</w:t>
      </w:r>
    </w:p>
    <w:tbl>
      <w:tblPr>
        <w:tblW w:w="939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534"/>
        <w:gridCol w:w="2126"/>
        <w:gridCol w:w="850"/>
        <w:gridCol w:w="1275"/>
        <w:gridCol w:w="1419"/>
        <w:gridCol w:w="1347"/>
        <w:gridCol w:w="1843"/>
      </w:tblGrid>
      <w:tr w:rsidR="00F423B8" w:rsidRPr="0036511F" w:rsidTr="00606454">
        <w:trPr>
          <w:trHeight w:val="549"/>
          <w:tblHeader/>
        </w:trPr>
        <w:tc>
          <w:tcPr>
            <w:tcW w:w="534" w:type="dxa"/>
            <w:vMerge w:val="restart"/>
            <w:vAlign w:val="center"/>
          </w:tcPr>
          <w:p w:rsidR="00F423B8" w:rsidRPr="0036511F" w:rsidRDefault="00F423B8" w:rsidP="00105BE4">
            <w:pPr>
              <w:pStyle w:val="Default"/>
              <w:ind w:left="-57" w:right="-57"/>
              <w:jc w:val="center"/>
              <w:rPr>
                <w:sz w:val="20"/>
                <w:szCs w:val="20"/>
              </w:rPr>
            </w:pPr>
            <w:r w:rsidRPr="0036511F">
              <w:rPr>
                <w:bCs/>
                <w:sz w:val="20"/>
                <w:szCs w:val="20"/>
              </w:rPr>
              <w:t xml:space="preserve">№ </w:t>
            </w:r>
            <w:proofErr w:type="spellStart"/>
            <w:proofErr w:type="gramStart"/>
            <w:r w:rsidRPr="0036511F">
              <w:rPr>
                <w:bCs/>
                <w:sz w:val="20"/>
                <w:szCs w:val="20"/>
              </w:rPr>
              <w:t>п</w:t>
            </w:r>
            <w:proofErr w:type="spellEnd"/>
            <w:proofErr w:type="gramEnd"/>
            <w:r w:rsidRPr="0036511F">
              <w:rPr>
                <w:bCs/>
                <w:sz w:val="20"/>
                <w:szCs w:val="20"/>
              </w:rPr>
              <w:t>/</w:t>
            </w:r>
            <w:proofErr w:type="spellStart"/>
            <w:r w:rsidRPr="0036511F">
              <w:rPr>
                <w:bCs/>
                <w:sz w:val="20"/>
                <w:szCs w:val="20"/>
              </w:rPr>
              <w:t>п</w:t>
            </w:r>
            <w:proofErr w:type="spellEnd"/>
          </w:p>
        </w:tc>
        <w:tc>
          <w:tcPr>
            <w:tcW w:w="2126" w:type="dxa"/>
            <w:vMerge w:val="restart"/>
            <w:vAlign w:val="center"/>
          </w:tcPr>
          <w:p w:rsidR="00F423B8" w:rsidRPr="0036511F" w:rsidRDefault="00F423B8" w:rsidP="00105BE4">
            <w:pPr>
              <w:pStyle w:val="Default"/>
              <w:ind w:left="-57" w:right="-57"/>
              <w:jc w:val="center"/>
              <w:rPr>
                <w:sz w:val="20"/>
                <w:szCs w:val="20"/>
              </w:rPr>
            </w:pPr>
            <w:r w:rsidRPr="0036511F">
              <w:rPr>
                <w:bCs/>
                <w:sz w:val="20"/>
                <w:szCs w:val="20"/>
              </w:rPr>
              <w:t>Адрес</w:t>
            </w:r>
          </w:p>
        </w:tc>
        <w:tc>
          <w:tcPr>
            <w:tcW w:w="850" w:type="dxa"/>
            <w:vMerge w:val="restart"/>
            <w:vAlign w:val="center"/>
          </w:tcPr>
          <w:p w:rsidR="00F423B8" w:rsidRPr="0036511F" w:rsidRDefault="00F423B8" w:rsidP="00105BE4">
            <w:pPr>
              <w:pStyle w:val="Default"/>
              <w:ind w:left="-57" w:right="-57"/>
              <w:jc w:val="center"/>
              <w:rPr>
                <w:spacing w:val="-4"/>
                <w:sz w:val="20"/>
                <w:szCs w:val="20"/>
              </w:rPr>
            </w:pPr>
            <w:r w:rsidRPr="0036511F">
              <w:rPr>
                <w:bCs/>
                <w:spacing w:val="-4"/>
                <w:sz w:val="20"/>
                <w:szCs w:val="20"/>
              </w:rPr>
              <w:t>Кол-во зданий</w:t>
            </w:r>
          </w:p>
        </w:tc>
        <w:tc>
          <w:tcPr>
            <w:tcW w:w="1275" w:type="dxa"/>
            <w:vMerge w:val="restart"/>
            <w:vAlign w:val="center"/>
          </w:tcPr>
          <w:p w:rsidR="00F423B8" w:rsidRPr="0036511F" w:rsidRDefault="00F423B8" w:rsidP="00105BE4">
            <w:pPr>
              <w:pStyle w:val="Default"/>
              <w:ind w:left="-57" w:right="-57"/>
              <w:jc w:val="center"/>
              <w:rPr>
                <w:spacing w:val="-4"/>
                <w:sz w:val="13"/>
                <w:szCs w:val="13"/>
              </w:rPr>
            </w:pPr>
            <w:r w:rsidRPr="0036511F">
              <w:rPr>
                <w:bCs/>
                <w:spacing w:val="-4"/>
                <w:sz w:val="20"/>
                <w:szCs w:val="20"/>
              </w:rPr>
              <w:t>Отапливаемая площадь, м</w:t>
            </w:r>
            <w:proofErr w:type="gramStart"/>
            <w:r w:rsidRPr="0036511F">
              <w:rPr>
                <w:bCs/>
                <w:spacing w:val="-4"/>
                <w:sz w:val="20"/>
                <w:szCs w:val="13"/>
                <w:vertAlign w:val="superscript"/>
              </w:rPr>
              <w:t>2</w:t>
            </w:r>
            <w:proofErr w:type="gramEnd"/>
          </w:p>
        </w:tc>
        <w:tc>
          <w:tcPr>
            <w:tcW w:w="2766" w:type="dxa"/>
            <w:gridSpan w:val="2"/>
            <w:vAlign w:val="center"/>
          </w:tcPr>
          <w:p w:rsidR="00F423B8" w:rsidRDefault="00F423B8" w:rsidP="00105BE4">
            <w:pPr>
              <w:pStyle w:val="Default"/>
              <w:ind w:left="-57" w:right="-57"/>
              <w:jc w:val="center"/>
              <w:rPr>
                <w:bCs/>
                <w:spacing w:val="-4"/>
                <w:sz w:val="20"/>
                <w:szCs w:val="20"/>
              </w:rPr>
            </w:pPr>
            <w:r w:rsidRPr="0036511F">
              <w:rPr>
                <w:bCs/>
                <w:spacing w:val="-4"/>
                <w:sz w:val="20"/>
                <w:szCs w:val="20"/>
              </w:rPr>
              <w:t xml:space="preserve">Прирост потребления </w:t>
            </w:r>
          </w:p>
          <w:p w:rsidR="00F423B8" w:rsidRPr="0036511F" w:rsidRDefault="00F423B8" w:rsidP="00105BE4">
            <w:pPr>
              <w:pStyle w:val="Default"/>
              <w:ind w:left="-57" w:right="-57"/>
              <w:jc w:val="center"/>
              <w:rPr>
                <w:spacing w:val="-4"/>
                <w:sz w:val="20"/>
                <w:szCs w:val="20"/>
              </w:rPr>
            </w:pPr>
            <w:r w:rsidRPr="0036511F">
              <w:rPr>
                <w:bCs/>
                <w:spacing w:val="-4"/>
                <w:sz w:val="20"/>
                <w:szCs w:val="20"/>
              </w:rPr>
              <w:t>тепловой энергии, Гкал</w:t>
            </w:r>
          </w:p>
        </w:tc>
        <w:tc>
          <w:tcPr>
            <w:tcW w:w="1843" w:type="dxa"/>
            <w:vMerge w:val="restart"/>
            <w:vAlign w:val="center"/>
          </w:tcPr>
          <w:p w:rsidR="00F423B8" w:rsidRPr="0036511F" w:rsidRDefault="00F423B8" w:rsidP="00105BE4">
            <w:pPr>
              <w:pStyle w:val="Default"/>
              <w:ind w:left="-57" w:right="-57"/>
              <w:jc w:val="center"/>
              <w:rPr>
                <w:spacing w:val="-4"/>
                <w:sz w:val="20"/>
                <w:szCs w:val="20"/>
              </w:rPr>
            </w:pPr>
            <w:r w:rsidRPr="0036511F">
              <w:rPr>
                <w:bCs/>
                <w:spacing w:val="-4"/>
                <w:sz w:val="20"/>
                <w:szCs w:val="20"/>
              </w:rPr>
              <w:t>Суммарный годовой прирост теплопотребления, Гкал</w:t>
            </w:r>
          </w:p>
        </w:tc>
      </w:tr>
      <w:tr w:rsidR="00F423B8" w:rsidRPr="0036511F" w:rsidTr="00606454">
        <w:trPr>
          <w:trHeight w:val="368"/>
          <w:tblHeader/>
        </w:trPr>
        <w:tc>
          <w:tcPr>
            <w:tcW w:w="534" w:type="dxa"/>
            <w:vMerge/>
            <w:vAlign w:val="center"/>
          </w:tcPr>
          <w:p w:rsidR="00F423B8" w:rsidRPr="0036511F" w:rsidRDefault="00F423B8" w:rsidP="00105BE4">
            <w:pPr>
              <w:pStyle w:val="Default"/>
              <w:ind w:left="-57" w:right="-57"/>
              <w:jc w:val="center"/>
              <w:rPr>
                <w:bCs/>
                <w:sz w:val="20"/>
                <w:szCs w:val="20"/>
              </w:rPr>
            </w:pPr>
          </w:p>
        </w:tc>
        <w:tc>
          <w:tcPr>
            <w:tcW w:w="2126" w:type="dxa"/>
            <w:vMerge/>
            <w:vAlign w:val="center"/>
          </w:tcPr>
          <w:p w:rsidR="00F423B8" w:rsidRPr="0036511F" w:rsidRDefault="00F423B8" w:rsidP="00105BE4">
            <w:pPr>
              <w:pStyle w:val="Default"/>
              <w:ind w:left="-57" w:right="-57"/>
              <w:jc w:val="center"/>
              <w:rPr>
                <w:bCs/>
                <w:sz w:val="20"/>
                <w:szCs w:val="20"/>
              </w:rPr>
            </w:pPr>
          </w:p>
        </w:tc>
        <w:tc>
          <w:tcPr>
            <w:tcW w:w="850" w:type="dxa"/>
            <w:vMerge/>
            <w:vAlign w:val="center"/>
          </w:tcPr>
          <w:p w:rsidR="00F423B8" w:rsidRPr="0036511F" w:rsidRDefault="00F423B8" w:rsidP="00105BE4">
            <w:pPr>
              <w:pStyle w:val="Default"/>
              <w:ind w:left="-57" w:right="-57"/>
              <w:jc w:val="center"/>
              <w:rPr>
                <w:bCs/>
                <w:spacing w:val="-4"/>
                <w:sz w:val="20"/>
                <w:szCs w:val="20"/>
              </w:rPr>
            </w:pPr>
          </w:p>
        </w:tc>
        <w:tc>
          <w:tcPr>
            <w:tcW w:w="1275" w:type="dxa"/>
            <w:vMerge/>
            <w:vAlign w:val="center"/>
          </w:tcPr>
          <w:p w:rsidR="00F423B8" w:rsidRPr="0036511F" w:rsidRDefault="00F423B8" w:rsidP="00105BE4">
            <w:pPr>
              <w:pStyle w:val="Default"/>
              <w:ind w:left="-57" w:right="-57"/>
              <w:jc w:val="center"/>
              <w:rPr>
                <w:bCs/>
                <w:spacing w:val="-4"/>
                <w:sz w:val="20"/>
                <w:szCs w:val="20"/>
              </w:rPr>
            </w:pPr>
          </w:p>
        </w:tc>
        <w:tc>
          <w:tcPr>
            <w:tcW w:w="1419" w:type="dxa"/>
            <w:vAlign w:val="center"/>
          </w:tcPr>
          <w:p w:rsidR="00F423B8" w:rsidRPr="0036511F" w:rsidRDefault="00F423B8" w:rsidP="00105BE4">
            <w:pPr>
              <w:pStyle w:val="Default"/>
              <w:ind w:left="-57" w:right="-57"/>
              <w:jc w:val="center"/>
              <w:rPr>
                <w:bCs/>
                <w:spacing w:val="-4"/>
                <w:sz w:val="20"/>
                <w:szCs w:val="20"/>
              </w:rPr>
            </w:pPr>
            <w:r w:rsidRPr="0036511F">
              <w:rPr>
                <w:bCs/>
                <w:spacing w:val="-4"/>
                <w:sz w:val="20"/>
                <w:szCs w:val="20"/>
              </w:rPr>
              <w:t>на отопление</w:t>
            </w:r>
          </w:p>
        </w:tc>
        <w:tc>
          <w:tcPr>
            <w:tcW w:w="1347" w:type="dxa"/>
            <w:vAlign w:val="center"/>
          </w:tcPr>
          <w:p w:rsidR="00F423B8" w:rsidRPr="0036511F" w:rsidRDefault="00F423B8" w:rsidP="00105BE4">
            <w:pPr>
              <w:pStyle w:val="Default"/>
              <w:ind w:left="-57" w:right="-57"/>
              <w:jc w:val="center"/>
              <w:rPr>
                <w:bCs/>
                <w:spacing w:val="-4"/>
                <w:sz w:val="20"/>
                <w:szCs w:val="20"/>
              </w:rPr>
            </w:pPr>
            <w:r w:rsidRPr="0036511F">
              <w:rPr>
                <w:bCs/>
                <w:spacing w:val="-4"/>
                <w:sz w:val="20"/>
                <w:szCs w:val="20"/>
              </w:rPr>
              <w:t>на ГВС</w:t>
            </w:r>
          </w:p>
        </w:tc>
        <w:tc>
          <w:tcPr>
            <w:tcW w:w="1843" w:type="dxa"/>
            <w:vMerge/>
            <w:vAlign w:val="center"/>
          </w:tcPr>
          <w:p w:rsidR="00F423B8" w:rsidRPr="0036511F" w:rsidRDefault="00F423B8" w:rsidP="00105BE4">
            <w:pPr>
              <w:pStyle w:val="Default"/>
              <w:ind w:left="-57" w:right="-57"/>
              <w:jc w:val="center"/>
              <w:rPr>
                <w:bCs/>
                <w:spacing w:val="-4"/>
                <w:sz w:val="20"/>
                <w:szCs w:val="20"/>
              </w:rPr>
            </w:pPr>
          </w:p>
        </w:tc>
      </w:tr>
      <w:tr w:rsidR="00F423B8" w:rsidRPr="0036511F" w:rsidTr="00F423B8">
        <w:trPr>
          <w:trHeight w:val="90"/>
        </w:trPr>
        <w:tc>
          <w:tcPr>
            <w:tcW w:w="534" w:type="dxa"/>
            <w:vAlign w:val="center"/>
          </w:tcPr>
          <w:p w:rsidR="00F423B8" w:rsidRPr="0036511F" w:rsidRDefault="00F423B8" w:rsidP="00105BE4">
            <w:pPr>
              <w:pStyle w:val="Default"/>
              <w:ind w:left="-57" w:right="-57"/>
              <w:jc w:val="center"/>
              <w:rPr>
                <w:sz w:val="20"/>
                <w:szCs w:val="20"/>
              </w:rPr>
            </w:pPr>
            <w:r w:rsidRPr="0036511F">
              <w:rPr>
                <w:sz w:val="20"/>
                <w:szCs w:val="20"/>
              </w:rPr>
              <w:t>1</w:t>
            </w:r>
          </w:p>
        </w:tc>
        <w:tc>
          <w:tcPr>
            <w:tcW w:w="2126" w:type="dxa"/>
            <w:vAlign w:val="center"/>
          </w:tcPr>
          <w:p w:rsidR="00F423B8" w:rsidRDefault="00F423B8" w:rsidP="0036511F">
            <w:pPr>
              <w:pStyle w:val="Default"/>
              <w:ind w:left="-57" w:right="-57"/>
              <w:rPr>
                <w:sz w:val="20"/>
                <w:szCs w:val="20"/>
              </w:rPr>
            </w:pPr>
            <w:r>
              <w:rPr>
                <w:sz w:val="20"/>
                <w:szCs w:val="20"/>
              </w:rPr>
              <w:t>З</w:t>
            </w:r>
            <w:r w:rsidRPr="0036511F">
              <w:rPr>
                <w:sz w:val="20"/>
                <w:szCs w:val="20"/>
              </w:rPr>
              <w:t xml:space="preserve">астройка в районе </w:t>
            </w:r>
          </w:p>
          <w:p w:rsidR="00F423B8" w:rsidRPr="0036511F" w:rsidRDefault="00F423B8" w:rsidP="0036511F">
            <w:pPr>
              <w:pStyle w:val="Default"/>
              <w:ind w:left="-57" w:right="-57"/>
              <w:rPr>
                <w:sz w:val="20"/>
                <w:szCs w:val="20"/>
              </w:rPr>
            </w:pPr>
            <w:r w:rsidRPr="0036511F">
              <w:rPr>
                <w:sz w:val="20"/>
                <w:szCs w:val="20"/>
              </w:rPr>
              <w:t>ул. Медицинская</w:t>
            </w:r>
            <w:r>
              <w:rPr>
                <w:sz w:val="20"/>
                <w:szCs w:val="20"/>
              </w:rPr>
              <w:t xml:space="preserve"> 4-6</w:t>
            </w:r>
          </w:p>
        </w:tc>
        <w:tc>
          <w:tcPr>
            <w:tcW w:w="850" w:type="dxa"/>
            <w:vAlign w:val="center"/>
          </w:tcPr>
          <w:p w:rsidR="00F423B8" w:rsidRPr="0036511F" w:rsidRDefault="00F423B8" w:rsidP="0036511F">
            <w:pPr>
              <w:pStyle w:val="Default"/>
              <w:ind w:left="-57" w:right="-57"/>
              <w:jc w:val="center"/>
              <w:rPr>
                <w:sz w:val="20"/>
                <w:szCs w:val="20"/>
              </w:rPr>
            </w:pPr>
            <w:r w:rsidRPr="0036511F">
              <w:rPr>
                <w:sz w:val="20"/>
                <w:szCs w:val="20"/>
              </w:rPr>
              <w:t>2</w:t>
            </w:r>
          </w:p>
        </w:tc>
        <w:tc>
          <w:tcPr>
            <w:tcW w:w="1275" w:type="dxa"/>
            <w:vAlign w:val="center"/>
          </w:tcPr>
          <w:p w:rsidR="00F423B8" w:rsidRPr="0036511F" w:rsidRDefault="00F423B8" w:rsidP="00241F69">
            <w:pPr>
              <w:spacing w:line="240" w:lineRule="auto"/>
              <w:ind w:left="-57" w:right="-57" w:firstLine="0"/>
              <w:jc w:val="center"/>
              <w:rPr>
                <w:color w:val="000000"/>
                <w:sz w:val="20"/>
                <w:szCs w:val="20"/>
              </w:rPr>
            </w:pPr>
            <w:r>
              <w:rPr>
                <w:sz w:val="20"/>
                <w:szCs w:val="20"/>
              </w:rPr>
              <w:t>6000</w:t>
            </w:r>
          </w:p>
        </w:tc>
        <w:tc>
          <w:tcPr>
            <w:tcW w:w="1419" w:type="dxa"/>
            <w:vAlign w:val="center"/>
          </w:tcPr>
          <w:p w:rsidR="00F423B8" w:rsidRPr="0036511F" w:rsidRDefault="00F423B8" w:rsidP="00241F69">
            <w:pPr>
              <w:spacing w:line="240" w:lineRule="auto"/>
              <w:ind w:left="-57" w:right="-57" w:firstLine="0"/>
              <w:jc w:val="center"/>
              <w:rPr>
                <w:color w:val="222222"/>
                <w:sz w:val="18"/>
                <w:szCs w:val="18"/>
              </w:rPr>
            </w:pPr>
            <w:r w:rsidRPr="0036511F">
              <w:rPr>
                <w:color w:val="222222"/>
                <w:sz w:val="18"/>
                <w:szCs w:val="18"/>
              </w:rPr>
              <w:t>0,</w:t>
            </w:r>
            <w:r>
              <w:rPr>
                <w:color w:val="222222"/>
                <w:sz w:val="18"/>
                <w:szCs w:val="18"/>
              </w:rPr>
              <w:t>4</w:t>
            </w:r>
            <w:r w:rsidRPr="0036511F">
              <w:rPr>
                <w:color w:val="222222"/>
                <w:sz w:val="18"/>
                <w:szCs w:val="18"/>
              </w:rPr>
              <w:t>0</w:t>
            </w:r>
          </w:p>
        </w:tc>
        <w:tc>
          <w:tcPr>
            <w:tcW w:w="1347" w:type="dxa"/>
            <w:vAlign w:val="center"/>
          </w:tcPr>
          <w:p w:rsidR="00F423B8" w:rsidRPr="0036511F" w:rsidRDefault="00F423B8" w:rsidP="0036511F">
            <w:pPr>
              <w:spacing w:line="240" w:lineRule="auto"/>
              <w:ind w:left="-57" w:right="-57" w:firstLine="0"/>
              <w:jc w:val="center"/>
              <w:rPr>
                <w:color w:val="222222"/>
                <w:sz w:val="18"/>
                <w:szCs w:val="18"/>
              </w:rPr>
            </w:pPr>
            <w:r w:rsidRPr="0036511F">
              <w:rPr>
                <w:color w:val="222222"/>
                <w:sz w:val="18"/>
                <w:szCs w:val="18"/>
              </w:rPr>
              <w:t>0,10</w:t>
            </w:r>
          </w:p>
        </w:tc>
        <w:tc>
          <w:tcPr>
            <w:tcW w:w="1843" w:type="dxa"/>
            <w:vAlign w:val="center"/>
          </w:tcPr>
          <w:p w:rsidR="00F423B8" w:rsidRPr="0036511F" w:rsidRDefault="00F423B8" w:rsidP="00105BE4">
            <w:pPr>
              <w:spacing w:line="240" w:lineRule="auto"/>
              <w:ind w:left="-57" w:right="-57" w:firstLine="0"/>
              <w:jc w:val="center"/>
              <w:rPr>
                <w:color w:val="222222"/>
                <w:sz w:val="18"/>
                <w:szCs w:val="18"/>
              </w:rPr>
            </w:pPr>
            <w:r w:rsidRPr="0036511F">
              <w:rPr>
                <w:color w:val="222222"/>
                <w:sz w:val="18"/>
                <w:szCs w:val="18"/>
              </w:rPr>
              <w:t>1100</w:t>
            </w:r>
          </w:p>
        </w:tc>
      </w:tr>
      <w:tr w:rsidR="00F423B8" w:rsidRPr="0036511F" w:rsidTr="00F423B8">
        <w:trPr>
          <w:trHeight w:val="90"/>
        </w:trPr>
        <w:tc>
          <w:tcPr>
            <w:tcW w:w="534" w:type="dxa"/>
            <w:vAlign w:val="center"/>
          </w:tcPr>
          <w:p w:rsidR="00F423B8" w:rsidRPr="0036511F" w:rsidRDefault="00F423B8" w:rsidP="00105BE4">
            <w:pPr>
              <w:pStyle w:val="Default"/>
              <w:ind w:left="-57" w:right="-57"/>
              <w:jc w:val="center"/>
              <w:rPr>
                <w:sz w:val="20"/>
                <w:szCs w:val="20"/>
              </w:rPr>
            </w:pPr>
            <w:r w:rsidRPr="0036511F">
              <w:rPr>
                <w:sz w:val="20"/>
                <w:szCs w:val="20"/>
              </w:rPr>
              <w:t>2</w:t>
            </w:r>
          </w:p>
        </w:tc>
        <w:tc>
          <w:tcPr>
            <w:tcW w:w="2126" w:type="dxa"/>
            <w:vAlign w:val="center"/>
          </w:tcPr>
          <w:p w:rsidR="00F423B8" w:rsidRPr="0036511F" w:rsidRDefault="00F423B8" w:rsidP="0036511F">
            <w:pPr>
              <w:pStyle w:val="Default"/>
              <w:ind w:left="-57" w:right="-57"/>
              <w:rPr>
                <w:sz w:val="20"/>
                <w:szCs w:val="20"/>
              </w:rPr>
            </w:pPr>
            <w:r>
              <w:rPr>
                <w:sz w:val="20"/>
                <w:szCs w:val="20"/>
              </w:rPr>
              <w:t>З</w:t>
            </w:r>
            <w:r w:rsidRPr="0036511F">
              <w:rPr>
                <w:sz w:val="20"/>
                <w:szCs w:val="20"/>
              </w:rPr>
              <w:t>астройка между котельными №1 и №2</w:t>
            </w:r>
          </w:p>
        </w:tc>
        <w:tc>
          <w:tcPr>
            <w:tcW w:w="850" w:type="dxa"/>
            <w:vAlign w:val="center"/>
          </w:tcPr>
          <w:p w:rsidR="00F423B8" w:rsidRPr="0036511F" w:rsidRDefault="00F423B8" w:rsidP="0036511F">
            <w:pPr>
              <w:pStyle w:val="Default"/>
              <w:ind w:left="-57" w:right="-57"/>
              <w:jc w:val="center"/>
              <w:rPr>
                <w:sz w:val="20"/>
                <w:szCs w:val="20"/>
              </w:rPr>
            </w:pPr>
            <w:r w:rsidRPr="0036511F">
              <w:rPr>
                <w:sz w:val="20"/>
                <w:szCs w:val="20"/>
              </w:rPr>
              <w:t>15</w:t>
            </w:r>
          </w:p>
        </w:tc>
        <w:tc>
          <w:tcPr>
            <w:tcW w:w="1275" w:type="dxa"/>
            <w:vAlign w:val="center"/>
          </w:tcPr>
          <w:p w:rsidR="00F423B8" w:rsidRPr="0036511F" w:rsidRDefault="00F423B8" w:rsidP="00241F69">
            <w:pPr>
              <w:spacing w:line="240" w:lineRule="auto"/>
              <w:ind w:left="-57" w:right="-57" w:firstLine="0"/>
              <w:jc w:val="center"/>
              <w:rPr>
                <w:color w:val="000000"/>
                <w:sz w:val="20"/>
                <w:szCs w:val="20"/>
              </w:rPr>
            </w:pPr>
            <w:r>
              <w:rPr>
                <w:sz w:val="20"/>
                <w:szCs w:val="20"/>
              </w:rPr>
              <w:t>18000</w:t>
            </w:r>
          </w:p>
        </w:tc>
        <w:tc>
          <w:tcPr>
            <w:tcW w:w="1419" w:type="dxa"/>
            <w:vAlign w:val="center"/>
          </w:tcPr>
          <w:p w:rsidR="00F423B8" w:rsidRPr="0036511F" w:rsidRDefault="00F423B8" w:rsidP="00105BE4">
            <w:pPr>
              <w:spacing w:line="240" w:lineRule="auto"/>
              <w:ind w:left="-57" w:right="-57" w:firstLine="0"/>
              <w:jc w:val="center"/>
              <w:rPr>
                <w:color w:val="222222"/>
                <w:sz w:val="18"/>
                <w:szCs w:val="18"/>
              </w:rPr>
            </w:pPr>
            <w:r>
              <w:rPr>
                <w:color w:val="222222"/>
                <w:sz w:val="18"/>
                <w:szCs w:val="18"/>
              </w:rPr>
              <w:t>1,30</w:t>
            </w:r>
          </w:p>
        </w:tc>
        <w:tc>
          <w:tcPr>
            <w:tcW w:w="1347" w:type="dxa"/>
            <w:vAlign w:val="center"/>
          </w:tcPr>
          <w:p w:rsidR="00F423B8" w:rsidRPr="0036511F" w:rsidRDefault="00F423B8" w:rsidP="00F423B8">
            <w:pPr>
              <w:spacing w:line="240" w:lineRule="auto"/>
              <w:ind w:left="-57" w:right="-57" w:firstLine="0"/>
              <w:jc w:val="center"/>
              <w:rPr>
                <w:color w:val="222222"/>
                <w:sz w:val="18"/>
                <w:szCs w:val="18"/>
              </w:rPr>
            </w:pPr>
            <w:r w:rsidRPr="0036511F">
              <w:rPr>
                <w:color w:val="222222"/>
                <w:sz w:val="18"/>
                <w:szCs w:val="18"/>
              </w:rPr>
              <w:t>0,</w:t>
            </w:r>
            <w:r>
              <w:rPr>
                <w:color w:val="222222"/>
                <w:sz w:val="18"/>
                <w:szCs w:val="18"/>
              </w:rPr>
              <w:t>60</w:t>
            </w:r>
          </w:p>
        </w:tc>
        <w:tc>
          <w:tcPr>
            <w:tcW w:w="1843" w:type="dxa"/>
            <w:vAlign w:val="center"/>
          </w:tcPr>
          <w:p w:rsidR="00F423B8" w:rsidRPr="0036511F" w:rsidRDefault="00F423B8" w:rsidP="00105BE4">
            <w:pPr>
              <w:spacing w:line="240" w:lineRule="auto"/>
              <w:ind w:left="-57" w:right="-57" w:firstLine="0"/>
              <w:jc w:val="center"/>
              <w:rPr>
                <w:color w:val="222222"/>
                <w:sz w:val="18"/>
                <w:szCs w:val="18"/>
              </w:rPr>
            </w:pPr>
            <w:r w:rsidRPr="0036511F">
              <w:rPr>
                <w:color w:val="222222"/>
                <w:sz w:val="18"/>
                <w:szCs w:val="18"/>
              </w:rPr>
              <w:t>8250</w:t>
            </w:r>
          </w:p>
        </w:tc>
      </w:tr>
      <w:tr w:rsidR="00F423B8" w:rsidRPr="00105BE4" w:rsidTr="00F423B8">
        <w:trPr>
          <w:trHeight w:val="344"/>
        </w:trPr>
        <w:tc>
          <w:tcPr>
            <w:tcW w:w="2660" w:type="dxa"/>
            <w:gridSpan w:val="2"/>
            <w:vAlign w:val="center"/>
          </w:tcPr>
          <w:p w:rsidR="00F423B8" w:rsidRPr="0036511F" w:rsidRDefault="00F423B8" w:rsidP="00105BE4">
            <w:pPr>
              <w:pStyle w:val="Default"/>
              <w:ind w:left="-57" w:right="-57"/>
              <w:jc w:val="center"/>
              <w:rPr>
                <w:sz w:val="20"/>
                <w:szCs w:val="20"/>
              </w:rPr>
            </w:pPr>
            <w:r w:rsidRPr="0036511F">
              <w:rPr>
                <w:sz w:val="20"/>
                <w:szCs w:val="20"/>
              </w:rPr>
              <w:t>Всего</w:t>
            </w:r>
          </w:p>
        </w:tc>
        <w:tc>
          <w:tcPr>
            <w:tcW w:w="850" w:type="dxa"/>
            <w:vAlign w:val="center"/>
          </w:tcPr>
          <w:p w:rsidR="00F423B8" w:rsidRPr="0036511F" w:rsidRDefault="00F423B8" w:rsidP="00105BE4">
            <w:pPr>
              <w:pStyle w:val="Default"/>
              <w:ind w:left="-57" w:right="-57"/>
              <w:jc w:val="center"/>
              <w:rPr>
                <w:sz w:val="20"/>
                <w:szCs w:val="20"/>
              </w:rPr>
            </w:pPr>
            <w:r w:rsidRPr="0036511F">
              <w:rPr>
                <w:sz w:val="20"/>
                <w:szCs w:val="20"/>
              </w:rPr>
              <w:t>6</w:t>
            </w:r>
          </w:p>
        </w:tc>
        <w:tc>
          <w:tcPr>
            <w:tcW w:w="1275" w:type="dxa"/>
            <w:vAlign w:val="center"/>
          </w:tcPr>
          <w:p w:rsidR="00F423B8" w:rsidRPr="0036511F" w:rsidRDefault="00F423B8" w:rsidP="00105BE4">
            <w:pPr>
              <w:spacing w:line="240" w:lineRule="auto"/>
              <w:ind w:left="-57" w:right="-57" w:firstLine="0"/>
              <w:jc w:val="center"/>
              <w:rPr>
                <w:color w:val="000000"/>
                <w:sz w:val="20"/>
                <w:szCs w:val="20"/>
              </w:rPr>
            </w:pPr>
            <w:r w:rsidRPr="0036511F">
              <w:rPr>
                <w:color w:val="000000"/>
                <w:sz w:val="20"/>
                <w:szCs w:val="20"/>
              </w:rPr>
              <w:t>6272,0</w:t>
            </w:r>
          </w:p>
        </w:tc>
        <w:tc>
          <w:tcPr>
            <w:tcW w:w="1419" w:type="dxa"/>
            <w:vAlign w:val="center"/>
          </w:tcPr>
          <w:p w:rsidR="00F423B8" w:rsidRPr="0036511F" w:rsidRDefault="00F423B8" w:rsidP="00241F69">
            <w:pPr>
              <w:spacing w:line="240" w:lineRule="auto"/>
              <w:ind w:left="-57" w:right="-57" w:firstLine="0"/>
              <w:jc w:val="center"/>
              <w:rPr>
                <w:color w:val="000000"/>
                <w:sz w:val="20"/>
                <w:szCs w:val="20"/>
              </w:rPr>
            </w:pPr>
            <w:r>
              <w:rPr>
                <w:color w:val="000000"/>
                <w:sz w:val="20"/>
                <w:szCs w:val="20"/>
              </w:rPr>
              <w:t>1,70</w:t>
            </w:r>
          </w:p>
        </w:tc>
        <w:tc>
          <w:tcPr>
            <w:tcW w:w="1347" w:type="dxa"/>
            <w:vAlign w:val="center"/>
          </w:tcPr>
          <w:p w:rsidR="00F423B8" w:rsidRPr="0036511F" w:rsidRDefault="00F423B8" w:rsidP="00F423B8">
            <w:pPr>
              <w:spacing w:line="240" w:lineRule="auto"/>
              <w:ind w:left="-57" w:right="-57" w:firstLine="0"/>
              <w:jc w:val="center"/>
              <w:rPr>
                <w:color w:val="000000"/>
                <w:sz w:val="20"/>
                <w:szCs w:val="20"/>
              </w:rPr>
            </w:pPr>
            <w:r w:rsidRPr="0036511F">
              <w:rPr>
                <w:color w:val="000000"/>
                <w:sz w:val="20"/>
                <w:szCs w:val="20"/>
              </w:rPr>
              <w:t>0,</w:t>
            </w:r>
            <w:r>
              <w:rPr>
                <w:color w:val="000000"/>
                <w:sz w:val="20"/>
                <w:szCs w:val="20"/>
              </w:rPr>
              <w:t>70</w:t>
            </w:r>
          </w:p>
        </w:tc>
        <w:tc>
          <w:tcPr>
            <w:tcW w:w="1843" w:type="dxa"/>
            <w:vAlign w:val="center"/>
          </w:tcPr>
          <w:p w:rsidR="00F423B8" w:rsidRPr="00105BE4" w:rsidRDefault="00F423B8" w:rsidP="00105BE4">
            <w:pPr>
              <w:spacing w:line="240" w:lineRule="auto"/>
              <w:ind w:left="-57" w:right="-57" w:firstLine="0"/>
              <w:jc w:val="center"/>
              <w:rPr>
                <w:b/>
                <w:color w:val="000000"/>
                <w:sz w:val="20"/>
                <w:szCs w:val="20"/>
              </w:rPr>
            </w:pPr>
            <w:r w:rsidRPr="0036511F">
              <w:rPr>
                <w:b/>
                <w:color w:val="000000"/>
                <w:sz w:val="20"/>
                <w:szCs w:val="20"/>
              </w:rPr>
              <w:t>9350</w:t>
            </w:r>
          </w:p>
        </w:tc>
      </w:tr>
    </w:tbl>
    <w:p w:rsidR="00716F0B" w:rsidRPr="008E52AC" w:rsidRDefault="00716F0B" w:rsidP="00B06B0E">
      <w:pPr>
        <w:pStyle w:val="1"/>
        <w:numPr>
          <w:ilvl w:val="1"/>
          <w:numId w:val="21"/>
        </w:numPr>
        <w:tabs>
          <w:tab w:val="left" w:pos="709"/>
        </w:tabs>
        <w:spacing w:line="240" w:lineRule="auto"/>
        <w:ind w:left="709" w:right="-142" w:hanging="425"/>
        <w:jc w:val="left"/>
        <w:rPr>
          <w:sz w:val="24"/>
        </w:rPr>
      </w:pPr>
      <w:bookmarkStart w:id="72" w:name="_Toc391547843"/>
      <w:r w:rsidRPr="008E52AC">
        <w:rPr>
          <w:sz w:val="24"/>
        </w:rPr>
        <w:lastRenderedPageBreak/>
        <w:t>Прогнозы приростов объемов потребления тепловой мощности и теплоносителя с разделением по видам потребления в расчетных элементах территориального деления в зонах действия индивидуальных источников теплоснабжения</w:t>
      </w:r>
      <w:bookmarkEnd w:id="72"/>
      <w:r w:rsidRPr="008E52AC">
        <w:rPr>
          <w:sz w:val="24"/>
        </w:rPr>
        <w:t xml:space="preserve"> </w:t>
      </w:r>
    </w:p>
    <w:p w:rsidR="00716F0B" w:rsidRDefault="00716F0B" w:rsidP="003F0B56">
      <w:pPr>
        <w:spacing w:line="360" w:lineRule="auto"/>
        <w:ind w:firstLine="567"/>
        <w:rPr>
          <w:szCs w:val="24"/>
        </w:rPr>
      </w:pPr>
      <w:r w:rsidRPr="00BB210B">
        <w:rPr>
          <w:szCs w:val="24"/>
        </w:rPr>
        <w:t>На момент подписания Муниципального контра</w:t>
      </w:r>
      <w:r w:rsidR="00105BE4">
        <w:rPr>
          <w:szCs w:val="24"/>
        </w:rPr>
        <w:t>кта, согласно данным Администра</w:t>
      </w:r>
      <w:r w:rsidRPr="00BB210B">
        <w:rPr>
          <w:szCs w:val="24"/>
        </w:rPr>
        <w:t xml:space="preserve">ции </w:t>
      </w:r>
      <w:r w:rsidR="00BA4527">
        <w:rPr>
          <w:bCs/>
          <w:szCs w:val="24"/>
        </w:rPr>
        <w:t>Городского поселения «Карымское»</w:t>
      </w:r>
      <w:r w:rsidR="00105BE4" w:rsidRPr="00BB210B">
        <w:rPr>
          <w:szCs w:val="24"/>
        </w:rPr>
        <w:t xml:space="preserve"> </w:t>
      </w:r>
      <w:r w:rsidR="00105BE4">
        <w:rPr>
          <w:szCs w:val="24"/>
        </w:rPr>
        <w:t xml:space="preserve">официально </w:t>
      </w:r>
      <w:r w:rsidRPr="00BB210B">
        <w:rPr>
          <w:szCs w:val="24"/>
        </w:rPr>
        <w:t>не планируется строительство и в</w:t>
      </w:r>
      <w:r w:rsidR="00105BE4">
        <w:rPr>
          <w:szCs w:val="24"/>
        </w:rPr>
        <w:t>ведение в эксплуатацию индивиду</w:t>
      </w:r>
      <w:r w:rsidRPr="00BB210B">
        <w:rPr>
          <w:szCs w:val="24"/>
        </w:rPr>
        <w:t xml:space="preserve">альных жилых домов и малоэтажной жилой застройки, теплоснабжение которых будет осуществляться от индивидуальных источников тепловой энергии. </w:t>
      </w:r>
    </w:p>
    <w:p w:rsidR="00716F0B" w:rsidRPr="008E52AC" w:rsidRDefault="00716F0B" w:rsidP="00B06B0E">
      <w:pPr>
        <w:pStyle w:val="1"/>
        <w:numPr>
          <w:ilvl w:val="1"/>
          <w:numId w:val="21"/>
        </w:numPr>
        <w:tabs>
          <w:tab w:val="left" w:pos="709"/>
        </w:tabs>
        <w:spacing w:line="240" w:lineRule="auto"/>
        <w:ind w:left="709" w:right="-142" w:hanging="425"/>
        <w:jc w:val="left"/>
        <w:rPr>
          <w:sz w:val="24"/>
        </w:rPr>
      </w:pPr>
      <w:bookmarkStart w:id="73" w:name="_Toc391547844"/>
      <w:proofErr w:type="gramStart"/>
      <w:r w:rsidRPr="008E52AC">
        <w:rPr>
          <w:sz w:val="24"/>
        </w:rPr>
        <w:t xml:space="preserve">Прогнозы приростов объемов потребления тепловой мощности и теплоносителя объектами, расположенными в производственных </w:t>
      </w:r>
      <w:r w:rsidR="00F11A2D" w:rsidRPr="008E52AC">
        <w:rPr>
          <w:sz w:val="24"/>
        </w:rPr>
        <w:t>зонах, с уче</w:t>
      </w:r>
      <w:r w:rsidRPr="008E52AC">
        <w:rPr>
          <w:sz w:val="24"/>
        </w:rPr>
        <w:t xml:space="preserve">том возможных </w:t>
      </w:r>
      <w:r w:rsidRPr="00086D97">
        <w:rPr>
          <w:spacing w:val="-4"/>
          <w:sz w:val="24"/>
        </w:rPr>
        <w:t>изменений производственных зон и их перепрофилирование, и приростов объемов</w:t>
      </w:r>
      <w:r w:rsidRPr="008E52AC">
        <w:rPr>
          <w:sz w:val="24"/>
        </w:rPr>
        <w:t xml:space="preserve"> потребления тепло</w:t>
      </w:r>
      <w:r w:rsidR="00F11A2D" w:rsidRPr="008E52AC">
        <w:rPr>
          <w:sz w:val="24"/>
        </w:rPr>
        <w:t>вой энергии (мощности) производ</w:t>
      </w:r>
      <w:r w:rsidRPr="008E52AC">
        <w:rPr>
          <w:sz w:val="24"/>
        </w:rPr>
        <w:t>ственными объектами, с разделением по видам теплопотребления и по видам теплоносителя (горячая вода и пар) в зоне</w:t>
      </w:r>
      <w:r w:rsidR="00F11A2D" w:rsidRPr="008E52AC">
        <w:rPr>
          <w:sz w:val="24"/>
        </w:rPr>
        <w:t xml:space="preserve"> действия источника теплоснабже</w:t>
      </w:r>
      <w:r w:rsidRPr="008E52AC">
        <w:rPr>
          <w:sz w:val="24"/>
        </w:rPr>
        <w:t>ния на каждом этапе</w:t>
      </w:r>
      <w:bookmarkEnd w:id="73"/>
      <w:r w:rsidRPr="008E52AC">
        <w:rPr>
          <w:sz w:val="24"/>
        </w:rPr>
        <w:t xml:space="preserve"> </w:t>
      </w:r>
      <w:proofErr w:type="gramEnd"/>
    </w:p>
    <w:p w:rsidR="00716F0B" w:rsidRPr="00BB210B" w:rsidRDefault="00716F0B" w:rsidP="003F0B56">
      <w:pPr>
        <w:spacing w:line="360" w:lineRule="auto"/>
        <w:ind w:firstLine="567"/>
        <w:rPr>
          <w:szCs w:val="24"/>
        </w:rPr>
      </w:pPr>
      <w:r w:rsidRPr="00BB210B">
        <w:rPr>
          <w:szCs w:val="24"/>
        </w:rPr>
        <w:t>Из анализа исходной информации, проектов с</w:t>
      </w:r>
      <w:r w:rsidR="00F11A2D">
        <w:rPr>
          <w:szCs w:val="24"/>
        </w:rPr>
        <w:t>троительства новых и/ или рекон</w:t>
      </w:r>
      <w:r w:rsidRPr="00BB210B">
        <w:rPr>
          <w:szCs w:val="24"/>
        </w:rPr>
        <w:t>струкции существующих промышленных предприятий</w:t>
      </w:r>
      <w:r w:rsidR="00F11A2D">
        <w:rPr>
          <w:szCs w:val="24"/>
        </w:rPr>
        <w:t xml:space="preserve"> с использованием тепловой энер</w:t>
      </w:r>
      <w:r w:rsidRPr="00BB210B">
        <w:rPr>
          <w:szCs w:val="24"/>
        </w:rPr>
        <w:t>гии в технологических процессах не выявлено. Согласно материалам Генерального плана обеспечение технологических процессов тепловой э</w:t>
      </w:r>
      <w:r w:rsidR="00F11A2D">
        <w:rPr>
          <w:szCs w:val="24"/>
        </w:rPr>
        <w:t>нергией в перспективе будет осу</w:t>
      </w:r>
      <w:r w:rsidRPr="00BB210B">
        <w:rPr>
          <w:szCs w:val="24"/>
        </w:rPr>
        <w:t xml:space="preserve">ществляться </w:t>
      </w:r>
      <w:r w:rsidR="00F11A2D">
        <w:rPr>
          <w:szCs w:val="24"/>
        </w:rPr>
        <w:t>по существующей схеме.</w:t>
      </w:r>
      <w:r w:rsidRPr="00BB210B">
        <w:rPr>
          <w:szCs w:val="24"/>
        </w:rPr>
        <w:t xml:space="preserve"> </w:t>
      </w:r>
    </w:p>
    <w:p w:rsidR="00716F0B" w:rsidRPr="008E52AC" w:rsidRDefault="00716F0B" w:rsidP="00B06B0E">
      <w:pPr>
        <w:pStyle w:val="1"/>
        <w:numPr>
          <w:ilvl w:val="1"/>
          <w:numId w:val="21"/>
        </w:numPr>
        <w:tabs>
          <w:tab w:val="left" w:pos="709"/>
        </w:tabs>
        <w:spacing w:line="240" w:lineRule="auto"/>
        <w:ind w:left="709" w:right="-142" w:hanging="425"/>
        <w:jc w:val="left"/>
        <w:rPr>
          <w:sz w:val="24"/>
        </w:rPr>
      </w:pPr>
      <w:bookmarkStart w:id="74" w:name="_Toc391547845"/>
      <w:r w:rsidRPr="008E52AC">
        <w:rPr>
          <w:sz w:val="24"/>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w:t>
      </w:r>
      <w:r w:rsidR="00F11A2D" w:rsidRPr="008E52AC">
        <w:rPr>
          <w:sz w:val="24"/>
        </w:rPr>
        <w:t>ловую энергию (мощность), тепло</w:t>
      </w:r>
      <w:r w:rsidRPr="008E52AC">
        <w:rPr>
          <w:sz w:val="24"/>
        </w:rPr>
        <w:t>носитель</w:t>
      </w:r>
      <w:bookmarkEnd w:id="74"/>
      <w:r w:rsidRPr="008E52AC">
        <w:rPr>
          <w:sz w:val="24"/>
        </w:rPr>
        <w:t xml:space="preserve"> </w:t>
      </w:r>
    </w:p>
    <w:p w:rsidR="00716F0B" w:rsidRPr="00BB210B" w:rsidRDefault="00716F0B" w:rsidP="003F0B56">
      <w:pPr>
        <w:spacing w:line="360" w:lineRule="auto"/>
        <w:ind w:firstLine="567"/>
        <w:rPr>
          <w:szCs w:val="24"/>
        </w:rPr>
      </w:pPr>
      <w:r w:rsidRPr="00BB210B">
        <w:rPr>
          <w:szCs w:val="24"/>
        </w:rPr>
        <w:t>В ходе сбора и анализа исходной информации п</w:t>
      </w:r>
      <w:r w:rsidR="00F11A2D">
        <w:rPr>
          <w:szCs w:val="24"/>
        </w:rPr>
        <w:t>ерспективных потребителей, кото</w:t>
      </w:r>
      <w:r w:rsidRPr="00BB210B">
        <w:rPr>
          <w:szCs w:val="24"/>
        </w:rPr>
        <w:t>рых следуе</w:t>
      </w:r>
      <w:r w:rsidR="00F11A2D">
        <w:rPr>
          <w:szCs w:val="24"/>
        </w:rPr>
        <w:t xml:space="preserve">т отнести к категории социально </w:t>
      </w:r>
      <w:r w:rsidRPr="00BB210B">
        <w:rPr>
          <w:szCs w:val="24"/>
        </w:rPr>
        <w:t xml:space="preserve">значимых, не выявлено. </w:t>
      </w:r>
    </w:p>
    <w:p w:rsidR="00716F0B" w:rsidRPr="008E52AC" w:rsidRDefault="00716F0B" w:rsidP="00B06B0E">
      <w:pPr>
        <w:pStyle w:val="1"/>
        <w:numPr>
          <w:ilvl w:val="1"/>
          <w:numId w:val="21"/>
        </w:numPr>
        <w:tabs>
          <w:tab w:val="left" w:pos="709"/>
        </w:tabs>
        <w:spacing w:line="240" w:lineRule="auto"/>
        <w:ind w:left="709" w:right="-142" w:hanging="425"/>
        <w:jc w:val="left"/>
        <w:rPr>
          <w:sz w:val="24"/>
        </w:rPr>
      </w:pPr>
      <w:bookmarkStart w:id="75" w:name="_Toc391547846"/>
      <w:r w:rsidRPr="008E52AC">
        <w:rPr>
          <w:sz w:val="24"/>
        </w:rPr>
        <w:t>Прогноз перспективного потребл</w:t>
      </w:r>
      <w:r w:rsidR="00F11A2D" w:rsidRPr="008E52AC">
        <w:rPr>
          <w:sz w:val="24"/>
        </w:rPr>
        <w:t>ения тепловой энергии потребите</w:t>
      </w:r>
      <w:r w:rsidRPr="008E52AC">
        <w:rPr>
          <w:sz w:val="24"/>
        </w:rPr>
        <w:t>лями, с которыми заключены или могут б</w:t>
      </w:r>
      <w:r w:rsidR="00F11A2D" w:rsidRPr="008E52AC">
        <w:rPr>
          <w:sz w:val="24"/>
        </w:rPr>
        <w:t>ыть заключены в перспективе сво</w:t>
      </w:r>
      <w:r w:rsidRPr="008E52AC">
        <w:rPr>
          <w:sz w:val="24"/>
        </w:rPr>
        <w:t>бодные долгосрочные договоры теплоснабжения</w:t>
      </w:r>
      <w:bookmarkEnd w:id="75"/>
      <w:r w:rsidRPr="008E52AC">
        <w:rPr>
          <w:sz w:val="24"/>
        </w:rPr>
        <w:t xml:space="preserve"> </w:t>
      </w:r>
    </w:p>
    <w:p w:rsidR="00716F0B" w:rsidRPr="00BB210B" w:rsidRDefault="00716F0B" w:rsidP="003F0B56">
      <w:pPr>
        <w:spacing w:line="360" w:lineRule="auto"/>
        <w:ind w:firstLine="567"/>
        <w:rPr>
          <w:szCs w:val="24"/>
        </w:rPr>
      </w:pPr>
      <w:r w:rsidRPr="00BB210B">
        <w:rPr>
          <w:szCs w:val="24"/>
        </w:rPr>
        <w:t>В соответствии с действующим законодательством деятельность по производству, передаче и распределению тепловой энергии регулируе</w:t>
      </w:r>
      <w:r w:rsidR="00F11A2D">
        <w:rPr>
          <w:szCs w:val="24"/>
        </w:rPr>
        <w:t>тся государством, тарифы на теп</w:t>
      </w:r>
      <w:r w:rsidRPr="00BB210B">
        <w:rPr>
          <w:szCs w:val="24"/>
        </w:rPr>
        <w:t>ло</w:t>
      </w:r>
      <w:r w:rsidR="00F11A2D">
        <w:rPr>
          <w:szCs w:val="24"/>
        </w:rPr>
        <w:t xml:space="preserve">вую </w:t>
      </w:r>
      <w:r w:rsidRPr="00BB210B">
        <w:rPr>
          <w:szCs w:val="24"/>
        </w:rPr>
        <w:t>энергию ежегодно устанавливаются тарифными ко</w:t>
      </w:r>
      <w:r w:rsidR="004219F9" w:rsidRPr="00BB210B">
        <w:rPr>
          <w:szCs w:val="24"/>
        </w:rPr>
        <w:t>митетами</w:t>
      </w:r>
      <w:r w:rsidR="00F11A2D">
        <w:rPr>
          <w:szCs w:val="24"/>
        </w:rPr>
        <w:t xml:space="preserve"> (</w:t>
      </w:r>
      <w:r w:rsidR="00F11A2D">
        <w:t>Службой по тарифам Иркутской области)</w:t>
      </w:r>
      <w:r w:rsidR="004219F9" w:rsidRPr="00BB210B">
        <w:rPr>
          <w:szCs w:val="24"/>
        </w:rPr>
        <w:t xml:space="preserve">. </w:t>
      </w:r>
      <w:proofErr w:type="gramStart"/>
      <w:r w:rsidR="004219F9" w:rsidRPr="00BB210B">
        <w:rPr>
          <w:szCs w:val="24"/>
        </w:rPr>
        <w:t>Одновременно Федераль</w:t>
      </w:r>
      <w:r w:rsidRPr="00BB210B">
        <w:rPr>
          <w:szCs w:val="24"/>
        </w:rPr>
        <w:t>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w:t>
      </w:r>
      <w:r w:rsidR="00F11A2D">
        <w:rPr>
          <w:szCs w:val="24"/>
        </w:rPr>
        <w:t>ве долгосрочных договоров тепло</w:t>
      </w:r>
      <w:r w:rsidRPr="00BB210B">
        <w:rPr>
          <w:szCs w:val="24"/>
        </w:rPr>
        <w:t>снабжения (на срок более чем 1 год), заключенных между потребителями теп</w:t>
      </w:r>
      <w:r w:rsidR="00F11A2D">
        <w:rPr>
          <w:szCs w:val="24"/>
        </w:rPr>
        <w:t>ловой энер</w:t>
      </w:r>
      <w:r w:rsidRPr="00BB210B">
        <w:rPr>
          <w:szCs w:val="24"/>
        </w:rPr>
        <w:t>гии и теплоснабжающей организацией по ценам, определенным соглашением сторон.</w:t>
      </w:r>
      <w:proofErr w:type="gramEnd"/>
      <w:r w:rsidRPr="00BB210B">
        <w:rPr>
          <w:szCs w:val="24"/>
        </w:rPr>
        <w:t xml:space="preserve"> У организаций коммунального комплекса (ОКК) в сфер</w:t>
      </w:r>
      <w:r w:rsidR="00F11A2D">
        <w:rPr>
          <w:szCs w:val="24"/>
        </w:rPr>
        <w:t>е теплоснабжения появляется воз</w:t>
      </w:r>
      <w:r w:rsidRPr="00BB210B">
        <w:rPr>
          <w:szCs w:val="24"/>
        </w:rPr>
        <w:t xml:space="preserve">можность </w:t>
      </w:r>
      <w:r w:rsidRPr="00BB210B">
        <w:rPr>
          <w:szCs w:val="24"/>
        </w:rPr>
        <w:lastRenderedPageBreak/>
        <w:t>осуществления производственной и инвестиционной деятельности в условиях нерегулируемого государством (свободного) ценообраз</w:t>
      </w:r>
      <w:r w:rsidR="00F11A2D">
        <w:rPr>
          <w:szCs w:val="24"/>
        </w:rPr>
        <w:t>ования. При этом возможна реали</w:t>
      </w:r>
      <w:r w:rsidRPr="00BB210B">
        <w:rPr>
          <w:szCs w:val="24"/>
        </w:rPr>
        <w:t xml:space="preserve">зация инвестиционных проектов по строительству объектов теплоснабжения, обоснование долгосрочной цены поставки </w:t>
      </w:r>
      <w:proofErr w:type="spellStart"/>
      <w:r w:rsidRPr="00BB210B">
        <w:rPr>
          <w:szCs w:val="24"/>
        </w:rPr>
        <w:t>теплоэнергии</w:t>
      </w:r>
      <w:proofErr w:type="spellEnd"/>
      <w:r w:rsidRPr="00BB210B">
        <w:rPr>
          <w:szCs w:val="24"/>
        </w:rPr>
        <w:t xml:space="preserve"> и включение в нее инвестиционной составляющей на цели возврата и обслуживания привлеченных инвестиций. </w:t>
      </w:r>
    </w:p>
    <w:p w:rsidR="00716F0B" w:rsidRPr="00BB210B" w:rsidRDefault="00716F0B" w:rsidP="00196FBC">
      <w:pPr>
        <w:spacing w:line="360" w:lineRule="auto"/>
        <w:ind w:firstLine="567"/>
        <w:rPr>
          <w:szCs w:val="24"/>
        </w:rPr>
      </w:pPr>
      <w:r w:rsidRPr="00BB210B">
        <w:rPr>
          <w:szCs w:val="24"/>
        </w:rPr>
        <w:t xml:space="preserve">Основные параметры формирования долгосрочной цены: </w:t>
      </w:r>
    </w:p>
    <w:p w:rsidR="00716F0B" w:rsidRPr="00F11A2D" w:rsidRDefault="00716F0B" w:rsidP="00196FBC">
      <w:pPr>
        <w:pStyle w:val="a9"/>
        <w:numPr>
          <w:ilvl w:val="0"/>
          <w:numId w:val="16"/>
        </w:numPr>
        <w:tabs>
          <w:tab w:val="left" w:pos="1134"/>
        </w:tabs>
        <w:spacing w:line="360" w:lineRule="auto"/>
        <w:ind w:left="0" w:firstLine="851"/>
        <w:rPr>
          <w:szCs w:val="24"/>
        </w:rPr>
      </w:pPr>
      <w:r w:rsidRPr="00F11A2D">
        <w:rPr>
          <w:szCs w:val="24"/>
        </w:rPr>
        <w:t xml:space="preserve">обеспечение экономической доступности услуг теплоснабжения потребителям; </w:t>
      </w:r>
    </w:p>
    <w:p w:rsidR="00716F0B" w:rsidRPr="00F11A2D" w:rsidRDefault="00716F0B" w:rsidP="00196FBC">
      <w:pPr>
        <w:pStyle w:val="a9"/>
        <w:numPr>
          <w:ilvl w:val="0"/>
          <w:numId w:val="16"/>
        </w:numPr>
        <w:tabs>
          <w:tab w:val="left" w:pos="1134"/>
        </w:tabs>
        <w:spacing w:line="360" w:lineRule="auto"/>
        <w:ind w:left="0" w:firstLine="851"/>
        <w:rPr>
          <w:szCs w:val="24"/>
        </w:rPr>
      </w:pPr>
      <w:r w:rsidRPr="00F11A2D">
        <w:rPr>
          <w:szCs w:val="24"/>
        </w:rPr>
        <w:t>в необходимой валовой выручке (НВВ) для расч</w:t>
      </w:r>
      <w:r w:rsidR="00F11A2D">
        <w:rPr>
          <w:szCs w:val="24"/>
        </w:rPr>
        <w:t>ета цены поставки тепловой энер</w:t>
      </w:r>
      <w:r w:rsidRPr="00F11A2D">
        <w:rPr>
          <w:szCs w:val="24"/>
        </w:rPr>
        <w:t xml:space="preserve">гии включаются экономически обоснованные эксплуатационные издержки; </w:t>
      </w:r>
    </w:p>
    <w:p w:rsidR="00716F0B" w:rsidRPr="00F11A2D" w:rsidRDefault="00716F0B" w:rsidP="00196FBC">
      <w:pPr>
        <w:pStyle w:val="a9"/>
        <w:numPr>
          <w:ilvl w:val="0"/>
          <w:numId w:val="16"/>
        </w:numPr>
        <w:tabs>
          <w:tab w:val="left" w:pos="1134"/>
        </w:tabs>
        <w:spacing w:line="360" w:lineRule="auto"/>
        <w:ind w:left="0" w:firstLine="851"/>
        <w:rPr>
          <w:szCs w:val="24"/>
        </w:rPr>
      </w:pPr>
      <w:r w:rsidRPr="00F11A2D">
        <w:rPr>
          <w:szCs w:val="24"/>
        </w:rPr>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w:t>
      </w:r>
      <w:r w:rsidR="00F11A2D">
        <w:rPr>
          <w:szCs w:val="24"/>
        </w:rPr>
        <w:t>ции) из прибыли; суммарная инве</w:t>
      </w:r>
      <w:r w:rsidRPr="00F11A2D">
        <w:rPr>
          <w:szCs w:val="24"/>
        </w:rPr>
        <w:t>стиционная составляющая в цене складывается из амо</w:t>
      </w:r>
      <w:r w:rsidR="00F11A2D">
        <w:rPr>
          <w:szCs w:val="24"/>
        </w:rPr>
        <w:t>ртизационных отчислений и расхо</w:t>
      </w:r>
      <w:r w:rsidRPr="00F11A2D">
        <w:rPr>
          <w:szCs w:val="24"/>
        </w:rPr>
        <w:t xml:space="preserve">дов на финансирование инвестиционной деятельности из прибыли с учетом возникающих налогов; </w:t>
      </w:r>
    </w:p>
    <w:p w:rsidR="00716F0B" w:rsidRPr="00F11A2D" w:rsidRDefault="00716F0B" w:rsidP="00057433">
      <w:pPr>
        <w:pStyle w:val="a9"/>
        <w:numPr>
          <w:ilvl w:val="0"/>
          <w:numId w:val="16"/>
        </w:numPr>
        <w:tabs>
          <w:tab w:val="left" w:pos="1134"/>
        </w:tabs>
        <w:spacing w:line="360" w:lineRule="auto"/>
        <w:ind w:left="0" w:firstLine="851"/>
        <w:rPr>
          <w:szCs w:val="24"/>
        </w:rPr>
      </w:pPr>
      <w:r w:rsidRPr="00F11A2D">
        <w:rPr>
          <w:szCs w:val="24"/>
        </w:rPr>
        <w:t>необходимость выработки мер по сглаживани</w:t>
      </w:r>
      <w:r w:rsidR="00F11A2D">
        <w:rPr>
          <w:szCs w:val="24"/>
        </w:rPr>
        <w:t>ю ценовых последствий инвестиро</w:t>
      </w:r>
      <w:r w:rsidRPr="00F11A2D">
        <w:rPr>
          <w:szCs w:val="24"/>
        </w:rPr>
        <w:t>вания (оптимальное «</w:t>
      </w:r>
      <w:proofErr w:type="spellStart"/>
      <w:r w:rsidRPr="00F11A2D">
        <w:rPr>
          <w:szCs w:val="24"/>
        </w:rPr>
        <w:t>нагружение</w:t>
      </w:r>
      <w:proofErr w:type="spellEnd"/>
      <w:r w:rsidRPr="00F11A2D">
        <w:rPr>
          <w:szCs w:val="24"/>
        </w:rPr>
        <w:t xml:space="preserve">» цены инвестиционной составляющей); </w:t>
      </w:r>
    </w:p>
    <w:p w:rsidR="00716F0B" w:rsidRPr="00F11A2D" w:rsidRDefault="00716F0B" w:rsidP="00057433">
      <w:pPr>
        <w:pStyle w:val="a9"/>
        <w:numPr>
          <w:ilvl w:val="0"/>
          <w:numId w:val="16"/>
        </w:numPr>
        <w:tabs>
          <w:tab w:val="left" w:pos="1134"/>
        </w:tabs>
        <w:spacing w:line="360" w:lineRule="auto"/>
        <w:ind w:left="0" w:firstLine="851"/>
        <w:rPr>
          <w:szCs w:val="24"/>
        </w:rPr>
      </w:pPr>
      <w:r w:rsidRPr="00F11A2D">
        <w:rPr>
          <w:szCs w:val="24"/>
        </w:rPr>
        <w:t>обеспечение компромисса интересов сторон (ин</w:t>
      </w:r>
      <w:r w:rsidR="00F11A2D">
        <w:rPr>
          <w:szCs w:val="24"/>
        </w:rPr>
        <w:t>весторов, потребителей, эксплуа</w:t>
      </w:r>
      <w:r w:rsidRPr="00F11A2D">
        <w:rPr>
          <w:szCs w:val="24"/>
        </w:rPr>
        <w:t xml:space="preserve">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 </w:t>
      </w:r>
    </w:p>
    <w:p w:rsidR="00716F0B" w:rsidRPr="00BB210B" w:rsidRDefault="00716F0B" w:rsidP="00057433">
      <w:pPr>
        <w:spacing w:line="360" w:lineRule="auto"/>
        <w:ind w:firstLine="567"/>
        <w:rPr>
          <w:szCs w:val="24"/>
        </w:rPr>
      </w:pPr>
      <w:r w:rsidRPr="00BB210B">
        <w:rPr>
          <w:szCs w:val="24"/>
        </w:rPr>
        <w:t>Если перечисленные выше условия не будут выполнены</w:t>
      </w:r>
      <w:r w:rsidR="00757DD5">
        <w:rPr>
          <w:szCs w:val="24"/>
        </w:rPr>
        <w:t>, то</w:t>
      </w:r>
      <w:r w:rsidRPr="00BB210B">
        <w:rPr>
          <w:szCs w:val="24"/>
        </w:rPr>
        <w:t xml:space="preserve"> достичь договоренности сторон по условиям и</w:t>
      </w:r>
      <w:r w:rsidR="00757DD5">
        <w:rPr>
          <w:szCs w:val="24"/>
        </w:rPr>
        <w:t xml:space="preserve"> цене поставки тепловой энергии</w:t>
      </w:r>
      <w:r w:rsidRPr="00BB210B">
        <w:rPr>
          <w:szCs w:val="24"/>
        </w:rPr>
        <w:t xml:space="preserve"> будет затруднительно. </w:t>
      </w:r>
    </w:p>
    <w:p w:rsidR="00716F0B" w:rsidRPr="00BB210B" w:rsidRDefault="00716F0B" w:rsidP="00057433">
      <w:pPr>
        <w:spacing w:line="360" w:lineRule="auto"/>
        <w:ind w:firstLine="567"/>
        <w:rPr>
          <w:szCs w:val="24"/>
        </w:rPr>
      </w:pPr>
      <w:r w:rsidRPr="00BB210B">
        <w:rPr>
          <w:szCs w:val="24"/>
        </w:rPr>
        <w:t>В границах</w:t>
      </w:r>
      <w:r w:rsidR="00EA337B">
        <w:rPr>
          <w:szCs w:val="24"/>
        </w:rPr>
        <w:t xml:space="preserve"> </w:t>
      </w:r>
      <w:r w:rsidR="00BA4527">
        <w:rPr>
          <w:bCs/>
          <w:szCs w:val="24"/>
        </w:rPr>
        <w:t>Городского поселения «Карымское»</w:t>
      </w:r>
      <w:r w:rsidR="00EA337B" w:rsidRPr="00EA337B">
        <w:rPr>
          <w:szCs w:val="24"/>
        </w:rPr>
        <w:t xml:space="preserve"> </w:t>
      </w:r>
      <w:r w:rsidRPr="00BB210B">
        <w:rPr>
          <w:szCs w:val="24"/>
        </w:rPr>
        <w:t>не предполагается стр</w:t>
      </w:r>
      <w:r w:rsidR="00EA337B">
        <w:rPr>
          <w:szCs w:val="24"/>
        </w:rPr>
        <w:t>оительство новых источников теп</w:t>
      </w:r>
      <w:r w:rsidRPr="00BB210B">
        <w:rPr>
          <w:szCs w:val="24"/>
        </w:rPr>
        <w:t>лоснабжения. Свободные долгосрочные договоры могут</w:t>
      </w:r>
      <w:r w:rsidR="00EA337B">
        <w:rPr>
          <w:szCs w:val="24"/>
        </w:rPr>
        <w:t xml:space="preserve"> заключаться в расчете на разра</w:t>
      </w:r>
      <w:r w:rsidRPr="00BB210B">
        <w:rPr>
          <w:szCs w:val="24"/>
        </w:rPr>
        <w:t>ботку и реализацию инвестиционной программы по реконструкции тепловы</w:t>
      </w:r>
      <w:r w:rsidRPr="003E4EAE">
        <w:rPr>
          <w:b/>
          <w:szCs w:val="24"/>
        </w:rPr>
        <w:t>х</w:t>
      </w:r>
      <w:r w:rsidRPr="00BB210B">
        <w:rPr>
          <w:szCs w:val="24"/>
        </w:rPr>
        <w:t xml:space="preserve"> сетей. </w:t>
      </w:r>
    </w:p>
    <w:p w:rsidR="00716F0B" w:rsidRPr="00BB210B" w:rsidRDefault="00716F0B" w:rsidP="00716F0B">
      <w:pPr>
        <w:pStyle w:val="Default"/>
        <w:rPr>
          <w:color w:val="auto"/>
        </w:rPr>
      </w:pPr>
    </w:p>
    <w:p w:rsidR="00716F0B" w:rsidRPr="008E52AC" w:rsidRDefault="00716F0B" w:rsidP="00B06B0E">
      <w:pPr>
        <w:pStyle w:val="1"/>
        <w:numPr>
          <w:ilvl w:val="1"/>
          <w:numId w:val="21"/>
        </w:numPr>
        <w:tabs>
          <w:tab w:val="left" w:pos="993"/>
        </w:tabs>
        <w:spacing w:line="240" w:lineRule="auto"/>
        <w:ind w:left="993" w:right="-142" w:hanging="709"/>
        <w:jc w:val="left"/>
        <w:rPr>
          <w:sz w:val="24"/>
        </w:rPr>
      </w:pPr>
      <w:bookmarkStart w:id="76" w:name="_Toc391547847"/>
      <w:r w:rsidRPr="008E52AC">
        <w:rPr>
          <w:sz w:val="24"/>
        </w:rPr>
        <w:t>Прогноз перспективного потребл</w:t>
      </w:r>
      <w:r w:rsidR="003E4EAE" w:rsidRPr="008E52AC">
        <w:rPr>
          <w:sz w:val="24"/>
        </w:rPr>
        <w:t>ения тепловой энергии потребите</w:t>
      </w:r>
      <w:r w:rsidRPr="008E52AC">
        <w:rPr>
          <w:sz w:val="24"/>
        </w:rPr>
        <w:t>лями, с которыми заключены или могу</w:t>
      </w:r>
      <w:r w:rsidR="003E4EAE" w:rsidRPr="008E52AC">
        <w:rPr>
          <w:sz w:val="24"/>
        </w:rPr>
        <w:t>т быть заключены договоры тепло</w:t>
      </w:r>
      <w:r w:rsidRPr="008E52AC">
        <w:rPr>
          <w:sz w:val="24"/>
        </w:rPr>
        <w:t>снабжения по регулируемой цене</w:t>
      </w:r>
      <w:bookmarkEnd w:id="76"/>
      <w:r w:rsidRPr="008E52AC">
        <w:rPr>
          <w:sz w:val="24"/>
        </w:rPr>
        <w:t xml:space="preserve"> </w:t>
      </w:r>
    </w:p>
    <w:p w:rsidR="00716F0B" w:rsidRPr="00BB210B" w:rsidRDefault="00716F0B" w:rsidP="00606454">
      <w:pPr>
        <w:spacing w:line="360" w:lineRule="auto"/>
        <w:ind w:firstLine="567"/>
        <w:rPr>
          <w:szCs w:val="24"/>
        </w:rPr>
      </w:pPr>
      <w:r w:rsidRPr="00BB210B">
        <w:rPr>
          <w:szCs w:val="24"/>
        </w:rPr>
        <w:t xml:space="preserve">В настоящее время данная модель применима только для </w:t>
      </w:r>
      <w:proofErr w:type="spellStart"/>
      <w:r w:rsidRPr="00BB210B">
        <w:rPr>
          <w:szCs w:val="24"/>
        </w:rPr>
        <w:t>теплосетевых</w:t>
      </w:r>
      <w:proofErr w:type="spellEnd"/>
      <w:r w:rsidRPr="00BB210B">
        <w:rPr>
          <w:szCs w:val="24"/>
        </w:rPr>
        <w:t xml:space="preserve">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w:t>
      </w:r>
      <w:r w:rsidRPr="00BB210B">
        <w:rPr>
          <w:szCs w:val="24"/>
        </w:rPr>
        <w:lastRenderedPageBreak/>
        <w:t>оказывающих услуги по передаче тепловой энергии. Для перехода на этот метод регу</w:t>
      </w:r>
      <w:r w:rsidR="003E4EAE">
        <w:rPr>
          <w:szCs w:val="24"/>
        </w:rPr>
        <w:t>ли</w:t>
      </w:r>
      <w:r w:rsidRPr="00BB210B">
        <w:rPr>
          <w:szCs w:val="24"/>
        </w:rPr>
        <w:t xml:space="preserve">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rsidR="00716F0B" w:rsidRPr="00BB210B" w:rsidRDefault="00716F0B" w:rsidP="00606454">
      <w:pPr>
        <w:spacing w:line="360" w:lineRule="auto"/>
        <w:ind w:firstLine="567"/>
      </w:pPr>
      <w:r w:rsidRPr="003E4EAE">
        <w:rPr>
          <w:szCs w:val="24"/>
        </w:rPr>
        <w:t>При</w:t>
      </w:r>
      <w:r w:rsidRPr="00BB210B">
        <w:t xml:space="preserve"> установлении долгосрочных тарифов фиксируются две группы параметров: </w:t>
      </w:r>
    </w:p>
    <w:p w:rsidR="00716F0B" w:rsidRPr="00BB210B" w:rsidRDefault="00716F0B" w:rsidP="00606454">
      <w:pPr>
        <w:pStyle w:val="a9"/>
        <w:numPr>
          <w:ilvl w:val="0"/>
          <w:numId w:val="18"/>
        </w:numPr>
        <w:tabs>
          <w:tab w:val="left" w:pos="1134"/>
        </w:tabs>
        <w:spacing w:line="360" w:lineRule="auto"/>
        <w:ind w:left="0" w:firstLine="709"/>
      </w:pPr>
      <w:r w:rsidRPr="003E4EAE">
        <w:rPr>
          <w:szCs w:val="24"/>
        </w:rPr>
        <w:t>пересматриваемые</w:t>
      </w:r>
      <w:r w:rsidRPr="00BB210B">
        <w:t xml:space="preserve"> ежегодно (объем оказываемых</w:t>
      </w:r>
      <w:r w:rsidR="00946A9D">
        <w:t xml:space="preserve"> услуг, индексы роста цен, вели</w:t>
      </w:r>
      <w:r w:rsidRPr="00BB210B">
        <w:t xml:space="preserve">чина корректировки тарифной выручки в зависимости </w:t>
      </w:r>
      <w:r w:rsidR="00946A9D">
        <w:t>от факта выполнения инвестицион</w:t>
      </w:r>
      <w:r w:rsidRPr="00BB210B">
        <w:t xml:space="preserve">ной программы (ИП)); </w:t>
      </w:r>
    </w:p>
    <w:p w:rsidR="00716F0B" w:rsidRPr="003E4EAE" w:rsidRDefault="00716F0B" w:rsidP="00606454">
      <w:pPr>
        <w:pStyle w:val="a9"/>
        <w:numPr>
          <w:ilvl w:val="0"/>
          <w:numId w:val="18"/>
        </w:numPr>
        <w:tabs>
          <w:tab w:val="left" w:pos="1134"/>
        </w:tabs>
        <w:spacing w:line="360" w:lineRule="auto"/>
        <w:ind w:left="0" w:firstLine="709"/>
        <w:rPr>
          <w:szCs w:val="24"/>
        </w:rPr>
      </w:pPr>
      <w:r w:rsidRPr="003E4EAE">
        <w:rPr>
          <w:szCs w:val="24"/>
        </w:rPr>
        <w:t>не пересматриваемые в течение периода регул</w:t>
      </w:r>
      <w:r w:rsidR="00946A9D">
        <w:rPr>
          <w:szCs w:val="24"/>
        </w:rPr>
        <w:t>ирования (базовый уровень опера</w:t>
      </w:r>
      <w:r w:rsidRPr="003E4EAE">
        <w:rPr>
          <w:szCs w:val="24"/>
        </w:rPr>
        <w:t>ционных расходов (OPEX) и индекс их изменения, нор</w:t>
      </w:r>
      <w:r w:rsidR="00946A9D">
        <w:rPr>
          <w:szCs w:val="24"/>
        </w:rPr>
        <w:t>мативная величина оборотного ка</w:t>
      </w:r>
      <w:r w:rsidRPr="003E4EAE">
        <w:rPr>
          <w:szCs w:val="24"/>
        </w:rPr>
        <w:t xml:space="preserve">питала, норма доходности инвестированного капитала, срок возврата инвестированного капитала, уровень надежности и качества услуг). </w:t>
      </w:r>
    </w:p>
    <w:p w:rsidR="00716F0B" w:rsidRPr="00BB210B" w:rsidRDefault="00716F0B" w:rsidP="00606454">
      <w:pPr>
        <w:spacing w:line="360" w:lineRule="auto"/>
        <w:ind w:firstLine="567"/>
        <w:rPr>
          <w:szCs w:val="24"/>
        </w:rPr>
      </w:pPr>
      <w:r w:rsidRPr="00BB210B">
        <w:rPr>
          <w:szCs w:val="24"/>
        </w:rPr>
        <w:t xml:space="preserve">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 </w:t>
      </w:r>
    </w:p>
    <w:p w:rsidR="00716F0B" w:rsidRPr="00946A9D" w:rsidRDefault="00716F0B" w:rsidP="00606454">
      <w:pPr>
        <w:spacing w:line="360" w:lineRule="auto"/>
        <w:ind w:firstLine="567"/>
        <w:rPr>
          <w:szCs w:val="24"/>
        </w:rPr>
      </w:pPr>
      <w:r w:rsidRPr="00946A9D">
        <w:rPr>
          <w:szCs w:val="24"/>
        </w:rPr>
        <w:t xml:space="preserve">Основные параметры формирования долгосрочных тарифов методом RAB: </w:t>
      </w:r>
    </w:p>
    <w:p w:rsidR="00716F0B" w:rsidRPr="00946A9D" w:rsidRDefault="00716F0B" w:rsidP="00606454">
      <w:pPr>
        <w:pStyle w:val="a9"/>
        <w:numPr>
          <w:ilvl w:val="0"/>
          <w:numId w:val="18"/>
        </w:numPr>
        <w:tabs>
          <w:tab w:val="left" w:pos="1134"/>
        </w:tabs>
        <w:spacing w:line="360" w:lineRule="auto"/>
        <w:ind w:left="0" w:firstLine="709"/>
        <w:rPr>
          <w:szCs w:val="24"/>
        </w:rPr>
      </w:pPr>
      <w:r w:rsidRPr="00946A9D">
        <w:rPr>
          <w:szCs w:val="24"/>
        </w:rPr>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w:t>
      </w:r>
      <w:r w:rsidR="00946A9D" w:rsidRPr="00946A9D">
        <w:rPr>
          <w:szCs w:val="24"/>
        </w:rPr>
        <w:t>ная составляющая, исходя из рас</w:t>
      </w:r>
      <w:r w:rsidRPr="00946A9D">
        <w:rPr>
          <w:szCs w:val="24"/>
        </w:rPr>
        <w:t xml:space="preserve">ходов на возврат первоначального и нового капитала при реализации ИП организации; </w:t>
      </w:r>
    </w:p>
    <w:p w:rsidR="00716F0B" w:rsidRPr="00946A9D" w:rsidRDefault="00716F0B" w:rsidP="00606454">
      <w:pPr>
        <w:pStyle w:val="a9"/>
        <w:numPr>
          <w:ilvl w:val="0"/>
          <w:numId w:val="18"/>
        </w:numPr>
        <w:tabs>
          <w:tab w:val="left" w:pos="1134"/>
        </w:tabs>
        <w:spacing w:line="360" w:lineRule="auto"/>
        <w:ind w:left="0" w:firstLine="709"/>
        <w:rPr>
          <w:szCs w:val="24"/>
        </w:rPr>
      </w:pPr>
      <w:r w:rsidRPr="00946A9D">
        <w:rPr>
          <w:szCs w:val="24"/>
        </w:rPr>
        <w:t xml:space="preserve">для первого долгосрочного периода регулирования установлены ограничения по структуре активов: доля заемного капитала </w:t>
      </w:r>
      <w:r w:rsidR="00946A9D">
        <w:rPr>
          <w:szCs w:val="24"/>
        </w:rPr>
        <w:t>–</w:t>
      </w:r>
      <w:r w:rsidRPr="00946A9D">
        <w:rPr>
          <w:szCs w:val="24"/>
        </w:rPr>
        <w:t xml:space="preserve"> 0</w:t>
      </w:r>
      <w:r w:rsidR="00946A9D">
        <w:rPr>
          <w:szCs w:val="24"/>
        </w:rPr>
        <w:t>.</w:t>
      </w:r>
      <w:r w:rsidRPr="00946A9D">
        <w:rPr>
          <w:szCs w:val="24"/>
        </w:rPr>
        <w:t>3, доля собственного капитала 0</w:t>
      </w:r>
      <w:r w:rsidR="00946A9D">
        <w:rPr>
          <w:szCs w:val="24"/>
        </w:rPr>
        <w:t>.</w:t>
      </w:r>
      <w:r w:rsidRPr="00946A9D">
        <w:rPr>
          <w:szCs w:val="24"/>
        </w:rPr>
        <w:t xml:space="preserve">7. </w:t>
      </w:r>
    </w:p>
    <w:p w:rsidR="00716F0B" w:rsidRPr="00946A9D" w:rsidRDefault="00716F0B" w:rsidP="00606454">
      <w:pPr>
        <w:pStyle w:val="a9"/>
        <w:numPr>
          <w:ilvl w:val="0"/>
          <w:numId w:val="18"/>
        </w:numPr>
        <w:tabs>
          <w:tab w:val="left" w:pos="1134"/>
        </w:tabs>
        <w:spacing w:line="360" w:lineRule="auto"/>
        <w:ind w:left="0" w:firstLine="709"/>
        <w:rPr>
          <w:szCs w:val="24"/>
        </w:rPr>
      </w:pPr>
      <w:r w:rsidRPr="00946A9D">
        <w:rPr>
          <w:szCs w:val="24"/>
        </w:rPr>
        <w:t>срок возврата инвестированного капитала (20 лет); в НВВ для расчета тарифа не учитывается амортизация основных сре</w:t>
      </w:r>
      <w:proofErr w:type="gramStart"/>
      <w:r w:rsidRPr="00946A9D">
        <w:rPr>
          <w:szCs w:val="24"/>
        </w:rPr>
        <w:t>дств в с</w:t>
      </w:r>
      <w:proofErr w:type="gramEnd"/>
      <w:r w:rsidRPr="00946A9D">
        <w:rPr>
          <w:szCs w:val="24"/>
        </w:rPr>
        <w:t xml:space="preserve">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rsidR="00716F0B" w:rsidRPr="00946A9D" w:rsidRDefault="00716F0B" w:rsidP="00606454">
      <w:pPr>
        <w:pStyle w:val="a9"/>
        <w:numPr>
          <w:ilvl w:val="0"/>
          <w:numId w:val="18"/>
        </w:numPr>
        <w:tabs>
          <w:tab w:val="left" w:pos="1134"/>
        </w:tabs>
        <w:spacing w:line="360" w:lineRule="auto"/>
        <w:ind w:left="0" w:firstLine="709"/>
        <w:rPr>
          <w:szCs w:val="24"/>
        </w:rPr>
      </w:pPr>
      <w:r w:rsidRPr="00946A9D">
        <w:rPr>
          <w:szCs w:val="24"/>
        </w:rPr>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w:t>
      </w:r>
      <w:r w:rsidRPr="00946A9D">
        <w:rPr>
          <w:szCs w:val="24"/>
        </w:rPr>
        <w:lastRenderedPageBreak/>
        <w:t>значительных капитальных вложений</w:t>
      </w:r>
      <w:r w:rsidR="006316EC" w:rsidRPr="00946A9D">
        <w:rPr>
          <w:szCs w:val="24"/>
        </w:rPr>
        <w:t>,</w:t>
      </w:r>
      <w:r w:rsidRPr="00946A9D">
        <w:rPr>
          <w:szCs w:val="24"/>
        </w:rPr>
        <w:t xml:space="preserve"> ведет к значительному увеличению расходов на финансирование ИП из прибыли и возникновению дополнительных налогов; </w:t>
      </w:r>
    </w:p>
    <w:p w:rsidR="00716F0B" w:rsidRPr="00946A9D" w:rsidRDefault="00716F0B" w:rsidP="003F0B56">
      <w:pPr>
        <w:pStyle w:val="a9"/>
        <w:numPr>
          <w:ilvl w:val="0"/>
          <w:numId w:val="18"/>
        </w:numPr>
        <w:tabs>
          <w:tab w:val="left" w:pos="1134"/>
        </w:tabs>
        <w:spacing w:line="360" w:lineRule="auto"/>
        <w:ind w:left="0" w:firstLine="709"/>
        <w:rPr>
          <w:szCs w:val="24"/>
        </w:rPr>
      </w:pPr>
      <w:r w:rsidRPr="00946A9D">
        <w:rPr>
          <w:szCs w:val="24"/>
        </w:rPr>
        <w:t xml:space="preserve">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w:t>
      </w:r>
      <w:r w:rsidR="00606454">
        <w:rPr>
          <w:szCs w:val="24"/>
        </w:rPr>
        <w:t>устанавливается одной ставкой);</w:t>
      </w:r>
    </w:p>
    <w:p w:rsidR="00716F0B" w:rsidRPr="00946A9D" w:rsidRDefault="00716F0B" w:rsidP="003F0B56">
      <w:pPr>
        <w:pStyle w:val="a9"/>
        <w:numPr>
          <w:ilvl w:val="0"/>
          <w:numId w:val="18"/>
        </w:numPr>
        <w:tabs>
          <w:tab w:val="left" w:pos="1134"/>
        </w:tabs>
        <w:spacing w:line="360" w:lineRule="auto"/>
        <w:ind w:left="0" w:firstLine="709"/>
        <w:rPr>
          <w:szCs w:val="24"/>
        </w:rPr>
      </w:pPr>
      <w:r w:rsidRPr="00946A9D">
        <w:rPr>
          <w:szCs w:val="24"/>
        </w:rPr>
        <w:t xml:space="preserve">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rsidR="00716F0B" w:rsidRPr="00BB210B" w:rsidRDefault="00716F0B" w:rsidP="003F0B56">
      <w:pPr>
        <w:spacing w:line="360" w:lineRule="auto"/>
        <w:ind w:firstLine="567"/>
        <w:rPr>
          <w:szCs w:val="24"/>
        </w:rPr>
      </w:pPr>
      <w:r w:rsidRPr="00BB210B">
        <w:rPr>
          <w:szCs w:val="24"/>
        </w:rPr>
        <w:t>До</w:t>
      </w:r>
      <w:r w:rsidR="00757DD5">
        <w:rPr>
          <w:szCs w:val="24"/>
        </w:rPr>
        <w:t>ступна данная финансовая модель</w:t>
      </w:r>
      <w:r w:rsidRPr="00BB210B">
        <w:rPr>
          <w:szCs w:val="24"/>
        </w:rPr>
        <w:t xml:space="preserve">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w:t>
      </w:r>
      <w:r w:rsidR="00BB210B" w:rsidRPr="00BB210B">
        <w:rPr>
          <w:szCs w:val="24"/>
        </w:rPr>
        <w:t>ал. Для большинства ОКК установ</w:t>
      </w:r>
      <w:r w:rsidRPr="00BB210B">
        <w:rPr>
          <w:szCs w:val="24"/>
        </w:rPr>
        <w:t xml:space="preserve">ленная параметрами RAB-регулирования норма доходности инвестированного капитала не позволяет привлечь займы на финансовых рынках в </w:t>
      </w:r>
      <w:r w:rsidR="00BB210B" w:rsidRPr="00BB210B">
        <w:rPr>
          <w:szCs w:val="24"/>
        </w:rPr>
        <w:t>современных условиях, т.к. стои</w:t>
      </w:r>
      <w:r w:rsidRPr="00BB210B">
        <w:rPr>
          <w:szCs w:val="24"/>
        </w:rPr>
        <w:t xml:space="preserve">мость заемного капитала по условиям банков выше. Привлечение займов на срок 20 лет тоже проблематично и влечет за собой схемы </w:t>
      </w:r>
      <w:proofErr w:type="gramStart"/>
      <w:r w:rsidRPr="00BB210B">
        <w:rPr>
          <w:szCs w:val="24"/>
        </w:rPr>
        <w:t>неоднокра</w:t>
      </w:r>
      <w:r w:rsidR="00BB210B" w:rsidRPr="00BB210B">
        <w:rPr>
          <w:szCs w:val="24"/>
        </w:rPr>
        <w:t>тного</w:t>
      </w:r>
      <w:proofErr w:type="gramEnd"/>
      <w:r w:rsidR="00BB210B" w:rsidRPr="00BB210B">
        <w:rPr>
          <w:szCs w:val="24"/>
        </w:rPr>
        <w:t xml:space="preserve"> </w:t>
      </w:r>
      <w:proofErr w:type="spellStart"/>
      <w:r w:rsidR="00BB210B" w:rsidRPr="00BB210B">
        <w:rPr>
          <w:szCs w:val="24"/>
        </w:rPr>
        <w:t>перекредитования</w:t>
      </w:r>
      <w:proofErr w:type="spellEnd"/>
      <w:r w:rsidR="00BB210B" w:rsidRPr="00BB210B">
        <w:rPr>
          <w:szCs w:val="24"/>
        </w:rPr>
        <w:t>, что зна</w:t>
      </w:r>
      <w:r w:rsidRPr="00BB210B">
        <w:rPr>
          <w:szCs w:val="24"/>
        </w:rPr>
        <w:t xml:space="preserve">чительно увеличивает расходы ОКК на обслуживание займов, финансовые потребности ИП </w:t>
      </w:r>
      <w:r w:rsidR="00946A9D" w:rsidRPr="00BB210B">
        <w:rPr>
          <w:szCs w:val="24"/>
        </w:rPr>
        <w:t xml:space="preserve">(инвестиционных ресурсов), </w:t>
      </w:r>
      <w:r w:rsidRPr="00BB210B">
        <w:rPr>
          <w:szCs w:val="24"/>
        </w:rPr>
        <w:t>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w:t>
      </w:r>
      <w:r w:rsidR="00757DD5">
        <w:rPr>
          <w:szCs w:val="24"/>
        </w:rPr>
        <w:t>,</w:t>
      </w:r>
      <w:r w:rsidRPr="00BB210B">
        <w:rPr>
          <w:szCs w:val="24"/>
        </w:rPr>
        <w:t xml:space="preserve"> позволяющих осуществить реконструкцию и модернизацию </w:t>
      </w:r>
      <w:proofErr w:type="spellStart"/>
      <w:r w:rsidRPr="00BB210B">
        <w:rPr>
          <w:szCs w:val="24"/>
        </w:rPr>
        <w:t>теплосетевого</w:t>
      </w:r>
      <w:proofErr w:type="spellEnd"/>
      <w:r w:rsidRPr="00BB210B">
        <w:rPr>
          <w:szCs w:val="24"/>
        </w:rPr>
        <w:t xml:space="preserve"> комплекса при существующем уровне его износа. </w:t>
      </w:r>
    </w:p>
    <w:p w:rsidR="00716F0B" w:rsidRPr="00BB210B" w:rsidRDefault="00716F0B" w:rsidP="003F0B56">
      <w:pPr>
        <w:spacing w:line="360" w:lineRule="auto"/>
        <w:ind w:firstLine="567"/>
        <w:rPr>
          <w:szCs w:val="24"/>
        </w:rPr>
      </w:pPr>
      <w:r w:rsidRPr="00BB210B">
        <w:rPr>
          <w:szCs w:val="24"/>
        </w:rPr>
        <w:t>В 2011 г. использование данного метода разрешено</w:t>
      </w:r>
      <w:r w:rsidR="00BB210B" w:rsidRPr="00BB210B">
        <w:rPr>
          <w:szCs w:val="24"/>
        </w:rPr>
        <w:t xml:space="preserve"> только для </w:t>
      </w:r>
      <w:proofErr w:type="spellStart"/>
      <w:r w:rsidR="00BB210B" w:rsidRPr="00BB210B">
        <w:rPr>
          <w:szCs w:val="24"/>
        </w:rPr>
        <w:t>теплосетевых</w:t>
      </w:r>
      <w:proofErr w:type="spellEnd"/>
      <w:r w:rsidR="00BB210B" w:rsidRPr="00BB210B">
        <w:rPr>
          <w:szCs w:val="24"/>
        </w:rPr>
        <w:t xml:space="preserve"> органи</w:t>
      </w:r>
      <w:r w:rsidRPr="00BB210B">
        <w:rPr>
          <w:szCs w:val="24"/>
        </w:rPr>
        <w:t xml:space="preserve">заций из списка </w:t>
      </w:r>
      <w:proofErr w:type="spellStart"/>
      <w:r w:rsidRPr="00BB210B">
        <w:rPr>
          <w:szCs w:val="24"/>
        </w:rPr>
        <w:t>пилотных</w:t>
      </w:r>
      <w:proofErr w:type="spellEnd"/>
      <w:r w:rsidRPr="00BB210B">
        <w:rPr>
          <w:szCs w:val="24"/>
        </w:rPr>
        <w:t xml:space="preserve"> проектов, согласованного ФСТ России. В дальнейшем широкое распространение данного метода для </w:t>
      </w:r>
      <w:proofErr w:type="spellStart"/>
      <w:r w:rsidRPr="00BB210B">
        <w:rPr>
          <w:szCs w:val="24"/>
        </w:rPr>
        <w:t>теплосетевых</w:t>
      </w:r>
      <w:proofErr w:type="spellEnd"/>
      <w:r w:rsidRPr="00BB210B">
        <w:rPr>
          <w:szCs w:val="24"/>
        </w:rPr>
        <w:t xml:space="preserve"> и других теплоснабжающих организ</w:t>
      </w:r>
      <w:r w:rsidR="00BB210B" w:rsidRPr="00BB210B">
        <w:rPr>
          <w:szCs w:val="24"/>
        </w:rPr>
        <w:t>а</w:t>
      </w:r>
      <w:r w:rsidRPr="00BB210B">
        <w:rPr>
          <w:szCs w:val="24"/>
        </w:rPr>
        <w:t xml:space="preserve">ций коммунального комплекса вызывает сомнение. </w:t>
      </w:r>
    </w:p>
    <w:p w:rsidR="00667FB4" w:rsidRPr="00A460BA" w:rsidRDefault="00716F0B" w:rsidP="003F0B56">
      <w:pPr>
        <w:spacing w:line="360" w:lineRule="auto"/>
        <w:ind w:firstLine="567"/>
        <w:rPr>
          <w:szCs w:val="24"/>
        </w:rPr>
      </w:pPr>
      <w:r w:rsidRPr="00BB210B">
        <w:rPr>
          <w:szCs w:val="24"/>
        </w:rPr>
        <w:t>Перспективное потребление по долгосрочным до</w:t>
      </w:r>
      <w:r w:rsidR="00BB210B" w:rsidRPr="00BB210B">
        <w:rPr>
          <w:szCs w:val="24"/>
        </w:rPr>
        <w:t>говорам по регулируемой цене мо</w:t>
      </w:r>
      <w:r w:rsidRPr="00BB210B">
        <w:rPr>
          <w:szCs w:val="24"/>
        </w:rPr>
        <w:t xml:space="preserve">жет </w:t>
      </w:r>
      <w:r w:rsidRPr="00CF0100">
        <w:rPr>
          <w:szCs w:val="24"/>
        </w:rPr>
        <w:t xml:space="preserve">составлять </w:t>
      </w:r>
      <w:r w:rsidR="00CF0100" w:rsidRPr="00CF0100">
        <w:rPr>
          <w:szCs w:val="24"/>
        </w:rPr>
        <w:t>5000</w:t>
      </w:r>
      <w:r w:rsidR="00946A9D" w:rsidRPr="00CF0100">
        <w:rPr>
          <w:szCs w:val="24"/>
        </w:rPr>
        <w:t xml:space="preserve"> </w:t>
      </w:r>
      <w:r w:rsidRPr="00CF0100">
        <w:rPr>
          <w:szCs w:val="24"/>
        </w:rPr>
        <w:t>Гкал/год (не более</w:t>
      </w:r>
      <w:r w:rsidRPr="00BB210B">
        <w:rPr>
          <w:szCs w:val="24"/>
        </w:rPr>
        <w:t xml:space="preserve"> 10% от планируемого прироста).</w:t>
      </w:r>
    </w:p>
    <w:p w:rsidR="00362A86" w:rsidRDefault="00362A86" w:rsidP="00362A86">
      <w:pPr>
        <w:ind w:firstLine="567"/>
      </w:pPr>
      <w:r>
        <w:br w:type="page"/>
      </w:r>
    </w:p>
    <w:p w:rsidR="003C5BA9" w:rsidRDefault="003C5BA9" w:rsidP="00B06B0E">
      <w:pPr>
        <w:pStyle w:val="1"/>
        <w:numPr>
          <w:ilvl w:val="0"/>
          <w:numId w:val="21"/>
        </w:numPr>
        <w:tabs>
          <w:tab w:val="left" w:pos="426"/>
        </w:tabs>
        <w:ind w:left="1418" w:right="-1" w:hanging="1352"/>
      </w:pPr>
      <w:bookmarkStart w:id="77" w:name="_Toc391547848"/>
      <w:r w:rsidRPr="00975BE6">
        <w:lastRenderedPageBreak/>
        <w:t>Глава</w:t>
      </w:r>
      <w:r w:rsidR="00CF0100">
        <w:t> 3 </w:t>
      </w:r>
      <w:r w:rsidRPr="00975BE6">
        <w:t>"Перспективные балансы тепловой мощности источников тепловой энергии и тепловой нагрузки"</w:t>
      </w:r>
      <w:bookmarkEnd w:id="77"/>
    </w:p>
    <w:p w:rsidR="0070749E" w:rsidRPr="00E14ABD" w:rsidRDefault="00D560DF" w:rsidP="00B06B0E">
      <w:pPr>
        <w:pStyle w:val="1"/>
        <w:numPr>
          <w:ilvl w:val="1"/>
          <w:numId w:val="21"/>
        </w:numPr>
        <w:tabs>
          <w:tab w:val="left" w:pos="851"/>
        </w:tabs>
        <w:spacing w:line="240" w:lineRule="auto"/>
        <w:ind w:left="851" w:right="-142" w:hanging="567"/>
        <w:jc w:val="left"/>
        <w:rPr>
          <w:sz w:val="24"/>
        </w:rPr>
      </w:pPr>
      <w:bookmarkStart w:id="78" w:name="_Toc391547849"/>
      <w:r w:rsidRPr="00E14ABD">
        <w:rPr>
          <w:sz w:val="24"/>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и располагаемой тепловой мощности источников тепловой энергии</w:t>
      </w:r>
      <w:bookmarkEnd w:id="78"/>
    </w:p>
    <w:p w:rsidR="0070749E" w:rsidRDefault="0079355F" w:rsidP="003F0B56">
      <w:pPr>
        <w:spacing w:line="360" w:lineRule="auto"/>
        <w:ind w:firstLine="567"/>
        <w:rPr>
          <w:szCs w:val="24"/>
        </w:rPr>
      </w:pPr>
      <w:r w:rsidRPr="00570718">
        <w:rPr>
          <w:szCs w:val="24"/>
        </w:rPr>
        <w:t xml:space="preserve">Баланс тепловой мощности источников тепловой энергии, обеспечивающих теплоснабжение объектов жилищного и общественного сектора, и тепловой нагрузки </w:t>
      </w:r>
      <w:r w:rsidR="00BA4527">
        <w:t>Городского поселения «Карымское»</w:t>
      </w:r>
      <w:r w:rsidR="00570718" w:rsidRPr="00570718">
        <w:rPr>
          <w:szCs w:val="24"/>
        </w:rPr>
        <w:t xml:space="preserve"> </w:t>
      </w:r>
      <w:r w:rsidR="00570718">
        <w:rPr>
          <w:szCs w:val="24"/>
        </w:rPr>
        <w:t xml:space="preserve">в соответствии с данными представленными в </w:t>
      </w:r>
      <w:r w:rsidR="00570718" w:rsidRPr="00196FBC">
        <w:rPr>
          <w:color w:val="000000"/>
          <w:szCs w:val="24"/>
          <w:lang w:eastAsia="ru-RU"/>
        </w:rPr>
        <w:t xml:space="preserve">таблице 6.2 части 6 </w:t>
      </w:r>
      <w:r w:rsidR="00570718" w:rsidRPr="00196FBC">
        <w:rPr>
          <w:szCs w:val="24"/>
        </w:rPr>
        <w:t>главы 1</w:t>
      </w:r>
      <w:r w:rsidRPr="00196FBC">
        <w:rPr>
          <w:szCs w:val="24"/>
        </w:rPr>
        <w:t xml:space="preserve"> показал</w:t>
      </w:r>
      <w:r w:rsidR="00570718">
        <w:rPr>
          <w:szCs w:val="24"/>
        </w:rPr>
        <w:t xml:space="preserve">, что в </w:t>
      </w:r>
      <w:r w:rsidRPr="00570718">
        <w:rPr>
          <w:szCs w:val="24"/>
        </w:rPr>
        <w:t xml:space="preserve">целом по </w:t>
      </w:r>
      <w:r w:rsidR="00570718">
        <w:rPr>
          <w:szCs w:val="24"/>
        </w:rPr>
        <w:t>городскому</w:t>
      </w:r>
      <w:r w:rsidRPr="00570718">
        <w:rPr>
          <w:szCs w:val="24"/>
        </w:rPr>
        <w:t xml:space="preserve"> поселению имеется резерв</w:t>
      </w:r>
      <w:r w:rsidR="00570718">
        <w:rPr>
          <w:szCs w:val="24"/>
        </w:rPr>
        <w:t xml:space="preserve"> </w:t>
      </w:r>
      <w:r w:rsidRPr="00570718">
        <w:rPr>
          <w:szCs w:val="24"/>
        </w:rPr>
        <w:t>тепловой мощности источников тепловой энергии</w:t>
      </w:r>
      <w:r w:rsidR="00606454">
        <w:rPr>
          <w:szCs w:val="24"/>
        </w:rPr>
        <w:t>.</w:t>
      </w:r>
    </w:p>
    <w:p w:rsidR="00421620" w:rsidRPr="00421620" w:rsidRDefault="00421620" w:rsidP="003F0B56">
      <w:pPr>
        <w:spacing w:line="360" w:lineRule="auto"/>
        <w:ind w:firstLine="567"/>
        <w:rPr>
          <w:szCs w:val="24"/>
        </w:rPr>
      </w:pPr>
      <w:r w:rsidRPr="00421620">
        <w:rPr>
          <w:szCs w:val="24"/>
        </w:rPr>
        <w:t>Перспективный баланс тепловой мощности</w:t>
      </w:r>
      <w:r>
        <w:rPr>
          <w:szCs w:val="24"/>
        </w:rPr>
        <w:t xml:space="preserve"> </w:t>
      </w:r>
      <w:r w:rsidRPr="00CD02D4">
        <w:rPr>
          <w:szCs w:val="24"/>
        </w:rPr>
        <w:t xml:space="preserve">на источниках тепловой энергии </w:t>
      </w:r>
      <w:r>
        <w:rPr>
          <w:szCs w:val="24"/>
        </w:rPr>
        <w:t xml:space="preserve">представлен в таблице </w:t>
      </w:r>
      <w:r w:rsidR="00606454">
        <w:rPr>
          <w:szCs w:val="24"/>
        </w:rPr>
        <w:t>3</w:t>
      </w:r>
      <w:r w:rsidR="00E14ABD">
        <w:rPr>
          <w:szCs w:val="24"/>
        </w:rPr>
        <w:t>.</w:t>
      </w:r>
      <w:r>
        <w:rPr>
          <w:szCs w:val="24"/>
        </w:rPr>
        <w:t>1.</w:t>
      </w:r>
    </w:p>
    <w:p w:rsidR="0070749E" w:rsidRPr="00B5504C" w:rsidRDefault="0070749E" w:rsidP="00421620">
      <w:pPr>
        <w:autoSpaceDE w:val="0"/>
        <w:autoSpaceDN w:val="0"/>
        <w:adjustRightInd w:val="0"/>
        <w:spacing w:before="120" w:line="240" w:lineRule="auto"/>
        <w:ind w:left="1418" w:right="-141" w:hanging="1418"/>
        <w:jc w:val="left"/>
        <w:rPr>
          <w:b/>
          <w:bCs/>
          <w:i/>
          <w:szCs w:val="24"/>
        </w:rPr>
      </w:pPr>
      <w:r w:rsidRPr="00B5504C">
        <w:rPr>
          <w:b/>
          <w:bCs/>
          <w:i/>
          <w:szCs w:val="24"/>
        </w:rPr>
        <w:t xml:space="preserve">Таблица </w:t>
      </w:r>
      <w:r w:rsidR="00606454">
        <w:rPr>
          <w:b/>
          <w:bCs/>
          <w:i/>
          <w:szCs w:val="24"/>
        </w:rPr>
        <w:t>3</w:t>
      </w:r>
      <w:r w:rsidR="00E14ABD" w:rsidRPr="00B5504C">
        <w:rPr>
          <w:b/>
          <w:bCs/>
          <w:i/>
          <w:szCs w:val="24"/>
        </w:rPr>
        <w:t>.</w:t>
      </w:r>
      <w:r w:rsidR="00421620" w:rsidRPr="00B5504C">
        <w:rPr>
          <w:b/>
          <w:bCs/>
          <w:i/>
          <w:szCs w:val="24"/>
        </w:rPr>
        <w:t>1</w:t>
      </w:r>
      <w:r w:rsidRPr="00B5504C">
        <w:rPr>
          <w:b/>
          <w:bCs/>
          <w:i/>
          <w:szCs w:val="24"/>
        </w:rPr>
        <w:t xml:space="preserve"> </w:t>
      </w:r>
      <w:r w:rsidR="00E14ABD" w:rsidRPr="00B5504C">
        <w:rPr>
          <w:b/>
          <w:bCs/>
          <w:i/>
          <w:szCs w:val="24"/>
        </w:rPr>
        <w:t>–</w:t>
      </w:r>
      <w:r w:rsidRPr="00B5504C">
        <w:rPr>
          <w:b/>
          <w:bCs/>
          <w:i/>
          <w:szCs w:val="24"/>
        </w:rPr>
        <w:t xml:space="preserve"> </w:t>
      </w:r>
      <w:r w:rsidR="00421620" w:rsidRPr="00B5504C">
        <w:rPr>
          <w:b/>
          <w:bCs/>
          <w:i/>
          <w:spacing w:val="-4"/>
          <w:szCs w:val="24"/>
        </w:rPr>
        <w:t>Перспективный баланс</w:t>
      </w:r>
      <w:r w:rsidR="00421620" w:rsidRPr="00B5504C">
        <w:rPr>
          <w:spacing w:val="-4"/>
          <w:szCs w:val="24"/>
        </w:rPr>
        <w:t xml:space="preserve"> </w:t>
      </w:r>
      <w:r w:rsidRPr="00B5504C">
        <w:rPr>
          <w:b/>
          <w:bCs/>
          <w:i/>
          <w:spacing w:val="-4"/>
          <w:szCs w:val="24"/>
        </w:rPr>
        <w:t>тепловой мощности на источниках тепловой энергии</w:t>
      </w:r>
      <w:r w:rsidRPr="00B5504C">
        <w:rPr>
          <w:b/>
          <w:bCs/>
          <w:i/>
          <w:szCs w:val="24"/>
        </w:rPr>
        <w:t xml:space="preserve"> </w:t>
      </w:r>
    </w:p>
    <w:tbl>
      <w:tblPr>
        <w:tblW w:w="97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1618"/>
        <w:gridCol w:w="1618"/>
        <w:gridCol w:w="1618"/>
        <w:gridCol w:w="1618"/>
      </w:tblGrid>
      <w:tr w:rsidR="00242C04" w:rsidRPr="00B5504C" w:rsidTr="003F0B56">
        <w:trPr>
          <w:trHeight w:val="332"/>
        </w:trPr>
        <w:tc>
          <w:tcPr>
            <w:tcW w:w="3261" w:type="dxa"/>
            <w:vMerge w:val="restart"/>
            <w:vAlign w:val="center"/>
          </w:tcPr>
          <w:p w:rsidR="00242C04" w:rsidRPr="00B5504C" w:rsidRDefault="00242C04" w:rsidP="003F0B56">
            <w:pPr>
              <w:autoSpaceDE w:val="0"/>
              <w:autoSpaceDN w:val="0"/>
              <w:adjustRightInd w:val="0"/>
              <w:spacing w:line="240" w:lineRule="auto"/>
              <w:ind w:left="-113" w:right="-113" w:firstLine="0"/>
              <w:jc w:val="center"/>
              <w:rPr>
                <w:color w:val="000000"/>
                <w:szCs w:val="20"/>
                <w:lang w:eastAsia="ru-RU"/>
              </w:rPr>
            </w:pPr>
            <w:r w:rsidRPr="00B5504C">
              <w:rPr>
                <w:bCs/>
                <w:color w:val="000000"/>
                <w:sz w:val="22"/>
                <w:szCs w:val="20"/>
                <w:lang w:eastAsia="ru-RU"/>
              </w:rPr>
              <w:t>Источник тепловой энергии</w:t>
            </w:r>
          </w:p>
        </w:tc>
        <w:tc>
          <w:tcPr>
            <w:tcW w:w="6472" w:type="dxa"/>
            <w:gridSpan w:val="4"/>
            <w:vAlign w:val="center"/>
          </w:tcPr>
          <w:p w:rsidR="00242C04" w:rsidRPr="00B5504C" w:rsidRDefault="00242C04" w:rsidP="003F0B56">
            <w:pPr>
              <w:autoSpaceDE w:val="0"/>
              <w:autoSpaceDN w:val="0"/>
              <w:adjustRightInd w:val="0"/>
              <w:spacing w:line="240" w:lineRule="auto"/>
              <w:ind w:firstLine="0"/>
              <w:jc w:val="center"/>
              <w:rPr>
                <w:bCs/>
                <w:color w:val="000000"/>
                <w:szCs w:val="20"/>
                <w:lang w:eastAsia="ru-RU"/>
              </w:rPr>
            </w:pPr>
            <w:r w:rsidRPr="00B5504C">
              <w:rPr>
                <w:bCs/>
                <w:color w:val="000000"/>
                <w:sz w:val="22"/>
                <w:szCs w:val="20"/>
                <w:lang w:eastAsia="ru-RU"/>
              </w:rPr>
              <w:t xml:space="preserve">Тепловая </w:t>
            </w:r>
            <w:r w:rsidR="00421620" w:rsidRPr="00B5504C">
              <w:rPr>
                <w:bCs/>
                <w:color w:val="000000"/>
                <w:sz w:val="22"/>
                <w:szCs w:val="20"/>
                <w:lang w:eastAsia="ru-RU"/>
              </w:rPr>
              <w:t>мощность</w:t>
            </w:r>
            <w:r w:rsidRPr="00B5504C">
              <w:rPr>
                <w:bCs/>
                <w:color w:val="000000"/>
                <w:sz w:val="22"/>
                <w:szCs w:val="20"/>
                <w:lang w:eastAsia="ru-RU"/>
              </w:rPr>
              <w:t xml:space="preserve">, Гкал/ </w:t>
            </w:r>
            <w:proofErr w:type="gramStart"/>
            <w:r w:rsidRPr="00B5504C">
              <w:rPr>
                <w:bCs/>
                <w:color w:val="000000"/>
                <w:sz w:val="22"/>
                <w:szCs w:val="20"/>
                <w:lang w:eastAsia="ru-RU"/>
              </w:rPr>
              <w:t>ч</w:t>
            </w:r>
            <w:proofErr w:type="gramEnd"/>
          </w:p>
        </w:tc>
      </w:tr>
      <w:tr w:rsidR="00242C04" w:rsidRPr="00B5504C" w:rsidTr="003F0B56">
        <w:trPr>
          <w:trHeight w:val="421"/>
        </w:trPr>
        <w:tc>
          <w:tcPr>
            <w:tcW w:w="3261" w:type="dxa"/>
            <w:vMerge/>
            <w:vAlign w:val="center"/>
          </w:tcPr>
          <w:p w:rsidR="00242C04" w:rsidRPr="00B5504C" w:rsidRDefault="00242C04" w:rsidP="003F0B56">
            <w:pPr>
              <w:autoSpaceDE w:val="0"/>
              <w:autoSpaceDN w:val="0"/>
              <w:adjustRightInd w:val="0"/>
              <w:spacing w:line="240" w:lineRule="auto"/>
              <w:ind w:firstLine="0"/>
              <w:jc w:val="center"/>
              <w:rPr>
                <w:color w:val="000000"/>
                <w:szCs w:val="20"/>
                <w:lang w:eastAsia="ru-RU"/>
              </w:rPr>
            </w:pPr>
          </w:p>
        </w:tc>
        <w:tc>
          <w:tcPr>
            <w:tcW w:w="1618" w:type="dxa"/>
            <w:vAlign w:val="center"/>
          </w:tcPr>
          <w:p w:rsidR="00242C04" w:rsidRPr="00B5504C" w:rsidRDefault="00242C04" w:rsidP="003F0B56">
            <w:pPr>
              <w:autoSpaceDE w:val="0"/>
              <w:autoSpaceDN w:val="0"/>
              <w:adjustRightInd w:val="0"/>
              <w:spacing w:line="240" w:lineRule="auto"/>
              <w:ind w:left="-57" w:right="-57" w:firstLine="0"/>
              <w:jc w:val="center"/>
              <w:rPr>
                <w:color w:val="000000"/>
                <w:sz w:val="20"/>
                <w:szCs w:val="20"/>
                <w:lang w:eastAsia="ru-RU"/>
              </w:rPr>
            </w:pPr>
            <w:r w:rsidRPr="00B5504C">
              <w:rPr>
                <w:bCs/>
                <w:color w:val="000000"/>
                <w:sz w:val="20"/>
                <w:szCs w:val="20"/>
                <w:lang w:eastAsia="ru-RU"/>
              </w:rPr>
              <w:t>«нетто»</w:t>
            </w:r>
          </w:p>
        </w:tc>
        <w:tc>
          <w:tcPr>
            <w:tcW w:w="1618" w:type="dxa"/>
            <w:vAlign w:val="center"/>
          </w:tcPr>
          <w:p w:rsidR="00242C04" w:rsidRPr="00B5504C" w:rsidRDefault="00421620" w:rsidP="003F0B56">
            <w:pPr>
              <w:autoSpaceDE w:val="0"/>
              <w:autoSpaceDN w:val="0"/>
              <w:adjustRightInd w:val="0"/>
              <w:spacing w:line="240" w:lineRule="auto"/>
              <w:ind w:left="-57" w:right="-57" w:firstLine="0"/>
              <w:jc w:val="center"/>
              <w:rPr>
                <w:color w:val="000000"/>
                <w:sz w:val="20"/>
                <w:szCs w:val="20"/>
                <w:lang w:eastAsia="ru-RU"/>
              </w:rPr>
            </w:pPr>
            <w:r w:rsidRPr="00B5504C">
              <w:rPr>
                <w:bCs/>
                <w:color w:val="000000"/>
                <w:sz w:val="20"/>
                <w:szCs w:val="20"/>
                <w:lang w:eastAsia="ru-RU"/>
              </w:rPr>
              <w:t>п</w:t>
            </w:r>
            <w:r w:rsidR="00242C04" w:rsidRPr="00B5504C">
              <w:rPr>
                <w:bCs/>
                <w:color w:val="000000"/>
                <w:sz w:val="20"/>
                <w:szCs w:val="20"/>
                <w:lang w:eastAsia="ru-RU"/>
              </w:rPr>
              <w:t>одключенная</w:t>
            </w:r>
          </w:p>
        </w:tc>
        <w:tc>
          <w:tcPr>
            <w:tcW w:w="1618" w:type="dxa"/>
            <w:vAlign w:val="center"/>
          </w:tcPr>
          <w:p w:rsidR="00242C04" w:rsidRPr="00B5504C" w:rsidRDefault="00421620" w:rsidP="003F0B56">
            <w:pPr>
              <w:autoSpaceDE w:val="0"/>
              <w:autoSpaceDN w:val="0"/>
              <w:adjustRightInd w:val="0"/>
              <w:spacing w:line="240" w:lineRule="auto"/>
              <w:ind w:left="-57" w:right="-57" w:firstLine="0"/>
              <w:jc w:val="center"/>
              <w:rPr>
                <w:color w:val="000000"/>
                <w:sz w:val="20"/>
                <w:szCs w:val="20"/>
                <w:lang w:eastAsia="ru-RU"/>
              </w:rPr>
            </w:pPr>
            <w:r w:rsidRPr="00B5504C">
              <w:rPr>
                <w:bCs/>
                <w:color w:val="000000"/>
                <w:sz w:val="20"/>
                <w:szCs w:val="20"/>
                <w:lang w:eastAsia="ru-RU"/>
              </w:rPr>
              <w:t>р</w:t>
            </w:r>
            <w:r w:rsidR="00242C04" w:rsidRPr="00B5504C">
              <w:rPr>
                <w:bCs/>
                <w:color w:val="000000"/>
                <w:sz w:val="20"/>
                <w:szCs w:val="20"/>
                <w:lang w:eastAsia="ru-RU"/>
              </w:rPr>
              <w:t>езерв</w:t>
            </w:r>
          </w:p>
        </w:tc>
        <w:tc>
          <w:tcPr>
            <w:tcW w:w="1618" w:type="dxa"/>
            <w:vAlign w:val="center"/>
          </w:tcPr>
          <w:p w:rsidR="00242C04" w:rsidRPr="00B5504C" w:rsidRDefault="00421620" w:rsidP="003F0B56">
            <w:pPr>
              <w:autoSpaceDE w:val="0"/>
              <w:autoSpaceDN w:val="0"/>
              <w:adjustRightInd w:val="0"/>
              <w:spacing w:line="240" w:lineRule="auto"/>
              <w:ind w:left="-57" w:right="-57" w:firstLine="0"/>
              <w:jc w:val="center"/>
              <w:rPr>
                <w:b/>
                <w:bCs/>
                <w:color w:val="000000"/>
                <w:sz w:val="20"/>
                <w:szCs w:val="20"/>
                <w:lang w:eastAsia="ru-RU"/>
              </w:rPr>
            </w:pPr>
            <w:r w:rsidRPr="00B5504C">
              <w:rPr>
                <w:b/>
                <w:bCs/>
                <w:color w:val="000000"/>
                <w:sz w:val="20"/>
                <w:szCs w:val="20"/>
                <w:lang w:eastAsia="ru-RU"/>
              </w:rPr>
              <w:t>перспективная</w:t>
            </w:r>
          </w:p>
        </w:tc>
      </w:tr>
      <w:tr w:rsidR="00421620" w:rsidRPr="00B5504C" w:rsidTr="003F0B56">
        <w:trPr>
          <w:trHeight w:val="382"/>
        </w:trPr>
        <w:tc>
          <w:tcPr>
            <w:tcW w:w="3261" w:type="dxa"/>
            <w:vAlign w:val="center"/>
          </w:tcPr>
          <w:p w:rsidR="00421620" w:rsidRPr="00B5504C" w:rsidRDefault="00421620" w:rsidP="003F0B56">
            <w:pPr>
              <w:autoSpaceDE w:val="0"/>
              <w:autoSpaceDN w:val="0"/>
              <w:adjustRightInd w:val="0"/>
              <w:spacing w:line="240" w:lineRule="auto"/>
              <w:ind w:firstLine="0"/>
              <w:jc w:val="center"/>
              <w:rPr>
                <w:color w:val="000000"/>
                <w:szCs w:val="20"/>
                <w:lang w:eastAsia="ru-RU"/>
              </w:rPr>
            </w:pPr>
            <w:r w:rsidRPr="00B5504C">
              <w:rPr>
                <w:color w:val="000000"/>
                <w:sz w:val="22"/>
                <w:szCs w:val="20"/>
                <w:lang w:eastAsia="ru-RU"/>
              </w:rPr>
              <w:t xml:space="preserve">Котельная </w:t>
            </w:r>
            <w:r w:rsidR="003F0B56" w:rsidRPr="00B5504C">
              <w:rPr>
                <w:color w:val="000000"/>
                <w:sz w:val="22"/>
                <w:szCs w:val="20"/>
                <w:lang w:eastAsia="ru-RU"/>
              </w:rPr>
              <w:t>1</w:t>
            </w:r>
          </w:p>
        </w:tc>
        <w:tc>
          <w:tcPr>
            <w:tcW w:w="1618" w:type="dxa"/>
            <w:vAlign w:val="center"/>
          </w:tcPr>
          <w:p w:rsidR="00421620" w:rsidRPr="00B5504C" w:rsidRDefault="003F0B56" w:rsidP="003F0B56">
            <w:pPr>
              <w:ind w:firstLine="0"/>
              <w:jc w:val="center"/>
              <w:rPr>
                <w:color w:val="000000"/>
              </w:rPr>
            </w:pPr>
            <w:r w:rsidRPr="00B5504C">
              <w:rPr>
                <w:color w:val="000000"/>
                <w:sz w:val="22"/>
              </w:rPr>
              <w:t>3,2</w:t>
            </w:r>
          </w:p>
        </w:tc>
        <w:tc>
          <w:tcPr>
            <w:tcW w:w="1618" w:type="dxa"/>
            <w:vAlign w:val="center"/>
          </w:tcPr>
          <w:p w:rsidR="00421620" w:rsidRPr="00B5504C" w:rsidRDefault="003F0B56" w:rsidP="003F0B56">
            <w:pPr>
              <w:ind w:firstLine="0"/>
              <w:jc w:val="center"/>
              <w:rPr>
                <w:color w:val="000000"/>
              </w:rPr>
            </w:pPr>
            <w:r w:rsidRPr="00B5504C">
              <w:rPr>
                <w:color w:val="000000"/>
                <w:sz w:val="22"/>
              </w:rPr>
              <w:t>1,07</w:t>
            </w:r>
          </w:p>
        </w:tc>
        <w:tc>
          <w:tcPr>
            <w:tcW w:w="1618" w:type="dxa"/>
            <w:vAlign w:val="center"/>
          </w:tcPr>
          <w:p w:rsidR="00421620" w:rsidRPr="00B5504C" w:rsidRDefault="003F0B56" w:rsidP="003F0B56">
            <w:pPr>
              <w:ind w:firstLine="0"/>
              <w:jc w:val="center"/>
              <w:rPr>
                <w:color w:val="000000"/>
              </w:rPr>
            </w:pPr>
            <w:r w:rsidRPr="00B5504C">
              <w:rPr>
                <w:color w:val="000000"/>
                <w:sz w:val="22"/>
              </w:rPr>
              <w:t>2,13</w:t>
            </w:r>
          </w:p>
        </w:tc>
        <w:tc>
          <w:tcPr>
            <w:tcW w:w="1618" w:type="dxa"/>
            <w:vAlign w:val="center"/>
          </w:tcPr>
          <w:p w:rsidR="00421620" w:rsidRPr="00B5504C" w:rsidRDefault="003F0B56" w:rsidP="003F0B56">
            <w:pPr>
              <w:ind w:firstLine="0"/>
              <w:jc w:val="center"/>
              <w:rPr>
                <w:color w:val="000000"/>
              </w:rPr>
            </w:pPr>
            <w:r w:rsidRPr="00B5504C">
              <w:rPr>
                <w:color w:val="000000"/>
                <w:sz w:val="22"/>
              </w:rPr>
              <w:t>2,87</w:t>
            </w:r>
          </w:p>
        </w:tc>
      </w:tr>
      <w:tr w:rsidR="003F0B56" w:rsidRPr="00B5504C" w:rsidTr="003F0B56">
        <w:trPr>
          <w:trHeight w:val="382"/>
        </w:trPr>
        <w:tc>
          <w:tcPr>
            <w:tcW w:w="3261" w:type="dxa"/>
            <w:vAlign w:val="center"/>
          </w:tcPr>
          <w:p w:rsidR="003F0B56" w:rsidRPr="00B5504C" w:rsidRDefault="003F0B56" w:rsidP="003F0B56">
            <w:pPr>
              <w:ind w:firstLine="0"/>
              <w:jc w:val="center"/>
              <w:rPr>
                <w:color w:val="000000"/>
              </w:rPr>
            </w:pPr>
            <w:r w:rsidRPr="00B5504C">
              <w:rPr>
                <w:color w:val="000000"/>
                <w:sz w:val="22"/>
              </w:rPr>
              <w:t>Котельная «Баня»</w:t>
            </w:r>
          </w:p>
        </w:tc>
        <w:tc>
          <w:tcPr>
            <w:tcW w:w="1618" w:type="dxa"/>
            <w:vAlign w:val="center"/>
          </w:tcPr>
          <w:p w:rsidR="003F0B56" w:rsidRPr="00B5504C" w:rsidRDefault="003F0B56" w:rsidP="003F0B56">
            <w:pPr>
              <w:ind w:firstLine="0"/>
              <w:jc w:val="center"/>
              <w:rPr>
                <w:color w:val="000000"/>
              </w:rPr>
            </w:pPr>
            <w:r w:rsidRPr="00B5504C">
              <w:rPr>
                <w:color w:val="000000"/>
                <w:sz w:val="22"/>
              </w:rPr>
              <w:t>1,40</w:t>
            </w:r>
          </w:p>
        </w:tc>
        <w:tc>
          <w:tcPr>
            <w:tcW w:w="1618" w:type="dxa"/>
            <w:vAlign w:val="center"/>
          </w:tcPr>
          <w:p w:rsidR="003F0B56" w:rsidRPr="00B5504C" w:rsidRDefault="003F0B56" w:rsidP="003F0B56">
            <w:pPr>
              <w:ind w:firstLine="0"/>
              <w:jc w:val="center"/>
              <w:rPr>
                <w:color w:val="000000"/>
              </w:rPr>
            </w:pPr>
            <w:r w:rsidRPr="00B5504C">
              <w:rPr>
                <w:color w:val="000000"/>
                <w:sz w:val="22"/>
              </w:rPr>
              <w:t>0,83</w:t>
            </w:r>
          </w:p>
        </w:tc>
        <w:tc>
          <w:tcPr>
            <w:tcW w:w="1618" w:type="dxa"/>
            <w:vAlign w:val="center"/>
          </w:tcPr>
          <w:p w:rsidR="003F0B56" w:rsidRPr="00B5504C" w:rsidRDefault="003F0B56" w:rsidP="003F0B56">
            <w:pPr>
              <w:ind w:firstLine="0"/>
              <w:jc w:val="center"/>
              <w:rPr>
                <w:color w:val="000000"/>
              </w:rPr>
            </w:pPr>
            <w:r w:rsidRPr="00B5504C">
              <w:rPr>
                <w:color w:val="000000"/>
                <w:sz w:val="22"/>
              </w:rPr>
              <w:t>0,57</w:t>
            </w:r>
          </w:p>
        </w:tc>
        <w:tc>
          <w:tcPr>
            <w:tcW w:w="1618" w:type="dxa"/>
            <w:vAlign w:val="center"/>
          </w:tcPr>
          <w:p w:rsidR="003F0B56" w:rsidRPr="00B5504C" w:rsidRDefault="003F0B56" w:rsidP="003F0B56">
            <w:pPr>
              <w:ind w:firstLine="0"/>
              <w:jc w:val="center"/>
              <w:rPr>
                <w:color w:val="000000"/>
              </w:rPr>
            </w:pPr>
            <w:r w:rsidRPr="00B5504C">
              <w:rPr>
                <w:color w:val="000000"/>
                <w:sz w:val="22"/>
              </w:rPr>
              <w:t>1,23</w:t>
            </w:r>
          </w:p>
        </w:tc>
      </w:tr>
    </w:tbl>
    <w:p w:rsidR="0070749E" w:rsidRPr="00B5504C" w:rsidRDefault="0070749E" w:rsidP="003F0B56">
      <w:pPr>
        <w:ind w:firstLine="0"/>
        <w:jc w:val="center"/>
        <w:rPr>
          <w:color w:val="000000"/>
          <w:sz w:val="22"/>
        </w:rPr>
      </w:pPr>
    </w:p>
    <w:p w:rsidR="0070749E" w:rsidRDefault="00421620" w:rsidP="00B5504C">
      <w:pPr>
        <w:spacing w:line="360" w:lineRule="auto"/>
        <w:ind w:firstLine="567"/>
      </w:pPr>
      <w:r>
        <w:t xml:space="preserve">По остальным источникам возможно только снижение подключенной тепловой нагрузки по </w:t>
      </w:r>
      <w:r w:rsidR="00A051D9">
        <w:t>м</w:t>
      </w:r>
      <w:r>
        <w:t xml:space="preserve">ере </w:t>
      </w:r>
      <w:r w:rsidR="00A051D9">
        <w:t>отключения аварийного жилого фонда. Кроме того, возможно снижение установленной тепловой мощности котельных при их реконструкции.</w:t>
      </w:r>
    </w:p>
    <w:p w:rsidR="00D560DF" w:rsidRPr="00E14ABD" w:rsidRDefault="00D560DF" w:rsidP="00B06B0E">
      <w:pPr>
        <w:pStyle w:val="1"/>
        <w:numPr>
          <w:ilvl w:val="1"/>
          <w:numId w:val="21"/>
        </w:numPr>
        <w:tabs>
          <w:tab w:val="left" w:pos="851"/>
        </w:tabs>
        <w:spacing w:line="240" w:lineRule="auto"/>
        <w:ind w:left="851" w:right="-142" w:hanging="567"/>
        <w:jc w:val="left"/>
        <w:rPr>
          <w:sz w:val="24"/>
        </w:rPr>
      </w:pPr>
      <w:bookmarkStart w:id="79" w:name="_Toc391547850"/>
      <w:r w:rsidRPr="00E14ABD">
        <w:rPr>
          <w:sz w:val="24"/>
        </w:rPr>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79"/>
      <w:r w:rsidRPr="00E14ABD">
        <w:rPr>
          <w:sz w:val="24"/>
        </w:rPr>
        <w:t xml:space="preserve"> </w:t>
      </w:r>
    </w:p>
    <w:p w:rsidR="00D560DF" w:rsidRPr="00D560DF" w:rsidRDefault="00D560DF" w:rsidP="00B5504C">
      <w:pPr>
        <w:spacing w:line="360" w:lineRule="auto"/>
        <w:ind w:firstLine="567"/>
        <w:rPr>
          <w:szCs w:val="24"/>
        </w:rPr>
      </w:pPr>
      <w:r w:rsidRPr="00D560DF">
        <w:rPr>
          <w:szCs w:val="24"/>
        </w:rPr>
        <w:t xml:space="preserve">На основании информации о перспективных потребителях на территории </w:t>
      </w:r>
      <w:r w:rsidR="00BA4527">
        <w:t>Городского поселения «Карымское»</w:t>
      </w:r>
      <w:r w:rsidRPr="00D560DF">
        <w:rPr>
          <w:szCs w:val="24"/>
        </w:rPr>
        <w:t xml:space="preserve"> был произведен гидравлический расчет существующей схемы теплоснабжения. По результатам поверочного расчета перспективной схемы теплоснабжения были построены пьезометрические графики для следующих характерных участков тепловой сети: </w:t>
      </w:r>
    </w:p>
    <w:p w:rsidR="00D560DF" w:rsidRPr="00D560DF" w:rsidRDefault="00D560DF" w:rsidP="00B5504C">
      <w:pPr>
        <w:spacing w:line="360" w:lineRule="auto"/>
        <w:ind w:firstLine="567"/>
        <w:rPr>
          <w:szCs w:val="24"/>
        </w:rPr>
      </w:pPr>
      <w:r w:rsidRPr="00D560DF">
        <w:rPr>
          <w:szCs w:val="24"/>
        </w:rPr>
        <w:t>- котельная «</w:t>
      </w:r>
      <w:r w:rsidR="00B5504C">
        <w:rPr>
          <w:szCs w:val="24"/>
        </w:rPr>
        <w:t>Центральная</w:t>
      </w:r>
      <w:r>
        <w:rPr>
          <w:szCs w:val="24"/>
        </w:rPr>
        <w:t>»</w:t>
      </w:r>
      <w:r w:rsidRPr="00D560DF">
        <w:rPr>
          <w:szCs w:val="24"/>
        </w:rPr>
        <w:t xml:space="preserve"> </w:t>
      </w:r>
      <w:r>
        <w:rPr>
          <w:szCs w:val="24"/>
        </w:rPr>
        <w:t>–</w:t>
      </w:r>
      <w:r w:rsidRPr="00D560DF">
        <w:rPr>
          <w:szCs w:val="24"/>
        </w:rPr>
        <w:t xml:space="preserve"> потребитель на </w:t>
      </w:r>
      <w:r>
        <w:rPr>
          <w:szCs w:val="24"/>
        </w:rPr>
        <w:t xml:space="preserve">ул. </w:t>
      </w:r>
      <w:r w:rsidR="00B5504C">
        <w:rPr>
          <w:szCs w:val="24"/>
        </w:rPr>
        <w:t>Ленинградская, 46</w:t>
      </w:r>
      <w:r w:rsidR="00722385">
        <w:rPr>
          <w:szCs w:val="24"/>
        </w:rPr>
        <w:t xml:space="preserve"> </w:t>
      </w:r>
      <w:r w:rsidRPr="00D560DF">
        <w:rPr>
          <w:szCs w:val="24"/>
        </w:rPr>
        <w:t xml:space="preserve">(самый удаленный потребитель); </w:t>
      </w:r>
    </w:p>
    <w:p w:rsidR="00B5504C" w:rsidRDefault="00D560DF" w:rsidP="00B5504C">
      <w:pPr>
        <w:spacing w:line="360" w:lineRule="auto"/>
        <w:ind w:firstLine="567"/>
        <w:rPr>
          <w:szCs w:val="24"/>
        </w:rPr>
      </w:pPr>
      <w:r w:rsidRPr="00D560DF">
        <w:rPr>
          <w:szCs w:val="24"/>
        </w:rPr>
        <w:t>- котельная «</w:t>
      </w:r>
      <w:r w:rsidR="00B5504C">
        <w:rPr>
          <w:szCs w:val="24"/>
        </w:rPr>
        <w:t>Центральная</w:t>
      </w:r>
      <w:r>
        <w:rPr>
          <w:szCs w:val="24"/>
        </w:rPr>
        <w:t>»</w:t>
      </w:r>
      <w:r w:rsidRPr="00D560DF">
        <w:rPr>
          <w:szCs w:val="24"/>
        </w:rPr>
        <w:t xml:space="preserve"> </w:t>
      </w:r>
      <w:r>
        <w:rPr>
          <w:szCs w:val="24"/>
        </w:rPr>
        <w:t>–</w:t>
      </w:r>
      <w:r w:rsidRPr="00D560DF">
        <w:rPr>
          <w:szCs w:val="24"/>
        </w:rPr>
        <w:t xml:space="preserve"> тепловой ввод перспективного потребителя на ул. </w:t>
      </w:r>
      <w:r w:rsidR="00B5504C">
        <w:rPr>
          <w:szCs w:val="24"/>
        </w:rPr>
        <w:t xml:space="preserve">Почтовая, </w:t>
      </w:r>
      <w:proofErr w:type="spellStart"/>
      <w:r w:rsidR="00B5504C">
        <w:rPr>
          <w:szCs w:val="24"/>
        </w:rPr>
        <w:t>Ростелеком</w:t>
      </w:r>
      <w:proofErr w:type="spellEnd"/>
      <w:r w:rsidR="00B5504C">
        <w:rPr>
          <w:szCs w:val="24"/>
        </w:rPr>
        <w:t>.</w:t>
      </w:r>
    </w:p>
    <w:p w:rsidR="00B5504C" w:rsidRDefault="00B5504C" w:rsidP="00B5504C">
      <w:pPr>
        <w:spacing w:line="360" w:lineRule="auto"/>
        <w:ind w:firstLine="567"/>
        <w:rPr>
          <w:szCs w:val="24"/>
        </w:rPr>
      </w:pPr>
      <w:r>
        <w:rPr>
          <w:szCs w:val="24"/>
        </w:rPr>
        <w:t>- котельная №1 – к потребителям ул. Читинская и перспективная застройка.</w:t>
      </w:r>
    </w:p>
    <w:p w:rsidR="00B5504C" w:rsidRDefault="00B5504C" w:rsidP="00B5504C">
      <w:pPr>
        <w:spacing w:line="360" w:lineRule="auto"/>
        <w:ind w:firstLine="567"/>
        <w:rPr>
          <w:szCs w:val="24"/>
        </w:rPr>
      </w:pPr>
      <w:r>
        <w:rPr>
          <w:szCs w:val="24"/>
        </w:rPr>
        <w:lastRenderedPageBreak/>
        <w:t>- котельная №2 – до ул. Погодаева, 45</w:t>
      </w:r>
      <w:r w:rsidRPr="00B5504C">
        <w:rPr>
          <w:szCs w:val="24"/>
        </w:rPr>
        <w:t xml:space="preserve"> </w:t>
      </w:r>
      <w:r>
        <w:rPr>
          <w:szCs w:val="24"/>
        </w:rPr>
        <w:t>и перспективная застройка.</w:t>
      </w:r>
    </w:p>
    <w:p w:rsidR="00B5504C" w:rsidRDefault="00B5504C" w:rsidP="00B5504C">
      <w:pPr>
        <w:spacing w:line="360" w:lineRule="auto"/>
        <w:ind w:firstLine="567"/>
        <w:rPr>
          <w:szCs w:val="24"/>
        </w:rPr>
      </w:pPr>
      <w:r>
        <w:rPr>
          <w:szCs w:val="24"/>
        </w:rPr>
        <w:t>- котельная №4 – до ул. Погодаева, 45.</w:t>
      </w:r>
    </w:p>
    <w:p w:rsidR="00722385" w:rsidRPr="00E14ABD" w:rsidRDefault="00722385" w:rsidP="00B06B0E">
      <w:pPr>
        <w:pStyle w:val="1"/>
        <w:numPr>
          <w:ilvl w:val="1"/>
          <w:numId w:val="21"/>
        </w:numPr>
        <w:tabs>
          <w:tab w:val="left" w:pos="851"/>
        </w:tabs>
        <w:spacing w:line="240" w:lineRule="auto"/>
        <w:ind w:left="851" w:right="-142" w:hanging="567"/>
        <w:jc w:val="left"/>
        <w:rPr>
          <w:sz w:val="24"/>
        </w:rPr>
      </w:pPr>
      <w:bookmarkStart w:id="80" w:name="_Toc391547851"/>
      <w:r w:rsidRPr="00E14ABD">
        <w:rPr>
          <w:sz w:val="24"/>
        </w:rPr>
        <w:t>Выводы о резервах существующей системы теплоснабжения при обеспечении перспективной тепловой нагрузки потребителей</w:t>
      </w:r>
      <w:bookmarkEnd w:id="80"/>
      <w:r w:rsidRPr="00E14ABD">
        <w:rPr>
          <w:sz w:val="24"/>
        </w:rPr>
        <w:t xml:space="preserve"> </w:t>
      </w:r>
    </w:p>
    <w:p w:rsidR="00722385" w:rsidRPr="00722385" w:rsidRDefault="00722385" w:rsidP="002238CF">
      <w:pPr>
        <w:spacing w:line="360" w:lineRule="auto"/>
        <w:ind w:firstLine="567"/>
        <w:rPr>
          <w:szCs w:val="24"/>
        </w:rPr>
      </w:pPr>
      <w:r w:rsidRPr="00722385">
        <w:rPr>
          <w:szCs w:val="24"/>
        </w:rPr>
        <w:t>Из анализа балансов располагаемой мощности «нетто» на источник</w:t>
      </w:r>
      <w:r>
        <w:rPr>
          <w:szCs w:val="24"/>
        </w:rPr>
        <w:t>ах</w:t>
      </w:r>
      <w:r w:rsidRPr="00722385">
        <w:rPr>
          <w:szCs w:val="24"/>
        </w:rPr>
        <w:t xml:space="preserve"> и подключенной нагрузки на 2018 г. следует вывод о достаточности резерва тепловой мощности на источник</w:t>
      </w:r>
      <w:r>
        <w:rPr>
          <w:szCs w:val="24"/>
        </w:rPr>
        <w:t>ах</w:t>
      </w:r>
      <w:r w:rsidRPr="00722385">
        <w:rPr>
          <w:szCs w:val="24"/>
        </w:rPr>
        <w:t xml:space="preserve"> теплоснабжения</w:t>
      </w:r>
      <w:r>
        <w:rPr>
          <w:szCs w:val="24"/>
        </w:rPr>
        <w:t xml:space="preserve"> (при условии завершения выполнения капитального ремонта котельной «Перевал»</w:t>
      </w:r>
      <w:r w:rsidR="007A6AED">
        <w:rPr>
          <w:szCs w:val="24"/>
        </w:rPr>
        <w:t>)</w:t>
      </w:r>
      <w:r w:rsidRPr="00722385">
        <w:rPr>
          <w:szCs w:val="24"/>
        </w:rPr>
        <w:t xml:space="preserve">. Суммарная перспективная подключенная нагрузка после строительства и введения в эксплуатацию новых потребителей будет изменена на незначительную величину </w:t>
      </w:r>
      <w:r w:rsidR="007A6AED">
        <w:rPr>
          <w:szCs w:val="24"/>
        </w:rPr>
        <w:t xml:space="preserve">– </w:t>
      </w:r>
      <w:r w:rsidRPr="00722385">
        <w:rPr>
          <w:szCs w:val="24"/>
        </w:rPr>
        <w:t xml:space="preserve">около </w:t>
      </w:r>
      <w:r>
        <w:rPr>
          <w:szCs w:val="24"/>
        </w:rPr>
        <w:t>2</w:t>
      </w:r>
      <w:r w:rsidRPr="00722385">
        <w:rPr>
          <w:szCs w:val="24"/>
        </w:rPr>
        <w:t>%</w:t>
      </w:r>
      <w:r>
        <w:rPr>
          <w:szCs w:val="24"/>
        </w:rPr>
        <w:t xml:space="preserve"> для котельной «Перевал» и </w:t>
      </w:r>
      <w:r w:rsidRPr="00722385">
        <w:rPr>
          <w:szCs w:val="24"/>
        </w:rPr>
        <w:t xml:space="preserve">около </w:t>
      </w:r>
      <w:r>
        <w:rPr>
          <w:szCs w:val="24"/>
        </w:rPr>
        <w:t>1</w:t>
      </w:r>
      <w:r w:rsidRPr="00722385">
        <w:rPr>
          <w:szCs w:val="24"/>
        </w:rPr>
        <w:t>%</w:t>
      </w:r>
      <w:r>
        <w:rPr>
          <w:szCs w:val="24"/>
        </w:rPr>
        <w:t xml:space="preserve"> для котельной «Рудо»</w:t>
      </w:r>
      <w:r w:rsidRPr="00722385">
        <w:rPr>
          <w:szCs w:val="24"/>
        </w:rPr>
        <w:t xml:space="preserve">. Следовательно, подключение перспективных потребителей к системе теплоснабжения от котельной целесообразно с точки зрения резервов мощностей на источнике. </w:t>
      </w:r>
    </w:p>
    <w:p w:rsidR="00722385" w:rsidRDefault="00722385" w:rsidP="002238CF">
      <w:pPr>
        <w:spacing w:line="360" w:lineRule="auto"/>
        <w:ind w:firstLine="567"/>
        <w:rPr>
          <w:szCs w:val="24"/>
        </w:rPr>
      </w:pPr>
      <w:r w:rsidRPr="00722385">
        <w:rPr>
          <w:szCs w:val="24"/>
        </w:rPr>
        <w:t>На основании пьезометрических графиков, представленных в приложении 5, следует вывод о возможности подключения перспективных потребителей к существующей системе теплоснабжения от котельн</w:t>
      </w:r>
      <w:r>
        <w:rPr>
          <w:szCs w:val="24"/>
        </w:rPr>
        <w:t>ых.</w:t>
      </w:r>
      <w:r w:rsidRPr="00722385">
        <w:rPr>
          <w:szCs w:val="24"/>
        </w:rPr>
        <w:t xml:space="preserve"> При введении в эксплуатацию перспективных потребителей гидравлический режим отпуска тепловой энергии от источника изменится незначительно. Кроме того, существующие тепловые сети имеют значительный резерв пропускной способности, что позволяет подключать перспективных потребителей к существующей схеме теплоснабжения без проведения перекладок магистральных тепловых сетей с увеличением диаметра.</w:t>
      </w:r>
    </w:p>
    <w:p w:rsidR="003C5BA9" w:rsidRPr="00975BE6" w:rsidRDefault="003C5BA9" w:rsidP="00110558"/>
    <w:p w:rsidR="00722385" w:rsidRDefault="00722385" w:rsidP="00110558">
      <w:pPr>
        <w:pStyle w:val="1"/>
      </w:pPr>
      <w:r>
        <w:br w:type="page"/>
      </w:r>
    </w:p>
    <w:p w:rsidR="003C5BA9" w:rsidRPr="00057433" w:rsidRDefault="003C5BA9" w:rsidP="00B06B0E">
      <w:pPr>
        <w:pStyle w:val="1"/>
        <w:numPr>
          <w:ilvl w:val="0"/>
          <w:numId w:val="21"/>
        </w:numPr>
        <w:tabs>
          <w:tab w:val="left" w:pos="284"/>
        </w:tabs>
        <w:ind w:left="1418" w:right="1" w:hanging="1494"/>
        <w:jc w:val="both"/>
        <w:rPr>
          <w:spacing w:val="-4"/>
        </w:rPr>
      </w:pPr>
      <w:bookmarkStart w:id="81" w:name="_Toc391547852"/>
      <w:r w:rsidRPr="00057433">
        <w:lastRenderedPageBreak/>
        <w:t>Глава</w:t>
      </w:r>
      <w:r w:rsidR="00CF0100" w:rsidRPr="00057433">
        <w:t> 4 </w:t>
      </w:r>
      <w:r w:rsidRPr="00057433">
        <w:rPr>
          <w:spacing w:val="-12"/>
        </w:rPr>
        <w:t>"</w:t>
      </w:r>
      <w:r w:rsidRPr="00086D97">
        <w:t xml:space="preserve">Перспективные балансы производительности </w:t>
      </w:r>
      <w:r w:rsidRPr="00086D97">
        <w:rPr>
          <w:spacing w:val="-8"/>
        </w:rPr>
        <w:t>водоподготовительных установок и максимального потребления</w:t>
      </w:r>
      <w:r w:rsidRPr="00057433">
        <w:rPr>
          <w:spacing w:val="-4"/>
        </w:rPr>
        <w:t xml:space="preserve"> </w:t>
      </w:r>
      <w:r w:rsidRPr="00086D97">
        <w:rPr>
          <w:spacing w:val="-8"/>
        </w:rPr>
        <w:t xml:space="preserve">теплоносителя </w:t>
      </w:r>
      <w:proofErr w:type="spellStart"/>
      <w:r w:rsidRPr="00086D97">
        <w:rPr>
          <w:spacing w:val="-8"/>
        </w:rPr>
        <w:t>теплопотребляющими</w:t>
      </w:r>
      <w:proofErr w:type="spellEnd"/>
      <w:r w:rsidRPr="00086D97">
        <w:rPr>
          <w:spacing w:val="-8"/>
        </w:rPr>
        <w:t xml:space="preserve"> установками потребителей,</w:t>
      </w:r>
      <w:r w:rsidRPr="00057433">
        <w:rPr>
          <w:spacing w:val="-4"/>
        </w:rPr>
        <w:t xml:space="preserve"> в том числе в аварийных режимах"</w:t>
      </w:r>
      <w:bookmarkEnd w:id="81"/>
    </w:p>
    <w:p w:rsidR="00057433" w:rsidRPr="00057433" w:rsidRDefault="00057433" w:rsidP="00057433">
      <w:pPr>
        <w:spacing w:line="360" w:lineRule="auto"/>
        <w:ind w:firstLine="567"/>
        <w:rPr>
          <w:szCs w:val="24"/>
        </w:rPr>
      </w:pPr>
      <w:r w:rsidRPr="00057433">
        <w:rPr>
          <w:szCs w:val="24"/>
        </w:rPr>
        <w:t xml:space="preserve">Как отмечалось выше, планируемые к строительству потребители до 2018 г. находятся в зоне действия котельных №1 и «Баня», следовательно, баланс системы водоподготовки остальных котельных не претерпит серьезных изменений и будет близок существующему балансу, т.к. система теплоснабжения закрытая. </w:t>
      </w:r>
    </w:p>
    <w:p w:rsidR="00057433" w:rsidRPr="00057433" w:rsidRDefault="00057433" w:rsidP="00057433">
      <w:pPr>
        <w:spacing w:line="360" w:lineRule="auto"/>
        <w:ind w:firstLine="567"/>
        <w:rPr>
          <w:szCs w:val="24"/>
        </w:rPr>
      </w:pPr>
      <w:r w:rsidRPr="00057433">
        <w:rPr>
          <w:szCs w:val="24"/>
        </w:rPr>
        <w:t>В виду отсутствия ВПУ на водогрейных котельных, необходима проработка вопроса их внедрения, это позволит продлить срок службы оборудования и повысить надежность систем теплоснабжения.</w:t>
      </w:r>
    </w:p>
    <w:p w:rsidR="00057433" w:rsidRPr="00057433" w:rsidRDefault="00057433" w:rsidP="00057433">
      <w:pPr>
        <w:spacing w:line="360" w:lineRule="auto"/>
        <w:ind w:firstLine="567"/>
        <w:rPr>
          <w:szCs w:val="24"/>
        </w:rPr>
      </w:pPr>
      <w:r w:rsidRPr="00057433">
        <w:rPr>
          <w:szCs w:val="24"/>
        </w:rPr>
        <w:t xml:space="preserve">Основной нагрузкой ВПУ по существующему состоянию является необходимость восполнения теплоносителя расходуемого на подпитку тепловой сети и на </w:t>
      </w:r>
      <w:proofErr w:type="gramStart"/>
      <w:r w:rsidRPr="00057433">
        <w:rPr>
          <w:szCs w:val="24"/>
        </w:rPr>
        <w:t>несанкционированный</w:t>
      </w:r>
      <w:proofErr w:type="gramEnd"/>
      <w:r w:rsidRPr="00057433">
        <w:rPr>
          <w:szCs w:val="24"/>
        </w:rPr>
        <w:t xml:space="preserve"> </w:t>
      </w:r>
      <w:proofErr w:type="spellStart"/>
      <w:r w:rsidRPr="00057433">
        <w:rPr>
          <w:szCs w:val="24"/>
        </w:rPr>
        <w:t>водоразбор</w:t>
      </w:r>
      <w:proofErr w:type="spellEnd"/>
      <w:r w:rsidRPr="00057433">
        <w:rPr>
          <w:szCs w:val="24"/>
        </w:rPr>
        <w:t xml:space="preserve">. Максимальный производительность ВПУ 5,09 т/ч. Имеющийся резерв на ВПУ от установленной производительности, является достаточным условием для безаварийной и надежной работы системы теплоснабжения от котельных, при условии выполнения правил эксплуатации. </w:t>
      </w:r>
    </w:p>
    <w:p w:rsidR="00057433" w:rsidRPr="00057433" w:rsidRDefault="00057433" w:rsidP="00057433">
      <w:pPr>
        <w:spacing w:line="360" w:lineRule="auto"/>
        <w:ind w:firstLine="567"/>
        <w:rPr>
          <w:szCs w:val="24"/>
        </w:rPr>
      </w:pPr>
      <w:r w:rsidRPr="00057433">
        <w:rPr>
          <w:szCs w:val="24"/>
        </w:rPr>
        <w:t xml:space="preserve">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057433" w:rsidRPr="00057433" w:rsidRDefault="00057433" w:rsidP="00057433">
      <w:pPr>
        <w:pStyle w:val="a9"/>
        <w:numPr>
          <w:ilvl w:val="0"/>
          <w:numId w:val="42"/>
        </w:numPr>
        <w:spacing w:line="360" w:lineRule="auto"/>
        <w:ind w:left="0" w:firstLine="927"/>
        <w:rPr>
          <w:szCs w:val="24"/>
        </w:rPr>
      </w:pPr>
      <w:proofErr w:type="gramStart"/>
      <w:r w:rsidRPr="00057433">
        <w:rPr>
          <w:szCs w:val="24"/>
        </w:rPr>
        <w:t xml:space="preserve">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roofErr w:type="gramEnd"/>
    </w:p>
    <w:p w:rsidR="00057433" w:rsidRPr="00057433" w:rsidRDefault="00057433" w:rsidP="00057433">
      <w:pPr>
        <w:pStyle w:val="a9"/>
        <w:numPr>
          <w:ilvl w:val="0"/>
          <w:numId w:val="42"/>
        </w:numPr>
        <w:spacing w:line="360" w:lineRule="auto"/>
        <w:ind w:left="0" w:firstLine="927"/>
        <w:rPr>
          <w:szCs w:val="24"/>
        </w:rPr>
      </w:pPr>
      <w:r w:rsidRPr="00057433">
        <w:rPr>
          <w:szCs w:val="24"/>
        </w:rPr>
        <w:t xml:space="preserve">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57433" w:rsidRPr="00057433" w:rsidRDefault="00057433" w:rsidP="00057433">
      <w:pPr>
        <w:pStyle w:val="a9"/>
        <w:spacing w:line="360" w:lineRule="auto"/>
        <w:ind w:left="0" w:firstLine="927"/>
        <w:rPr>
          <w:szCs w:val="24"/>
        </w:rPr>
      </w:pPr>
      <w:r w:rsidRPr="00057433">
        <w:rPr>
          <w:szCs w:val="24"/>
        </w:rPr>
        <w:t>Внедрение ВПУ значительно повысит качество сетевой воды и снизятся затраты на преждевременные ремонты как котельного оборудования так и внутридомового.</w:t>
      </w:r>
    </w:p>
    <w:p w:rsidR="00057433" w:rsidRPr="00057433" w:rsidRDefault="00057433" w:rsidP="00057433">
      <w:pPr>
        <w:pStyle w:val="Default"/>
        <w:rPr>
          <w:color w:val="auto"/>
          <w:sz w:val="23"/>
          <w:szCs w:val="23"/>
        </w:rPr>
      </w:pPr>
    </w:p>
    <w:p w:rsidR="00057433" w:rsidRPr="00057433" w:rsidRDefault="00057433" w:rsidP="00057433">
      <w:pPr>
        <w:pStyle w:val="Default"/>
        <w:rPr>
          <w:color w:val="auto"/>
          <w:sz w:val="23"/>
          <w:szCs w:val="23"/>
        </w:rPr>
        <w:sectPr w:rsidR="00057433" w:rsidRPr="00057433" w:rsidSect="00394416">
          <w:footerReference w:type="default" r:id="rId50"/>
          <w:pgSz w:w="11909" w:h="16834"/>
          <w:pgMar w:top="1135" w:right="850" w:bottom="1135" w:left="1700" w:header="0" w:footer="346" w:gutter="0"/>
          <w:cols w:space="720"/>
          <w:noEndnote/>
          <w:docGrid w:linePitch="360"/>
        </w:sectPr>
      </w:pPr>
    </w:p>
    <w:p w:rsidR="00057433" w:rsidRPr="00057433" w:rsidRDefault="00057433" w:rsidP="00057433">
      <w:pPr>
        <w:spacing w:before="240"/>
        <w:ind w:left="1701" w:hanging="1701"/>
        <w:rPr>
          <w:b/>
          <w:i/>
        </w:rPr>
      </w:pPr>
      <w:r w:rsidRPr="00057433">
        <w:rPr>
          <w:b/>
          <w:i/>
        </w:rPr>
        <w:lastRenderedPageBreak/>
        <w:t xml:space="preserve">Таблица </w:t>
      </w:r>
      <w:r w:rsidR="002238CF">
        <w:rPr>
          <w:b/>
          <w:i/>
        </w:rPr>
        <w:t>4</w:t>
      </w:r>
      <w:r w:rsidRPr="00057433">
        <w:rPr>
          <w:b/>
          <w:i/>
        </w:rPr>
        <w:t>.1 – Существующий и перспективный балансы водоподготовительных установок (теплоноситель – горячая вода)  на котельных ООО «Тепловик»</w:t>
      </w:r>
    </w:p>
    <w:tbl>
      <w:tblPr>
        <w:tblW w:w="5042" w:type="pct"/>
        <w:tblInd w:w="93" w:type="dxa"/>
        <w:tblLayout w:type="fixed"/>
        <w:tblLook w:val="04A0"/>
      </w:tblPr>
      <w:tblGrid>
        <w:gridCol w:w="582"/>
        <w:gridCol w:w="7085"/>
        <w:gridCol w:w="1276"/>
        <w:gridCol w:w="1490"/>
        <w:gridCol w:w="1491"/>
        <w:gridCol w:w="1491"/>
        <w:gridCol w:w="1491"/>
      </w:tblGrid>
      <w:tr w:rsidR="00057433" w:rsidRPr="00086D97" w:rsidTr="00670E58">
        <w:trPr>
          <w:trHeight w:val="600"/>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 xml:space="preserve">№ </w:t>
            </w:r>
            <w:proofErr w:type="spellStart"/>
            <w:proofErr w:type="gramStart"/>
            <w:r w:rsidRPr="00086D97">
              <w:rPr>
                <w:bCs/>
                <w:color w:val="000000"/>
                <w:sz w:val="23"/>
                <w:szCs w:val="23"/>
                <w:lang w:eastAsia="ru-RU"/>
              </w:rPr>
              <w:t>п</w:t>
            </w:r>
            <w:proofErr w:type="spellEnd"/>
            <w:proofErr w:type="gramEnd"/>
            <w:r w:rsidRPr="00086D97">
              <w:rPr>
                <w:bCs/>
                <w:color w:val="000000"/>
                <w:sz w:val="23"/>
                <w:szCs w:val="23"/>
                <w:lang w:eastAsia="ru-RU"/>
              </w:rPr>
              <w:t>/</w:t>
            </w:r>
            <w:proofErr w:type="spellStart"/>
            <w:r w:rsidRPr="00086D97">
              <w:rPr>
                <w:bCs/>
                <w:color w:val="000000"/>
                <w:sz w:val="23"/>
                <w:szCs w:val="23"/>
                <w:lang w:eastAsia="ru-RU"/>
              </w:rPr>
              <w:t>п</w:t>
            </w:r>
            <w:proofErr w:type="spellEnd"/>
          </w:p>
        </w:tc>
        <w:tc>
          <w:tcPr>
            <w:tcW w:w="7088"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Наименование статьи затрат по воде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 xml:space="preserve">Ед. </w:t>
            </w:r>
            <w:proofErr w:type="spellStart"/>
            <w:r w:rsidRPr="00086D97">
              <w:rPr>
                <w:bCs/>
                <w:color w:val="000000"/>
                <w:sz w:val="23"/>
                <w:szCs w:val="23"/>
                <w:lang w:eastAsia="ru-RU"/>
              </w:rPr>
              <w:t>изм</w:t>
            </w:r>
            <w:proofErr w:type="spellEnd"/>
            <w:r w:rsidRPr="00086D97">
              <w:rPr>
                <w:bCs/>
                <w:color w:val="000000"/>
                <w:sz w:val="23"/>
                <w:szCs w:val="23"/>
                <w:lang w:eastAsia="ru-RU"/>
              </w:rPr>
              <w:t>.</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Котельная №1</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Котельная №4</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Котельная №6</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Котельная №7</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w:t>
            </w:r>
          </w:p>
        </w:tc>
        <w:tc>
          <w:tcPr>
            <w:tcW w:w="7088"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Объём воды в тепловых сетях и системах теплопотребления</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27,34</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130,3</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14,25</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11,81</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2</w:t>
            </w:r>
          </w:p>
        </w:tc>
        <w:tc>
          <w:tcPr>
            <w:tcW w:w="7088"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Нормативный расход воды на подпитку системы</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390,41</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1856,85</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203,5</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168,63</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3</w:t>
            </w:r>
          </w:p>
        </w:tc>
        <w:tc>
          <w:tcPr>
            <w:tcW w:w="7088"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Промывка и заполнение тепловых сетей</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41,01</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195,05</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21,38</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17,71</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4</w:t>
            </w:r>
          </w:p>
        </w:tc>
        <w:tc>
          <w:tcPr>
            <w:tcW w:w="7088"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 xml:space="preserve">Расход воды на </w:t>
            </w:r>
            <w:proofErr w:type="spellStart"/>
            <w:r w:rsidRPr="00057433">
              <w:rPr>
                <w:color w:val="000000"/>
                <w:sz w:val="22"/>
                <w:lang w:eastAsia="ru-RU"/>
              </w:rPr>
              <w:t>зозяйственно-питьевые</w:t>
            </w:r>
            <w:proofErr w:type="spellEnd"/>
            <w:r w:rsidRPr="00057433">
              <w:rPr>
                <w:color w:val="000000"/>
                <w:sz w:val="22"/>
                <w:lang w:eastAsia="ru-RU"/>
              </w:rPr>
              <w:t xml:space="preserve"> нужды</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161,84</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161,84</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140,42</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129,71</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5</w:t>
            </w:r>
          </w:p>
        </w:tc>
        <w:tc>
          <w:tcPr>
            <w:tcW w:w="7088" w:type="dxa"/>
            <w:tcBorders>
              <w:top w:val="single" w:sz="4" w:space="0" w:color="auto"/>
              <w:left w:val="nil"/>
              <w:bottom w:val="single" w:sz="4" w:space="0" w:color="auto"/>
              <w:right w:val="single" w:sz="4" w:space="0" w:color="auto"/>
            </w:tcBorders>
            <w:shd w:val="clear" w:color="auto" w:fill="auto"/>
            <w:vAlign w:val="center"/>
            <w:hideMark/>
          </w:tcPr>
          <w:p w:rsidR="00057433" w:rsidRPr="00057433" w:rsidRDefault="00057433" w:rsidP="00670E58">
            <w:pPr>
              <w:spacing w:line="240" w:lineRule="auto"/>
              <w:ind w:firstLine="0"/>
              <w:jc w:val="left"/>
              <w:rPr>
                <w:bCs/>
                <w:color w:val="000000"/>
                <w:lang w:eastAsia="ru-RU"/>
              </w:rPr>
            </w:pPr>
            <w:r w:rsidRPr="00057433">
              <w:rPr>
                <w:bCs/>
                <w:color w:val="000000"/>
                <w:sz w:val="22"/>
                <w:lang w:eastAsia="ru-RU"/>
              </w:rPr>
              <w:t>Итого, количество воды, необходимое для выработки тепловой энергии</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bCs/>
                <w:color w:val="000000"/>
                <w:lang w:eastAsia="ru-RU"/>
              </w:rPr>
            </w:pPr>
            <w:r w:rsidRPr="00057433">
              <w:rPr>
                <w:bCs/>
                <w:color w:val="000000"/>
                <w:sz w:val="22"/>
                <w:lang w:eastAsia="ru-RU"/>
              </w:rPr>
              <w:t>м</w:t>
            </w:r>
            <w:r w:rsidRPr="00057433">
              <w:rPr>
                <w:bCs/>
                <w:color w:val="000000"/>
                <w:sz w:val="22"/>
                <w:vertAlign w:val="superscript"/>
                <w:lang w:eastAsia="ru-RU"/>
              </w:rPr>
              <w:t>3</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bCs/>
                <w:color w:val="000000"/>
                <w:lang w:eastAsia="ru-RU"/>
              </w:rPr>
            </w:pPr>
            <w:r w:rsidRPr="00057433">
              <w:rPr>
                <w:bCs/>
                <w:color w:val="000000"/>
                <w:sz w:val="22"/>
                <w:lang w:eastAsia="ru-RU"/>
              </w:rPr>
              <w:t>620,6</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bCs/>
                <w:color w:val="000000"/>
                <w:lang w:eastAsia="ru-RU"/>
              </w:rPr>
            </w:pPr>
            <w:r w:rsidRPr="00057433">
              <w:rPr>
                <w:bCs/>
                <w:color w:val="000000"/>
                <w:sz w:val="22"/>
                <w:lang w:eastAsia="ru-RU"/>
              </w:rPr>
              <w:t>2344,04</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bCs/>
                <w:color w:val="000000"/>
                <w:lang w:eastAsia="ru-RU"/>
              </w:rPr>
            </w:pPr>
            <w:r w:rsidRPr="00057433">
              <w:rPr>
                <w:bCs/>
                <w:color w:val="000000"/>
                <w:sz w:val="22"/>
                <w:lang w:eastAsia="ru-RU"/>
              </w:rPr>
              <w:t>379,55</w:t>
            </w:r>
          </w:p>
        </w:tc>
        <w:tc>
          <w:tcPr>
            <w:tcW w:w="1491" w:type="dxa"/>
            <w:tcBorders>
              <w:top w:val="single" w:sz="4" w:space="0" w:color="auto"/>
              <w:left w:val="nil"/>
              <w:bottom w:val="single" w:sz="4" w:space="0" w:color="auto"/>
              <w:right w:val="single" w:sz="4" w:space="0" w:color="auto"/>
            </w:tcBorders>
            <w:shd w:val="clear" w:color="auto" w:fill="auto"/>
            <w:noWrap/>
            <w:vAlign w:val="center"/>
            <w:hideMark/>
          </w:tcPr>
          <w:p w:rsidR="00057433" w:rsidRPr="00057433" w:rsidRDefault="00057433" w:rsidP="00670E58">
            <w:pPr>
              <w:spacing w:line="240" w:lineRule="auto"/>
              <w:ind w:firstLine="0"/>
              <w:jc w:val="center"/>
              <w:rPr>
                <w:bCs/>
                <w:color w:val="000000"/>
                <w:lang w:eastAsia="ru-RU"/>
              </w:rPr>
            </w:pPr>
            <w:r w:rsidRPr="00057433">
              <w:rPr>
                <w:bCs/>
                <w:color w:val="000000"/>
                <w:sz w:val="22"/>
                <w:lang w:eastAsia="ru-RU"/>
              </w:rPr>
              <w:t>327,86</w:t>
            </w:r>
          </w:p>
        </w:tc>
      </w:tr>
      <w:tr w:rsidR="00057433" w:rsidRPr="00057433" w:rsidTr="00670E58">
        <w:trPr>
          <w:trHeight w:val="430"/>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6</w:t>
            </w:r>
          </w:p>
        </w:tc>
        <w:tc>
          <w:tcPr>
            <w:tcW w:w="7088" w:type="dxa"/>
            <w:tcBorders>
              <w:top w:val="single" w:sz="4" w:space="0" w:color="auto"/>
              <w:left w:val="nil"/>
              <w:bottom w:val="single" w:sz="4" w:space="0" w:color="auto"/>
              <w:right w:val="single" w:sz="4" w:space="0" w:color="auto"/>
            </w:tcBorders>
            <w:shd w:val="clear" w:color="auto" w:fill="auto"/>
            <w:vAlign w:val="center"/>
          </w:tcPr>
          <w:p w:rsidR="00057433" w:rsidRPr="00057433" w:rsidRDefault="00057433" w:rsidP="00670E58">
            <w:pPr>
              <w:spacing w:line="240" w:lineRule="auto"/>
              <w:ind w:firstLine="0"/>
              <w:jc w:val="left"/>
              <w:rPr>
                <w:bCs/>
                <w:color w:val="000000"/>
                <w:lang w:eastAsia="ru-RU"/>
              </w:rPr>
            </w:pPr>
            <w:r w:rsidRPr="00057433">
              <w:rPr>
                <w:bCs/>
                <w:color w:val="000000"/>
                <w:sz w:val="22"/>
                <w:lang w:eastAsia="ru-RU"/>
              </w:rPr>
              <w:t>Расчётная производительность ХВО</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r w:rsidRPr="00057433">
              <w:rPr>
                <w:color w:val="000000"/>
                <w:sz w:val="22"/>
                <w:lang w:eastAsia="ru-RU"/>
              </w:rPr>
              <w:t>/час</w:t>
            </w:r>
          </w:p>
        </w:tc>
        <w:tc>
          <w:tcPr>
            <w:tcW w:w="1490" w:type="dxa"/>
            <w:tcBorders>
              <w:top w:val="single" w:sz="4" w:space="0" w:color="auto"/>
              <w:left w:val="nil"/>
              <w:bottom w:val="single" w:sz="4" w:space="0" w:color="auto"/>
              <w:right w:val="single" w:sz="4" w:space="0" w:color="auto"/>
            </w:tcBorders>
            <w:shd w:val="clear" w:color="auto" w:fill="auto"/>
            <w:noWrap/>
            <w:vAlign w:val="center"/>
          </w:tcPr>
          <w:p w:rsidR="00057433" w:rsidRPr="00057433" w:rsidRDefault="00057433" w:rsidP="00670E58">
            <w:pPr>
              <w:jc w:val="center"/>
              <w:rPr>
                <w:bCs/>
                <w:color w:val="000000"/>
                <w:lang w:eastAsia="ru-RU"/>
              </w:rPr>
            </w:pPr>
            <w:r w:rsidRPr="00057433">
              <w:rPr>
                <w:bCs/>
                <w:color w:val="000000"/>
                <w:sz w:val="22"/>
                <w:lang w:eastAsia="ru-RU"/>
              </w:rPr>
              <w:t>0,195</w:t>
            </w:r>
          </w:p>
        </w:tc>
        <w:tc>
          <w:tcPr>
            <w:tcW w:w="1491" w:type="dxa"/>
            <w:tcBorders>
              <w:top w:val="single" w:sz="4" w:space="0" w:color="auto"/>
              <w:left w:val="nil"/>
              <w:bottom w:val="single" w:sz="4" w:space="0" w:color="auto"/>
              <w:right w:val="single" w:sz="4" w:space="0" w:color="auto"/>
            </w:tcBorders>
            <w:shd w:val="clear" w:color="auto" w:fill="auto"/>
            <w:noWrap/>
            <w:vAlign w:val="center"/>
          </w:tcPr>
          <w:p w:rsidR="00057433" w:rsidRPr="00057433" w:rsidRDefault="00057433" w:rsidP="00670E58">
            <w:pPr>
              <w:jc w:val="center"/>
              <w:rPr>
                <w:bCs/>
                <w:color w:val="000000"/>
                <w:lang w:eastAsia="ru-RU"/>
              </w:rPr>
            </w:pPr>
            <w:r w:rsidRPr="00057433">
              <w:rPr>
                <w:bCs/>
                <w:color w:val="000000"/>
                <w:sz w:val="22"/>
                <w:lang w:eastAsia="ru-RU"/>
              </w:rPr>
              <w:t>1,247</w:t>
            </w:r>
          </w:p>
        </w:tc>
        <w:tc>
          <w:tcPr>
            <w:tcW w:w="1491" w:type="dxa"/>
            <w:tcBorders>
              <w:top w:val="single" w:sz="4" w:space="0" w:color="auto"/>
              <w:left w:val="nil"/>
              <w:bottom w:val="single" w:sz="4" w:space="0" w:color="auto"/>
              <w:right w:val="single" w:sz="4" w:space="0" w:color="auto"/>
            </w:tcBorders>
            <w:shd w:val="clear" w:color="auto" w:fill="auto"/>
            <w:noWrap/>
            <w:vAlign w:val="center"/>
          </w:tcPr>
          <w:p w:rsidR="00057433" w:rsidRPr="00057433" w:rsidRDefault="00057433" w:rsidP="00670E58">
            <w:pPr>
              <w:jc w:val="center"/>
              <w:rPr>
                <w:bCs/>
                <w:color w:val="000000"/>
                <w:lang w:eastAsia="ru-RU"/>
              </w:rPr>
            </w:pPr>
            <w:r w:rsidRPr="00057433">
              <w:rPr>
                <w:bCs/>
                <w:color w:val="000000"/>
                <w:sz w:val="22"/>
                <w:lang w:eastAsia="ru-RU"/>
              </w:rPr>
              <w:t>0,093</w:t>
            </w:r>
          </w:p>
        </w:tc>
        <w:tc>
          <w:tcPr>
            <w:tcW w:w="1491" w:type="dxa"/>
            <w:tcBorders>
              <w:top w:val="single" w:sz="4" w:space="0" w:color="auto"/>
              <w:left w:val="nil"/>
              <w:bottom w:val="single" w:sz="4" w:space="0" w:color="auto"/>
              <w:right w:val="single" w:sz="4" w:space="0" w:color="auto"/>
            </w:tcBorders>
            <w:shd w:val="clear" w:color="auto" w:fill="auto"/>
            <w:noWrap/>
            <w:vAlign w:val="center"/>
          </w:tcPr>
          <w:p w:rsidR="00057433" w:rsidRPr="00057433" w:rsidRDefault="00057433" w:rsidP="00670E58">
            <w:pPr>
              <w:jc w:val="center"/>
              <w:rPr>
                <w:bCs/>
                <w:color w:val="000000"/>
                <w:lang w:eastAsia="ru-RU"/>
              </w:rPr>
            </w:pPr>
            <w:r w:rsidRPr="00057433">
              <w:rPr>
                <w:bCs/>
                <w:color w:val="000000"/>
                <w:sz w:val="22"/>
                <w:lang w:eastAsia="ru-RU"/>
              </w:rPr>
              <w:t>0,056</w:t>
            </w:r>
          </w:p>
        </w:tc>
      </w:tr>
    </w:tbl>
    <w:p w:rsidR="00057433" w:rsidRPr="00057433" w:rsidRDefault="00057433" w:rsidP="00057433">
      <w:pPr>
        <w:spacing w:before="240"/>
        <w:ind w:left="1701" w:hanging="1701"/>
        <w:rPr>
          <w:b/>
          <w:i/>
        </w:rPr>
      </w:pPr>
      <w:r w:rsidRPr="00057433">
        <w:rPr>
          <w:b/>
          <w:i/>
        </w:rPr>
        <w:t xml:space="preserve">Таблица </w:t>
      </w:r>
      <w:r w:rsidR="002238CF">
        <w:rPr>
          <w:b/>
          <w:i/>
        </w:rPr>
        <w:t>4</w:t>
      </w:r>
      <w:r w:rsidRPr="00057433">
        <w:rPr>
          <w:b/>
          <w:i/>
        </w:rPr>
        <w:t>.2 – Существующий и перспективный балансы водоподготовительных установок (теплоноситель – горячая вода) на котельных ООО «</w:t>
      </w:r>
      <w:proofErr w:type="spellStart"/>
      <w:r w:rsidRPr="00057433">
        <w:rPr>
          <w:b/>
          <w:i/>
        </w:rPr>
        <w:t>Комунальник</w:t>
      </w:r>
      <w:proofErr w:type="spellEnd"/>
      <w:r w:rsidRPr="00057433">
        <w:rPr>
          <w:b/>
          <w:i/>
        </w:rPr>
        <w:t>»</w:t>
      </w:r>
    </w:p>
    <w:tbl>
      <w:tblPr>
        <w:tblW w:w="149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2"/>
        <w:gridCol w:w="5670"/>
        <w:gridCol w:w="851"/>
        <w:gridCol w:w="941"/>
        <w:gridCol w:w="1134"/>
        <w:gridCol w:w="1173"/>
        <w:gridCol w:w="1161"/>
        <w:gridCol w:w="1161"/>
        <w:gridCol w:w="1161"/>
        <w:gridCol w:w="1161"/>
      </w:tblGrid>
      <w:tr w:rsidR="00057433" w:rsidRPr="00086D97" w:rsidTr="00057433">
        <w:trPr>
          <w:trHeight w:val="649"/>
          <w:tblHeader/>
        </w:trPr>
        <w:tc>
          <w:tcPr>
            <w:tcW w:w="582" w:type="dxa"/>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 xml:space="preserve">№ </w:t>
            </w:r>
            <w:proofErr w:type="spellStart"/>
            <w:proofErr w:type="gramStart"/>
            <w:r w:rsidRPr="00086D97">
              <w:rPr>
                <w:bCs/>
                <w:color w:val="000000"/>
                <w:sz w:val="23"/>
                <w:szCs w:val="23"/>
                <w:lang w:eastAsia="ru-RU"/>
              </w:rPr>
              <w:t>п</w:t>
            </w:r>
            <w:proofErr w:type="spellEnd"/>
            <w:proofErr w:type="gramEnd"/>
            <w:r w:rsidRPr="00086D97">
              <w:rPr>
                <w:bCs/>
                <w:color w:val="000000"/>
                <w:sz w:val="23"/>
                <w:szCs w:val="23"/>
                <w:lang w:eastAsia="ru-RU"/>
              </w:rPr>
              <w:t>/</w:t>
            </w:r>
            <w:proofErr w:type="spellStart"/>
            <w:r w:rsidRPr="00086D97">
              <w:rPr>
                <w:bCs/>
                <w:color w:val="000000"/>
                <w:sz w:val="23"/>
                <w:szCs w:val="23"/>
                <w:lang w:eastAsia="ru-RU"/>
              </w:rPr>
              <w:t>п</w:t>
            </w:r>
            <w:proofErr w:type="spellEnd"/>
          </w:p>
        </w:tc>
        <w:tc>
          <w:tcPr>
            <w:tcW w:w="5670" w:type="dxa"/>
            <w:shd w:val="clear" w:color="auto" w:fill="auto"/>
            <w:vAlign w:val="center"/>
            <w:hideMark/>
          </w:tcPr>
          <w:p w:rsidR="00057433" w:rsidRPr="00086D97" w:rsidRDefault="00057433" w:rsidP="00670E58">
            <w:pPr>
              <w:spacing w:line="240" w:lineRule="auto"/>
              <w:ind w:firstLine="0"/>
              <w:jc w:val="center"/>
              <w:rPr>
                <w:bCs/>
                <w:color w:val="000000"/>
                <w:sz w:val="23"/>
                <w:szCs w:val="23"/>
                <w:lang w:eastAsia="ru-RU"/>
              </w:rPr>
            </w:pPr>
            <w:r w:rsidRPr="00086D97">
              <w:rPr>
                <w:bCs/>
                <w:color w:val="000000"/>
                <w:sz w:val="23"/>
                <w:szCs w:val="23"/>
                <w:lang w:eastAsia="ru-RU"/>
              </w:rPr>
              <w:t>Наименование статьи затрат по воде</w:t>
            </w:r>
          </w:p>
        </w:tc>
        <w:tc>
          <w:tcPr>
            <w:tcW w:w="85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 xml:space="preserve">Ед. </w:t>
            </w:r>
            <w:proofErr w:type="spellStart"/>
            <w:r w:rsidRPr="00086D97">
              <w:rPr>
                <w:bCs/>
                <w:color w:val="000000"/>
                <w:sz w:val="23"/>
                <w:szCs w:val="23"/>
                <w:lang w:eastAsia="ru-RU"/>
              </w:rPr>
              <w:t>изм</w:t>
            </w:r>
            <w:proofErr w:type="spellEnd"/>
            <w:r w:rsidRPr="00086D97">
              <w:rPr>
                <w:bCs/>
                <w:color w:val="000000"/>
                <w:sz w:val="23"/>
                <w:szCs w:val="23"/>
                <w:lang w:eastAsia="ru-RU"/>
              </w:rPr>
              <w:t>.</w:t>
            </w:r>
          </w:p>
        </w:tc>
        <w:tc>
          <w:tcPr>
            <w:tcW w:w="94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ЦК</w:t>
            </w:r>
          </w:p>
        </w:tc>
        <w:tc>
          <w:tcPr>
            <w:tcW w:w="1134"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Баня</w:t>
            </w:r>
          </w:p>
        </w:tc>
        <w:tc>
          <w:tcPr>
            <w:tcW w:w="1173"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УП</w:t>
            </w:r>
          </w:p>
        </w:tc>
        <w:tc>
          <w:tcPr>
            <w:tcW w:w="116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№8</w:t>
            </w:r>
          </w:p>
        </w:tc>
        <w:tc>
          <w:tcPr>
            <w:tcW w:w="116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№2</w:t>
            </w:r>
          </w:p>
        </w:tc>
        <w:tc>
          <w:tcPr>
            <w:tcW w:w="116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№3</w:t>
            </w:r>
          </w:p>
        </w:tc>
        <w:tc>
          <w:tcPr>
            <w:tcW w:w="1161" w:type="dxa"/>
            <w:shd w:val="clear" w:color="auto" w:fill="auto"/>
            <w:vAlign w:val="center"/>
            <w:hideMark/>
          </w:tcPr>
          <w:p w:rsidR="00057433" w:rsidRPr="00086D97" w:rsidRDefault="00057433" w:rsidP="00670E58">
            <w:pPr>
              <w:spacing w:line="240" w:lineRule="auto"/>
              <w:ind w:left="-147" w:right="-182" w:firstLine="0"/>
              <w:jc w:val="center"/>
              <w:rPr>
                <w:bCs/>
                <w:color w:val="000000"/>
                <w:sz w:val="23"/>
                <w:szCs w:val="23"/>
                <w:lang w:eastAsia="ru-RU"/>
              </w:rPr>
            </w:pPr>
            <w:r w:rsidRPr="00086D97">
              <w:rPr>
                <w:bCs/>
                <w:color w:val="000000"/>
                <w:sz w:val="23"/>
                <w:szCs w:val="23"/>
                <w:lang w:eastAsia="ru-RU"/>
              </w:rPr>
              <w:t>Котельная №9</w:t>
            </w:r>
          </w:p>
        </w:tc>
      </w:tr>
      <w:tr w:rsidR="00057433" w:rsidRPr="00057433" w:rsidTr="00670E58">
        <w:trPr>
          <w:trHeight w:val="345"/>
        </w:trPr>
        <w:tc>
          <w:tcPr>
            <w:tcW w:w="582" w:type="dxa"/>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1</w:t>
            </w:r>
          </w:p>
        </w:tc>
        <w:tc>
          <w:tcPr>
            <w:tcW w:w="5670" w:type="dxa"/>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Объём воды в тепловых сетях и системах теплопотребления</w:t>
            </w:r>
          </w:p>
        </w:tc>
        <w:tc>
          <w:tcPr>
            <w:tcW w:w="851" w:type="dxa"/>
            <w:shd w:val="clear" w:color="auto" w:fill="auto"/>
            <w:noWrap/>
            <w:vAlign w:val="center"/>
            <w:hideMark/>
          </w:tcPr>
          <w:p w:rsidR="00057433" w:rsidRPr="00057433" w:rsidRDefault="00057433" w:rsidP="00670E58">
            <w:pPr>
              <w:spacing w:line="240" w:lineRule="auto"/>
              <w:ind w:left="-147" w:right="-182"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94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150,86</w:t>
            </w:r>
          </w:p>
        </w:tc>
        <w:tc>
          <w:tcPr>
            <w:tcW w:w="1134"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30,10</w:t>
            </w:r>
          </w:p>
        </w:tc>
        <w:tc>
          <w:tcPr>
            <w:tcW w:w="1173"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4,14</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9,15</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48,21</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15,87</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10,69</w:t>
            </w:r>
          </w:p>
        </w:tc>
      </w:tr>
      <w:tr w:rsidR="00057433" w:rsidRPr="00057433" w:rsidTr="00670E58">
        <w:trPr>
          <w:trHeight w:val="372"/>
        </w:trPr>
        <w:tc>
          <w:tcPr>
            <w:tcW w:w="582" w:type="dxa"/>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2</w:t>
            </w:r>
          </w:p>
        </w:tc>
        <w:tc>
          <w:tcPr>
            <w:tcW w:w="5670" w:type="dxa"/>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Нормативный расход воды на подпитку системы</w:t>
            </w:r>
          </w:p>
        </w:tc>
        <w:tc>
          <w:tcPr>
            <w:tcW w:w="851" w:type="dxa"/>
            <w:shd w:val="clear" w:color="auto" w:fill="auto"/>
            <w:noWrap/>
            <w:vAlign w:val="center"/>
            <w:hideMark/>
          </w:tcPr>
          <w:p w:rsidR="00057433" w:rsidRPr="00057433" w:rsidRDefault="00057433" w:rsidP="00670E58">
            <w:pPr>
              <w:spacing w:line="240" w:lineRule="auto"/>
              <w:ind w:left="-147" w:right="-182"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94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2153,51</w:t>
            </w:r>
          </w:p>
        </w:tc>
        <w:tc>
          <w:tcPr>
            <w:tcW w:w="1134"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429,78</w:t>
            </w:r>
          </w:p>
        </w:tc>
        <w:tc>
          <w:tcPr>
            <w:tcW w:w="1173"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59,10</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130,71</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688,42</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226,56</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152,66</w:t>
            </w:r>
          </w:p>
        </w:tc>
      </w:tr>
      <w:tr w:rsidR="00057433" w:rsidRPr="00057433" w:rsidTr="00670E58">
        <w:trPr>
          <w:trHeight w:val="372"/>
        </w:trPr>
        <w:tc>
          <w:tcPr>
            <w:tcW w:w="582" w:type="dxa"/>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3</w:t>
            </w:r>
          </w:p>
        </w:tc>
        <w:tc>
          <w:tcPr>
            <w:tcW w:w="5670" w:type="dxa"/>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Промывка и заполнение тепловых сетей</w:t>
            </w:r>
          </w:p>
        </w:tc>
        <w:tc>
          <w:tcPr>
            <w:tcW w:w="851" w:type="dxa"/>
            <w:shd w:val="clear" w:color="auto" w:fill="auto"/>
            <w:noWrap/>
            <w:vAlign w:val="center"/>
            <w:hideMark/>
          </w:tcPr>
          <w:p w:rsidR="00057433" w:rsidRPr="00057433" w:rsidRDefault="00057433" w:rsidP="00670E58">
            <w:pPr>
              <w:spacing w:line="240" w:lineRule="auto"/>
              <w:ind w:left="-147" w:right="-182"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94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226,21</w:t>
            </w:r>
          </w:p>
        </w:tc>
        <w:tc>
          <w:tcPr>
            <w:tcW w:w="1134"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45,15</w:t>
            </w:r>
          </w:p>
        </w:tc>
        <w:tc>
          <w:tcPr>
            <w:tcW w:w="1173"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6,20</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13,73</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72,31</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23,80</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16,04</w:t>
            </w:r>
          </w:p>
        </w:tc>
      </w:tr>
      <w:tr w:rsidR="00057433" w:rsidRPr="00057433" w:rsidTr="00670E58">
        <w:trPr>
          <w:trHeight w:val="372"/>
        </w:trPr>
        <w:tc>
          <w:tcPr>
            <w:tcW w:w="582" w:type="dxa"/>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4</w:t>
            </w:r>
          </w:p>
        </w:tc>
        <w:tc>
          <w:tcPr>
            <w:tcW w:w="5670" w:type="dxa"/>
            <w:shd w:val="clear" w:color="auto" w:fill="auto"/>
            <w:noWrap/>
            <w:vAlign w:val="center"/>
            <w:hideMark/>
          </w:tcPr>
          <w:p w:rsidR="00057433" w:rsidRPr="00057433" w:rsidRDefault="00057433" w:rsidP="00670E58">
            <w:pPr>
              <w:spacing w:line="240" w:lineRule="auto"/>
              <w:ind w:firstLine="0"/>
              <w:jc w:val="left"/>
              <w:rPr>
                <w:color w:val="000000"/>
                <w:lang w:eastAsia="ru-RU"/>
              </w:rPr>
            </w:pPr>
            <w:r w:rsidRPr="00057433">
              <w:rPr>
                <w:color w:val="000000"/>
                <w:sz w:val="22"/>
                <w:lang w:eastAsia="ru-RU"/>
              </w:rPr>
              <w:t xml:space="preserve">Расход воды на </w:t>
            </w:r>
            <w:proofErr w:type="spellStart"/>
            <w:r w:rsidRPr="00057433">
              <w:rPr>
                <w:color w:val="000000"/>
                <w:sz w:val="22"/>
                <w:lang w:eastAsia="ru-RU"/>
              </w:rPr>
              <w:t>зозяйственно-питьевые</w:t>
            </w:r>
            <w:proofErr w:type="spellEnd"/>
            <w:r w:rsidRPr="00057433">
              <w:rPr>
                <w:color w:val="000000"/>
                <w:sz w:val="22"/>
                <w:lang w:eastAsia="ru-RU"/>
              </w:rPr>
              <w:t xml:space="preserve"> нужды</w:t>
            </w:r>
          </w:p>
        </w:tc>
        <w:tc>
          <w:tcPr>
            <w:tcW w:w="851" w:type="dxa"/>
            <w:shd w:val="clear" w:color="auto" w:fill="auto"/>
            <w:noWrap/>
            <w:vAlign w:val="center"/>
            <w:hideMark/>
          </w:tcPr>
          <w:p w:rsidR="00057433" w:rsidRPr="00057433" w:rsidRDefault="00057433" w:rsidP="00670E58">
            <w:pPr>
              <w:spacing w:line="240" w:lineRule="auto"/>
              <w:ind w:left="-147" w:right="-182" w:firstLine="0"/>
              <w:jc w:val="center"/>
              <w:rPr>
                <w:color w:val="000000"/>
                <w:lang w:eastAsia="ru-RU"/>
              </w:rPr>
            </w:pPr>
            <w:r w:rsidRPr="00057433">
              <w:rPr>
                <w:color w:val="000000"/>
                <w:sz w:val="22"/>
                <w:lang w:eastAsia="ru-RU"/>
              </w:rPr>
              <w:t>м</w:t>
            </w:r>
            <w:r w:rsidRPr="00057433">
              <w:rPr>
                <w:color w:val="000000"/>
                <w:sz w:val="22"/>
                <w:vertAlign w:val="superscript"/>
                <w:lang w:eastAsia="ru-RU"/>
              </w:rPr>
              <w:t>3</w:t>
            </w:r>
          </w:p>
        </w:tc>
        <w:tc>
          <w:tcPr>
            <w:tcW w:w="94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238,00</w:t>
            </w:r>
          </w:p>
        </w:tc>
        <w:tc>
          <w:tcPr>
            <w:tcW w:w="1134"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151,13</w:t>
            </w:r>
          </w:p>
        </w:tc>
        <w:tc>
          <w:tcPr>
            <w:tcW w:w="1173"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129,71</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129,70</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161,84</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161,84</w:t>
            </w:r>
          </w:p>
        </w:tc>
        <w:tc>
          <w:tcPr>
            <w:tcW w:w="1161" w:type="dxa"/>
            <w:shd w:val="clear" w:color="auto" w:fill="auto"/>
            <w:noWrap/>
            <w:vAlign w:val="center"/>
            <w:hideMark/>
          </w:tcPr>
          <w:p w:rsidR="00057433" w:rsidRPr="00057433" w:rsidRDefault="00057433" w:rsidP="00670E58">
            <w:pPr>
              <w:spacing w:line="240" w:lineRule="auto"/>
              <w:ind w:firstLine="0"/>
              <w:jc w:val="center"/>
              <w:rPr>
                <w:color w:val="000000"/>
              </w:rPr>
            </w:pPr>
            <w:r w:rsidRPr="00057433">
              <w:rPr>
                <w:color w:val="000000"/>
                <w:sz w:val="22"/>
              </w:rPr>
              <w:t>42,84</w:t>
            </w:r>
          </w:p>
        </w:tc>
      </w:tr>
      <w:tr w:rsidR="00057433" w:rsidRPr="00057433" w:rsidTr="00670E58">
        <w:trPr>
          <w:trHeight w:val="600"/>
        </w:trPr>
        <w:tc>
          <w:tcPr>
            <w:tcW w:w="582" w:type="dxa"/>
            <w:shd w:val="clear" w:color="auto" w:fill="auto"/>
            <w:noWrap/>
            <w:vAlign w:val="center"/>
            <w:hideMark/>
          </w:tcPr>
          <w:p w:rsidR="00057433" w:rsidRPr="00057433" w:rsidRDefault="00057433" w:rsidP="00670E58">
            <w:pPr>
              <w:spacing w:line="240" w:lineRule="auto"/>
              <w:ind w:firstLine="0"/>
              <w:jc w:val="center"/>
              <w:rPr>
                <w:color w:val="000000"/>
                <w:lang w:eastAsia="ru-RU"/>
              </w:rPr>
            </w:pPr>
            <w:r w:rsidRPr="00057433">
              <w:rPr>
                <w:color w:val="000000"/>
                <w:sz w:val="22"/>
                <w:lang w:eastAsia="ru-RU"/>
              </w:rPr>
              <w:t>5</w:t>
            </w:r>
          </w:p>
        </w:tc>
        <w:tc>
          <w:tcPr>
            <w:tcW w:w="5670" w:type="dxa"/>
            <w:shd w:val="clear" w:color="auto" w:fill="auto"/>
            <w:vAlign w:val="center"/>
            <w:hideMark/>
          </w:tcPr>
          <w:p w:rsidR="00057433" w:rsidRPr="00057433" w:rsidRDefault="00057433" w:rsidP="00670E58">
            <w:pPr>
              <w:spacing w:line="240" w:lineRule="auto"/>
              <w:ind w:firstLine="0"/>
              <w:jc w:val="left"/>
              <w:rPr>
                <w:bCs/>
                <w:color w:val="000000"/>
                <w:lang w:eastAsia="ru-RU"/>
              </w:rPr>
            </w:pPr>
            <w:r w:rsidRPr="00057433">
              <w:rPr>
                <w:bCs/>
                <w:color w:val="000000"/>
                <w:sz w:val="22"/>
                <w:lang w:eastAsia="ru-RU"/>
              </w:rPr>
              <w:t>Итого, количество воды, необходимое для выработки тепловой энергии</w:t>
            </w:r>
          </w:p>
        </w:tc>
        <w:tc>
          <w:tcPr>
            <w:tcW w:w="851" w:type="dxa"/>
            <w:shd w:val="clear" w:color="auto" w:fill="auto"/>
            <w:noWrap/>
            <w:vAlign w:val="center"/>
            <w:hideMark/>
          </w:tcPr>
          <w:p w:rsidR="00057433" w:rsidRPr="00057433" w:rsidRDefault="00057433" w:rsidP="00670E58">
            <w:pPr>
              <w:spacing w:line="240" w:lineRule="auto"/>
              <w:ind w:left="-147" w:right="-182" w:firstLine="0"/>
              <w:jc w:val="center"/>
              <w:rPr>
                <w:bCs/>
                <w:color w:val="000000"/>
                <w:lang w:eastAsia="ru-RU"/>
              </w:rPr>
            </w:pPr>
            <w:r w:rsidRPr="00057433">
              <w:rPr>
                <w:bCs/>
                <w:color w:val="000000"/>
                <w:sz w:val="22"/>
                <w:lang w:eastAsia="ru-RU"/>
              </w:rPr>
              <w:t>м</w:t>
            </w:r>
            <w:r w:rsidRPr="00057433">
              <w:rPr>
                <w:bCs/>
                <w:color w:val="000000"/>
                <w:sz w:val="22"/>
                <w:vertAlign w:val="superscript"/>
                <w:lang w:eastAsia="ru-RU"/>
              </w:rPr>
              <w:t>3</w:t>
            </w:r>
          </w:p>
        </w:tc>
        <w:tc>
          <w:tcPr>
            <w:tcW w:w="941"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2768,58</w:t>
            </w:r>
          </w:p>
        </w:tc>
        <w:tc>
          <w:tcPr>
            <w:tcW w:w="1134"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656,15</w:t>
            </w:r>
          </w:p>
        </w:tc>
        <w:tc>
          <w:tcPr>
            <w:tcW w:w="1173"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199,15</w:t>
            </w:r>
          </w:p>
        </w:tc>
        <w:tc>
          <w:tcPr>
            <w:tcW w:w="1161"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283,29</w:t>
            </w:r>
          </w:p>
        </w:tc>
        <w:tc>
          <w:tcPr>
            <w:tcW w:w="1161"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970,78</w:t>
            </w:r>
          </w:p>
        </w:tc>
        <w:tc>
          <w:tcPr>
            <w:tcW w:w="1161"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428,06</w:t>
            </w:r>
          </w:p>
        </w:tc>
        <w:tc>
          <w:tcPr>
            <w:tcW w:w="1161" w:type="dxa"/>
            <w:shd w:val="clear" w:color="auto" w:fill="auto"/>
            <w:noWrap/>
            <w:vAlign w:val="center"/>
            <w:hideMark/>
          </w:tcPr>
          <w:p w:rsidR="00057433" w:rsidRPr="00057433" w:rsidRDefault="00057433" w:rsidP="00670E58">
            <w:pPr>
              <w:spacing w:line="240" w:lineRule="auto"/>
              <w:ind w:firstLine="0"/>
              <w:jc w:val="center"/>
              <w:rPr>
                <w:bCs/>
                <w:color w:val="000000"/>
              </w:rPr>
            </w:pPr>
            <w:r w:rsidRPr="00057433">
              <w:rPr>
                <w:bCs/>
                <w:color w:val="000000"/>
                <w:sz w:val="22"/>
              </w:rPr>
              <w:t>222,23</w:t>
            </w:r>
          </w:p>
        </w:tc>
      </w:tr>
      <w:tr w:rsidR="00057433" w:rsidRPr="00057433" w:rsidTr="00670E58">
        <w:trPr>
          <w:trHeight w:val="432"/>
        </w:trPr>
        <w:tc>
          <w:tcPr>
            <w:tcW w:w="582" w:type="dxa"/>
            <w:shd w:val="clear" w:color="auto" w:fill="auto"/>
            <w:noWrap/>
            <w:vAlign w:val="center"/>
          </w:tcPr>
          <w:p w:rsidR="00057433" w:rsidRPr="00057433" w:rsidRDefault="00057433" w:rsidP="00670E58">
            <w:pPr>
              <w:jc w:val="center"/>
              <w:rPr>
                <w:color w:val="000000"/>
                <w:lang w:eastAsia="ru-RU"/>
              </w:rPr>
            </w:pPr>
          </w:p>
        </w:tc>
        <w:tc>
          <w:tcPr>
            <w:tcW w:w="5670" w:type="dxa"/>
            <w:shd w:val="clear" w:color="auto" w:fill="auto"/>
            <w:vAlign w:val="center"/>
          </w:tcPr>
          <w:p w:rsidR="00057433" w:rsidRPr="00057433" w:rsidRDefault="00057433" w:rsidP="00670E58">
            <w:pPr>
              <w:jc w:val="left"/>
              <w:rPr>
                <w:color w:val="000000"/>
                <w:lang w:eastAsia="ru-RU"/>
              </w:rPr>
            </w:pPr>
            <w:r w:rsidRPr="00057433">
              <w:rPr>
                <w:color w:val="000000"/>
                <w:sz w:val="22"/>
                <w:lang w:eastAsia="ru-RU"/>
              </w:rPr>
              <w:t>Расчётная производительность ХВО</w:t>
            </w:r>
          </w:p>
        </w:tc>
        <w:tc>
          <w:tcPr>
            <w:tcW w:w="85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м</w:t>
            </w:r>
            <w:r w:rsidRPr="00057433">
              <w:rPr>
                <w:color w:val="000000"/>
                <w:sz w:val="22"/>
                <w:vertAlign w:val="superscript"/>
                <w:lang w:eastAsia="ru-RU"/>
              </w:rPr>
              <w:t>3</w:t>
            </w:r>
            <w:r w:rsidRPr="00057433">
              <w:rPr>
                <w:color w:val="000000"/>
                <w:sz w:val="22"/>
                <w:lang w:eastAsia="ru-RU"/>
              </w:rPr>
              <w:t>/час</w:t>
            </w:r>
          </w:p>
        </w:tc>
        <w:tc>
          <w:tcPr>
            <w:tcW w:w="94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2,98</w:t>
            </w:r>
          </w:p>
        </w:tc>
        <w:tc>
          <w:tcPr>
            <w:tcW w:w="1134"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0,12</w:t>
            </w:r>
          </w:p>
        </w:tc>
        <w:tc>
          <w:tcPr>
            <w:tcW w:w="1173"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0,02</w:t>
            </w:r>
          </w:p>
        </w:tc>
        <w:tc>
          <w:tcPr>
            <w:tcW w:w="116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0,05</w:t>
            </w:r>
          </w:p>
        </w:tc>
        <w:tc>
          <w:tcPr>
            <w:tcW w:w="116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0,18</w:t>
            </w:r>
          </w:p>
        </w:tc>
        <w:tc>
          <w:tcPr>
            <w:tcW w:w="116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0,10</w:t>
            </w:r>
          </w:p>
        </w:tc>
        <w:tc>
          <w:tcPr>
            <w:tcW w:w="1161" w:type="dxa"/>
            <w:shd w:val="clear" w:color="auto" w:fill="auto"/>
            <w:noWrap/>
            <w:vAlign w:val="center"/>
          </w:tcPr>
          <w:p w:rsidR="00057433" w:rsidRPr="00057433" w:rsidRDefault="00057433" w:rsidP="00670E58">
            <w:pPr>
              <w:ind w:left="-147" w:right="-182"/>
              <w:jc w:val="center"/>
              <w:rPr>
                <w:color w:val="000000"/>
                <w:lang w:eastAsia="ru-RU"/>
              </w:rPr>
            </w:pPr>
            <w:r w:rsidRPr="00057433">
              <w:rPr>
                <w:color w:val="000000"/>
                <w:sz w:val="22"/>
                <w:lang w:eastAsia="ru-RU"/>
              </w:rPr>
              <w:t>0,05</w:t>
            </w:r>
          </w:p>
        </w:tc>
      </w:tr>
    </w:tbl>
    <w:p w:rsidR="00057433" w:rsidRPr="00057433" w:rsidRDefault="00057433" w:rsidP="00057433">
      <w:pPr>
        <w:pStyle w:val="Default"/>
        <w:rPr>
          <w:color w:val="auto"/>
          <w:sz w:val="23"/>
          <w:szCs w:val="23"/>
        </w:rPr>
      </w:pPr>
    </w:p>
    <w:p w:rsidR="00057433" w:rsidRPr="00057433" w:rsidRDefault="00057433" w:rsidP="00057433">
      <w:pPr>
        <w:spacing w:line="360" w:lineRule="auto"/>
        <w:ind w:firstLine="0"/>
        <w:rPr>
          <w:szCs w:val="24"/>
        </w:rPr>
        <w:sectPr w:rsidR="00057433" w:rsidRPr="00057433" w:rsidSect="00394416">
          <w:type w:val="continuous"/>
          <w:pgSz w:w="16834" w:h="11909" w:orient="landscape" w:code="9"/>
          <w:pgMar w:top="1701" w:right="1134" w:bottom="851" w:left="1134" w:header="0" w:footer="346" w:gutter="0"/>
          <w:cols w:space="720"/>
          <w:noEndnote/>
          <w:docGrid w:linePitch="360"/>
        </w:sectPr>
      </w:pPr>
    </w:p>
    <w:p w:rsidR="0055523A" w:rsidRDefault="0055523A" w:rsidP="0055523A">
      <w:pPr>
        <w:pStyle w:val="1"/>
        <w:numPr>
          <w:ilvl w:val="0"/>
          <w:numId w:val="21"/>
        </w:numPr>
        <w:tabs>
          <w:tab w:val="left" w:pos="426"/>
        </w:tabs>
        <w:ind w:left="1560" w:right="-1" w:hanging="1494"/>
        <w:jc w:val="both"/>
      </w:pPr>
      <w:bookmarkStart w:id="82" w:name="_Toc391547853"/>
      <w:r w:rsidRPr="00975BE6">
        <w:lastRenderedPageBreak/>
        <w:t>Глава</w:t>
      </w:r>
      <w:r>
        <w:t> 5</w:t>
      </w:r>
      <w:r w:rsidRPr="00086D97">
        <w:rPr>
          <w:spacing w:val="-8"/>
        </w:rPr>
        <w:t xml:space="preserve"> "Предложения по строительству, реконструкции и техническому </w:t>
      </w:r>
      <w:r w:rsidRPr="00975BE6">
        <w:t>перевооружению источников тепловой энергии"</w:t>
      </w:r>
      <w:bookmarkEnd w:id="82"/>
    </w:p>
    <w:p w:rsidR="0055523A" w:rsidRPr="00936D80" w:rsidRDefault="0055523A" w:rsidP="0055523A">
      <w:pPr>
        <w:pStyle w:val="1"/>
        <w:numPr>
          <w:ilvl w:val="1"/>
          <w:numId w:val="21"/>
        </w:numPr>
        <w:tabs>
          <w:tab w:val="left" w:pos="993"/>
        </w:tabs>
        <w:spacing w:line="240" w:lineRule="auto"/>
        <w:ind w:left="1560" w:right="1" w:hanging="567"/>
        <w:jc w:val="left"/>
        <w:rPr>
          <w:sz w:val="24"/>
        </w:rPr>
      </w:pPr>
      <w:bookmarkStart w:id="83" w:name="_Toc391547854"/>
      <w:r w:rsidRPr="00936D80">
        <w:rPr>
          <w:sz w:val="24"/>
        </w:rPr>
        <w:t>Определение условий организации централизованного теплоснабжения</w:t>
      </w:r>
      <w:bookmarkEnd w:id="83"/>
      <w:r w:rsidRPr="00936D80">
        <w:rPr>
          <w:sz w:val="24"/>
        </w:rPr>
        <w:t xml:space="preserve"> </w:t>
      </w:r>
    </w:p>
    <w:p w:rsidR="0055523A" w:rsidRPr="000A21D8" w:rsidRDefault="0055523A" w:rsidP="0055523A">
      <w:pPr>
        <w:spacing w:line="360" w:lineRule="auto"/>
        <w:ind w:firstLine="567"/>
      </w:pPr>
      <w:proofErr w:type="gramStart"/>
      <w:r w:rsidRPr="000A21D8">
        <w:t xml:space="preserve">Согласно статье 14, ФЗ №190 «О теплоснабжении» от 27.07.2010 года, подключение </w:t>
      </w:r>
      <w:proofErr w:type="spellStart"/>
      <w:r w:rsidRPr="000A21D8">
        <w:t>теплопотребляющих</w:t>
      </w:r>
      <w:proofErr w:type="spellEnd"/>
      <w:r w:rsidRPr="000A21D8">
        <w:t xml:space="preserve"> установок и тепловых сетей к потребителям тепловой энергии, в том числе застройщиков к системе теплоснабжения</w:t>
      </w:r>
      <w:r>
        <w:t>,</w:t>
      </w:r>
      <w:r w:rsidRPr="000A21D8">
        <w:t xml:space="preserve"> осуществляется в порядке, установленном законодательством о градостроительной деятельност</w:t>
      </w:r>
      <w:r>
        <w:t>и для подключения объектов капи</w:t>
      </w:r>
      <w:r w:rsidRPr="000A21D8">
        <w:t>тального строительства к сетям инженерно-техническо</w:t>
      </w:r>
      <w:r>
        <w:t>го обеспечения, с учетом особен</w:t>
      </w:r>
      <w:r w:rsidRPr="000A21D8">
        <w:t>ностей, предусмотренных ФЗ №190 «О теплоснабжени</w:t>
      </w:r>
      <w:r>
        <w:t>и» и правилами подключения к си</w:t>
      </w:r>
      <w:r w:rsidRPr="000A21D8">
        <w:t>стемам теплоснабжения, утвержденными Правительством</w:t>
      </w:r>
      <w:proofErr w:type="gramEnd"/>
      <w:r w:rsidRPr="000A21D8">
        <w:t xml:space="preserve"> Российской Федерации.</w:t>
      </w:r>
    </w:p>
    <w:p w:rsidR="0055523A" w:rsidRPr="000A21D8" w:rsidRDefault="0055523A" w:rsidP="0055523A">
      <w:pPr>
        <w:spacing w:line="360" w:lineRule="auto"/>
        <w:ind w:firstLine="567"/>
      </w:pPr>
      <w:r w:rsidRPr="000A21D8">
        <w:t>Подключение к системе теплоснабжения осуществляется на основании договора, который является публичным для т</w:t>
      </w:r>
      <w:r>
        <w:t xml:space="preserve">еплоснабжающей организации, </w:t>
      </w:r>
      <w:proofErr w:type="spellStart"/>
      <w:r>
        <w:t>теп</w:t>
      </w:r>
      <w:r w:rsidRPr="000A21D8">
        <w:t>лосетевой</w:t>
      </w:r>
      <w:proofErr w:type="spellEnd"/>
      <w:r w:rsidRPr="000A21D8">
        <w:t xml:space="preserve"> организации. Правила выбора теплоснабжающей организации или </w:t>
      </w:r>
      <w:proofErr w:type="spellStart"/>
      <w:r w:rsidRPr="000A21D8">
        <w:t>теплосетевой</w:t>
      </w:r>
      <w:proofErr w:type="spellEnd"/>
      <w:r w:rsidRPr="000A21D8">
        <w:t xml:space="preserve">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w:t>
      </w:r>
      <w:proofErr w:type="gramStart"/>
      <w:r>
        <w:t>и</w:t>
      </w:r>
      <w:proofErr w:type="gramEnd"/>
      <w:r>
        <w:t xml:space="preserve"> </w:t>
      </w:r>
      <w:r w:rsidRPr="000A21D8">
        <w:t xml:space="preserve">соответствующего договора, устанавливаются правилами подключения к системам теплоснабжения, утвержденными Правительством Российской Федерации. </w:t>
      </w:r>
    </w:p>
    <w:p w:rsidR="0055523A" w:rsidRPr="000A21D8" w:rsidRDefault="0055523A" w:rsidP="0055523A">
      <w:pPr>
        <w:spacing w:line="360" w:lineRule="auto"/>
        <w:ind w:firstLine="567"/>
      </w:pPr>
      <w:r w:rsidRPr="000A21D8">
        <w:t xml:space="preserve">При наличии технической возможности подключения к системе теплоснабжения и при наличии свободной мощности в соответствующей </w:t>
      </w:r>
      <w:r>
        <w:t>точке подключения отказ потреби</w:t>
      </w:r>
      <w:r w:rsidRPr="000A21D8">
        <w:t>телю, в том числе застройщику</w:t>
      </w:r>
      <w:r>
        <w:t>,</w:t>
      </w:r>
      <w:r w:rsidRPr="000A21D8">
        <w:t xml:space="preserve"> в заключени</w:t>
      </w:r>
      <w:proofErr w:type="gramStart"/>
      <w:r w:rsidRPr="000A21D8">
        <w:t>и</w:t>
      </w:r>
      <w:proofErr w:type="gramEnd"/>
      <w:r w:rsidRPr="000A21D8">
        <w:t xml:space="preserve"> догов</w:t>
      </w:r>
      <w:r>
        <w:t>ора на подключение объекта капи</w:t>
      </w:r>
      <w:r w:rsidRPr="000A21D8">
        <w:t xml:space="preserve">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 </w:t>
      </w:r>
    </w:p>
    <w:p w:rsidR="0055523A" w:rsidRPr="000A21D8" w:rsidRDefault="0055523A" w:rsidP="0055523A">
      <w:pPr>
        <w:spacing w:line="360" w:lineRule="auto"/>
        <w:ind w:firstLine="567"/>
      </w:pPr>
      <w:proofErr w:type="gramStart"/>
      <w:r w:rsidRPr="000A21D8">
        <w:t>В случае технической невозможности подключен</w:t>
      </w:r>
      <w:r>
        <w:t>ия к системе теплоснабжения объ</w:t>
      </w:r>
      <w:r w:rsidRPr="000A21D8">
        <w:t>екта капитального строительства вследствие отсутств</w:t>
      </w:r>
      <w:r>
        <w:t>ия свободной мощности в соответ</w:t>
      </w:r>
      <w:r w:rsidRPr="000A21D8">
        <w:t>ствующей точке подключения на момент обращения соответствующего потребителя, в том числе застройщика, но при наличии в утвержденн</w:t>
      </w:r>
      <w:r>
        <w:t>ой в установленном порядке инве</w:t>
      </w:r>
      <w:r w:rsidRPr="000A21D8">
        <w:t xml:space="preserve">стиционной программе теплоснабжающей организации или </w:t>
      </w:r>
      <w:proofErr w:type="spellStart"/>
      <w:r w:rsidRPr="000A21D8">
        <w:t>теплосетевой</w:t>
      </w:r>
      <w:proofErr w:type="spellEnd"/>
      <w:r w:rsidRPr="000A21D8">
        <w:t xml:space="preserve"> организации мероприятий по развитию системы теплоснабжения и снятию технических ограничений, позволяющих обеспечить техническую возможность </w:t>
      </w:r>
      <w:r>
        <w:t>подключения к системе теплоснаб</w:t>
      </w:r>
      <w:r w:rsidRPr="000A21D8">
        <w:t>жения</w:t>
      </w:r>
      <w:proofErr w:type="gramEnd"/>
      <w:r w:rsidRPr="000A21D8">
        <w:t xml:space="preserve"> объекта капитального строительства, отказ в за</w:t>
      </w:r>
      <w:r>
        <w:t>ключени</w:t>
      </w:r>
      <w:proofErr w:type="gramStart"/>
      <w:r>
        <w:t>и</w:t>
      </w:r>
      <w:proofErr w:type="gramEnd"/>
      <w:r>
        <w:t xml:space="preserve"> договора на его подклю</w:t>
      </w:r>
      <w:r w:rsidRPr="000A21D8">
        <w:t xml:space="preserve">чение не допускается. Нормативные сроки его подключения к системе теплоснабжения </w:t>
      </w:r>
      <w:r w:rsidRPr="000A21D8">
        <w:lastRenderedPageBreak/>
        <w:t xml:space="preserve">устанавливаются в соответствии с инвестиционной </w:t>
      </w:r>
      <w:r>
        <w:t>программой теплоснабжающей орга</w:t>
      </w:r>
      <w:r w:rsidRPr="000A21D8">
        <w:t xml:space="preserve">низации или </w:t>
      </w:r>
      <w:proofErr w:type="spellStart"/>
      <w:r w:rsidRPr="000A21D8">
        <w:t>теплосетевой</w:t>
      </w:r>
      <w:proofErr w:type="spellEnd"/>
      <w:r w:rsidRPr="000A21D8">
        <w:t xml:space="preserve"> организации в пределах нормативных сроков подключения к системе теплоснабжения, установленных правилами п</w:t>
      </w:r>
      <w:r>
        <w:t>одключения к системам теплоснаб</w:t>
      </w:r>
      <w:r w:rsidRPr="000A21D8">
        <w:t xml:space="preserve">жения, утвержденными Правительством Российской Федерации. </w:t>
      </w:r>
    </w:p>
    <w:p w:rsidR="0055523A" w:rsidRPr="000A21D8" w:rsidRDefault="0055523A" w:rsidP="0055523A">
      <w:pPr>
        <w:spacing w:line="360" w:lineRule="auto"/>
        <w:ind w:firstLine="567"/>
      </w:pPr>
      <w:proofErr w:type="gramStart"/>
      <w:r w:rsidRPr="000A21D8">
        <w:t>В случае технической невозможности подключен</w:t>
      </w:r>
      <w:r>
        <w:t>ия к системе теплоснабжения объ</w:t>
      </w:r>
      <w:r w:rsidRPr="000A21D8">
        <w:t>екта капитального строительства вследствие отсутств</w:t>
      </w:r>
      <w:r>
        <w:t>ия свободной мощности в соответ</w:t>
      </w:r>
      <w:r w:rsidRPr="000A21D8">
        <w:t>ствующей точке подключения на момент обращения соответствующего потребителя, в том числе застройщика, и при отсутствии в утвержденн</w:t>
      </w:r>
      <w:r>
        <w:t>ой в установленном порядке инве</w:t>
      </w:r>
      <w:r w:rsidRPr="000A21D8">
        <w:t xml:space="preserve">стиционной программе теплоснабжающей организации или </w:t>
      </w:r>
      <w:proofErr w:type="spellStart"/>
      <w:r w:rsidRPr="000A21D8">
        <w:t>теплосетевой</w:t>
      </w:r>
      <w:proofErr w:type="spellEnd"/>
      <w:r w:rsidRPr="000A21D8">
        <w:t xml:space="preserve"> организации мероприятий по развитию системы теплоснабжения и снятию технических ограничений, позволяющих обеспечить техническую возможность </w:t>
      </w:r>
      <w:r>
        <w:t>подключения к системе теплоснаб</w:t>
      </w:r>
      <w:r w:rsidRPr="000A21D8">
        <w:t>жения</w:t>
      </w:r>
      <w:proofErr w:type="gramEnd"/>
      <w:r w:rsidRPr="000A21D8">
        <w:t xml:space="preserve"> </w:t>
      </w:r>
      <w:proofErr w:type="gramStart"/>
      <w:r w:rsidRPr="000A21D8">
        <w:t xml:space="preserve">этого объекта капитального строительства, теплоснабжающая организация или </w:t>
      </w:r>
      <w:proofErr w:type="spellStart"/>
      <w:r w:rsidRPr="000A21D8">
        <w:t>теплосетевая</w:t>
      </w:r>
      <w:proofErr w:type="spellEnd"/>
      <w:r w:rsidRPr="000A21D8">
        <w:t xml:space="preserve"> организация в сроки и в порядке, котор</w:t>
      </w:r>
      <w:r>
        <w:t>ые установлены правилами подклю</w:t>
      </w:r>
      <w:r w:rsidRPr="000A21D8">
        <w:t>чения к системам теплоснабжения, утвержденными П</w:t>
      </w:r>
      <w:r>
        <w:t>равительством Российской Федера</w:t>
      </w:r>
      <w:r w:rsidRPr="000A21D8">
        <w:t>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w:t>
      </w:r>
      <w:r>
        <w:t>ия к</w:t>
      </w:r>
      <w:proofErr w:type="gramEnd"/>
      <w:r>
        <w:t xml:space="preserve"> системе тепло</w:t>
      </w:r>
      <w:r w:rsidRPr="000A21D8">
        <w:t>снабжения этого объекта капитального строительства</w:t>
      </w:r>
      <w:r>
        <w:t xml:space="preserve">. </w:t>
      </w:r>
      <w:proofErr w:type="gramStart"/>
      <w:r>
        <w:t>Федеральный орган исполнитель</w:t>
      </w:r>
      <w:r w:rsidRPr="000A21D8">
        <w:t>ной власти, уполномоченный на реализацию государ</w:t>
      </w:r>
      <w:r>
        <w:t>ственной политики в сфере тепло</w:t>
      </w:r>
      <w:r w:rsidRPr="000A21D8">
        <w:t xml:space="preserve">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w:t>
      </w:r>
      <w:r>
        <w:t>в нее таких изменений.</w:t>
      </w:r>
      <w:proofErr w:type="gramEnd"/>
      <w:r>
        <w:t xml:space="preserve"> В случае</w:t>
      </w:r>
      <w:proofErr w:type="gramStart"/>
      <w:r>
        <w:t>,</w:t>
      </w:r>
      <w:proofErr w:type="gramEnd"/>
      <w:r w:rsidRPr="000A21D8">
        <w:t xml:space="preserve"> если теплоснабжающая или </w:t>
      </w:r>
      <w:proofErr w:type="spellStart"/>
      <w:r w:rsidRPr="000A21D8">
        <w:t>теплосетевая</w:t>
      </w:r>
      <w:proofErr w:type="spellEnd"/>
      <w:r w:rsidRPr="000A21D8">
        <w:t xml:space="preserve">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w:t>
      </w:r>
      <w:proofErr w:type="gramStart"/>
      <w:r w:rsidRPr="000A21D8">
        <w:t>в федеральный антимонопольный орган с требованием о выдаче в отношении указанной организации предписания о прекращении</w:t>
      </w:r>
      <w:proofErr w:type="gramEnd"/>
      <w:r w:rsidRPr="000A21D8">
        <w:t xml:space="preserve"> нарушения правил </w:t>
      </w:r>
      <w:proofErr w:type="spellStart"/>
      <w:r w:rsidRPr="000A21D8">
        <w:t>неди</w:t>
      </w:r>
      <w:r>
        <w:t>скриминационного</w:t>
      </w:r>
      <w:proofErr w:type="spellEnd"/>
      <w:r>
        <w:t xml:space="preserve"> доступа к това</w:t>
      </w:r>
      <w:r w:rsidRPr="000A21D8">
        <w:t xml:space="preserve">рам. </w:t>
      </w:r>
    </w:p>
    <w:p w:rsidR="0055523A" w:rsidRPr="000A21D8" w:rsidRDefault="0055523A" w:rsidP="0055523A">
      <w:pPr>
        <w:spacing w:line="360" w:lineRule="auto"/>
        <w:ind w:firstLine="567"/>
      </w:pPr>
      <w:r w:rsidRPr="000A21D8">
        <w:t>В случае внесения изменений в схему теплосна</w:t>
      </w:r>
      <w:r>
        <w:t>бжения теплоснабжающая организа</w:t>
      </w:r>
      <w:r w:rsidRPr="000A21D8">
        <w:t xml:space="preserve">ция или </w:t>
      </w:r>
      <w:proofErr w:type="spellStart"/>
      <w:r w:rsidRPr="000A21D8">
        <w:t>теплосетевая</w:t>
      </w:r>
      <w:proofErr w:type="spellEnd"/>
      <w:r w:rsidRPr="000A21D8">
        <w:t xml:space="preserve"> организация обращается в орган </w:t>
      </w:r>
      <w:r>
        <w:t>регулирования для внесения изме</w:t>
      </w:r>
      <w:r w:rsidRPr="000A21D8">
        <w:t xml:space="preserve">нений в </w:t>
      </w:r>
      <w:r w:rsidRPr="000A21D8">
        <w:lastRenderedPageBreak/>
        <w:t>инвестиционную программу. После принятия органом регулирования решения об изменении инвестиционной программы он обязан учесть</w:t>
      </w:r>
      <w:r>
        <w:t xml:space="preserve"> внесенное в указанную инвести</w:t>
      </w:r>
      <w:r w:rsidRPr="000A21D8">
        <w:t>ционную программу изменение при установлении тариф</w:t>
      </w:r>
      <w:r>
        <w:t>ов в сфере теплоснабжения в сро</w:t>
      </w:r>
      <w:r w:rsidRPr="000A21D8">
        <w:t>ки и в порядке, которые определяются основами цено</w:t>
      </w:r>
      <w:r>
        <w:t>образования в сфере теплоснабже</w:t>
      </w:r>
      <w:r w:rsidRPr="000A21D8">
        <w:t>ния и правилами регулирования цен (тарифов) в сфере теплоснабжения, утвержденными Правительством Российской Федерации. Нормативные</w:t>
      </w:r>
      <w:r>
        <w:t xml:space="preserve"> сроки подключения объекта капи</w:t>
      </w:r>
      <w:r w:rsidRPr="000A21D8">
        <w:t xml:space="preserve">тального строительства устанавливаются в соответствии с инвестиционной программой теплоснабжающей организации или </w:t>
      </w:r>
      <w:proofErr w:type="spellStart"/>
      <w:r w:rsidRPr="000A21D8">
        <w:t>теплосетевой</w:t>
      </w:r>
      <w:proofErr w:type="spellEnd"/>
      <w:r w:rsidRPr="000A21D8">
        <w:t xml:space="preserve"> организации, в которую внесе</w:t>
      </w:r>
      <w:r>
        <w:t>ны изме</w:t>
      </w:r>
      <w:r w:rsidRPr="000A21D8">
        <w:t xml:space="preserve">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w:t>
      </w:r>
    </w:p>
    <w:p w:rsidR="0055523A" w:rsidRPr="000A21D8" w:rsidRDefault="0055523A" w:rsidP="0055523A">
      <w:pPr>
        <w:spacing w:line="360" w:lineRule="auto"/>
        <w:ind w:firstLine="567"/>
      </w:pPr>
      <w:r w:rsidRPr="000A21D8">
        <w:t>Таким образом, вновь вводимые потребители, обрати</w:t>
      </w:r>
      <w:r>
        <w:t>вшиеся соответствующим об</w:t>
      </w:r>
      <w:r w:rsidRPr="000A21D8">
        <w:t xml:space="preserve">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55523A" w:rsidRPr="000A21D8" w:rsidRDefault="0055523A" w:rsidP="0055523A">
      <w:pPr>
        <w:spacing w:line="360" w:lineRule="auto"/>
        <w:ind w:firstLine="567"/>
      </w:pPr>
      <w:r w:rsidRPr="000A21D8">
        <w:t>С потребителями находящимися за границей р</w:t>
      </w:r>
      <w:r>
        <w:t>адиуса эффективного теплоснабже</w:t>
      </w:r>
      <w:r w:rsidRPr="000A21D8">
        <w:t>ния, могут быть заключены договора долгосрочного т</w:t>
      </w:r>
      <w:r>
        <w:t>еплоснабжения по свободной (обо</w:t>
      </w:r>
      <w:r w:rsidRPr="000A21D8">
        <w:t>юдно приемлемой) цене, в целях компенсации затрат</w:t>
      </w:r>
      <w:r>
        <w:t xml:space="preserve"> на строительство новых и рекон</w:t>
      </w:r>
      <w:r w:rsidRPr="000A21D8">
        <w:t>струкцию существующих тепловых сетей, и увелич</w:t>
      </w:r>
      <w:r>
        <w:t>ению радиуса эффективного тепло</w:t>
      </w:r>
      <w:r w:rsidRPr="000A21D8">
        <w:t xml:space="preserve">снабжения. </w:t>
      </w:r>
    </w:p>
    <w:p w:rsidR="0055523A" w:rsidRPr="00936D80" w:rsidRDefault="0055523A" w:rsidP="0055523A">
      <w:pPr>
        <w:pStyle w:val="1"/>
        <w:numPr>
          <w:ilvl w:val="1"/>
          <w:numId w:val="21"/>
        </w:numPr>
        <w:tabs>
          <w:tab w:val="left" w:pos="993"/>
        </w:tabs>
        <w:spacing w:line="240" w:lineRule="auto"/>
        <w:ind w:left="1560" w:right="1" w:hanging="567"/>
        <w:jc w:val="left"/>
        <w:rPr>
          <w:sz w:val="24"/>
        </w:rPr>
      </w:pPr>
      <w:bookmarkStart w:id="84" w:name="_Toc391547855"/>
      <w:r w:rsidRPr="00936D80">
        <w:rPr>
          <w:sz w:val="24"/>
        </w:rPr>
        <w:t>Определение условий организации индивидуального теплоснабжения, а также поквартирного отопления</w:t>
      </w:r>
      <w:bookmarkEnd w:id="84"/>
      <w:r w:rsidRPr="00936D80">
        <w:rPr>
          <w:sz w:val="24"/>
        </w:rPr>
        <w:t xml:space="preserve"> </w:t>
      </w:r>
    </w:p>
    <w:p w:rsidR="0055523A" w:rsidRPr="000A21D8" w:rsidRDefault="0055523A" w:rsidP="0055523A">
      <w:pPr>
        <w:spacing w:line="360" w:lineRule="auto"/>
        <w:ind w:firstLine="567"/>
      </w:pPr>
      <w:r w:rsidRPr="000A21D8">
        <w:t>Существующие и план</w:t>
      </w:r>
      <w:r>
        <w:t>ируемые к застройке потребители</w:t>
      </w:r>
      <w:r w:rsidRPr="000A21D8">
        <w:t xml:space="preserve"> вправе использовать для отопления индивидуальные источники теплоснабжен</w:t>
      </w:r>
      <w:r>
        <w:t>ия. Использование автономных ис</w:t>
      </w:r>
      <w:r w:rsidRPr="000A21D8">
        <w:t xml:space="preserve">точников теплоснабжения целесообразно в случаях: </w:t>
      </w:r>
    </w:p>
    <w:p w:rsidR="0055523A" w:rsidRPr="000A21D8" w:rsidRDefault="0055523A" w:rsidP="0055523A">
      <w:pPr>
        <w:pStyle w:val="a9"/>
        <w:numPr>
          <w:ilvl w:val="0"/>
          <w:numId w:val="2"/>
        </w:numPr>
        <w:spacing w:line="360" w:lineRule="auto"/>
        <w:ind w:left="851" w:firstLine="283"/>
      </w:pPr>
      <w:r w:rsidRPr="000A21D8">
        <w:t xml:space="preserve">значительной удаленности от существующих и перспективных тепловых сетей; </w:t>
      </w:r>
    </w:p>
    <w:p w:rsidR="0055523A" w:rsidRPr="000A21D8" w:rsidRDefault="0055523A" w:rsidP="0055523A">
      <w:pPr>
        <w:pStyle w:val="a9"/>
        <w:numPr>
          <w:ilvl w:val="0"/>
          <w:numId w:val="2"/>
        </w:numPr>
        <w:spacing w:line="360" w:lineRule="auto"/>
        <w:ind w:left="851" w:firstLine="283"/>
      </w:pPr>
      <w:r w:rsidRPr="000A21D8">
        <w:t>малой подключаемой нагрузки (менее 0,01 Гкал/</w:t>
      </w:r>
      <w:proofErr w:type="gramStart"/>
      <w:r w:rsidRPr="000A21D8">
        <w:t>ч</w:t>
      </w:r>
      <w:proofErr w:type="gramEnd"/>
      <w:r>
        <w:t xml:space="preserve"> на Га</w:t>
      </w:r>
      <w:r w:rsidRPr="000A21D8">
        <w:t xml:space="preserve">); </w:t>
      </w:r>
    </w:p>
    <w:p w:rsidR="0055523A" w:rsidRPr="000A21D8" w:rsidRDefault="0055523A" w:rsidP="0055523A">
      <w:pPr>
        <w:pStyle w:val="a9"/>
        <w:numPr>
          <w:ilvl w:val="0"/>
          <w:numId w:val="2"/>
        </w:numPr>
        <w:spacing w:line="360" w:lineRule="auto"/>
        <w:ind w:left="851" w:firstLine="283"/>
      </w:pPr>
      <w:r w:rsidRPr="000A21D8">
        <w:t xml:space="preserve">отсутствия резервов тепловой мощности в границах застройки на данный момент и в рассматриваемой перспективе; </w:t>
      </w:r>
    </w:p>
    <w:p w:rsidR="0055523A" w:rsidRPr="000A21D8" w:rsidRDefault="0055523A" w:rsidP="0055523A">
      <w:pPr>
        <w:pStyle w:val="a9"/>
        <w:numPr>
          <w:ilvl w:val="0"/>
          <w:numId w:val="2"/>
        </w:numPr>
        <w:spacing w:line="360" w:lineRule="auto"/>
        <w:ind w:left="851" w:firstLine="283"/>
      </w:pPr>
      <w:r w:rsidRPr="000A21D8">
        <w:t xml:space="preserve">использования тепловой энергии в технологических целях. </w:t>
      </w:r>
    </w:p>
    <w:p w:rsidR="0055523A" w:rsidRPr="000A21D8" w:rsidRDefault="0055523A" w:rsidP="0055523A">
      <w:pPr>
        <w:spacing w:line="360" w:lineRule="auto"/>
        <w:ind w:firstLine="567"/>
      </w:pPr>
      <w:r w:rsidRPr="000A21D8">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55523A" w:rsidRPr="000A21D8" w:rsidRDefault="0055523A" w:rsidP="0055523A">
      <w:pPr>
        <w:spacing w:line="360" w:lineRule="auto"/>
        <w:ind w:firstLine="567"/>
      </w:pPr>
      <w:r w:rsidRPr="000A21D8">
        <w:t>В соответствии с требованиями п. 15 статьи 14</w:t>
      </w:r>
      <w:r>
        <w:t xml:space="preserve"> ФЗ №190 «О теплоснабжении» «За</w:t>
      </w:r>
      <w:r w:rsidRPr="000A21D8">
        <w:t>прещается переход на отопление жилых помещений в</w:t>
      </w:r>
      <w:r>
        <w:t xml:space="preserve"> многоквартирных домах с исполь</w:t>
      </w:r>
      <w:r w:rsidRPr="000A21D8">
        <w:t>зованием индивидуальных квартирных источников т</w:t>
      </w:r>
      <w:r>
        <w:t>епловой энергии при наличии осу</w:t>
      </w:r>
      <w:r w:rsidRPr="000A21D8">
        <w:t xml:space="preserve">ществлённого в надлежащем порядке подключения к системам теплоснабжения </w:t>
      </w:r>
      <w:r w:rsidRPr="000A21D8">
        <w:lastRenderedPageBreak/>
        <w:t>многоквартирных домов». Следовательно, использование</w:t>
      </w:r>
      <w:r>
        <w:t xml:space="preserve"> индивидуальных поквартирных ис</w:t>
      </w:r>
      <w:r w:rsidRPr="000A21D8">
        <w:t xml:space="preserve">точников тепловой энергии не ожидается в ближайшей перспективе. </w:t>
      </w:r>
    </w:p>
    <w:p w:rsidR="0055523A" w:rsidRDefault="0055523A" w:rsidP="0055523A">
      <w:pPr>
        <w:spacing w:line="360" w:lineRule="auto"/>
        <w:ind w:firstLine="567"/>
      </w:pPr>
      <w:r w:rsidRPr="000A21D8">
        <w:t>Планиру</w:t>
      </w:r>
      <w:r>
        <w:t>емые к строительству жилые дома</w:t>
      </w:r>
      <w:r w:rsidRPr="000A21D8">
        <w:t xml:space="preserve"> могут</w:t>
      </w:r>
      <w:r>
        <w:t xml:space="preserve"> проектироваться с использовани</w:t>
      </w:r>
      <w:r w:rsidRPr="000A21D8">
        <w:t>ем покварти</w:t>
      </w:r>
      <w:r>
        <w:t>рного индивидуального отопления</w:t>
      </w:r>
      <w:r w:rsidRPr="000A21D8">
        <w:t xml:space="preserve"> при усл</w:t>
      </w:r>
      <w:r>
        <w:t>овии получения технических усло</w:t>
      </w:r>
      <w:r w:rsidRPr="000A21D8">
        <w:t xml:space="preserve">вий от газоснабжающей организации. </w:t>
      </w:r>
    </w:p>
    <w:p w:rsidR="0055523A" w:rsidRPr="00936D80" w:rsidRDefault="0055523A" w:rsidP="0055523A">
      <w:pPr>
        <w:pStyle w:val="1"/>
        <w:numPr>
          <w:ilvl w:val="1"/>
          <w:numId w:val="21"/>
        </w:numPr>
        <w:tabs>
          <w:tab w:val="left" w:pos="993"/>
        </w:tabs>
        <w:spacing w:line="240" w:lineRule="auto"/>
        <w:ind w:left="1560" w:right="1" w:hanging="567"/>
        <w:jc w:val="left"/>
        <w:rPr>
          <w:sz w:val="24"/>
        </w:rPr>
      </w:pPr>
      <w:bookmarkStart w:id="85" w:name="_Toc391547856"/>
      <w:r w:rsidRPr="00936D80">
        <w:rPr>
          <w:sz w:val="24"/>
        </w:rPr>
        <w:t>Обоснование организации индивидуального теплоснабжения в зонах застройки поселения малоэтажными жилыми зданиями</w:t>
      </w:r>
      <w:bookmarkEnd w:id="85"/>
      <w:r w:rsidRPr="00936D80">
        <w:rPr>
          <w:sz w:val="24"/>
        </w:rPr>
        <w:t xml:space="preserve"> </w:t>
      </w:r>
    </w:p>
    <w:p w:rsidR="0055523A" w:rsidRPr="000A21D8" w:rsidRDefault="0055523A" w:rsidP="0055523A">
      <w:pPr>
        <w:spacing w:line="360" w:lineRule="auto"/>
        <w:ind w:firstLine="567"/>
      </w:pPr>
      <w:r w:rsidRPr="000A21D8">
        <w:t>Территория строительства малоэтажных и индивидуальных жилых домов</w:t>
      </w:r>
      <w:r>
        <w:t>,</w:t>
      </w:r>
      <w:r w:rsidRPr="000A21D8">
        <w:t xml:space="preserve"> согласно Генеральному плану </w:t>
      </w:r>
      <w:r>
        <w:t>Городского поселения «Карымское»,</w:t>
      </w:r>
      <w:r w:rsidRPr="000A21D8">
        <w:t xml:space="preserve"> не входит в гра</w:t>
      </w:r>
      <w:r>
        <w:t>ницы радиуса эффективного тепло</w:t>
      </w:r>
      <w:r w:rsidRPr="000A21D8">
        <w:t xml:space="preserve">снабжения. </w:t>
      </w:r>
    </w:p>
    <w:p w:rsidR="0055523A" w:rsidRPr="000A21D8" w:rsidRDefault="0055523A" w:rsidP="0055523A">
      <w:pPr>
        <w:spacing w:line="360" w:lineRule="auto"/>
        <w:ind w:firstLine="567"/>
      </w:pPr>
      <w:r w:rsidRPr="000A21D8">
        <w:t>Индивидуальное теплоснабжение малоэтажных и индивидуальных жилых домов может быть организовано в зонах с тепловой нагрузкой менее 0,01 Гкал/</w:t>
      </w:r>
      <w:proofErr w:type="gramStart"/>
      <w:r w:rsidRPr="000A21D8">
        <w:t>ч</w:t>
      </w:r>
      <w:proofErr w:type="gramEnd"/>
      <w:r w:rsidRPr="000A21D8">
        <w:t xml:space="preserve"> на гектар. </w:t>
      </w:r>
    </w:p>
    <w:p w:rsidR="0055523A" w:rsidRPr="000A21D8" w:rsidRDefault="0055523A" w:rsidP="0055523A">
      <w:pPr>
        <w:spacing w:line="360" w:lineRule="auto"/>
        <w:ind w:firstLine="567"/>
      </w:pPr>
      <w:r w:rsidRPr="000A21D8">
        <w:t>Подключение таких потребителей к централиз</w:t>
      </w:r>
      <w:r>
        <w:t>ованному теплоснабжению неоправ</w:t>
      </w:r>
      <w:r w:rsidRPr="000A21D8">
        <w:t>данно в виду значительных капитальных затрат н</w:t>
      </w:r>
      <w:r>
        <w:t>а строительство тепловых сетей.</w:t>
      </w:r>
    </w:p>
    <w:p w:rsidR="0055523A" w:rsidRPr="000A21D8" w:rsidRDefault="0055523A" w:rsidP="0055523A">
      <w:pPr>
        <w:spacing w:line="360" w:lineRule="auto"/>
        <w:ind w:firstLine="567"/>
      </w:pPr>
      <w:r w:rsidRPr="000A21D8">
        <w:t>Плотность индивидуальной и малоэтажной застро</w:t>
      </w:r>
      <w:r>
        <w:t>йки мала, что приводит к необхо</w:t>
      </w:r>
      <w:r w:rsidRPr="000A21D8">
        <w:t xml:space="preserve">димости строительства тепловых сетей малых диаметров, но большой протяженности. </w:t>
      </w:r>
    </w:p>
    <w:p w:rsidR="0055523A" w:rsidRDefault="0055523A" w:rsidP="0055523A">
      <w:pPr>
        <w:spacing w:line="360" w:lineRule="auto"/>
        <w:ind w:firstLine="567"/>
      </w:pPr>
      <w:r w:rsidRPr="000A21D8">
        <w:t>В настоящее время на рынке представлено значит</w:t>
      </w:r>
      <w:r>
        <w:t>ельное количество источников ин</w:t>
      </w:r>
      <w:r w:rsidRPr="000A21D8">
        <w:t xml:space="preserve">дивидуального теплоснабжения, работающих </w:t>
      </w:r>
      <w:r>
        <w:t xml:space="preserve">на различных видах топлива. </w:t>
      </w:r>
    </w:p>
    <w:p w:rsidR="0055523A" w:rsidRDefault="0055523A" w:rsidP="0055523A">
      <w:pPr>
        <w:spacing w:line="360" w:lineRule="auto"/>
        <w:ind w:firstLine="567"/>
      </w:pPr>
      <w:r w:rsidRPr="000A21D8">
        <w:t>Настоящим проектом перевод существующих ил</w:t>
      </w:r>
      <w:r>
        <w:t>и оснащение перспективных потре</w:t>
      </w:r>
      <w:r w:rsidRPr="000A21D8">
        <w:t>бителей индивидуальными источниками тепловой энергии не предусматрива</w:t>
      </w:r>
      <w:r>
        <w:t>е</w:t>
      </w:r>
      <w:r w:rsidRPr="000A21D8">
        <w:t>тся.</w:t>
      </w:r>
    </w:p>
    <w:p w:rsidR="0055523A" w:rsidRPr="00936D80" w:rsidRDefault="0055523A" w:rsidP="0055523A">
      <w:pPr>
        <w:pStyle w:val="1"/>
        <w:numPr>
          <w:ilvl w:val="1"/>
          <w:numId w:val="21"/>
        </w:numPr>
        <w:tabs>
          <w:tab w:val="left" w:pos="993"/>
        </w:tabs>
        <w:spacing w:line="240" w:lineRule="auto"/>
        <w:ind w:left="1560" w:right="1" w:hanging="567"/>
        <w:jc w:val="left"/>
        <w:rPr>
          <w:sz w:val="24"/>
        </w:rPr>
      </w:pPr>
      <w:bookmarkStart w:id="86" w:name="_Toc391547857"/>
      <w:r w:rsidRPr="00936D80">
        <w:rPr>
          <w:sz w:val="24"/>
        </w:rPr>
        <w:t>Предложения по строительству и реконструкции источников</w:t>
      </w:r>
      <w:bookmarkEnd w:id="86"/>
    </w:p>
    <w:p w:rsidR="0055523A" w:rsidRPr="00E4379B" w:rsidRDefault="0055523A" w:rsidP="0055523A">
      <w:pPr>
        <w:spacing w:line="360" w:lineRule="auto"/>
        <w:ind w:firstLine="567"/>
      </w:pPr>
      <w:r w:rsidRPr="000A21D8">
        <w:t xml:space="preserve">Подходы к разработке стратегии количественного развития генерирующих мощностей изначально сформированы, исходя из данных проекта Генерального плана </w:t>
      </w:r>
      <w:r>
        <w:t>Городского поселения «Карымское»</w:t>
      </w:r>
      <w:r w:rsidRPr="000A21D8">
        <w:t>, с учетом интенсивности строительства нового жилищного фонда, развития социальной инфраструктуры, конкретной ситуации</w:t>
      </w:r>
      <w:r>
        <w:t>,</w:t>
      </w:r>
      <w:r w:rsidRPr="000A21D8">
        <w:t xml:space="preserve"> сложившейся в городском поселении с источниками теплоснабжения. При этом учитывались выявленные дефициты тепловой мощности. </w:t>
      </w:r>
    </w:p>
    <w:p w:rsidR="0055523A" w:rsidRPr="00E4379B" w:rsidRDefault="0055523A" w:rsidP="0055523A">
      <w:pPr>
        <w:pStyle w:val="1"/>
        <w:numPr>
          <w:ilvl w:val="2"/>
          <w:numId w:val="21"/>
        </w:numPr>
        <w:tabs>
          <w:tab w:val="left" w:pos="993"/>
        </w:tabs>
        <w:spacing w:after="120" w:line="240" w:lineRule="auto"/>
        <w:jc w:val="left"/>
        <w:rPr>
          <w:sz w:val="24"/>
        </w:rPr>
      </w:pPr>
      <w:bookmarkStart w:id="87" w:name="_Toc391547858"/>
      <w:r w:rsidRPr="00E4379B">
        <w:rPr>
          <w:sz w:val="24"/>
        </w:rPr>
        <w:t>Предложения по строительству новых источников тепловой энергии</w:t>
      </w:r>
      <w:bookmarkEnd w:id="87"/>
    </w:p>
    <w:p w:rsidR="0055523A" w:rsidRDefault="0055523A" w:rsidP="0055523A">
      <w:pPr>
        <w:spacing w:line="360" w:lineRule="auto"/>
        <w:ind w:firstLine="567"/>
      </w:pPr>
      <w:r w:rsidRPr="00792DDB">
        <w:t xml:space="preserve">Производственная мощность котлов котельной обеспечивает расчетное потребление тепловой энергии на отопление и ГВС потребителей </w:t>
      </w:r>
      <w:r>
        <w:t>городского поселения</w:t>
      </w:r>
      <w:r w:rsidRPr="00792DDB">
        <w:t xml:space="preserve"> с открытой системой теплоснабжения. </w:t>
      </w:r>
    </w:p>
    <w:p w:rsidR="0055523A" w:rsidRDefault="0055523A" w:rsidP="0055523A">
      <w:pPr>
        <w:spacing w:line="360" w:lineRule="auto"/>
        <w:ind w:firstLine="567"/>
      </w:pPr>
      <w:r>
        <w:t>В дальнейшем н</w:t>
      </w:r>
      <w:r w:rsidRPr="00792DDB">
        <w:t>еобходимо пр</w:t>
      </w:r>
      <w:r>
        <w:t>овести</w:t>
      </w:r>
      <w:r w:rsidRPr="00792DDB">
        <w:t xml:space="preserve"> модернизацию котельн</w:t>
      </w:r>
      <w:r>
        <w:t>ых</w:t>
      </w:r>
      <w:r w:rsidRPr="00792DDB">
        <w:t xml:space="preserve"> с установкой современного </w:t>
      </w:r>
      <w:proofErr w:type="spellStart"/>
      <w:r w:rsidRPr="00792DDB">
        <w:t>энергоэффективного</w:t>
      </w:r>
      <w:proofErr w:type="spellEnd"/>
      <w:r w:rsidRPr="00792DDB">
        <w:t xml:space="preserve"> теплосилового оборудования </w:t>
      </w:r>
      <w:r>
        <w:t>с</w:t>
      </w:r>
      <w:r w:rsidRPr="00792DDB">
        <w:t xml:space="preserve"> заменой котлов</w:t>
      </w:r>
      <w:r>
        <w:t>.</w:t>
      </w:r>
    </w:p>
    <w:p w:rsidR="0055523A" w:rsidRDefault="0055523A" w:rsidP="0055523A">
      <w:pPr>
        <w:spacing w:line="360" w:lineRule="auto"/>
        <w:ind w:firstLine="567"/>
      </w:pPr>
      <w:r>
        <w:t xml:space="preserve">Распределение резерва тепловой мощности котельными </w:t>
      </w:r>
      <w:r w:rsidRPr="00005158">
        <w:t>приведен</w:t>
      </w:r>
      <w:r>
        <w:t>о</w:t>
      </w:r>
      <w:r w:rsidRPr="00005158">
        <w:t xml:space="preserve"> в таблице </w:t>
      </w:r>
      <w:r>
        <w:t>5</w:t>
      </w:r>
      <w:r w:rsidRPr="00005158">
        <w:t>.1.</w:t>
      </w:r>
    </w:p>
    <w:p w:rsidR="0055523A" w:rsidRDefault="0055523A" w:rsidP="0055523A">
      <w:pPr>
        <w:spacing w:before="120"/>
        <w:ind w:firstLine="0"/>
        <w:rPr>
          <w:rFonts w:eastAsia="TimesNewRoman"/>
          <w:b/>
          <w:i/>
          <w:szCs w:val="24"/>
          <w:lang w:eastAsia="ru-RU"/>
        </w:rPr>
      </w:pPr>
      <w:r w:rsidRPr="003B6843">
        <w:rPr>
          <w:rFonts w:eastAsia="TimesNewRoman"/>
          <w:b/>
          <w:i/>
          <w:szCs w:val="24"/>
          <w:lang w:eastAsia="ru-RU"/>
        </w:rPr>
        <w:lastRenderedPageBreak/>
        <w:t xml:space="preserve">Таблица </w:t>
      </w:r>
      <w:r>
        <w:rPr>
          <w:rFonts w:eastAsia="TimesNewRoman"/>
          <w:b/>
          <w:i/>
          <w:szCs w:val="24"/>
          <w:lang w:eastAsia="ru-RU"/>
        </w:rPr>
        <w:t>5</w:t>
      </w:r>
      <w:r w:rsidRPr="003B6843">
        <w:rPr>
          <w:rFonts w:eastAsia="TimesNewRoman"/>
          <w:b/>
          <w:i/>
          <w:szCs w:val="24"/>
          <w:lang w:eastAsia="ru-RU"/>
        </w:rPr>
        <w:t>.</w:t>
      </w:r>
      <w:r>
        <w:rPr>
          <w:rFonts w:eastAsia="TimesNewRoman"/>
          <w:b/>
          <w:i/>
          <w:szCs w:val="24"/>
          <w:lang w:eastAsia="ru-RU"/>
        </w:rPr>
        <w:t>1 - Резерв мощности</w:t>
      </w:r>
      <w:r w:rsidRPr="00BE2F35">
        <w:rPr>
          <w:rFonts w:eastAsia="TimesNewRoman"/>
          <w:b/>
          <w:i/>
          <w:szCs w:val="24"/>
          <w:lang w:eastAsia="ru-RU"/>
        </w:rPr>
        <w:t xml:space="preserve"> </w:t>
      </w:r>
      <w:r>
        <w:rPr>
          <w:rFonts w:eastAsia="TimesNewRoman"/>
          <w:b/>
          <w:i/>
          <w:szCs w:val="24"/>
          <w:lang w:eastAsia="ru-RU"/>
        </w:rPr>
        <w:t>котельных</w:t>
      </w:r>
    </w:p>
    <w:tbl>
      <w:tblPr>
        <w:tblW w:w="94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80"/>
        <w:gridCol w:w="1880"/>
        <w:gridCol w:w="1880"/>
        <w:gridCol w:w="1880"/>
        <w:gridCol w:w="1880"/>
      </w:tblGrid>
      <w:tr w:rsidR="0055523A" w:rsidRPr="00B81A6A" w:rsidTr="0055523A">
        <w:trPr>
          <w:trHeight w:val="315"/>
        </w:trPr>
        <w:tc>
          <w:tcPr>
            <w:tcW w:w="1880" w:type="dxa"/>
            <w:vMerge w:val="restart"/>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Наименование котельной</w:t>
            </w:r>
          </w:p>
        </w:tc>
        <w:tc>
          <w:tcPr>
            <w:tcW w:w="1880" w:type="dxa"/>
            <w:vMerge w:val="restart"/>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Установленная мощность «нетто», Гкал/</w:t>
            </w:r>
            <w:proofErr w:type="gramStart"/>
            <w:r w:rsidRPr="00B81A6A">
              <w:rPr>
                <w:rFonts w:eastAsia="Times New Roman"/>
                <w:color w:val="000000"/>
                <w:sz w:val="22"/>
                <w:lang w:eastAsia="ru-RU"/>
              </w:rPr>
              <w:t>ч</w:t>
            </w:r>
            <w:proofErr w:type="gramEnd"/>
          </w:p>
        </w:tc>
        <w:tc>
          <w:tcPr>
            <w:tcW w:w="1880" w:type="dxa"/>
            <w:vMerge w:val="restart"/>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Присоединенная нагрузка, Гкал/</w:t>
            </w:r>
            <w:proofErr w:type="gramStart"/>
            <w:r w:rsidRPr="00B81A6A">
              <w:rPr>
                <w:rFonts w:eastAsia="Times New Roman"/>
                <w:color w:val="000000"/>
                <w:sz w:val="22"/>
                <w:lang w:eastAsia="ru-RU"/>
              </w:rPr>
              <w:t>ч</w:t>
            </w:r>
            <w:proofErr w:type="gramEnd"/>
          </w:p>
        </w:tc>
        <w:tc>
          <w:tcPr>
            <w:tcW w:w="3760" w:type="dxa"/>
            <w:gridSpan w:val="2"/>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Резерв</w:t>
            </w:r>
            <w:proofErr w:type="gramStart"/>
            <w:r w:rsidRPr="00B81A6A">
              <w:rPr>
                <w:rFonts w:eastAsia="Times New Roman"/>
                <w:color w:val="000000"/>
                <w:sz w:val="22"/>
                <w:lang w:eastAsia="ru-RU"/>
              </w:rPr>
              <w:t xml:space="preserve"> (+)/ </w:t>
            </w:r>
            <w:proofErr w:type="gramEnd"/>
            <w:r w:rsidRPr="00B81A6A">
              <w:rPr>
                <w:rFonts w:eastAsia="Times New Roman"/>
                <w:color w:val="000000"/>
                <w:sz w:val="22"/>
                <w:lang w:eastAsia="ru-RU"/>
              </w:rPr>
              <w:t>дефицит (-),</w:t>
            </w:r>
          </w:p>
        </w:tc>
      </w:tr>
      <w:tr w:rsidR="0055523A" w:rsidRPr="00B81A6A" w:rsidTr="0055523A">
        <w:trPr>
          <w:trHeight w:val="450"/>
        </w:trPr>
        <w:tc>
          <w:tcPr>
            <w:tcW w:w="1880" w:type="dxa"/>
            <w:vMerge/>
            <w:vAlign w:val="center"/>
            <w:hideMark/>
          </w:tcPr>
          <w:p w:rsidR="0055523A" w:rsidRPr="00B81A6A" w:rsidRDefault="0055523A" w:rsidP="0055523A">
            <w:pPr>
              <w:spacing w:line="240" w:lineRule="auto"/>
              <w:ind w:firstLine="0"/>
              <w:jc w:val="center"/>
              <w:rPr>
                <w:rFonts w:eastAsia="Times New Roman"/>
                <w:color w:val="000000"/>
                <w:lang w:eastAsia="ru-RU"/>
              </w:rPr>
            </w:pPr>
          </w:p>
        </w:tc>
        <w:tc>
          <w:tcPr>
            <w:tcW w:w="1880" w:type="dxa"/>
            <w:vMerge/>
            <w:vAlign w:val="center"/>
            <w:hideMark/>
          </w:tcPr>
          <w:p w:rsidR="0055523A" w:rsidRPr="00B81A6A" w:rsidRDefault="0055523A" w:rsidP="0055523A">
            <w:pPr>
              <w:spacing w:line="240" w:lineRule="auto"/>
              <w:ind w:firstLine="0"/>
              <w:jc w:val="center"/>
              <w:rPr>
                <w:rFonts w:eastAsia="Times New Roman"/>
                <w:color w:val="000000"/>
                <w:lang w:eastAsia="ru-RU"/>
              </w:rPr>
            </w:pPr>
          </w:p>
        </w:tc>
        <w:tc>
          <w:tcPr>
            <w:tcW w:w="1880" w:type="dxa"/>
            <w:vMerge/>
            <w:vAlign w:val="center"/>
            <w:hideMark/>
          </w:tcPr>
          <w:p w:rsidR="0055523A" w:rsidRPr="00B81A6A" w:rsidRDefault="0055523A" w:rsidP="0055523A">
            <w:pPr>
              <w:spacing w:line="240" w:lineRule="auto"/>
              <w:ind w:firstLine="0"/>
              <w:jc w:val="center"/>
              <w:rPr>
                <w:rFonts w:eastAsia="Times New Roman"/>
                <w:color w:val="000000"/>
                <w:lang w:eastAsia="ru-RU"/>
              </w:rPr>
            </w:pPr>
          </w:p>
        </w:tc>
        <w:tc>
          <w:tcPr>
            <w:tcW w:w="1880" w:type="dxa"/>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Гкал/</w:t>
            </w:r>
            <w:proofErr w:type="gramStart"/>
            <w:r w:rsidRPr="00B81A6A">
              <w:rPr>
                <w:rFonts w:eastAsia="Times New Roman"/>
                <w:color w:val="000000"/>
                <w:sz w:val="22"/>
                <w:lang w:eastAsia="ru-RU"/>
              </w:rPr>
              <w:t>ч</w:t>
            </w:r>
            <w:proofErr w:type="gramEnd"/>
          </w:p>
        </w:tc>
        <w:tc>
          <w:tcPr>
            <w:tcW w:w="1880" w:type="dxa"/>
            <w:shd w:val="clear" w:color="auto" w:fill="auto"/>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w:t>
            </w:r>
          </w:p>
        </w:tc>
      </w:tr>
      <w:tr w:rsidR="0055523A" w:rsidRPr="00B81A6A" w:rsidTr="0055523A">
        <w:trPr>
          <w:trHeight w:val="284"/>
        </w:trPr>
        <w:tc>
          <w:tcPr>
            <w:tcW w:w="9400" w:type="dxa"/>
            <w:gridSpan w:val="5"/>
            <w:shd w:val="clear" w:color="auto" w:fill="auto"/>
            <w:noWrap/>
            <w:vAlign w:val="center"/>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ООО «Тепловик»</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Котельная №1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3,2</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1,07</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2,13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66,4%</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Котельная №4</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4,8</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3,89</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0,91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19,0%</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Котельная №6</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1,5</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0,64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0,86</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57,4%</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Котельная №7</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1,5</w:t>
            </w:r>
          </w:p>
        </w:tc>
        <w:tc>
          <w:tcPr>
            <w:tcW w:w="1880" w:type="dxa"/>
            <w:shd w:val="clear" w:color="000000" w:fill="FFFFFF"/>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0,39</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1,11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74,3%</w:t>
            </w:r>
          </w:p>
        </w:tc>
      </w:tr>
      <w:tr w:rsidR="0055523A" w:rsidRPr="00B81A6A" w:rsidTr="0055523A">
        <w:trPr>
          <w:trHeight w:val="284"/>
        </w:trPr>
        <w:tc>
          <w:tcPr>
            <w:tcW w:w="9400" w:type="dxa"/>
            <w:gridSpan w:val="5"/>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ООО «Коммунальник»</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color w:val="000000"/>
                <w:lang w:eastAsia="ru-RU"/>
              </w:rPr>
            </w:pPr>
            <w:r w:rsidRPr="00B81A6A">
              <w:rPr>
                <w:rFonts w:eastAsia="Times New Roman"/>
                <w:color w:val="000000"/>
                <w:sz w:val="22"/>
                <w:lang w:eastAsia="ru-RU"/>
              </w:rPr>
              <w:t>Центральная</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13,5</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5,40</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8,10</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60,0%</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Баня</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0,83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0,57</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40,9%</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 УП</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0,14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0,86</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86,3%</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 №2</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1,5</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1,24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0,26</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17,5%</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 №3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2,99</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0,66</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2,33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77,9%</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 №8</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0,31</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0,69</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69,2%</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 №9</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1,083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0,34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0,74</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68,5%</w:t>
            </w:r>
          </w:p>
        </w:tc>
      </w:tr>
      <w:tr w:rsidR="0055523A" w:rsidRPr="00B81A6A" w:rsidTr="0055523A">
        <w:trPr>
          <w:trHeight w:val="284"/>
        </w:trPr>
        <w:tc>
          <w:tcPr>
            <w:tcW w:w="9400" w:type="dxa"/>
            <w:gridSpan w:val="5"/>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ФГУ Комбинат «Байкал»</w:t>
            </w:r>
          </w:p>
        </w:tc>
      </w:tr>
      <w:tr w:rsidR="0055523A" w:rsidRPr="00B81A6A" w:rsidTr="0055523A">
        <w:trPr>
          <w:trHeight w:val="284"/>
        </w:trPr>
        <w:tc>
          <w:tcPr>
            <w:tcW w:w="1880" w:type="dxa"/>
            <w:shd w:val="clear" w:color="auto" w:fill="auto"/>
            <w:noWrap/>
            <w:vAlign w:val="center"/>
            <w:hideMark/>
          </w:tcPr>
          <w:p w:rsidR="0055523A" w:rsidRPr="00B81A6A" w:rsidRDefault="0055523A" w:rsidP="0055523A">
            <w:pPr>
              <w:spacing w:line="240" w:lineRule="auto"/>
              <w:ind w:firstLine="0"/>
              <w:jc w:val="left"/>
              <w:rPr>
                <w:rFonts w:eastAsia="Times New Roman"/>
                <w:lang w:eastAsia="ru-RU"/>
              </w:rPr>
            </w:pPr>
            <w:r w:rsidRPr="00B81A6A">
              <w:rPr>
                <w:rFonts w:eastAsia="Times New Roman"/>
                <w:sz w:val="22"/>
                <w:lang w:eastAsia="ru-RU"/>
              </w:rPr>
              <w:t>Котельная</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3</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2,70</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0,30</w:t>
            </w:r>
          </w:p>
        </w:tc>
        <w:tc>
          <w:tcPr>
            <w:tcW w:w="1880" w:type="dxa"/>
            <w:shd w:val="clear" w:color="auto" w:fill="auto"/>
            <w:noWrap/>
            <w:vAlign w:val="center"/>
            <w:hideMark/>
          </w:tcPr>
          <w:p w:rsidR="0055523A" w:rsidRPr="00B81A6A" w:rsidRDefault="0055523A" w:rsidP="0055523A">
            <w:pPr>
              <w:spacing w:line="240" w:lineRule="auto"/>
              <w:ind w:firstLine="0"/>
              <w:jc w:val="center"/>
              <w:rPr>
                <w:rFonts w:eastAsia="Times New Roman"/>
                <w:color w:val="000000"/>
                <w:lang w:eastAsia="ru-RU"/>
              </w:rPr>
            </w:pPr>
            <w:r w:rsidRPr="00B81A6A">
              <w:rPr>
                <w:rFonts w:eastAsia="Times New Roman"/>
                <w:color w:val="000000"/>
                <w:sz w:val="22"/>
                <w:lang w:eastAsia="ru-RU"/>
              </w:rPr>
              <w:t>10,0%</w:t>
            </w:r>
          </w:p>
        </w:tc>
      </w:tr>
      <w:tr w:rsidR="00601222" w:rsidRPr="00B81A6A" w:rsidTr="00E63920">
        <w:trPr>
          <w:trHeight w:val="284"/>
        </w:trPr>
        <w:tc>
          <w:tcPr>
            <w:tcW w:w="9400" w:type="dxa"/>
            <w:gridSpan w:val="5"/>
            <w:shd w:val="clear" w:color="auto" w:fill="auto"/>
            <w:noWrap/>
            <w:vAlign w:val="center"/>
          </w:tcPr>
          <w:p w:rsidR="00601222" w:rsidRPr="00B81A6A" w:rsidRDefault="00601222" w:rsidP="00601222">
            <w:pPr>
              <w:spacing w:line="240" w:lineRule="auto"/>
              <w:ind w:firstLine="0"/>
              <w:jc w:val="left"/>
              <w:rPr>
                <w:rFonts w:eastAsia="Times New Roman"/>
                <w:color w:val="000000"/>
                <w:lang w:eastAsia="ru-RU"/>
              </w:rPr>
            </w:pPr>
            <w:r w:rsidRPr="007617FF">
              <w:rPr>
                <w:color w:val="000000"/>
                <w:szCs w:val="24"/>
                <w:lang w:eastAsia="ru-RU"/>
              </w:rPr>
              <w:t xml:space="preserve">ИП </w:t>
            </w:r>
            <w:proofErr w:type="spellStart"/>
            <w:r w:rsidRPr="007617FF">
              <w:rPr>
                <w:color w:val="000000"/>
                <w:szCs w:val="24"/>
                <w:lang w:eastAsia="ru-RU"/>
              </w:rPr>
              <w:t>Плахин</w:t>
            </w:r>
            <w:proofErr w:type="spellEnd"/>
            <w:r w:rsidRPr="007617FF">
              <w:rPr>
                <w:color w:val="000000"/>
                <w:szCs w:val="24"/>
                <w:lang w:eastAsia="ru-RU"/>
              </w:rPr>
              <w:t xml:space="preserve"> К.В</w:t>
            </w:r>
          </w:p>
        </w:tc>
      </w:tr>
      <w:tr w:rsidR="00601222" w:rsidRPr="00B81A6A" w:rsidTr="0055523A">
        <w:trPr>
          <w:trHeight w:val="284"/>
        </w:trPr>
        <w:tc>
          <w:tcPr>
            <w:tcW w:w="1880" w:type="dxa"/>
            <w:shd w:val="clear" w:color="auto" w:fill="auto"/>
            <w:noWrap/>
            <w:vAlign w:val="center"/>
          </w:tcPr>
          <w:p w:rsidR="00601222" w:rsidRPr="00B81A6A" w:rsidRDefault="00601222" w:rsidP="0055523A">
            <w:pPr>
              <w:spacing w:line="240" w:lineRule="auto"/>
              <w:ind w:firstLine="0"/>
              <w:jc w:val="left"/>
              <w:rPr>
                <w:rFonts w:eastAsia="Times New Roman"/>
                <w:lang w:eastAsia="ru-RU"/>
              </w:rPr>
            </w:pPr>
            <w:r w:rsidRPr="00B81A6A">
              <w:rPr>
                <w:rFonts w:eastAsia="Times New Roman"/>
                <w:sz w:val="22"/>
                <w:lang w:eastAsia="ru-RU"/>
              </w:rPr>
              <w:t>Котельная</w:t>
            </w:r>
          </w:p>
        </w:tc>
        <w:tc>
          <w:tcPr>
            <w:tcW w:w="1880" w:type="dxa"/>
            <w:shd w:val="clear" w:color="auto" w:fill="auto"/>
            <w:noWrap/>
            <w:vAlign w:val="center"/>
          </w:tcPr>
          <w:p w:rsidR="00601222" w:rsidRPr="00B81A6A"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1,0</w:t>
            </w:r>
          </w:p>
        </w:tc>
        <w:tc>
          <w:tcPr>
            <w:tcW w:w="1880" w:type="dxa"/>
            <w:shd w:val="clear" w:color="auto" w:fill="auto"/>
            <w:noWrap/>
            <w:vAlign w:val="center"/>
          </w:tcPr>
          <w:p w:rsidR="00601222" w:rsidRPr="00B81A6A"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0,49</w:t>
            </w:r>
          </w:p>
        </w:tc>
        <w:tc>
          <w:tcPr>
            <w:tcW w:w="1880" w:type="dxa"/>
            <w:shd w:val="clear" w:color="auto" w:fill="auto"/>
            <w:noWrap/>
            <w:vAlign w:val="center"/>
          </w:tcPr>
          <w:p w:rsidR="00601222" w:rsidRPr="00B81A6A"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0,51</w:t>
            </w:r>
          </w:p>
        </w:tc>
        <w:tc>
          <w:tcPr>
            <w:tcW w:w="1880" w:type="dxa"/>
            <w:shd w:val="clear" w:color="auto" w:fill="auto"/>
            <w:noWrap/>
            <w:vAlign w:val="center"/>
          </w:tcPr>
          <w:p w:rsidR="00601222" w:rsidRPr="00B81A6A"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51%</w:t>
            </w:r>
          </w:p>
        </w:tc>
      </w:tr>
    </w:tbl>
    <w:p w:rsidR="0055523A" w:rsidRDefault="0055523A" w:rsidP="0055523A">
      <w:pPr>
        <w:spacing w:before="120" w:line="360" w:lineRule="auto"/>
        <w:ind w:firstLine="567"/>
      </w:pPr>
      <w:r>
        <w:t xml:space="preserve">Резерв тепловой мощности на Центральной </w:t>
      </w:r>
      <w:r w:rsidRPr="00DB2DAC">
        <w:t xml:space="preserve">котельной составляет </w:t>
      </w:r>
      <w:r>
        <w:t>60,0</w:t>
      </w:r>
      <w:r w:rsidRPr="00DB2DAC">
        <w:t xml:space="preserve"> </w:t>
      </w:r>
      <w:r>
        <w:t>%, что позволяет использовать её как единый источник для Центрального микрорайона и перекрывать тепловые нагрузки других котельных.</w:t>
      </w:r>
    </w:p>
    <w:p w:rsidR="0055523A" w:rsidRPr="00DB2DAC" w:rsidRDefault="0055523A" w:rsidP="0055523A">
      <w:pPr>
        <w:spacing w:line="360" w:lineRule="auto"/>
        <w:ind w:firstLine="567"/>
      </w:pPr>
      <w:r w:rsidRPr="00DB2DAC">
        <w:t>Суммарный резерв тепловой мощности по</w:t>
      </w:r>
      <w:r>
        <w:t xml:space="preserve"> </w:t>
      </w:r>
      <w:r w:rsidRPr="00DB2DAC">
        <w:t xml:space="preserve">существующим </w:t>
      </w:r>
      <w:proofErr w:type="spellStart"/>
      <w:r w:rsidRPr="00DB2DAC">
        <w:t>теплоисточникам</w:t>
      </w:r>
      <w:proofErr w:type="spellEnd"/>
      <w:r w:rsidRPr="00DB2DAC">
        <w:t xml:space="preserve"> – </w:t>
      </w:r>
      <w:r>
        <w:t>18,88</w:t>
      </w:r>
      <w:r w:rsidRPr="00DB2DAC">
        <w:t xml:space="preserve"> Гкал/</w:t>
      </w:r>
      <w:proofErr w:type="gramStart"/>
      <w:r w:rsidRPr="00DB2DAC">
        <w:t>ч</w:t>
      </w:r>
      <w:proofErr w:type="gramEnd"/>
      <w:r>
        <w:t xml:space="preserve"> или 51,8 %</w:t>
      </w:r>
      <w:r w:rsidRPr="00DB2DAC">
        <w:t>.</w:t>
      </w:r>
    </w:p>
    <w:p w:rsidR="0055523A" w:rsidRPr="00DB2DAC" w:rsidRDefault="0055523A" w:rsidP="0055523A">
      <w:pPr>
        <w:spacing w:line="360" w:lineRule="auto"/>
        <w:ind w:firstLine="567"/>
      </w:pPr>
      <w:r w:rsidRPr="00DB2DAC">
        <w:t>Прогнозируемый прирос</w:t>
      </w:r>
      <w:r>
        <w:t>т</w:t>
      </w:r>
      <w:r w:rsidRPr="00DB2DAC">
        <w:t xml:space="preserve"> тепловой мощности до 202</w:t>
      </w:r>
      <w:r>
        <w:t>9</w:t>
      </w:r>
      <w:r w:rsidRPr="00DB2DAC">
        <w:t xml:space="preserve"> года по </w:t>
      </w:r>
      <w:proofErr w:type="gramStart"/>
      <w:r w:rsidRPr="00DB2DAC">
        <w:t>г</w:t>
      </w:r>
      <w:proofErr w:type="gramEnd"/>
      <w:r w:rsidRPr="00DB2DAC">
        <w:t>.</w:t>
      </w:r>
      <w:r w:rsidR="00F256B7">
        <w:t>п.</w:t>
      </w:r>
      <w:r w:rsidRPr="00DB2DAC">
        <w:t xml:space="preserve"> </w:t>
      </w:r>
      <w:r>
        <w:t xml:space="preserve">Карымское </w:t>
      </w:r>
      <w:r w:rsidRPr="00DB2DAC">
        <w:t xml:space="preserve">составляет </w:t>
      </w:r>
      <w:r>
        <w:t>2,4 Гкал/</w:t>
      </w:r>
      <w:proofErr w:type="gramStart"/>
      <w:r>
        <w:t>ч</w:t>
      </w:r>
      <w:proofErr w:type="gramEnd"/>
      <w:r>
        <w:t>, кроме того, возможно перераспределение тепловых потоков в связи со сносом аварийного жилья и строительством нового</w:t>
      </w:r>
      <w:r w:rsidRPr="00DB2DAC">
        <w:t>.</w:t>
      </w:r>
    </w:p>
    <w:p w:rsidR="0055523A" w:rsidRDefault="0055523A" w:rsidP="0055523A">
      <w:pPr>
        <w:spacing w:before="120" w:line="360" w:lineRule="auto"/>
        <w:ind w:firstLine="567"/>
      </w:pPr>
      <w:r w:rsidRPr="00DB2DAC">
        <w:t>Таким образом, принимая во внимание вышеизложенную информацию, можно</w:t>
      </w:r>
      <w:r>
        <w:t xml:space="preserve"> </w:t>
      </w:r>
      <w:r w:rsidRPr="00DB2DAC">
        <w:t xml:space="preserve">сделать заключение, что строительство новых источников теплоснабжения в </w:t>
      </w:r>
      <w:proofErr w:type="gramStart"/>
      <w:r w:rsidRPr="00DB2DAC">
        <w:t>г</w:t>
      </w:r>
      <w:proofErr w:type="gramEnd"/>
      <w:r w:rsidRPr="00DB2DAC">
        <w:t>.</w:t>
      </w:r>
      <w:r w:rsidR="00F256B7">
        <w:t>п.</w:t>
      </w:r>
      <w:r w:rsidRPr="00DB2DAC">
        <w:t xml:space="preserve"> </w:t>
      </w:r>
      <w:r>
        <w:t xml:space="preserve">Карымское </w:t>
      </w:r>
      <w:r w:rsidRPr="00DB2DAC">
        <w:t>не требуется.</w:t>
      </w:r>
    </w:p>
    <w:p w:rsidR="0055523A" w:rsidRPr="00E4379B" w:rsidRDefault="0055523A" w:rsidP="0055523A">
      <w:pPr>
        <w:pStyle w:val="1"/>
        <w:numPr>
          <w:ilvl w:val="2"/>
          <w:numId w:val="21"/>
        </w:numPr>
        <w:tabs>
          <w:tab w:val="left" w:pos="993"/>
        </w:tabs>
        <w:spacing w:after="120" w:line="240" w:lineRule="auto"/>
        <w:ind w:left="1418" w:hanging="698"/>
        <w:jc w:val="left"/>
        <w:rPr>
          <w:sz w:val="24"/>
        </w:rPr>
      </w:pPr>
      <w:bookmarkStart w:id="88" w:name="_Toc391547859"/>
      <w:r w:rsidRPr="00E4379B">
        <w:rPr>
          <w:sz w:val="24"/>
        </w:rPr>
        <w:t>Предложения по реконструкции и техническому перевооружению источников тепловой энергии</w:t>
      </w:r>
      <w:bookmarkEnd w:id="88"/>
    </w:p>
    <w:p w:rsidR="0055523A" w:rsidRDefault="0055523A" w:rsidP="0055523A">
      <w:pPr>
        <w:spacing w:line="360" w:lineRule="auto"/>
        <w:ind w:firstLine="567"/>
      </w:pPr>
      <w:r w:rsidRPr="00373979">
        <w:t>При разработке Схемы был проведен анализ на эффективность</w:t>
      </w:r>
      <w:r>
        <w:t xml:space="preserve"> </w:t>
      </w:r>
      <w:r w:rsidRPr="00373979">
        <w:t xml:space="preserve">источников теплоснабжения. </w:t>
      </w:r>
      <w:r>
        <w:t xml:space="preserve">Ниже </w:t>
      </w:r>
      <w:r w:rsidRPr="00373979">
        <w:t>представлены основные требования</w:t>
      </w:r>
      <w:r>
        <w:t xml:space="preserve"> </w:t>
      </w:r>
      <w:r w:rsidRPr="00373979">
        <w:t xml:space="preserve">Федеральных законов, Постановлений Правительства и </w:t>
      </w:r>
      <w:r>
        <w:t>иных нормативных правовых актов</w:t>
      </w:r>
      <w:r w:rsidRPr="00373979">
        <w:t xml:space="preserve"> по модернизации</w:t>
      </w:r>
      <w:r>
        <w:t xml:space="preserve"> </w:t>
      </w:r>
      <w:r w:rsidRPr="00373979">
        <w:t>котельных</w:t>
      </w:r>
      <w:r>
        <w:t>:</w:t>
      </w:r>
    </w:p>
    <w:p w:rsidR="0055523A" w:rsidRPr="00977F04" w:rsidRDefault="0055523A" w:rsidP="0055523A">
      <w:pPr>
        <w:pStyle w:val="a9"/>
        <w:numPr>
          <w:ilvl w:val="0"/>
          <w:numId w:val="3"/>
        </w:numPr>
        <w:tabs>
          <w:tab w:val="left" w:pos="1134"/>
        </w:tabs>
        <w:spacing w:line="360" w:lineRule="auto"/>
        <w:ind w:left="142" w:firstLine="567"/>
        <w:rPr>
          <w:rFonts w:eastAsia="TimesNewRomanPSMT"/>
          <w:szCs w:val="24"/>
          <w:lang w:eastAsia="ru-RU"/>
        </w:rPr>
      </w:pPr>
      <w:r w:rsidRPr="00977F04">
        <w:rPr>
          <w:rFonts w:eastAsia="TimesNewRomanPSMT"/>
          <w:szCs w:val="24"/>
          <w:lang w:eastAsia="ru-RU"/>
        </w:rPr>
        <w:t>Определение радиуса эффективного теплоснабжения источника тепловой энергии</w:t>
      </w:r>
      <w:r>
        <w:rPr>
          <w:rFonts w:eastAsia="TimesNewRomanPSMT"/>
          <w:szCs w:val="24"/>
          <w:lang w:eastAsia="ru-RU"/>
        </w:rPr>
        <w:t>.</w:t>
      </w:r>
    </w:p>
    <w:p w:rsidR="0055523A" w:rsidRPr="00977F04" w:rsidRDefault="0055523A" w:rsidP="00C82FAC">
      <w:pPr>
        <w:pStyle w:val="a9"/>
        <w:widowControl w:val="0"/>
        <w:numPr>
          <w:ilvl w:val="0"/>
          <w:numId w:val="3"/>
        </w:numPr>
        <w:tabs>
          <w:tab w:val="left" w:pos="1134"/>
        </w:tabs>
        <w:spacing w:line="360" w:lineRule="auto"/>
        <w:ind w:left="142" w:firstLine="567"/>
        <w:rPr>
          <w:rFonts w:eastAsia="TimesNewRomanPSMT"/>
          <w:szCs w:val="24"/>
          <w:lang w:eastAsia="ru-RU"/>
        </w:rPr>
      </w:pPr>
      <w:r>
        <w:rPr>
          <w:rFonts w:eastAsia="TimesNewRomanPSMT"/>
          <w:szCs w:val="24"/>
          <w:lang w:eastAsia="ru-RU"/>
        </w:rPr>
        <w:lastRenderedPageBreak/>
        <w:t>Закрытие не</w:t>
      </w:r>
      <w:r w:rsidRPr="00977F04">
        <w:rPr>
          <w:rFonts w:eastAsia="TimesNewRomanPSMT"/>
          <w:szCs w:val="24"/>
          <w:lang w:eastAsia="ru-RU"/>
        </w:rPr>
        <w:t>эффективных котельных с передачей тепловой нагрузки на современные модульные котельные или подсоединение к централизованному теплоснабжению от ТЭЦ</w:t>
      </w:r>
      <w:r>
        <w:rPr>
          <w:rFonts w:eastAsia="TimesNewRomanPSMT"/>
          <w:szCs w:val="24"/>
          <w:lang w:eastAsia="ru-RU"/>
        </w:rPr>
        <w:t>.</w:t>
      </w:r>
    </w:p>
    <w:p w:rsidR="0055523A" w:rsidRPr="00977F04" w:rsidRDefault="0055523A" w:rsidP="0055523A">
      <w:pPr>
        <w:pStyle w:val="a9"/>
        <w:numPr>
          <w:ilvl w:val="0"/>
          <w:numId w:val="3"/>
        </w:numPr>
        <w:tabs>
          <w:tab w:val="left" w:pos="1134"/>
        </w:tabs>
        <w:spacing w:line="360" w:lineRule="auto"/>
        <w:ind w:left="142" w:firstLine="567"/>
        <w:rPr>
          <w:rFonts w:eastAsia="TimesNewRomanPSMT"/>
          <w:szCs w:val="24"/>
          <w:lang w:eastAsia="ru-RU"/>
        </w:rPr>
      </w:pPr>
      <w:r w:rsidRPr="00977F04">
        <w:rPr>
          <w:rFonts w:eastAsia="TimesNewRomanPSMT"/>
          <w:szCs w:val="24"/>
          <w:lang w:eastAsia="ru-RU"/>
        </w:rPr>
        <w:t>Обеспечение приоритетного использования комбинированной выработки электрической и тепловой энергии для организации теплоснабжения. Для чего:</w:t>
      </w:r>
    </w:p>
    <w:p w:rsidR="0055523A" w:rsidRPr="00977F04" w:rsidRDefault="0055523A" w:rsidP="0055523A">
      <w:pPr>
        <w:pStyle w:val="a9"/>
        <w:autoSpaceDE w:val="0"/>
        <w:autoSpaceDN w:val="0"/>
        <w:adjustRightInd w:val="0"/>
        <w:spacing w:line="360" w:lineRule="auto"/>
        <w:ind w:left="567" w:firstLine="567"/>
        <w:rPr>
          <w:rFonts w:eastAsia="TimesNewRomanPSMT"/>
          <w:szCs w:val="24"/>
          <w:lang w:eastAsia="ru-RU"/>
        </w:rPr>
      </w:pPr>
      <w:r w:rsidRPr="00977F04">
        <w:rPr>
          <w:rFonts w:eastAsia="TimesNewRomanPSMT"/>
          <w:szCs w:val="24"/>
          <w:lang w:eastAsia="ru-RU"/>
        </w:rPr>
        <w:t xml:space="preserve">А) Для отдельно стоящих котельных </w:t>
      </w:r>
      <w:r>
        <w:rPr>
          <w:rFonts w:eastAsia="TimesNewRomanPSMT"/>
          <w:szCs w:val="24"/>
          <w:lang w:eastAsia="ru-RU"/>
        </w:rPr>
        <w:t>тепловой мощностью 3 МВт и выше</w:t>
      </w:r>
      <w:r w:rsidRPr="00977F04">
        <w:rPr>
          <w:rFonts w:eastAsia="TimesNewRomanPSMT"/>
          <w:szCs w:val="24"/>
          <w:lang w:eastAsia="ru-RU"/>
        </w:rPr>
        <w:t xml:space="preserve"> при соответствующем те</w:t>
      </w:r>
      <w:r>
        <w:rPr>
          <w:rFonts w:eastAsia="TimesNewRomanPSMT"/>
          <w:szCs w:val="24"/>
          <w:lang w:eastAsia="ru-RU"/>
        </w:rPr>
        <w:t>хнико-экономическом обосновании</w:t>
      </w:r>
      <w:r w:rsidRPr="00977F04">
        <w:rPr>
          <w:rFonts w:eastAsia="TimesNewRomanPSMT"/>
          <w:szCs w:val="24"/>
          <w:lang w:eastAsia="ru-RU"/>
        </w:rPr>
        <w:t xml:space="preserve"> применять </w:t>
      </w:r>
      <w:proofErr w:type="spellStart"/>
      <w:r w:rsidRPr="00977F04">
        <w:rPr>
          <w:rFonts w:eastAsia="TimesNewRomanPSMT"/>
          <w:szCs w:val="24"/>
          <w:lang w:eastAsia="ru-RU"/>
        </w:rPr>
        <w:t>газопоршневые</w:t>
      </w:r>
      <w:proofErr w:type="spellEnd"/>
      <w:r w:rsidRPr="00977F04">
        <w:rPr>
          <w:rFonts w:eastAsia="TimesNewRomanPSMT"/>
          <w:szCs w:val="24"/>
          <w:lang w:eastAsia="ru-RU"/>
        </w:rPr>
        <w:t xml:space="preserve"> </w:t>
      </w:r>
      <w:proofErr w:type="spellStart"/>
      <w:r w:rsidRPr="00977F04">
        <w:rPr>
          <w:rFonts w:eastAsia="TimesNewRomanPSMT"/>
          <w:szCs w:val="24"/>
          <w:lang w:eastAsia="ru-RU"/>
        </w:rPr>
        <w:t>когенерационные</w:t>
      </w:r>
      <w:proofErr w:type="spellEnd"/>
      <w:r w:rsidRPr="00977F04">
        <w:rPr>
          <w:rFonts w:eastAsia="TimesNewRomanPSMT"/>
          <w:szCs w:val="24"/>
          <w:lang w:eastAsia="ru-RU"/>
        </w:rPr>
        <w:t xml:space="preserve"> установки для одновременной выработки тепловой (в объеме полного покрытия нагрузки ГВС) и электрической энергии. Остальная тепловая нагрузка покрывается дополнительными котлами. </w:t>
      </w:r>
    </w:p>
    <w:p w:rsidR="0055523A" w:rsidRPr="00977F04" w:rsidRDefault="0055523A" w:rsidP="0055523A">
      <w:pPr>
        <w:pStyle w:val="a9"/>
        <w:spacing w:line="360" w:lineRule="auto"/>
        <w:ind w:left="567" w:firstLine="567"/>
        <w:rPr>
          <w:rFonts w:eastAsia="TimesNewRomanPSMT"/>
          <w:szCs w:val="24"/>
          <w:lang w:eastAsia="ru-RU"/>
        </w:rPr>
      </w:pPr>
      <w:r w:rsidRPr="00977F04">
        <w:rPr>
          <w:rFonts w:eastAsia="TimesNewRomanPSMT"/>
          <w:szCs w:val="24"/>
          <w:lang w:eastAsia="ru-RU"/>
        </w:rPr>
        <w:t>Б) При модернизации котельных свыше 10 МВт рассматривать целесообразность надстройки котельных с превращением их в мини-ТЭЦ для покрытия собственных нужд и возможностью параллельной работы с сетью.</w:t>
      </w:r>
      <w:r>
        <w:rPr>
          <w:rFonts w:eastAsia="TimesNewRomanPSMT"/>
          <w:szCs w:val="24"/>
          <w:lang w:eastAsia="ru-RU"/>
        </w:rPr>
        <w:t xml:space="preserve"> В существующих котельных целесообразно проработать вопрос внедрения паротурбинных приводов для насосного оборудования.</w:t>
      </w:r>
    </w:p>
    <w:p w:rsidR="0055523A" w:rsidRPr="00977F04" w:rsidRDefault="0055523A" w:rsidP="0055523A">
      <w:pPr>
        <w:pStyle w:val="a9"/>
        <w:numPr>
          <w:ilvl w:val="0"/>
          <w:numId w:val="3"/>
        </w:numPr>
        <w:tabs>
          <w:tab w:val="left" w:pos="1134"/>
        </w:tabs>
        <w:spacing w:line="360" w:lineRule="auto"/>
        <w:ind w:left="142" w:firstLine="567"/>
        <w:rPr>
          <w:rFonts w:eastAsia="TimesNewRomanPSMT"/>
          <w:szCs w:val="24"/>
          <w:lang w:eastAsia="ru-RU"/>
        </w:rPr>
      </w:pPr>
      <w:r w:rsidRPr="00977F04">
        <w:rPr>
          <w:rFonts w:eastAsia="TimesNewRomanPSMT"/>
          <w:szCs w:val="24"/>
          <w:lang w:eastAsia="ru-RU"/>
        </w:rPr>
        <w:t xml:space="preserve">При значениях </w:t>
      </w:r>
      <w:proofErr w:type="spellStart"/>
      <w:r w:rsidRPr="00977F04">
        <w:rPr>
          <w:rFonts w:eastAsia="TimesNewRomanPSMT"/>
          <w:szCs w:val="24"/>
          <w:lang w:eastAsia="ru-RU"/>
        </w:rPr>
        <w:t>теплоплотности</w:t>
      </w:r>
      <w:proofErr w:type="spellEnd"/>
      <w:r w:rsidRPr="00977F04">
        <w:rPr>
          <w:rFonts w:eastAsia="TimesNewRomanPSMT"/>
          <w:szCs w:val="24"/>
          <w:lang w:eastAsia="ru-RU"/>
        </w:rPr>
        <w:t xml:space="preserve"> 0,13 МВт/</w:t>
      </w:r>
      <w:proofErr w:type="gramStart"/>
      <w:r w:rsidRPr="00977F04">
        <w:rPr>
          <w:rFonts w:eastAsia="TimesNewRomanPSMT"/>
          <w:szCs w:val="24"/>
          <w:lang w:eastAsia="ru-RU"/>
        </w:rPr>
        <w:t>га</w:t>
      </w:r>
      <w:proofErr w:type="gramEnd"/>
      <w:r w:rsidRPr="00977F04">
        <w:rPr>
          <w:rFonts w:eastAsia="TimesNewRomanPSMT"/>
          <w:szCs w:val="24"/>
          <w:lang w:eastAsia="ru-RU"/>
        </w:rPr>
        <w:t xml:space="preserve"> и выше (этажности 3 и выше) применять реконструированные системы централизованного теплоснабжения, которые по экономическим характеристикам выигрывают у систем индивидуального теплоснабжения при любых ценах на природный газ (при увеличении цены на газ эффективность СЦТ растет)</w:t>
      </w:r>
      <w:r>
        <w:rPr>
          <w:rFonts w:eastAsia="TimesNewRomanPSMT"/>
          <w:szCs w:val="24"/>
          <w:lang w:eastAsia="ru-RU"/>
        </w:rPr>
        <w:t>.</w:t>
      </w:r>
    </w:p>
    <w:p w:rsidR="0055523A" w:rsidRPr="00373979" w:rsidRDefault="0055523A" w:rsidP="0055523A">
      <w:pPr>
        <w:pStyle w:val="a9"/>
        <w:numPr>
          <w:ilvl w:val="0"/>
          <w:numId w:val="3"/>
        </w:numPr>
        <w:tabs>
          <w:tab w:val="left" w:pos="1134"/>
        </w:tabs>
        <w:spacing w:line="360" w:lineRule="auto"/>
        <w:ind w:left="142" w:firstLine="567"/>
      </w:pPr>
      <w:r w:rsidRPr="00977F04">
        <w:rPr>
          <w:rFonts w:eastAsia="TimesNewRomanPSMT"/>
          <w:szCs w:val="24"/>
          <w:lang w:eastAsia="ru-RU"/>
        </w:rPr>
        <w:t xml:space="preserve">При вводе в эксплуатацию вновь построенной модульной </w:t>
      </w:r>
      <w:proofErr w:type="gramStart"/>
      <w:r w:rsidRPr="00977F04">
        <w:rPr>
          <w:rFonts w:eastAsia="TimesNewRomanPSMT"/>
          <w:szCs w:val="24"/>
          <w:lang w:eastAsia="ru-RU"/>
        </w:rPr>
        <w:t>котельной</w:t>
      </w:r>
      <w:proofErr w:type="gramEnd"/>
      <w:r w:rsidRPr="00977F04">
        <w:rPr>
          <w:rFonts w:eastAsia="TimesNewRomanPSMT"/>
          <w:szCs w:val="24"/>
          <w:lang w:eastAsia="ru-RU"/>
        </w:rPr>
        <w:t xml:space="preserve"> взамен существующей на «старые» тепловые сети и внутридомовые системы – применять преимущественно двухконтурную схему отопления и ГВС. В качестве теплообменного оборудования в автономных котельных применять пластинчатые теплообменники. В автономных котельных должны применяться автоматизированные блочные станции водоподготовки</w:t>
      </w:r>
    </w:p>
    <w:p w:rsidR="0055523A" w:rsidRPr="00C86E42" w:rsidRDefault="0055523A" w:rsidP="0055523A">
      <w:pPr>
        <w:spacing w:line="360" w:lineRule="auto"/>
        <w:ind w:firstLine="567"/>
      </w:pPr>
      <w:r w:rsidRPr="00C86E42">
        <w:t xml:space="preserve">Согласно </w:t>
      </w:r>
      <w:r>
        <w:t>имеющейся информации,</w:t>
      </w:r>
      <w:r w:rsidRPr="00C86E42">
        <w:t xml:space="preserve"> котл</w:t>
      </w:r>
      <w:r>
        <w:t>ы</w:t>
      </w:r>
      <w:r w:rsidRPr="00C86E42">
        <w:t>, установленны</w:t>
      </w:r>
      <w:r>
        <w:t>е</w:t>
      </w:r>
      <w:r w:rsidRPr="00C86E42">
        <w:t xml:space="preserve"> </w:t>
      </w:r>
      <w:r>
        <w:t>в</w:t>
      </w:r>
      <w:r w:rsidRPr="00C86E42">
        <w:t xml:space="preserve"> котельн</w:t>
      </w:r>
      <w:r>
        <w:t>ых</w:t>
      </w:r>
      <w:r w:rsidRPr="00C86E42">
        <w:t>, имеют</w:t>
      </w:r>
      <w:r>
        <w:t xml:space="preserve"> срок</w:t>
      </w:r>
      <w:r w:rsidRPr="00C86E42">
        <w:t xml:space="preserve"> </w:t>
      </w:r>
      <w:r>
        <w:t>эксплуатации до 5 лет</w:t>
      </w:r>
      <w:r w:rsidRPr="00C86E42">
        <w:t xml:space="preserve">. </w:t>
      </w:r>
      <w:proofErr w:type="gramStart"/>
      <w:r>
        <w:t xml:space="preserve">КПД котлов, в соответствии с утвержденными нормативами, колеблются от 60 до 70%, однако КПД некоторых котельных ниже 50%. При этом у современных угольных котельных при квалифицированной эксплуатации КПД достигает 84%. </w:t>
      </w:r>
      <w:r w:rsidRPr="00C86E42">
        <w:t>Таким образом</w:t>
      </w:r>
      <w:r>
        <w:t>,</w:t>
      </w:r>
      <w:r w:rsidRPr="00C86E42">
        <w:t xml:space="preserve"> </w:t>
      </w:r>
      <w:r>
        <w:t>на ряде котельных существует необходимость</w:t>
      </w:r>
      <w:r w:rsidRPr="00C86E42">
        <w:t xml:space="preserve"> в</w:t>
      </w:r>
      <w:r>
        <w:t>о</w:t>
      </w:r>
      <w:r w:rsidRPr="00C86E42">
        <w:t xml:space="preserve"> </w:t>
      </w:r>
      <w:r>
        <w:t>внедрении более технологичного оборудования и</w:t>
      </w:r>
      <w:r w:rsidRPr="00C86E42">
        <w:t xml:space="preserve"> </w:t>
      </w:r>
      <w:r>
        <w:t>обучения обслуживающего персонала, что позволит довести средний КПД котельных до 80%</w:t>
      </w:r>
      <w:r w:rsidRPr="00C86E42">
        <w:t>.</w:t>
      </w:r>
      <w:proofErr w:type="gramEnd"/>
    </w:p>
    <w:p w:rsidR="0055523A" w:rsidRPr="006B51E3" w:rsidRDefault="0055523A" w:rsidP="0055523A">
      <w:pPr>
        <w:spacing w:line="360" w:lineRule="auto"/>
        <w:ind w:firstLine="567"/>
        <w:rPr>
          <w:spacing w:val="-4"/>
        </w:rPr>
      </w:pPr>
      <w:r w:rsidRPr="006B51E3">
        <w:rPr>
          <w:spacing w:val="-4"/>
        </w:rPr>
        <w:t xml:space="preserve">Количество котлов, устанавливаемых в котельных, и их производительность определяются </w:t>
      </w:r>
      <w:r w:rsidRPr="006B51E3">
        <w:t xml:space="preserve">на основании технико-экономических расчетов. В котельных должна предусматриваться </w:t>
      </w:r>
      <w:r w:rsidRPr="006B51E3">
        <w:lastRenderedPageBreak/>
        <w:t>установка, состоящая из двух и более котлов, за исключением производственных котельных второй категории, в которых допускается установка одного котла.</w:t>
      </w:r>
    </w:p>
    <w:p w:rsidR="0055523A" w:rsidRDefault="0055523A" w:rsidP="0055523A">
      <w:pPr>
        <w:spacing w:line="360" w:lineRule="auto"/>
        <w:ind w:firstLine="567"/>
        <w:rPr>
          <w:color w:val="000000"/>
          <w:szCs w:val="24"/>
          <w:lang w:eastAsia="ru-RU"/>
        </w:rPr>
      </w:pPr>
      <w:r>
        <w:rPr>
          <w:color w:val="000000"/>
          <w:szCs w:val="24"/>
          <w:lang w:eastAsia="ru-RU"/>
        </w:rPr>
        <w:t xml:space="preserve">Для снижения эксплуатационных затрат необходимо внедрять котлы </w:t>
      </w:r>
      <w:r w:rsidRPr="00A04E48">
        <w:rPr>
          <w:color w:val="000000"/>
          <w:szCs w:val="24"/>
          <w:lang w:eastAsia="ru-RU"/>
        </w:rPr>
        <w:t>с автоматическим забросом угля</w:t>
      </w:r>
      <w:r>
        <w:rPr>
          <w:color w:val="000000"/>
          <w:szCs w:val="24"/>
          <w:lang w:eastAsia="ru-RU"/>
        </w:rPr>
        <w:t xml:space="preserve"> без постоянного присутствия персонала на котельной. Кроме того, котлы </w:t>
      </w:r>
      <w:r w:rsidRPr="00A04E48">
        <w:rPr>
          <w:color w:val="000000"/>
          <w:szCs w:val="24"/>
          <w:lang w:eastAsia="ru-RU"/>
        </w:rPr>
        <w:t>с автоматическим забросом угля</w:t>
      </w:r>
      <w:r>
        <w:rPr>
          <w:color w:val="000000"/>
          <w:szCs w:val="24"/>
          <w:lang w:eastAsia="ru-RU"/>
        </w:rPr>
        <w:t xml:space="preserve"> имеют </w:t>
      </w:r>
      <w:proofErr w:type="gramStart"/>
      <w:r>
        <w:rPr>
          <w:color w:val="000000"/>
          <w:szCs w:val="24"/>
          <w:lang w:eastAsia="ru-RU"/>
        </w:rPr>
        <w:t>в</w:t>
      </w:r>
      <w:r w:rsidRPr="00A04E48">
        <w:rPr>
          <w:color w:val="000000"/>
          <w:szCs w:val="24"/>
          <w:lang w:eastAsia="ru-RU"/>
        </w:rPr>
        <w:t>ысок</w:t>
      </w:r>
      <w:r>
        <w:rPr>
          <w:color w:val="000000"/>
          <w:szCs w:val="24"/>
          <w:lang w:eastAsia="ru-RU"/>
        </w:rPr>
        <w:t>ую</w:t>
      </w:r>
      <w:proofErr w:type="gramEnd"/>
      <w:r w:rsidRPr="00A04E48">
        <w:rPr>
          <w:color w:val="000000"/>
          <w:szCs w:val="24"/>
          <w:lang w:eastAsia="ru-RU"/>
        </w:rPr>
        <w:t xml:space="preserve"> </w:t>
      </w:r>
      <w:proofErr w:type="spellStart"/>
      <w:r w:rsidRPr="00A04E48">
        <w:rPr>
          <w:color w:val="000000"/>
          <w:szCs w:val="24"/>
          <w:lang w:eastAsia="ru-RU"/>
        </w:rPr>
        <w:t>экологичность</w:t>
      </w:r>
      <w:proofErr w:type="spellEnd"/>
      <w:r>
        <w:rPr>
          <w:color w:val="000000"/>
          <w:szCs w:val="24"/>
          <w:lang w:eastAsia="ru-RU"/>
        </w:rPr>
        <w:t>, которая обеспечивается</w:t>
      </w:r>
      <w:r w:rsidRPr="00A04E48">
        <w:rPr>
          <w:color w:val="000000"/>
          <w:szCs w:val="24"/>
          <w:lang w:eastAsia="ru-RU"/>
        </w:rPr>
        <w:t xml:space="preserve"> максимально полным сжиганием угля за счет рациональной подачи воздуха, а также за счет </w:t>
      </w:r>
      <w:proofErr w:type="spellStart"/>
      <w:r w:rsidRPr="00A04E48">
        <w:rPr>
          <w:color w:val="000000"/>
          <w:szCs w:val="24"/>
          <w:lang w:eastAsia="ru-RU"/>
        </w:rPr>
        <w:t>дожигателя</w:t>
      </w:r>
      <w:proofErr w:type="spellEnd"/>
      <w:r w:rsidRPr="00A04E48">
        <w:rPr>
          <w:color w:val="000000"/>
          <w:szCs w:val="24"/>
          <w:lang w:eastAsia="ru-RU"/>
        </w:rPr>
        <w:t xml:space="preserve"> пыли и газов</w:t>
      </w:r>
      <w:r>
        <w:rPr>
          <w:color w:val="000000"/>
          <w:szCs w:val="24"/>
          <w:lang w:eastAsia="ru-RU"/>
        </w:rPr>
        <w:t>.</w:t>
      </w:r>
    </w:p>
    <w:p w:rsidR="0055523A" w:rsidRDefault="0055523A" w:rsidP="0055523A">
      <w:pPr>
        <w:spacing w:line="360" w:lineRule="auto"/>
        <w:ind w:firstLine="567"/>
      </w:pPr>
      <w:r w:rsidRPr="00792DDB">
        <w:t>Необходимо пр</w:t>
      </w:r>
      <w:r>
        <w:t>овести</w:t>
      </w:r>
      <w:r w:rsidRPr="00792DDB">
        <w:t xml:space="preserve"> модернизацию котельн</w:t>
      </w:r>
      <w:r>
        <w:t>ых</w:t>
      </w:r>
      <w:r w:rsidRPr="00792DDB">
        <w:t xml:space="preserve"> с установкой современного </w:t>
      </w:r>
      <w:proofErr w:type="spellStart"/>
      <w:r w:rsidRPr="00792DDB">
        <w:t>энергоэффективного</w:t>
      </w:r>
      <w:proofErr w:type="spellEnd"/>
      <w:r w:rsidRPr="00792DDB">
        <w:t xml:space="preserve"> теплосилового оборудования и заменой котлов</w:t>
      </w:r>
      <w:r>
        <w:t>.</w:t>
      </w:r>
    </w:p>
    <w:p w:rsidR="0055523A" w:rsidRDefault="0055523A" w:rsidP="0055523A">
      <w:pPr>
        <w:spacing w:line="360" w:lineRule="auto"/>
        <w:ind w:firstLine="567"/>
        <w:rPr>
          <w:color w:val="000000"/>
          <w:szCs w:val="24"/>
          <w:lang w:eastAsia="ru-RU"/>
        </w:rPr>
      </w:pPr>
      <w:r w:rsidRPr="006B51E3">
        <w:rPr>
          <w:spacing w:val="-2"/>
        </w:rPr>
        <w:t xml:space="preserve">Для всех котельных необходимо внедрение системы химводоподготовки сетевой воды, а </w:t>
      </w:r>
      <w:r>
        <w:t>котлы перевести на закрытый контур, что позволит продлить их срок службы более чем в 2 раза.</w:t>
      </w:r>
    </w:p>
    <w:p w:rsidR="0055523A" w:rsidRPr="00236A4B" w:rsidRDefault="0055523A" w:rsidP="0055523A">
      <w:pPr>
        <w:spacing w:line="360" w:lineRule="auto"/>
        <w:ind w:firstLine="567"/>
      </w:pPr>
      <w:r w:rsidRPr="00236A4B">
        <w:t xml:space="preserve">Комплектация </w:t>
      </w:r>
      <w:r>
        <w:t xml:space="preserve">всех </w:t>
      </w:r>
      <w:r w:rsidRPr="00236A4B">
        <w:t xml:space="preserve">котельных должна включать в себя: </w:t>
      </w:r>
    </w:p>
    <w:p w:rsidR="0055523A" w:rsidRPr="00236A4B" w:rsidRDefault="0055523A" w:rsidP="0055523A">
      <w:pPr>
        <w:spacing w:line="360" w:lineRule="auto"/>
        <w:ind w:firstLine="567"/>
      </w:pPr>
      <w:r w:rsidRPr="00236A4B">
        <w:t>- не менее двух котлов равной мощности для обеспечения технического резерва</w:t>
      </w:r>
      <w:r>
        <w:t xml:space="preserve">. При установке </w:t>
      </w:r>
      <w:proofErr w:type="gramStart"/>
      <w:r>
        <w:t>более двух котлов рекомендуется</w:t>
      </w:r>
      <w:proofErr w:type="gramEnd"/>
      <w:r>
        <w:t xml:space="preserve"> установка одного котла, у которого загрузка при минимальных режимах работы котельной будет не менее 60%</w:t>
      </w:r>
      <w:r w:rsidRPr="00236A4B">
        <w:t>;</w:t>
      </w:r>
    </w:p>
    <w:p w:rsidR="0055523A" w:rsidRPr="00236A4B" w:rsidRDefault="0055523A" w:rsidP="0055523A">
      <w:pPr>
        <w:spacing w:line="360" w:lineRule="auto"/>
        <w:ind w:firstLine="567"/>
      </w:pPr>
      <w:r>
        <w:t>- насосное оборудование</w:t>
      </w:r>
      <w:r w:rsidRPr="00236A4B">
        <w:t xml:space="preserve"> с обеспечением технического резерва; </w:t>
      </w:r>
    </w:p>
    <w:p w:rsidR="0055523A" w:rsidRDefault="0055523A" w:rsidP="0055523A">
      <w:pPr>
        <w:spacing w:line="360" w:lineRule="auto"/>
        <w:ind w:firstLine="567"/>
      </w:pPr>
      <w:r w:rsidRPr="00236A4B">
        <w:t xml:space="preserve">- водоподготовительную установку; </w:t>
      </w:r>
    </w:p>
    <w:p w:rsidR="0055523A" w:rsidRDefault="0055523A" w:rsidP="0055523A">
      <w:pPr>
        <w:spacing w:line="360" w:lineRule="auto"/>
        <w:ind w:firstLine="567"/>
      </w:pPr>
      <w:r>
        <w:t>- современную систему очистки дымовых газов;</w:t>
      </w:r>
    </w:p>
    <w:p w:rsidR="0055523A" w:rsidRDefault="0055523A" w:rsidP="0055523A">
      <w:pPr>
        <w:spacing w:line="360" w:lineRule="auto"/>
        <w:ind w:firstLine="567"/>
      </w:pPr>
      <w:r w:rsidRPr="00977F04">
        <w:t>- узлы учета холодной воды</w:t>
      </w:r>
      <w:r>
        <w:t>, электроэнергии</w:t>
      </w:r>
      <w:r w:rsidRPr="00977F04">
        <w:t>, отпущенной тепловой энергии</w:t>
      </w:r>
      <w:r>
        <w:t>.</w:t>
      </w:r>
    </w:p>
    <w:p w:rsidR="00136393" w:rsidRDefault="00D50D72" w:rsidP="00136393">
      <w:pPr>
        <w:spacing w:line="360" w:lineRule="auto"/>
        <w:ind w:firstLine="567"/>
      </w:pPr>
      <w:r>
        <w:t xml:space="preserve">В котельной ИП </w:t>
      </w:r>
      <w:proofErr w:type="spellStart"/>
      <w:r>
        <w:t>Плахин</w:t>
      </w:r>
      <w:proofErr w:type="spellEnd"/>
      <w:r>
        <w:t xml:space="preserve"> К.В. необходима замена «Самоварного» неработающего котла на новый</w:t>
      </w:r>
      <w:r w:rsidR="006B51E3">
        <w:t xml:space="preserve"> котел</w:t>
      </w:r>
      <w:r>
        <w:t>, который произведен в заводских условиях.</w:t>
      </w:r>
      <w:r w:rsidR="00F30C34">
        <w:t xml:space="preserve"> Комплектация нового котла должна состоять из дутьевого вентилятора, золоуловителя, дымососа, а также для увеличения сроков службы котлов и систем отопления зданий и </w:t>
      </w:r>
      <w:proofErr w:type="spellStart"/>
      <w:r w:rsidR="00F30C34">
        <w:t>соорудений</w:t>
      </w:r>
      <w:proofErr w:type="spellEnd"/>
      <w:r w:rsidR="00F30C34">
        <w:t xml:space="preserve"> необходимо внедрение установки химводоподготовки.</w:t>
      </w:r>
      <w:r w:rsidR="00136393" w:rsidRPr="00136393">
        <w:t xml:space="preserve"> </w:t>
      </w:r>
      <w:r w:rsidR="00136393">
        <w:t xml:space="preserve">По предварительной оценке стоимость оборудования </w:t>
      </w:r>
      <w:proofErr w:type="spellStart"/>
      <w:r w:rsidR="00136393">
        <w:t>котлоагрегатов</w:t>
      </w:r>
      <w:proofErr w:type="spellEnd"/>
      <w:r w:rsidR="00136393">
        <w:t xml:space="preserve"> и монтажные работы составляют:</w:t>
      </w:r>
    </w:p>
    <w:p w:rsidR="00136393" w:rsidRDefault="00136393" w:rsidP="00136393">
      <w:pPr>
        <w:pStyle w:val="a9"/>
        <w:numPr>
          <w:ilvl w:val="0"/>
          <w:numId w:val="49"/>
        </w:numPr>
        <w:spacing w:line="360" w:lineRule="auto"/>
      </w:pPr>
      <w:r>
        <w:t>Котел – 340 тыс</w:t>
      </w:r>
      <w:proofErr w:type="gramStart"/>
      <w:r>
        <w:t>.р</w:t>
      </w:r>
      <w:proofErr w:type="gramEnd"/>
      <w:r>
        <w:t>уб.;</w:t>
      </w:r>
    </w:p>
    <w:p w:rsidR="00136393" w:rsidRDefault="00136393" w:rsidP="00136393">
      <w:pPr>
        <w:pStyle w:val="a9"/>
        <w:numPr>
          <w:ilvl w:val="0"/>
          <w:numId w:val="49"/>
        </w:numPr>
        <w:spacing w:line="360" w:lineRule="auto"/>
      </w:pPr>
      <w:r>
        <w:t>Дутьевой вентилятор – 15 тыс</w:t>
      </w:r>
      <w:proofErr w:type="gramStart"/>
      <w:r>
        <w:t>.р</w:t>
      </w:r>
      <w:proofErr w:type="gramEnd"/>
      <w:r>
        <w:t>уб.;</w:t>
      </w:r>
    </w:p>
    <w:p w:rsidR="00136393" w:rsidRDefault="00136393" w:rsidP="00136393">
      <w:pPr>
        <w:pStyle w:val="a9"/>
        <w:numPr>
          <w:ilvl w:val="0"/>
          <w:numId w:val="49"/>
        </w:numPr>
        <w:spacing w:line="360" w:lineRule="auto"/>
      </w:pPr>
      <w:r>
        <w:t>Золоуловитель – 30 тыс</w:t>
      </w:r>
      <w:proofErr w:type="gramStart"/>
      <w:r>
        <w:t>.р</w:t>
      </w:r>
      <w:proofErr w:type="gramEnd"/>
      <w:r>
        <w:t>уб.;</w:t>
      </w:r>
    </w:p>
    <w:p w:rsidR="00136393" w:rsidRDefault="00136393" w:rsidP="00136393">
      <w:pPr>
        <w:pStyle w:val="a9"/>
        <w:numPr>
          <w:ilvl w:val="0"/>
          <w:numId w:val="49"/>
        </w:numPr>
        <w:spacing w:line="360" w:lineRule="auto"/>
      </w:pPr>
      <w:r>
        <w:t>Дымосос – 65 тыс</w:t>
      </w:r>
      <w:proofErr w:type="gramStart"/>
      <w:r>
        <w:t>.р</w:t>
      </w:r>
      <w:proofErr w:type="gramEnd"/>
      <w:r>
        <w:t>уб.;</w:t>
      </w:r>
    </w:p>
    <w:p w:rsidR="00136393" w:rsidRDefault="00136393" w:rsidP="00136393">
      <w:pPr>
        <w:pStyle w:val="a9"/>
        <w:numPr>
          <w:ilvl w:val="0"/>
          <w:numId w:val="49"/>
        </w:numPr>
        <w:spacing w:line="360" w:lineRule="auto"/>
      </w:pPr>
      <w:r>
        <w:t>Сетевые насосы – 15 тыс</w:t>
      </w:r>
      <w:proofErr w:type="gramStart"/>
      <w:r>
        <w:t>.р</w:t>
      </w:r>
      <w:proofErr w:type="gramEnd"/>
      <w:r>
        <w:t>уб.;</w:t>
      </w:r>
    </w:p>
    <w:p w:rsidR="00136393" w:rsidRDefault="00136393" w:rsidP="00136393">
      <w:pPr>
        <w:pStyle w:val="a9"/>
        <w:numPr>
          <w:ilvl w:val="0"/>
          <w:numId w:val="49"/>
        </w:numPr>
        <w:spacing w:line="360" w:lineRule="auto"/>
      </w:pPr>
      <w:r>
        <w:t xml:space="preserve">Демонтаж старого </w:t>
      </w:r>
      <w:proofErr w:type="spellStart"/>
      <w:r>
        <w:t>котлоагрегата</w:t>
      </w:r>
      <w:proofErr w:type="spellEnd"/>
      <w:r>
        <w:t xml:space="preserve"> – 15 тыс</w:t>
      </w:r>
      <w:proofErr w:type="gramStart"/>
      <w:r>
        <w:t>.р</w:t>
      </w:r>
      <w:proofErr w:type="gramEnd"/>
      <w:r>
        <w:t>уб.;</w:t>
      </w:r>
    </w:p>
    <w:p w:rsidR="00136393" w:rsidRDefault="00136393" w:rsidP="00136393">
      <w:pPr>
        <w:pStyle w:val="a9"/>
        <w:numPr>
          <w:ilvl w:val="0"/>
          <w:numId w:val="49"/>
        </w:numPr>
        <w:spacing w:line="360" w:lineRule="auto"/>
      </w:pPr>
      <w:r>
        <w:t>Транспортировка оборудования 70 тыс</w:t>
      </w:r>
      <w:proofErr w:type="gramStart"/>
      <w:r>
        <w:t>.р</w:t>
      </w:r>
      <w:proofErr w:type="gramEnd"/>
      <w:r>
        <w:t>уб.;</w:t>
      </w:r>
    </w:p>
    <w:p w:rsidR="00136393" w:rsidRDefault="00136393" w:rsidP="00136393">
      <w:pPr>
        <w:pStyle w:val="a9"/>
        <w:numPr>
          <w:ilvl w:val="0"/>
          <w:numId w:val="49"/>
        </w:numPr>
        <w:spacing w:line="360" w:lineRule="auto"/>
      </w:pPr>
      <w:r>
        <w:t>Монтаж нового оборудования – 100 тыс</w:t>
      </w:r>
      <w:proofErr w:type="gramStart"/>
      <w:r>
        <w:t>.р</w:t>
      </w:r>
      <w:proofErr w:type="gramEnd"/>
      <w:r>
        <w:t>уб.</w:t>
      </w:r>
    </w:p>
    <w:p w:rsidR="00D50D72" w:rsidRDefault="00136393" w:rsidP="00136393">
      <w:pPr>
        <w:pStyle w:val="a9"/>
        <w:spacing w:line="360" w:lineRule="auto"/>
        <w:ind w:left="1287" w:firstLine="0"/>
      </w:pPr>
      <w:r w:rsidRPr="00C134AB">
        <w:rPr>
          <w:b/>
        </w:rPr>
        <w:t>Всего – 650 тыс</w:t>
      </w:r>
      <w:proofErr w:type="gramStart"/>
      <w:r w:rsidRPr="00C134AB">
        <w:rPr>
          <w:b/>
        </w:rPr>
        <w:t>.р</w:t>
      </w:r>
      <w:proofErr w:type="gramEnd"/>
      <w:r w:rsidRPr="00C134AB">
        <w:rPr>
          <w:b/>
        </w:rPr>
        <w:t>уб</w:t>
      </w:r>
      <w:r>
        <w:t>.</w:t>
      </w:r>
    </w:p>
    <w:p w:rsidR="0055523A" w:rsidRPr="00A32A83" w:rsidRDefault="0055523A" w:rsidP="0055523A">
      <w:pPr>
        <w:pStyle w:val="1"/>
        <w:numPr>
          <w:ilvl w:val="1"/>
          <w:numId w:val="21"/>
        </w:numPr>
        <w:tabs>
          <w:tab w:val="left" w:pos="993"/>
        </w:tabs>
        <w:spacing w:line="240" w:lineRule="auto"/>
        <w:ind w:left="1560" w:right="1" w:hanging="567"/>
        <w:jc w:val="left"/>
        <w:rPr>
          <w:sz w:val="24"/>
        </w:rPr>
      </w:pPr>
      <w:bookmarkStart w:id="89" w:name="_Toc391547860"/>
      <w:r w:rsidRPr="00A32A83">
        <w:rPr>
          <w:sz w:val="24"/>
        </w:rPr>
        <w:lastRenderedPageBreak/>
        <w:t>Радиус эффективного теплоснабжения</w:t>
      </w:r>
      <w:bookmarkEnd w:id="89"/>
    </w:p>
    <w:p w:rsidR="0055523A" w:rsidRPr="000A222D" w:rsidRDefault="0055523A" w:rsidP="0055523A">
      <w:pPr>
        <w:spacing w:line="360" w:lineRule="auto"/>
        <w:ind w:firstLine="567"/>
      </w:pPr>
      <w:r w:rsidRPr="000A222D">
        <w:t xml:space="preserve">Радиус эффективного теплоснабжения – это максимальное расстояние от </w:t>
      </w:r>
      <w:proofErr w:type="spellStart"/>
      <w:r w:rsidRPr="000A222D">
        <w:t>теплопотребляющей</w:t>
      </w:r>
      <w:proofErr w:type="spellEnd"/>
      <w:r w:rsidRPr="000A222D">
        <w:t xml:space="preserve"> установки до ближайшего источника тепловой энергии в системе теплоснабжения, при превышении которого подключение </w:t>
      </w:r>
      <w:proofErr w:type="spellStart"/>
      <w:r w:rsidRPr="000A222D">
        <w:t>теплопотребляющей</w:t>
      </w:r>
      <w:proofErr w:type="spellEnd"/>
      <w:r w:rsidRPr="000A222D">
        <w:t xml:space="preserve"> установки к данной системе теплоснабжения нецелесообразно по причине увеличения совокупных расходов в системе теплоснабжения.</w:t>
      </w:r>
    </w:p>
    <w:p w:rsidR="0055523A" w:rsidRPr="000A222D" w:rsidRDefault="0055523A" w:rsidP="0055523A">
      <w:pPr>
        <w:spacing w:line="360" w:lineRule="auto"/>
        <w:ind w:firstLine="567"/>
      </w:pPr>
      <w:r w:rsidRPr="000A222D">
        <w:t xml:space="preserve">Радиус эффективного теплоснабжения позволяет определить условия, при которых подключение новых или увеличивающих тепловую нагрузку </w:t>
      </w:r>
      <w:proofErr w:type="spellStart"/>
      <w:r w:rsidRPr="000A222D">
        <w:t>теплопотребляющих</w:t>
      </w:r>
      <w:proofErr w:type="spellEnd"/>
      <w:r w:rsidRPr="000A222D">
        <w:t xml:space="preserve">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55523A" w:rsidRDefault="0055523A" w:rsidP="0055523A">
      <w:pPr>
        <w:spacing w:line="360" w:lineRule="auto"/>
        <w:ind w:firstLine="567"/>
      </w:pPr>
      <w:r w:rsidRPr="000A222D">
        <w:t xml:space="preserve">В соответствии с Генеральным планом Городского поселения «Карымское» предусмотрено увеличение радиусов действия существующих источников теплоснабжения, предполагается присоединение </w:t>
      </w:r>
      <w:r>
        <w:t xml:space="preserve">котельных №2 и №6 </w:t>
      </w:r>
      <w:r w:rsidRPr="000A222D">
        <w:t xml:space="preserve">к котельной </w:t>
      </w:r>
      <w:r>
        <w:t xml:space="preserve">№4. Присоединение жилых домов подключенных к котельной </w:t>
      </w:r>
      <w:r w:rsidRPr="00FE35D2">
        <w:t>ФГУ Комбинат «Байкал»</w:t>
      </w:r>
      <w:r>
        <w:t xml:space="preserve"> к котельной №1.</w:t>
      </w:r>
      <w:r w:rsidRPr="000A222D">
        <w:t xml:space="preserve"> Однако если котельную </w:t>
      </w:r>
      <w:r>
        <w:t>№6</w:t>
      </w:r>
      <w:r w:rsidRPr="000A222D">
        <w:t xml:space="preserve">» возможно присоединить к мощностям котельной </w:t>
      </w:r>
      <w:r>
        <w:t>№4</w:t>
      </w:r>
      <w:r w:rsidRPr="000A222D">
        <w:t xml:space="preserve"> из-за небольшой удаленности отапливаемого микрорайона, то присоединение </w:t>
      </w:r>
      <w:r>
        <w:t xml:space="preserve">к </w:t>
      </w:r>
      <w:r w:rsidRPr="000A222D">
        <w:t xml:space="preserve">котельной </w:t>
      </w:r>
      <w:r>
        <w:t>№1</w:t>
      </w:r>
      <w:r w:rsidRPr="000A222D">
        <w:t xml:space="preserve"> </w:t>
      </w:r>
      <w:r>
        <w:t xml:space="preserve">жилых домов подключенных к котельной </w:t>
      </w:r>
      <w:r w:rsidRPr="00FE35D2">
        <w:t>ФГУ Комбинат «Байкал»</w:t>
      </w:r>
      <w:r>
        <w:t xml:space="preserve"> </w:t>
      </w:r>
      <w:r w:rsidRPr="000A222D">
        <w:t xml:space="preserve">целесообразно </w:t>
      </w:r>
      <w:r>
        <w:t>только при условии прокладки тепловой сети под железнодорожными путями</w:t>
      </w:r>
      <w:r w:rsidRPr="000A222D">
        <w:t xml:space="preserve">. </w:t>
      </w:r>
      <w:r>
        <w:t>А также присоединение потребителей котельной УП к «Центральной» котельной.</w:t>
      </w:r>
    </w:p>
    <w:p w:rsidR="0055523A" w:rsidRPr="000A222D" w:rsidRDefault="0055523A" w:rsidP="0055523A">
      <w:pPr>
        <w:spacing w:line="360" w:lineRule="auto"/>
        <w:ind w:firstLine="567"/>
      </w:pPr>
      <w:r w:rsidRPr="000A222D">
        <w:t>В настоящее время Федеральный закон № 190 «О теплоснабжении» ввёл понятие «радиус эффективного теплоснабжения» без конкретной методики его расчёта.</w:t>
      </w:r>
    </w:p>
    <w:p w:rsidR="0055523A" w:rsidRPr="000A222D" w:rsidRDefault="0055523A" w:rsidP="0055523A">
      <w:pPr>
        <w:spacing w:line="360" w:lineRule="auto"/>
        <w:ind w:firstLine="567"/>
      </w:pPr>
      <w:r w:rsidRPr="000A222D">
        <w:t xml:space="preserve">Для выполнения расчёта воспользуемся статьёй Ю.В. </w:t>
      </w:r>
      <w:proofErr w:type="spellStart"/>
      <w:r w:rsidRPr="000A222D">
        <w:t>Кожарина</w:t>
      </w:r>
      <w:proofErr w:type="spellEnd"/>
      <w:r w:rsidRPr="000A222D">
        <w:t xml:space="preserve"> и Д.А. Волкова «К вопросу определения эффективного радиуса теплоснабжения», опубликованной в журнале «Новости теплоснабжения», №8, 2012 г. </w:t>
      </w:r>
    </w:p>
    <w:p w:rsidR="0055523A" w:rsidRPr="00C619C0" w:rsidRDefault="0055523A" w:rsidP="0055523A">
      <w:pPr>
        <w:spacing w:line="360" w:lineRule="auto"/>
        <w:ind w:firstLine="567"/>
      </w:pPr>
      <w:r w:rsidRPr="000A222D">
        <w:t>По изложенной в статье методике для определения максимального радиуса подключения новых потребителей к существующей тепловой сети вначале для подключаемой нагрузки при задаваемой величине удельного падения давления 5 кгс/(м</w:t>
      </w:r>
      <w:proofErr w:type="gramStart"/>
      <w:r w:rsidRPr="0055523A">
        <w:rPr>
          <w:vertAlign w:val="superscript"/>
        </w:rPr>
        <w:t>2</w:t>
      </w:r>
      <w:proofErr w:type="gramEnd"/>
      <w:r w:rsidRPr="000A222D">
        <w:t>*м) определяется необходимый диаметр трубопровода. Далее для этого трубопровода определяются годовые тепловые потери. Принимается, что эффективность теплопровода с точки зрения тепловых потерь, равна величине 5% от годов</w:t>
      </w:r>
      <w:r w:rsidRPr="00C619C0">
        <w:t>ого отпуска тепла к подключаемому потребителю. Выполняется расчёт нормативных тепловых потерь трубопровода длиной 100м. По формуле (1) определяется радиус теплоснабжения.</w:t>
      </w:r>
    </w:p>
    <w:p w:rsidR="0055523A" w:rsidRPr="00C619C0" w:rsidRDefault="0055523A" w:rsidP="0055523A">
      <w:pPr>
        <w:spacing w:line="360" w:lineRule="auto"/>
        <w:ind w:firstLine="0"/>
        <w:jc w:val="center"/>
        <w:rPr>
          <w:i/>
          <w:position w:val="-10"/>
          <w:szCs w:val="24"/>
        </w:rPr>
      </w:pPr>
      <w:r w:rsidRPr="00C619C0">
        <w:rPr>
          <w:i/>
          <w:szCs w:val="24"/>
          <w:lang w:val="en-US"/>
        </w:rPr>
        <w:t>L</w:t>
      </w:r>
      <w:r w:rsidRPr="00C619C0">
        <w:rPr>
          <w:i/>
          <w:szCs w:val="24"/>
        </w:rPr>
        <w:t xml:space="preserve"> =</w:t>
      </w:r>
      <w:r w:rsidRPr="00C619C0">
        <w:rPr>
          <w:rStyle w:val="541"/>
          <w:iCs/>
          <w:sz w:val="24"/>
          <w:szCs w:val="24"/>
        </w:rPr>
        <w:t xml:space="preserve"> 100 </w:t>
      </w:r>
      <w:r w:rsidRPr="00C619C0">
        <w:rPr>
          <w:rStyle w:val="541"/>
          <w:i w:val="0"/>
          <w:iCs/>
          <w:sz w:val="24"/>
          <w:szCs w:val="24"/>
        </w:rPr>
        <w:t>×</w:t>
      </w:r>
      <w:r w:rsidRPr="00C619C0">
        <w:rPr>
          <w:rStyle w:val="541"/>
          <w:iCs/>
          <w:position w:val="10"/>
          <w:sz w:val="24"/>
          <w:szCs w:val="24"/>
          <w:lang w:val="en-US"/>
        </w:rPr>
        <w:t>Q</w:t>
      </w:r>
      <w:r w:rsidRPr="00C619C0">
        <w:rPr>
          <w:rStyle w:val="541"/>
          <w:iCs/>
          <w:position w:val="10"/>
          <w:sz w:val="24"/>
          <w:szCs w:val="24"/>
          <w:vertAlign w:val="subscript"/>
        </w:rPr>
        <w:t>по</w:t>
      </w:r>
      <w:r w:rsidRPr="00C619C0">
        <w:rPr>
          <w:rStyle w:val="541"/>
          <w:iCs/>
          <w:position w:val="10"/>
          <w:sz w:val="24"/>
          <w:szCs w:val="24"/>
          <w:vertAlign w:val="subscript"/>
          <w:lang w:val="en-US"/>
        </w:rPr>
        <w:t>m</w:t>
      </w:r>
      <w:r w:rsidRPr="00C619C0">
        <w:rPr>
          <w:i/>
          <w:sz w:val="32"/>
          <w:szCs w:val="24"/>
        </w:rPr>
        <w:t>/</w:t>
      </w:r>
      <w:r w:rsidRPr="00C619C0">
        <w:rPr>
          <w:i/>
          <w:position w:val="-10"/>
          <w:szCs w:val="24"/>
          <w:lang w:val="en-US"/>
        </w:rPr>
        <w:t>Q</w:t>
      </w:r>
      <w:r w:rsidRPr="00C619C0">
        <w:rPr>
          <w:i/>
          <w:position w:val="-10"/>
          <w:szCs w:val="24"/>
          <w:vertAlign w:val="subscript"/>
        </w:rPr>
        <w:t>100</w:t>
      </w:r>
    </w:p>
    <w:p w:rsidR="0055523A" w:rsidRPr="0055523A" w:rsidRDefault="0055523A" w:rsidP="0055523A">
      <w:pPr>
        <w:spacing w:line="360" w:lineRule="auto"/>
        <w:ind w:firstLine="567"/>
        <w:rPr>
          <w:szCs w:val="24"/>
        </w:rPr>
      </w:pPr>
      <w:r w:rsidRPr="0055523A">
        <w:rPr>
          <w:szCs w:val="24"/>
        </w:rPr>
        <w:lastRenderedPageBreak/>
        <w:t>где:</w:t>
      </w:r>
      <w:r w:rsidRPr="0055523A">
        <w:rPr>
          <w:rStyle w:val="541"/>
          <w:iCs/>
          <w:sz w:val="24"/>
          <w:szCs w:val="24"/>
        </w:rPr>
        <w:t xml:space="preserve"> </w:t>
      </w:r>
      <w:proofErr w:type="gramStart"/>
      <w:r w:rsidRPr="0055523A">
        <w:rPr>
          <w:rStyle w:val="541"/>
          <w:iCs/>
          <w:sz w:val="24"/>
          <w:szCs w:val="24"/>
          <w:lang w:val="en-US"/>
        </w:rPr>
        <w:t>Q</w:t>
      </w:r>
      <w:proofErr w:type="gramEnd"/>
      <w:r w:rsidRPr="0055523A">
        <w:rPr>
          <w:rStyle w:val="541"/>
          <w:iCs/>
          <w:sz w:val="24"/>
          <w:szCs w:val="24"/>
          <w:vertAlign w:val="subscript"/>
        </w:rPr>
        <w:t>по</w:t>
      </w:r>
      <w:r w:rsidRPr="0055523A">
        <w:rPr>
          <w:rStyle w:val="541"/>
          <w:iCs/>
          <w:sz w:val="24"/>
          <w:szCs w:val="24"/>
          <w:vertAlign w:val="subscript"/>
          <w:lang w:val="en-US"/>
        </w:rPr>
        <w:t>m</w:t>
      </w:r>
      <w:r w:rsidRPr="0055523A">
        <w:rPr>
          <w:szCs w:val="24"/>
        </w:rPr>
        <w:t xml:space="preserve"> - тепловые потери подключаемого трубопровода (5% от годового отпуска тепла), Гкал/год;</w:t>
      </w:r>
    </w:p>
    <w:p w:rsidR="0055523A" w:rsidRPr="0055523A" w:rsidRDefault="0055523A" w:rsidP="0055523A">
      <w:pPr>
        <w:spacing w:line="360" w:lineRule="auto"/>
        <w:ind w:firstLine="567"/>
        <w:rPr>
          <w:szCs w:val="24"/>
        </w:rPr>
      </w:pPr>
      <w:proofErr w:type="gramStart"/>
      <w:r w:rsidRPr="0055523A">
        <w:rPr>
          <w:i/>
          <w:szCs w:val="24"/>
          <w:lang w:val="en-US"/>
        </w:rPr>
        <w:t>Q</w:t>
      </w:r>
      <w:r w:rsidRPr="0055523A">
        <w:rPr>
          <w:i/>
          <w:szCs w:val="24"/>
          <w:vertAlign w:val="subscript"/>
        </w:rPr>
        <w:t>100</w:t>
      </w:r>
      <w:r w:rsidRPr="0055523A">
        <w:rPr>
          <w:szCs w:val="24"/>
        </w:rPr>
        <w:t xml:space="preserve"> - нормативные тепловые потери трубопровода, длиной 100 м.</w:t>
      </w:r>
      <w:proofErr w:type="gramEnd"/>
    </w:p>
    <w:p w:rsidR="0055523A" w:rsidRPr="0055523A" w:rsidRDefault="0055523A" w:rsidP="0055523A">
      <w:pPr>
        <w:spacing w:line="360" w:lineRule="auto"/>
        <w:ind w:firstLine="567"/>
        <w:rPr>
          <w:szCs w:val="24"/>
        </w:rPr>
      </w:pPr>
      <w:r w:rsidRPr="00C619C0">
        <w:t xml:space="preserve">В таблице </w:t>
      </w:r>
      <w:r>
        <w:t>5</w:t>
      </w:r>
      <w:r w:rsidRPr="00C619C0">
        <w:t>.</w:t>
      </w:r>
      <w:r>
        <w:t>2</w:t>
      </w:r>
      <w:r w:rsidRPr="00C619C0">
        <w:t xml:space="preserve"> приведены расчеты по определению эффективного радиуса</w:t>
      </w:r>
      <w:r w:rsidRPr="0055523A">
        <w:rPr>
          <w:szCs w:val="24"/>
        </w:rPr>
        <w:t xml:space="preserve"> теплоснабжения для вновь присоединяемых потребителей.</w:t>
      </w:r>
    </w:p>
    <w:p w:rsidR="0055523A" w:rsidRPr="0055523A" w:rsidRDefault="0055523A" w:rsidP="0055523A">
      <w:pPr>
        <w:spacing w:before="120"/>
        <w:ind w:firstLine="0"/>
        <w:jc w:val="left"/>
        <w:rPr>
          <w:rFonts w:eastAsia="TimesNewRoman"/>
          <w:b/>
          <w:i/>
          <w:szCs w:val="24"/>
          <w:lang w:eastAsia="ru-RU"/>
        </w:rPr>
      </w:pPr>
      <w:r w:rsidRPr="0055523A">
        <w:rPr>
          <w:rFonts w:eastAsia="TimesNewRoman"/>
          <w:b/>
          <w:i/>
          <w:szCs w:val="24"/>
          <w:lang w:eastAsia="ru-RU"/>
        </w:rPr>
        <w:t xml:space="preserve">Таблица 5.2 - Определение эффективного радиуса теплоснабжения </w:t>
      </w:r>
    </w:p>
    <w:tbl>
      <w:tblPr>
        <w:tblW w:w="9575" w:type="dxa"/>
        <w:tblLayout w:type="fixed"/>
        <w:tblCellMar>
          <w:left w:w="10" w:type="dxa"/>
          <w:right w:w="10" w:type="dxa"/>
        </w:tblCellMar>
        <w:tblLook w:val="00A0"/>
      </w:tblPr>
      <w:tblGrid>
        <w:gridCol w:w="1176"/>
        <w:gridCol w:w="1090"/>
        <w:gridCol w:w="1075"/>
        <w:gridCol w:w="1171"/>
        <w:gridCol w:w="1171"/>
        <w:gridCol w:w="1214"/>
        <w:gridCol w:w="1435"/>
        <w:gridCol w:w="1243"/>
      </w:tblGrid>
      <w:tr w:rsidR="0055523A" w:rsidRPr="007A42C8" w:rsidTr="0055523A">
        <w:trPr>
          <w:trHeight w:val="245"/>
          <w:tblHeader/>
        </w:trPr>
        <w:tc>
          <w:tcPr>
            <w:tcW w:w="1176" w:type="dxa"/>
            <w:vMerge w:val="restart"/>
            <w:tcBorders>
              <w:top w:val="single" w:sz="4" w:space="0" w:color="auto"/>
              <w:left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7A42C8">
              <w:rPr>
                <w:rFonts w:ascii="Times New Roman" w:hAnsi="Times New Roman"/>
                <w:sz w:val="22"/>
                <w:szCs w:val="24"/>
                <w:lang w:val="en-US"/>
              </w:rPr>
              <w:t xml:space="preserve">D, </w:t>
            </w:r>
            <w:r w:rsidRPr="00026EA9">
              <w:rPr>
                <w:rFonts w:ascii="Times New Roman" w:hAnsi="Times New Roman"/>
                <w:sz w:val="22"/>
                <w:szCs w:val="24"/>
              </w:rPr>
              <w:t>мм</w:t>
            </w:r>
          </w:p>
        </w:tc>
        <w:tc>
          <w:tcPr>
            <w:tcW w:w="1090" w:type="dxa"/>
            <w:vMerge w:val="restart"/>
            <w:tcBorders>
              <w:top w:val="single" w:sz="4" w:space="0" w:color="auto"/>
              <w:left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7A42C8">
              <w:rPr>
                <w:rFonts w:ascii="Times New Roman" w:hAnsi="Times New Roman"/>
                <w:sz w:val="22"/>
                <w:szCs w:val="24"/>
                <w:lang w:val="en-US"/>
              </w:rPr>
              <w:t xml:space="preserve">G, </w:t>
            </w:r>
            <w:r w:rsidRPr="00026EA9">
              <w:rPr>
                <w:rFonts w:ascii="Times New Roman" w:hAnsi="Times New Roman"/>
                <w:sz w:val="22"/>
                <w:szCs w:val="24"/>
              </w:rPr>
              <w:t>т/ч</w:t>
            </w:r>
          </w:p>
        </w:tc>
        <w:tc>
          <w:tcPr>
            <w:tcW w:w="1075" w:type="dxa"/>
            <w:vMerge w:val="restart"/>
            <w:tcBorders>
              <w:top w:val="single" w:sz="4" w:space="0" w:color="auto"/>
              <w:left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proofErr w:type="spellStart"/>
            <w:r w:rsidRPr="007A42C8">
              <w:rPr>
                <w:rFonts w:ascii="Times New Roman" w:hAnsi="Times New Roman"/>
                <w:sz w:val="22"/>
                <w:szCs w:val="24"/>
                <w:lang w:val="en-US"/>
              </w:rPr>
              <w:t>Q</w:t>
            </w:r>
            <w:r w:rsidRPr="007A42C8">
              <w:rPr>
                <w:rFonts w:ascii="Times New Roman" w:hAnsi="Times New Roman"/>
                <w:sz w:val="22"/>
                <w:szCs w:val="24"/>
                <w:vertAlign w:val="superscript"/>
                <w:lang w:val="en-US"/>
              </w:rPr>
              <w:t>Dl</w:t>
            </w:r>
            <w:proofErr w:type="spellEnd"/>
            <w:r w:rsidRPr="007A42C8">
              <w:rPr>
                <w:rFonts w:ascii="Times New Roman" w:hAnsi="Times New Roman"/>
                <w:sz w:val="22"/>
                <w:szCs w:val="24"/>
                <w:lang w:val="en-US"/>
              </w:rPr>
              <w:t>,</w:t>
            </w:r>
          </w:p>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Гкал/час</w:t>
            </w:r>
          </w:p>
        </w:tc>
        <w:tc>
          <w:tcPr>
            <w:tcW w:w="1171" w:type="dxa"/>
            <w:vMerge w:val="restart"/>
            <w:tcBorders>
              <w:top w:val="single" w:sz="4" w:space="0" w:color="auto"/>
              <w:left w:val="single" w:sz="4" w:space="0" w:color="auto"/>
              <w:right w:val="single" w:sz="4" w:space="0" w:color="auto"/>
            </w:tcBorders>
            <w:shd w:val="clear" w:color="auto" w:fill="FFFFFF"/>
            <w:vAlign w:val="center"/>
          </w:tcPr>
          <w:p w:rsidR="0055523A" w:rsidRPr="007A42C8" w:rsidRDefault="0055523A" w:rsidP="0055523A">
            <w:pPr>
              <w:pStyle w:val="80"/>
              <w:shd w:val="clear" w:color="auto" w:fill="auto"/>
              <w:spacing w:line="240" w:lineRule="auto"/>
              <w:ind w:left="-57" w:right="-57"/>
              <w:jc w:val="center"/>
              <w:rPr>
                <w:rFonts w:ascii="Times New Roman" w:hAnsi="Times New Roman"/>
                <w:sz w:val="22"/>
                <w:szCs w:val="24"/>
                <w:lang w:val="ru-RU"/>
              </w:rPr>
            </w:pPr>
            <w:proofErr w:type="spellStart"/>
            <w:r w:rsidRPr="007A42C8">
              <w:rPr>
                <w:rFonts w:ascii="Times New Roman" w:hAnsi="Times New Roman"/>
                <w:sz w:val="22"/>
                <w:szCs w:val="24"/>
              </w:rPr>
              <w:t>Q</w:t>
            </w:r>
            <w:r w:rsidRPr="007A42C8">
              <w:rPr>
                <w:rFonts w:ascii="Times New Roman" w:hAnsi="Times New Roman"/>
                <w:sz w:val="22"/>
                <w:szCs w:val="24"/>
                <w:vertAlign w:val="superscript"/>
              </w:rPr>
              <w:t>Di</w:t>
            </w:r>
            <w:proofErr w:type="spellEnd"/>
          </w:p>
          <w:p w:rsidR="0055523A" w:rsidRPr="007A42C8" w:rsidRDefault="0055523A" w:rsidP="0055523A">
            <w:pPr>
              <w:spacing w:line="240" w:lineRule="auto"/>
              <w:ind w:left="-57" w:right="-57" w:firstLine="0"/>
              <w:jc w:val="center"/>
              <w:rPr>
                <w:szCs w:val="24"/>
              </w:rPr>
            </w:pPr>
            <w:r w:rsidRPr="007A42C8">
              <w:rPr>
                <w:rStyle w:val="43"/>
                <w:sz w:val="22"/>
                <w:szCs w:val="24"/>
              </w:rPr>
              <w:t>V год;</w:t>
            </w:r>
          </w:p>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Гкал/год</w:t>
            </w:r>
          </w:p>
        </w:tc>
        <w:tc>
          <w:tcPr>
            <w:tcW w:w="1171" w:type="dxa"/>
            <w:vMerge w:val="restart"/>
            <w:tcBorders>
              <w:top w:val="single" w:sz="4" w:space="0" w:color="auto"/>
              <w:left w:val="single" w:sz="4" w:space="0" w:color="auto"/>
              <w:right w:val="single" w:sz="4" w:space="0" w:color="auto"/>
            </w:tcBorders>
            <w:shd w:val="clear" w:color="auto" w:fill="FFFFFF"/>
            <w:vAlign w:val="center"/>
          </w:tcPr>
          <w:p w:rsidR="0055523A" w:rsidRPr="007A42C8" w:rsidRDefault="0055523A" w:rsidP="0055523A">
            <w:pPr>
              <w:pStyle w:val="80"/>
              <w:shd w:val="clear" w:color="auto" w:fill="auto"/>
              <w:spacing w:line="240" w:lineRule="auto"/>
              <w:ind w:left="-57" w:right="-57"/>
              <w:jc w:val="center"/>
              <w:rPr>
                <w:rFonts w:ascii="Times New Roman" w:hAnsi="Times New Roman"/>
                <w:sz w:val="22"/>
                <w:szCs w:val="24"/>
              </w:rPr>
            </w:pPr>
            <w:proofErr w:type="spellStart"/>
            <w:r w:rsidRPr="007A42C8">
              <w:rPr>
                <w:rFonts w:ascii="Times New Roman" w:hAnsi="Times New Roman"/>
                <w:sz w:val="22"/>
                <w:szCs w:val="24"/>
              </w:rPr>
              <w:t>Q</w:t>
            </w:r>
            <w:r w:rsidRPr="007A42C8">
              <w:rPr>
                <w:rFonts w:ascii="Times New Roman" w:hAnsi="Times New Roman"/>
                <w:sz w:val="22"/>
                <w:szCs w:val="24"/>
                <w:vertAlign w:val="superscript"/>
              </w:rPr>
              <w:t>Di</w:t>
            </w:r>
            <w:proofErr w:type="spellEnd"/>
          </w:p>
          <w:p w:rsidR="0055523A" w:rsidRPr="007A42C8" w:rsidRDefault="0055523A" w:rsidP="0055523A">
            <w:pPr>
              <w:spacing w:line="240" w:lineRule="auto"/>
              <w:ind w:left="-57" w:right="-57" w:firstLine="0"/>
              <w:jc w:val="center"/>
              <w:rPr>
                <w:szCs w:val="24"/>
              </w:rPr>
            </w:pPr>
            <w:r w:rsidRPr="007A42C8">
              <w:rPr>
                <w:rStyle w:val="43"/>
                <w:sz w:val="22"/>
                <w:szCs w:val="24"/>
              </w:rPr>
              <w:t>пот</w:t>
            </w:r>
          </w:p>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Гкал/год</w:t>
            </w:r>
          </w:p>
        </w:tc>
        <w:tc>
          <w:tcPr>
            <w:tcW w:w="389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Допустимая длина</w:t>
            </w:r>
          </w:p>
        </w:tc>
      </w:tr>
      <w:tr w:rsidR="0055523A" w:rsidRPr="007A42C8" w:rsidTr="0055523A">
        <w:trPr>
          <w:trHeight w:val="470"/>
          <w:tblHeader/>
        </w:trPr>
        <w:tc>
          <w:tcPr>
            <w:tcW w:w="1176" w:type="dxa"/>
            <w:vMerge/>
            <w:tcBorders>
              <w:left w:val="single" w:sz="4" w:space="0" w:color="auto"/>
              <w:bottom w:val="single" w:sz="4" w:space="0" w:color="auto"/>
              <w:right w:val="single" w:sz="4" w:space="0" w:color="auto"/>
            </w:tcBorders>
            <w:shd w:val="clear" w:color="auto" w:fill="FFFFFF"/>
          </w:tcPr>
          <w:p w:rsidR="0055523A" w:rsidRPr="007A42C8" w:rsidRDefault="0055523A" w:rsidP="0055523A">
            <w:pPr>
              <w:spacing w:line="240" w:lineRule="auto"/>
              <w:ind w:left="-57" w:right="-57" w:firstLine="0"/>
              <w:jc w:val="center"/>
              <w:rPr>
                <w:szCs w:val="24"/>
              </w:rPr>
            </w:pPr>
          </w:p>
        </w:tc>
        <w:tc>
          <w:tcPr>
            <w:tcW w:w="1090" w:type="dxa"/>
            <w:vMerge/>
            <w:tcBorders>
              <w:left w:val="single" w:sz="4" w:space="0" w:color="auto"/>
              <w:bottom w:val="single" w:sz="4" w:space="0" w:color="auto"/>
              <w:right w:val="single" w:sz="4" w:space="0" w:color="auto"/>
            </w:tcBorders>
            <w:shd w:val="clear" w:color="auto" w:fill="FFFFFF"/>
          </w:tcPr>
          <w:p w:rsidR="0055523A" w:rsidRPr="007A42C8" w:rsidRDefault="0055523A" w:rsidP="0055523A">
            <w:pPr>
              <w:spacing w:line="240" w:lineRule="auto"/>
              <w:ind w:left="-57" w:right="-57" w:firstLine="0"/>
              <w:jc w:val="center"/>
              <w:rPr>
                <w:szCs w:val="24"/>
              </w:rPr>
            </w:pPr>
          </w:p>
        </w:tc>
        <w:tc>
          <w:tcPr>
            <w:tcW w:w="1075" w:type="dxa"/>
            <w:vMerge/>
            <w:tcBorders>
              <w:left w:val="single" w:sz="4" w:space="0" w:color="auto"/>
              <w:bottom w:val="single" w:sz="4" w:space="0" w:color="auto"/>
              <w:right w:val="single" w:sz="4" w:space="0" w:color="auto"/>
            </w:tcBorders>
            <w:shd w:val="clear" w:color="auto" w:fill="FFFFFF"/>
          </w:tcPr>
          <w:p w:rsidR="0055523A" w:rsidRPr="007A42C8" w:rsidRDefault="0055523A" w:rsidP="0055523A">
            <w:pPr>
              <w:spacing w:line="240" w:lineRule="auto"/>
              <w:ind w:left="-57" w:right="-57" w:firstLine="0"/>
              <w:jc w:val="center"/>
              <w:rPr>
                <w:szCs w:val="24"/>
              </w:rPr>
            </w:pPr>
          </w:p>
        </w:tc>
        <w:tc>
          <w:tcPr>
            <w:tcW w:w="1171" w:type="dxa"/>
            <w:vMerge/>
            <w:tcBorders>
              <w:left w:val="single" w:sz="4" w:space="0" w:color="auto"/>
              <w:bottom w:val="single" w:sz="4" w:space="0" w:color="auto"/>
              <w:right w:val="single" w:sz="4" w:space="0" w:color="auto"/>
            </w:tcBorders>
            <w:shd w:val="clear" w:color="auto" w:fill="FFFFFF"/>
          </w:tcPr>
          <w:p w:rsidR="0055523A" w:rsidRPr="007A42C8" w:rsidRDefault="0055523A" w:rsidP="0055523A">
            <w:pPr>
              <w:spacing w:line="240" w:lineRule="auto"/>
              <w:ind w:left="-57" w:right="-57" w:firstLine="0"/>
              <w:jc w:val="center"/>
              <w:rPr>
                <w:szCs w:val="24"/>
              </w:rPr>
            </w:pPr>
          </w:p>
        </w:tc>
        <w:tc>
          <w:tcPr>
            <w:tcW w:w="1171" w:type="dxa"/>
            <w:vMerge/>
            <w:tcBorders>
              <w:left w:val="single" w:sz="4" w:space="0" w:color="auto"/>
              <w:bottom w:val="single" w:sz="4" w:space="0" w:color="auto"/>
              <w:right w:val="single" w:sz="4" w:space="0" w:color="auto"/>
            </w:tcBorders>
            <w:shd w:val="clear" w:color="auto" w:fill="FFFFFF"/>
          </w:tcPr>
          <w:p w:rsidR="0055523A" w:rsidRPr="007A42C8" w:rsidRDefault="0055523A" w:rsidP="0055523A">
            <w:pPr>
              <w:spacing w:line="240" w:lineRule="auto"/>
              <w:ind w:left="-57" w:right="-57" w:firstLine="0"/>
              <w:jc w:val="center"/>
              <w:rPr>
                <w:szCs w:val="24"/>
              </w:rPr>
            </w:pPr>
          </w:p>
        </w:tc>
        <w:tc>
          <w:tcPr>
            <w:tcW w:w="1214" w:type="dxa"/>
            <w:tcBorders>
              <w:top w:val="single" w:sz="4" w:space="0" w:color="auto"/>
              <w:left w:val="single" w:sz="4" w:space="0" w:color="auto"/>
              <w:bottom w:val="single" w:sz="4" w:space="0" w:color="auto"/>
              <w:right w:val="single" w:sz="4" w:space="0" w:color="auto"/>
            </w:tcBorders>
            <w:shd w:val="clear" w:color="auto" w:fill="FFFFFF"/>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Канальная прокладка</w:t>
            </w:r>
          </w:p>
        </w:tc>
        <w:tc>
          <w:tcPr>
            <w:tcW w:w="1435" w:type="dxa"/>
            <w:tcBorders>
              <w:top w:val="single" w:sz="4" w:space="0" w:color="auto"/>
              <w:left w:val="single" w:sz="4" w:space="0" w:color="auto"/>
              <w:bottom w:val="single" w:sz="4" w:space="0" w:color="auto"/>
              <w:right w:val="single" w:sz="4" w:space="0" w:color="auto"/>
            </w:tcBorders>
            <w:shd w:val="clear" w:color="auto" w:fill="FFFFFF"/>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proofErr w:type="spellStart"/>
            <w:r w:rsidRPr="00026EA9">
              <w:rPr>
                <w:rFonts w:ascii="Times New Roman" w:hAnsi="Times New Roman"/>
                <w:sz w:val="22"/>
                <w:szCs w:val="24"/>
              </w:rPr>
              <w:t>Бесканальная</w:t>
            </w:r>
            <w:proofErr w:type="spellEnd"/>
            <w:r w:rsidRPr="00026EA9">
              <w:rPr>
                <w:rFonts w:ascii="Times New Roman" w:hAnsi="Times New Roman"/>
                <w:sz w:val="22"/>
                <w:szCs w:val="24"/>
              </w:rPr>
              <w:t xml:space="preserve"> прокладка</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55523A" w:rsidRPr="00026EA9" w:rsidRDefault="0055523A" w:rsidP="0055523A">
            <w:pPr>
              <w:pStyle w:val="70"/>
              <w:shd w:val="clear" w:color="auto" w:fill="auto"/>
              <w:spacing w:line="240" w:lineRule="auto"/>
              <w:ind w:left="-57" w:right="-57"/>
              <w:jc w:val="center"/>
              <w:rPr>
                <w:rFonts w:ascii="Times New Roman" w:hAnsi="Times New Roman"/>
                <w:sz w:val="22"/>
                <w:szCs w:val="24"/>
              </w:rPr>
            </w:pPr>
            <w:r w:rsidRPr="00026EA9">
              <w:rPr>
                <w:rFonts w:ascii="Times New Roman" w:hAnsi="Times New Roman"/>
                <w:sz w:val="22"/>
                <w:szCs w:val="24"/>
              </w:rPr>
              <w:t>Надземная прокладка</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57x3,0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2,642</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0,066</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196,83</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9,841</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33,86</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26,17</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21,57</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76x3,0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6,142</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0,154</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457,58</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22,879</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66,47</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49,55</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42,10</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89x4,0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9,052</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0,226</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674,46</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33,723</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92,77</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68,46</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58,90</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108x4,0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15,835</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0,396</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1179,81</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58,990</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149,61</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108,56</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95,45</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133x4,0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28,596</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0,715</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2130,61</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106,53</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226,47</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169,53</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150,74</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159x4,5</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46,312</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1,158</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3450,58</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172,53</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349,89</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242,66</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227,46</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219x6,0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108,36</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2,709</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8073,87</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403,69</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634,54</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442,36</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429,92</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273x7,0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195,56</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4,889</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14570,36</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728,52</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942,33</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662,29</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651,04</w:t>
            </w:r>
          </w:p>
        </w:tc>
      </w:tr>
      <w:tr w:rsidR="0055523A" w:rsidRPr="00C619C0" w:rsidTr="006B51E3">
        <w:trPr>
          <w:trHeight w:val="227"/>
        </w:trPr>
        <w:tc>
          <w:tcPr>
            <w:tcW w:w="1176"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325x8,0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311,13</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7,778</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23181,27</w:t>
            </w:r>
          </w:p>
        </w:tc>
        <w:tc>
          <w:tcPr>
            <w:tcW w:w="1171"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1159,06</w:t>
            </w:r>
          </w:p>
        </w:tc>
        <w:tc>
          <w:tcPr>
            <w:tcW w:w="1214"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1285,56</w:t>
            </w:r>
          </w:p>
        </w:tc>
        <w:tc>
          <w:tcPr>
            <w:tcW w:w="1435"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897,66</w:t>
            </w:r>
          </w:p>
        </w:tc>
        <w:tc>
          <w:tcPr>
            <w:tcW w:w="1243" w:type="dxa"/>
            <w:tcBorders>
              <w:top w:val="single" w:sz="4" w:space="0" w:color="auto"/>
              <w:left w:val="single" w:sz="4" w:space="0" w:color="auto"/>
              <w:bottom w:val="single" w:sz="4" w:space="0" w:color="auto"/>
              <w:right w:val="single" w:sz="4" w:space="0" w:color="auto"/>
            </w:tcBorders>
            <w:shd w:val="clear" w:color="auto" w:fill="FFFFFF"/>
            <w:vAlign w:val="center"/>
          </w:tcPr>
          <w:p w:rsidR="0055523A" w:rsidRPr="00026EA9" w:rsidRDefault="0055523A" w:rsidP="0055523A">
            <w:pPr>
              <w:pStyle w:val="70"/>
              <w:shd w:val="clear" w:color="auto" w:fill="auto"/>
              <w:spacing w:line="240" w:lineRule="auto"/>
              <w:jc w:val="center"/>
              <w:rPr>
                <w:rFonts w:ascii="Times New Roman" w:hAnsi="Times New Roman"/>
                <w:sz w:val="21"/>
                <w:szCs w:val="21"/>
              </w:rPr>
            </w:pPr>
            <w:r w:rsidRPr="00026EA9">
              <w:rPr>
                <w:rFonts w:ascii="Times New Roman" w:hAnsi="Times New Roman"/>
                <w:sz w:val="21"/>
                <w:szCs w:val="21"/>
              </w:rPr>
              <w:t>843,69</w:t>
            </w:r>
          </w:p>
        </w:tc>
      </w:tr>
    </w:tbl>
    <w:p w:rsidR="0055523A" w:rsidRDefault="0055523A" w:rsidP="002238CF">
      <w:pPr>
        <w:spacing w:before="240" w:line="360" w:lineRule="auto"/>
        <w:ind w:firstLine="567"/>
      </w:pPr>
      <w:r w:rsidRPr="00C619C0">
        <w:t xml:space="preserve">По данным таблицы </w:t>
      </w:r>
      <w:r w:rsidR="00F256B7">
        <w:t>5</w:t>
      </w:r>
      <w:r w:rsidRPr="00C619C0">
        <w:t>.</w:t>
      </w:r>
      <w:r>
        <w:t>2</w:t>
      </w:r>
      <w:r w:rsidRPr="00C619C0">
        <w:t xml:space="preserve"> построены графики радиуса теплоснабжения для канальной, </w:t>
      </w:r>
      <w:proofErr w:type="spellStart"/>
      <w:r w:rsidRPr="00C619C0">
        <w:t>бе</w:t>
      </w:r>
      <w:r>
        <w:t>с</w:t>
      </w:r>
      <w:r w:rsidRPr="00C619C0">
        <w:t>канальной</w:t>
      </w:r>
      <w:proofErr w:type="spellEnd"/>
      <w:r w:rsidRPr="00C619C0">
        <w:t xml:space="preserve"> и надземной прокладок на температурный график 95/70</w:t>
      </w:r>
      <w:proofErr w:type="gramStart"/>
      <w:r>
        <w:t>°</w:t>
      </w:r>
      <w:r w:rsidRPr="00C619C0">
        <w:t>С</w:t>
      </w:r>
      <w:proofErr w:type="gramEnd"/>
      <w:r w:rsidRPr="00C619C0">
        <w:t>, позволяющие определить максимальное расстояние до вновь подключаемого абонента.</w:t>
      </w:r>
    </w:p>
    <w:p w:rsidR="0055523A" w:rsidRPr="00825893" w:rsidRDefault="0055523A" w:rsidP="0055523A">
      <w:pPr>
        <w:spacing w:line="360" w:lineRule="auto"/>
        <w:ind w:firstLine="567"/>
        <w:rPr>
          <w:rStyle w:val="22"/>
          <w:i/>
        </w:rPr>
      </w:pPr>
      <w:r>
        <w:t>Результаты расчетов радиусов эффективного теплоснабжения основных теплогенерирующих источников Городского поселения «Карымское»</w:t>
      </w:r>
      <w:r w:rsidRPr="00C619C0">
        <w:t xml:space="preserve"> </w:t>
      </w:r>
      <w:r>
        <w:t xml:space="preserve">представлены в </w:t>
      </w:r>
      <w:r w:rsidRPr="00C619C0">
        <w:t xml:space="preserve">рисунках </w:t>
      </w:r>
      <w:r>
        <w:t>5</w:t>
      </w:r>
      <w:r w:rsidRPr="00C619C0">
        <w:t>.1-</w:t>
      </w:r>
      <w:r>
        <w:t>5</w:t>
      </w:r>
      <w:r w:rsidRPr="00C619C0">
        <w:t>.</w:t>
      </w:r>
      <w:r>
        <w:t>4 и</w:t>
      </w:r>
      <w:r w:rsidRPr="00546064">
        <w:t xml:space="preserve"> </w:t>
      </w:r>
      <w:r>
        <w:t>таблице 5</w:t>
      </w:r>
      <w:r w:rsidRPr="00C619C0">
        <w:t>.</w:t>
      </w:r>
      <w:r>
        <w:t>3.</w:t>
      </w:r>
    </w:p>
    <w:p w:rsidR="0055523A" w:rsidRPr="00825893" w:rsidRDefault="00825893" w:rsidP="00825893">
      <w:pPr>
        <w:spacing w:line="360" w:lineRule="auto"/>
        <w:ind w:firstLine="0"/>
        <w:rPr>
          <w:rStyle w:val="22"/>
          <w:i/>
        </w:rPr>
      </w:pPr>
      <w:r w:rsidRPr="00825893">
        <w:rPr>
          <w:rStyle w:val="22"/>
          <w:i/>
          <w:noProof/>
          <w:lang w:eastAsia="ru-RU"/>
        </w:rPr>
        <w:drawing>
          <wp:inline distT="0" distB="0" distL="0" distR="0">
            <wp:extent cx="4867200" cy="3592800"/>
            <wp:effectExtent l="0" t="0" r="0" b="8255"/>
            <wp:docPr id="20" name="Рисунок 1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age2"/>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7200" cy="3592800"/>
                    </a:xfrm>
                    <a:prstGeom prst="rect">
                      <a:avLst/>
                    </a:prstGeom>
                    <a:noFill/>
                  </pic:spPr>
                </pic:pic>
              </a:graphicData>
            </a:graphic>
          </wp:inline>
        </w:drawing>
      </w:r>
      <w:r w:rsidR="00913B09" w:rsidRPr="00825893">
        <w:rPr>
          <w:rStyle w:val="22"/>
          <w:i/>
        </w:rPr>
        <w:fldChar w:fldCharType="begin"/>
      </w:r>
      <w:r w:rsidR="0055523A" w:rsidRPr="00825893">
        <w:rPr>
          <w:rStyle w:val="22"/>
          <w:i/>
        </w:rPr>
        <w:instrText xml:space="preserve"> INCLUDEPICTURE  "C:\\Users\\Audit22\\Desktop\\СЛЮДЯНКА\\для отчет\\media\\image2.jpeg" \* MERGEFORMATINET </w:instrText>
      </w:r>
      <w:r w:rsidR="00913B09" w:rsidRPr="00825893">
        <w:rPr>
          <w:rStyle w:val="22"/>
          <w:i/>
        </w:rPr>
        <w:fldChar w:fldCharType="end"/>
      </w:r>
    </w:p>
    <w:p w:rsidR="0055523A" w:rsidRPr="0055523A" w:rsidRDefault="0055523A" w:rsidP="00825893">
      <w:pPr>
        <w:spacing w:line="360" w:lineRule="auto"/>
        <w:ind w:firstLine="567"/>
        <w:jc w:val="center"/>
        <w:rPr>
          <w:rStyle w:val="22"/>
          <w:i/>
        </w:rPr>
      </w:pPr>
      <w:r w:rsidRPr="0055523A">
        <w:rPr>
          <w:rStyle w:val="22"/>
          <w:i/>
        </w:rPr>
        <w:t>Рисунок 5.1 - График радиуса теплоснабжения для канальной прокладки</w:t>
      </w:r>
    </w:p>
    <w:p w:rsidR="0055523A" w:rsidRPr="00825893" w:rsidRDefault="0055523A" w:rsidP="00825893">
      <w:pPr>
        <w:spacing w:line="360" w:lineRule="auto"/>
        <w:ind w:firstLine="567"/>
        <w:rPr>
          <w:rStyle w:val="22"/>
          <w:i/>
        </w:rPr>
      </w:pPr>
    </w:p>
    <w:p w:rsidR="0055523A" w:rsidRPr="0055523A" w:rsidRDefault="0055523A" w:rsidP="0055523A">
      <w:pPr>
        <w:spacing w:line="360" w:lineRule="auto"/>
        <w:ind w:firstLine="567"/>
        <w:rPr>
          <w:rStyle w:val="22"/>
          <w:i/>
        </w:rPr>
      </w:pPr>
      <w:r w:rsidRPr="00825893">
        <w:rPr>
          <w:rStyle w:val="22"/>
          <w:i/>
          <w:noProof/>
          <w:lang w:eastAsia="ru-RU"/>
        </w:rPr>
        <w:drawing>
          <wp:anchor distT="0" distB="0" distL="114300" distR="114300" simplePos="0" relativeHeight="251660288" behindDoc="0" locked="0" layoutInCell="1" allowOverlap="1">
            <wp:simplePos x="0" y="0"/>
            <wp:positionH relativeFrom="column">
              <wp:posOffset>113665</wp:posOffset>
            </wp:positionH>
            <wp:positionV relativeFrom="paragraph">
              <wp:posOffset>3175</wp:posOffset>
            </wp:positionV>
            <wp:extent cx="5247640" cy="4046855"/>
            <wp:effectExtent l="0" t="0" r="0" b="0"/>
            <wp:wrapTopAndBottom/>
            <wp:docPr id="8" name="Рисунок 1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age3"/>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7640" cy="4046855"/>
                    </a:xfrm>
                    <a:prstGeom prst="rect">
                      <a:avLst/>
                    </a:prstGeom>
                    <a:noFill/>
                    <a:ln>
                      <a:noFill/>
                    </a:ln>
                  </pic:spPr>
                </pic:pic>
              </a:graphicData>
            </a:graphic>
          </wp:anchor>
        </w:drawing>
      </w:r>
      <w:r w:rsidRPr="0055523A">
        <w:rPr>
          <w:rStyle w:val="22"/>
          <w:i/>
        </w:rPr>
        <w:t xml:space="preserve">Рисунок 5.2 - График радиуса теплоснабжения для </w:t>
      </w:r>
      <w:proofErr w:type="spellStart"/>
      <w:r w:rsidRPr="0055523A">
        <w:rPr>
          <w:rStyle w:val="22"/>
          <w:i/>
        </w:rPr>
        <w:t>бесканальной</w:t>
      </w:r>
      <w:proofErr w:type="spellEnd"/>
      <w:r w:rsidRPr="0055523A">
        <w:rPr>
          <w:rStyle w:val="22"/>
          <w:i/>
        </w:rPr>
        <w:t xml:space="preserve"> прокладки</w:t>
      </w:r>
    </w:p>
    <w:p w:rsidR="0055523A" w:rsidRPr="00825893" w:rsidRDefault="0055523A" w:rsidP="00825893">
      <w:pPr>
        <w:spacing w:line="360" w:lineRule="auto"/>
        <w:ind w:firstLine="567"/>
        <w:rPr>
          <w:rStyle w:val="22"/>
          <w:i/>
        </w:rPr>
      </w:pPr>
      <w:r w:rsidRPr="00825893">
        <w:rPr>
          <w:rStyle w:val="22"/>
          <w:noProof/>
          <w:lang w:eastAsia="ru-RU"/>
        </w:rPr>
        <w:drawing>
          <wp:anchor distT="0" distB="0" distL="114300" distR="114300" simplePos="0" relativeHeight="251659264" behindDoc="0" locked="0" layoutInCell="1" allowOverlap="0">
            <wp:simplePos x="0" y="0"/>
            <wp:positionH relativeFrom="column">
              <wp:posOffset>847090</wp:posOffset>
            </wp:positionH>
            <wp:positionV relativeFrom="paragraph">
              <wp:posOffset>261620</wp:posOffset>
            </wp:positionV>
            <wp:extent cx="4721225" cy="3657600"/>
            <wp:effectExtent l="0" t="0" r="3175" b="0"/>
            <wp:wrapTopAndBottom/>
            <wp:docPr id="18" name="Рисунок 1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age4"/>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1225" cy="3657600"/>
                    </a:xfrm>
                    <a:prstGeom prst="rect">
                      <a:avLst/>
                    </a:prstGeom>
                    <a:noFill/>
                  </pic:spPr>
                </pic:pic>
              </a:graphicData>
            </a:graphic>
          </wp:anchor>
        </w:drawing>
      </w:r>
    </w:p>
    <w:p w:rsidR="0055523A" w:rsidRPr="0055523A" w:rsidRDefault="0055523A" w:rsidP="0055523A">
      <w:pPr>
        <w:spacing w:line="360" w:lineRule="auto"/>
        <w:ind w:firstLine="567"/>
        <w:rPr>
          <w:rStyle w:val="22"/>
          <w:i/>
        </w:rPr>
      </w:pPr>
      <w:r w:rsidRPr="0055523A">
        <w:rPr>
          <w:rStyle w:val="22"/>
          <w:i/>
        </w:rPr>
        <w:t>Рисунок 5.3 График радиуса теплоснабжения для надземной прокладки</w:t>
      </w:r>
    </w:p>
    <w:p w:rsidR="0055523A" w:rsidRPr="0055523A" w:rsidRDefault="0055523A" w:rsidP="00C70DBA">
      <w:pPr>
        <w:keepNext/>
        <w:ind w:firstLine="0"/>
        <w:rPr>
          <w:rFonts w:eastAsia="TimesNewRoman"/>
          <w:b/>
          <w:i/>
          <w:szCs w:val="24"/>
          <w:lang w:eastAsia="ru-RU"/>
        </w:rPr>
      </w:pPr>
      <w:r w:rsidRPr="0055523A">
        <w:rPr>
          <w:rFonts w:eastAsia="TimesNewRoman"/>
          <w:b/>
          <w:i/>
          <w:szCs w:val="24"/>
          <w:lang w:eastAsia="ru-RU"/>
        </w:rPr>
        <w:lastRenderedPageBreak/>
        <w:t>Таблица 5.3 - Радиус эффективного теплоснабжения</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7"/>
        <w:gridCol w:w="3969"/>
        <w:gridCol w:w="2551"/>
      </w:tblGrid>
      <w:tr w:rsidR="0055523A" w:rsidRPr="00341A27" w:rsidTr="0055523A">
        <w:trPr>
          <w:trHeight w:val="745"/>
        </w:trPr>
        <w:tc>
          <w:tcPr>
            <w:tcW w:w="2567" w:type="dxa"/>
            <w:shd w:val="clear" w:color="auto" w:fill="auto"/>
            <w:vAlign w:val="center"/>
            <w:hideMark/>
          </w:tcPr>
          <w:p w:rsidR="0055523A" w:rsidRPr="00341A27" w:rsidRDefault="0055523A" w:rsidP="0055523A">
            <w:pPr>
              <w:pStyle w:val="540"/>
              <w:shd w:val="clear" w:color="auto" w:fill="auto"/>
              <w:spacing w:after="0" w:line="240" w:lineRule="auto"/>
              <w:ind w:firstLine="0"/>
              <w:jc w:val="center"/>
              <w:rPr>
                <w:rFonts w:ascii="Times New Roman" w:hAnsi="Times New Roman"/>
              </w:rPr>
            </w:pPr>
            <w:r w:rsidRPr="00341A27">
              <w:rPr>
                <w:rFonts w:ascii="Times New Roman" w:hAnsi="Times New Roman"/>
              </w:rPr>
              <w:t>Источник тепловой</w:t>
            </w:r>
          </w:p>
          <w:p w:rsidR="0055523A" w:rsidRPr="00341A27" w:rsidRDefault="0055523A" w:rsidP="0055523A">
            <w:pPr>
              <w:pStyle w:val="540"/>
              <w:spacing w:after="0" w:line="240" w:lineRule="auto"/>
              <w:ind w:firstLine="0"/>
              <w:jc w:val="center"/>
              <w:rPr>
                <w:rFonts w:ascii="Times New Roman" w:hAnsi="Times New Roman"/>
              </w:rPr>
            </w:pPr>
            <w:r w:rsidRPr="00341A27">
              <w:rPr>
                <w:rFonts w:ascii="Times New Roman" w:hAnsi="Times New Roman"/>
              </w:rPr>
              <w:t>энергии</w:t>
            </w:r>
          </w:p>
        </w:tc>
        <w:tc>
          <w:tcPr>
            <w:tcW w:w="3969" w:type="dxa"/>
            <w:shd w:val="clear" w:color="auto" w:fill="auto"/>
            <w:vAlign w:val="center"/>
            <w:hideMark/>
          </w:tcPr>
          <w:p w:rsidR="0055523A" w:rsidRPr="00341A27" w:rsidRDefault="0055523A" w:rsidP="0055523A">
            <w:pPr>
              <w:pStyle w:val="540"/>
              <w:shd w:val="clear" w:color="auto" w:fill="auto"/>
              <w:spacing w:after="0" w:line="240" w:lineRule="auto"/>
              <w:ind w:firstLine="0"/>
              <w:jc w:val="center"/>
              <w:rPr>
                <w:rFonts w:ascii="Times New Roman" w:hAnsi="Times New Roman"/>
              </w:rPr>
            </w:pPr>
            <w:r w:rsidRPr="00341A27">
              <w:rPr>
                <w:rFonts w:ascii="Times New Roman" w:hAnsi="Times New Roman"/>
              </w:rPr>
              <w:t>Расстояние от источника до наи</w:t>
            </w:r>
            <w:r w:rsidR="00601222">
              <w:rPr>
                <w:rFonts w:ascii="Times New Roman" w:hAnsi="Times New Roman"/>
              </w:rPr>
              <w:t xml:space="preserve">более отдаленного потребителя, </w:t>
            </w:r>
            <w:proofErr w:type="gramStart"/>
            <w:r w:rsidRPr="00341A27">
              <w:rPr>
                <w:rFonts w:ascii="Times New Roman" w:hAnsi="Times New Roman"/>
              </w:rPr>
              <w:t>м</w:t>
            </w:r>
            <w:proofErr w:type="gramEnd"/>
          </w:p>
        </w:tc>
        <w:tc>
          <w:tcPr>
            <w:tcW w:w="2551" w:type="dxa"/>
            <w:shd w:val="clear" w:color="auto" w:fill="auto"/>
            <w:noWrap/>
            <w:vAlign w:val="center"/>
            <w:hideMark/>
          </w:tcPr>
          <w:p w:rsidR="0055523A" w:rsidRPr="00341A27" w:rsidRDefault="0055523A" w:rsidP="0055523A">
            <w:pPr>
              <w:pStyle w:val="540"/>
              <w:shd w:val="clear" w:color="auto" w:fill="auto"/>
              <w:spacing w:after="0" w:line="240" w:lineRule="auto"/>
              <w:ind w:firstLine="0"/>
              <w:jc w:val="center"/>
              <w:rPr>
                <w:rFonts w:ascii="Times New Roman" w:hAnsi="Times New Roman"/>
              </w:rPr>
            </w:pPr>
            <w:r w:rsidRPr="00341A27">
              <w:rPr>
                <w:rFonts w:ascii="Times New Roman" w:hAnsi="Times New Roman"/>
              </w:rPr>
              <w:t>Эффективный радиус</w:t>
            </w:r>
          </w:p>
          <w:p w:rsidR="0055523A" w:rsidRPr="00341A27" w:rsidRDefault="0055523A" w:rsidP="0055523A">
            <w:pPr>
              <w:pStyle w:val="540"/>
              <w:spacing w:after="0" w:line="240" w:lineRule="auto"/>
              <w:ind w:firstLine="0"/>
              <w:jc w:val="center"/>
              <w:rPr>
                <w:rFonts w:ascii="Times New Roman" w:hAnsi="Times New Roman"/>
              </w:rPr>
            </w:pPr>
            <w:r w:rsidRPr="00341A27">
              <w:rPr>
                <w:rFonts w:ascii="Times New Roman" w:hAnsi="Times New Roman"/>
              </w:rPr>
              <w:t>тепло</w:t>
            </w:r>
            <w:r w:rsidR="00601222">
              <w:rPr>
                <w:rFonts w:ascii="Times New Roman" w:hAnsi="Times New Roman"/>
              </w:rPr>
              <w:t xml:space="preserve">снабжения, </w:t>
            </w:r>
            <w:proofErr w:type="gramStart"/>
            <w:r w:rsidRPr="00341A27">
              <w:rPr>
                <w:rFonts w:ascii="Times New Roman" w:hAnsi="Times New Roman"/>
              </w:rPr>
              <w:t>м</w:t>
            </w:r>
            <w:proofErr w:type="gramEnd"/>
          </w:p>
        </w:tc>
      </w:tr>
      <w:tr w:rsidR="0055523A" w:rsidRPr="00341A27" w:rsidTr="0055523A">
        <w:trPr>
          <w:trHeight w:val="300"/>
        </w:trPr>
        <w:tc>
          <w:tcPr>
            <w:tcW w:w="9087" w:type="dxa"/>
            <w:gridSpan w:val="3"/>
            <w:shd w:val="clear" w:color="auto" w:fill="auto"/>
            <w:vAlign w:val="center"/>
            <w:hideMark/>
          </w:tcPr>
          <w:p w:rsidR="0055523A" w:rsidRPr="00341A27" w:rsidRDefault="0055523A" w:rsidP="0055523A">
            <w:pPr>
              <w:spacing w:line="240" w:lineRule="auto"/>
              <w:ind w:firstLine="0"/>
              <w:jc w:val="center"/>
              <w:rPr>
                <w:rFonts w:eastAsia="Times New Roman"/>
                <w:i/>
                <w:color w:val="000000"/>
                <w:lang w:eastAsia="ru-RU"/>
              </w:rPr>
            </w:pPr>
            <w:r w:rsidRPr="00341A27">
              <w:rPr>
                <w:rFonts w:eastAsia="Times New Roman"/>
                <w:i/>
                <w:color w:val="000000"/>
                <w:sz w:val="22"/>
                <w:lang w:eastAsia="ru-RU"/>
              </w:rPr>
              <w:t>ООО "Тепловик"</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№1</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350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363</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№4</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800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937</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 6</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205</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167</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№7</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150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192</w:t>
            </w:r>
          </w:p>
        </w:tc>
      </w:tr>
      <w:tr w:rsidR="0055523A" w:rsidRPr="00341A27" w:rsidTr="0055523A">
        <w:trPr>
          <w:trHeight w:val="300"/>
        </w:trPr>
        <w:tc>
          <w:tcPr>
            <w:tcW w:w="9087" w:type="dxa"/>
            <w:gridSpan w:val="3"/>
            <w:shd w:val="clear" w:color="auto" w:fill="auto"/>
            <w:noWrap/>
            <w:vAlign w:val="center"/>
            <w:hideMark/>
          </w:tcPr>
          <w:p w:rsidR="0055523A" w:rsidRPr="00341A27" w:rsidRDefault="0055523A" w:rsidP="0055523A">
            <w:pPr>
              <w:spacing w:line="240" w:lineRule="auto"/>
              <w:ind w:firstLine="0"/>
              <w:jc w:val="center"/>
              <w:rPr>
                <w:rFonts w:eastAsia="Times New Roman"/>
                <w:i/>
                <w:color w:val="000000"/>
                <w:lang w:eastAsia="ru-RU"/>
              </w:rPr>
            </w:pPr>
            <w:r w:rsidRPr="00341A27">
              <w:rPr>
                <w:rFonts w:eastAsia="Times New Roman"/>
                <w:i/>
                <w:color w:val="000000"/>
                <w:sz w:val="22"/>
                <w:lang w:eastAsia="ru-RU"/>
              </w:rPr>
              <w:t>ООО «Коммунальник»</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Центральная</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1100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453</w:t>
            </w:r>
          </w:p>
        </w:tc>
      </w:tr>
      <w:tr w:rsidR="0055523A" w:rsidRPr="00C70DBA" w:rsidTr="0055523A">
        <w:trPr>
          <w:trHeight w:val="300"/>
        </w:trPr>
        <w:tc>
          <w:tcPr>
            <w:tcW w:w="2567" w:type="dxa"/>
            <w:shd w:val="clear" w:color="auto" w:fill="auto"/>
            <w:noWrap/>
            <w:vAlign w:val="center"/>
            <w:hideMark/>
          </w:tcPr>
          <w:p w:rsidR="0055523A" w:rsidRPr="00C70DBA" w:rsidRDefault="0055523A" w:rsidP="0055523A">
            <w:pPr>
              <w:spacing w:line="240" w:lineRule="auto"/>
              <w:ind w:firstLine="0"/>
              <w:jc w:val="center"/>
              <w:rPr>
                <w:rFonts w:eastAsia="Times New Roman"/>
                <w:lang w:eastAsia="ru-RU"/>
              </w:rPr>
            </w:pPr>
            <w:r w:rsidRPr="00C70DBA">
              <w:rPr>
                <w:rFonts w:eastAsia="Times New Roman"/>
                <w:sz w:val="22"/>
                <w:lang w:eastAsia="ru-RU"/>
              </w:rPr>
              <w:t>Баня</w:t>
            </w:r>
          </w:p>
        </w:tc>
        <w:tc>
          <w:tcPr>
            <w:tcW w:w="3969" w:type="dxa"/>
            <w:shd w:val="clear" w:color="auto" w:fill="auto"/>
            <w:noWrap/>
            <w:vAlign w:val="center"/>
            <w:hideMark/>
          </w:tcPr>
          <w:p w:rsidR="0055523A" w:rsidRPr="00C70DBA" w:rsidRDefault="0055523A" w:rsidP="0055523A">
            <w:pPr>
              <w:spacing w:line="240" w:lineRule="auto"/>
              <w:ind w:firstLine="0"/>
              <w:jc w:val="center"/>
              <w:rPr>
                <w:rFonts w:eastAsia="Times New Roman"/>
                <w:lang w:eastAsia="ru-RU"/>
              </w:rPr>
            </w:pPr>
            <w:r w:rsidRPr="00C70DBA">
              <w:rPr>
                <w:rFonts w:eastAsia="Times New Roman"/>
                <w:sz w:val="22"/>
                <w:lang w:eastAsia="ru-RU"/>
              </w:rPr>
              <w:t>275</w:t>
            </w:r>
          </w:p>
        </w:tc>
        <w:tc>
          <w:tcPr>
            <w:tcW w:w="2551" w:type="dxa"/>
            <w:shd w:val="clear" w:color="auto" w:fill="auto"/>
            <w:noWrap/>
            <w:vAlign w:val="center"/>
            <w:hideMark/>
          </w:tcPr>
          <w:p w:rsidR="0055523A" w:rsidRPr="00C70DBA" w:rsidRDefault="0055523A" w:rsidP="0055523A">
            <w:pPr>
              <w:spacing w:line="240" w:lineRule="auto"/>
              <w:ind w:firstLine="0"/>
              <w:jc w:val="center"/>
              <w:rPr>
                <w:rFonts w:eastAsia="Times New Roman"/>
                <w:lang w:eastAsia="ru-RU"/>
              </w:rPr>
            </w:pPr>
            <w:r w:rsidRPr="00C70DBA">
              <w:rPr>
                <w:rFonts w:eastAsia="Times New Roman"/>
                <w:sz w:val="22"/>
                <w:lang w:eastAsia="ru-RU"/>
              </w:rPr>
              <w:t>442</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УП</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75</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238</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№2</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390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561</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№3</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210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211</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№8</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115</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140</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 №9</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140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274</w:t>
            </w:r>
          </w:p>
        </w:tc>
      </w:tr>
      <w:tr w:rsidR="0055523A" w:rsidRPr="00341A27" w:rsidTr="0055523A">
        <w:trPr>
          <w:trHeight w:val="300"/>
        </w:trPr>
        <w:tc>
          <w:tcPr>
            <w:tcW w:w="9087" w:type="dxa"/>
            <w:gridSpan w:val="3"/>
            <w:shd w:val="clear" w:color="auto" w:fill="auto"/>
            <w:noWrap/>
            <w:vAlign w:val="center"/>
            <w:hideMark/>
          </w:tcPr>
          <w:p w:rsidR="0055523A" w:rsidRPr="00341A27" w:rsidRDefault="0055523A" w:rsidP="0055523A">
            <w:pPr>
              <w:spacing w:line="240" w:lineRule="auto"/>
              <w:ind w:firstLine="0"/>
              <w:jc w:val="center"/>
              <w:rPr>
                <w:rFonts w:eastAsia="Times New Roman"/>
                <w:i/>
                <w:color w:val="000000"/>
                <w:lang w:eastAsia="ru-RU"/>
              </w:rPr>
            </w:pPr>
            <w:r w:rsidRPr="00341A27">
              <w:rPr>
                <w:rFonts w:eastAsia="Times New Roman"/>
                <w:i/>
                <w:color w:val="000000"/>
                <w:sz w:val="22"/>
                <w:lang w:eastAsia="ru-RU"/>
              </w:rPr>
              <w:t>ФГУ Комбинат «Байкал»</w:t>
            </w:r>
          </w:p>
        </w:tc>
      </w:tr>
      <w:tr w:rsidR="0055523A" w:rsidRPr="00341A27" w:rsidTr="0055523A">
        <w:trPr>
          <w:trHeight w:val="300"/>
        </w:trPr>
        <w:tc>
          <w:tcPr>
            <w:tcW w:w="2567"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Котельная</w:t>
            </w:r>
          </w:p>
        </w:tc>
        <w:tc>
          <w:tcPr>
            <w:tcW w:w="3969"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sidRPr="00341A27">
              <w:rPr>
                <w:rFonts w:eastAsia="Times New Roman"/>
                <w:color w:val="000000"/>
                <w:sz w:val="22"/>
                <w:lang w:eastAsia="ru-RU"/>
              </w:rPr>
              <w:t>650</w:t>
            </w:r>
          </w:p>
        </w:tc>
        <w:tc>
          <w:tcPr>
            <w:tcW w:w="2551" w:type="dxa"/>
            <w:shd w:val="clear" w:color="auto" w:fill="auto"/>
            <w:noWrap/>
            <w:vAlign w:val="center"/>
            <w:hideMark/>
          </w:tcPr>
          <w:p w:rsidR="0055523A" w:rsidRPr="00341A27" w:rsidRDefault="0055523A" w:rsidP="0055523A">
            <w:pPr>
              <w:spacing w:line="240" w:lineRule="auto"/>
              <w:ind w:firstLine="0"/>
              <w:jc w:val="center"/>
              <w:rPr>
                <w:rFonts w:eastAsia="Times New Roman"/>
                <w:color w:val="000000"/>
                <w:lang w:eastAsia="ru-RU"/>
              </w:rPr>
            </w:pPr>
            <w:r>
              <w:rPr>
                <w:rFonts w:eastAsia="Times New Roman"/>
                <w:color w:val="000000"/>
                <w:sz w:val="22"/>
                <w:lang w:eastAsia="ru-RU"/>
              </w:rPr>
              <w:t>300</w:t>
            </w:r>
          </w:p>
        </w:tc>
      </w:tr>
      <w:tr w:rsidR="00601222" w:rsidRPr="00341A27" w:rsidTr="00E63920">
        <w:trPr>
          <w:trHeight w:val="300"/>
        </w:trPr>
        <w:tc>
          <w:tcPr>
            <w:tcW w:w="9087" w:type="dxa"/>
            <w:gridSpan w:val="3"/>
            <w:shd w:val="clear" w:color="auto" w:fill="auto"/>
            <w:noWrap/>
            <w:vAlign w:val="center"/>
          </w:tcPr>
          <w:p w:rsidR="00601222" w:rsidRDefault="00601222" w:rsidP="0055523A">
            <w:pPr>
              <w:spacing w:line="240" w:lineRule="auto"/>
              <w:ind w:firstLine="0"/>
              <w:jc w:val="center"/>
              <w:rPr>
                <w:rFonts w:eastAsia="Times New Roman"/>
                <w:color w:val="000000"/>
                <w:lang w:eastAsia="ru-RU"/>
              </w:rPr>
            </w:pPr>
            <w:r w:rsidRPr="00601222">
              <w:rPr>
                <w:rFonts w:eastAsia="Times New Roman"/>
                <w:i/>
                <w:color w:val="000000"/>
                <w:sz w:val="22"/>
                <w:lang w:eastAsia="ru-RU"/>
              </w:rPr>
              <w:t xml:space="preserve">ИП </w:t>
            </w:r>
            <w:proofErr w:type="spellStart"/>
            <w:r w:rsidRPr="00601222">
              <w:rPr>
                <w:rFonts w:eastAsia="Times New Roman"/>
                <w:i/>
                <w:color w:val="000000"/>
                <w:sz w:val="22"/>
                <w:lang w:eastAsia="ru-RU"/>
              </w:rPr>
              <w:t>Плахин</w:t>
            </w:r>
            <w:proofErr w:type="spellEnd"/>
            <w:r w:rsidRPr="00601222">
              <w:rPr>
                <w:rFonts w:eastAsia="Times New Roman"/>
                <w:i/>
                <w:color w:val="000000"/>
                <w:sz w:val="22"/>
                <w:lang w:eastAsia="ru-RU"/>
              </w:rPr>
              <w:t xml:space="preserve"> К.В.</w:t>
            </w:r>
          </w:p>
        </w:tc>
      </w:tr>
      <w:tr w:rsidR="00601222" w:rsidRPr="00341A27" w:rsidTr="0055523A">
        <w:trPr>
          <w:trHeight w:val="300"/>
        </w:trPr>
        <w:tc>
          <w:tcPr>
            <w:tcW w:w="2567" w:type="dxa"/>
            <w:shd w:val="clear" w:color="auto" w:fill="auto"/>
            <w:noWrap/>
            <w:vAlign w:val="center"/>
          </w:tcPr>
          <w:p w:rsidR="00601222" w:rsidRPr="00341A27" w:rsidRDefault="00601222" w:rsidP="0055523A">
            <w:pPr>
              <w:spacing w:line="240" w:lineRule="auto"/>
              <w:ind w:firstLine="0"/>
              <w:jc w:val="center"/>
              <w:rPr>
                <w:rFonts w:eastAsia="Times New Roman"/>
                <w:color w:val="000000"/>
                <w:lang w:eastAsia="ru-RU"/>
              </w:rPr>
            </w:pPr>
            <w:r w:rsidRPr="00B81A6A">
              <w:rPr>
                <w:rFonts w:eastAsia="Times New Roman"/>
                <w:sz w:val="22"/>
                <w:lang w:eastAsia="ru-RU"/>
              </w:rPr>
              <w:t>Котельна</w:t>
            </w:r>
            <w:r>
              <w:rPr>
                <w:rFonts w:eastAsia="Times New Roman"/>
                <w:sz w:val="22"/>
                <w:lang w:eastAsia="ru-RU"/>
              </w:rPr>
              <w:t>я</w:t>
            </w:r>
          </w:p>
        </w:tc>
        <w:tc>
          <w:tcPr>
            <w:tcW w:w="3969" w:type="dxa"/>
            <w:shd w:val="clear" w:color="auto" w:fill="auto"/>
            <w:noWrap/>
            <w:vAlign w:val="center"/>
          </w:tcPr>
          <w:p w:rsidR="00601222" w:rsidRPr="00341A27"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80</w:t>
            </w:r>
          </w:p>
        </w:tc>
        <w:tc>
          <w:tcPr>
            <w:tcW w:w="2551" w:type="dxa"/>
            <w:shd w:val="clear" w:color="auto" w:fill="auto"/>
            <w:noWrap/>
            <w:vAlign w:val="center"/>
          </w:tcPr>
          <w:p w:rsidR="00601222" w:rsidRDefault="00601222" w:rsidP="0055523A">
            <w:pPr>
              <w:spacing w:line="240" w:lineRule="auto"/>
              <w:ind w:firstLine="0"/>
              <w:jc w:val="center"/>
              <w:rPr>
                <w:rFonts w:eastAsia="Times New Roman"/>
                <w:color w:val="000000"/>
                <w:lang w:eastAsia="ru-RU"/>
              </w:rPr>
            </w:pPr>
            <w:r>
              <w:rPr>
                <w:rFonts w:eastAsia="Times New Roman"/>
                <w:color w:val="000000"/>
                <w:sz w:val="22"/>
                <w:lang w:eastAsia="ru-RU"/>
              </w:rPr>
              <w:t>150</w:t>
            </w:r>
          </w:p>
        </w:tc>
      </w:tr>
    </w:tbl>
    <w:p w:rsidR="0055523A" w:rsidRDefault="0055523A" w:rsidP="0055523A">
      <w:pPr>
        <w:spacing w:line="360" w:lineRule="auto"/>
        <w:ind w:firstLine="567"/>
        <w:rPr>
          <w:szCs w:val="24"/>
          <w:lang w:val="en-US"/>
        </w:rPr>
      </w:pPr>
    </w:p>
    <w:p w:rsidR="0055523A" w:rsidRDefault="0055523A" w:rsidP="00601222">
      <w:pPr>
        <w:rPr>
          <w:i/>
          <w:szCs w:val="24"/>
        </w:rPr>
      </w:pPr>
    </w:p>
    <w:p w:rsidR="00601222" w:rsidRPr="00601222" w:rsidRDefault="00601222" w:rsidP="00601222">
      <w:pPr>
        <w:rPr>
          <w:i/>
          <w:szCs w:val="24"/>
        </w:rPr>
        <w:sectPr w:rsidR="00601222" w:rsidRPr="00601222" w:rsidSect="006B51E3">
          <w:pgSz w:w="11909" w:h="16834" w:code="9"/>
          <w:pgMar w:top="1134" w:right="567" w:bottom="1134" w:left="1701" w:header="0" w:footer="346" w:gutter="0"/>
          <w:cols w:space="720"/>
          <w:noEndnote/>
          <w:docGrid w:linePitch="360"/>
        </w:sectPr>
      </w:pPr>
    </w:p>
    <w:p w:rsidR="00155984" w:rsidRDefault="00155984" w:rsidP="00155984">
      <w:pPr>
        <w:spacing w:line="360" w:lineRule="auto"/>
        <w:ind w:firstLine="0"/>
        <w:jc w:val="center"/>
        <w:rPr>
          <w:i/>
          <w:szCs w:val="24"/>
        </w:rPr>
      </w:pPr>
      <w:r>
        <w:rPr>
          <w:i/>
          <w:noProof/>
          <w:szCs w:val="24"/>
          <w:lang w:eastAsia="ru-RU"/>
        </w:rPr>
        <w:lastRenderedPageBreak/>
        <w:drawing>
          <wp:inline distT="0" distB="0" distL="0" distR="0">
            <wp:extent cx="14134503" cy="8311487"/>
            <wp:effectExtent l="0" t="0" r="635" b="0"/>
            <wp:docPr id="27" name="Рисунок 27" descr="\\svv\Common\Скрипко А.В\от Ивановой А\Карымское\радиус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v\Common\Скрипко А.В\от Ивановой А\Карымское\радиусы.bmp"/>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63215" cy="8328370"/>
                    </a:xfrm>
                    <a:prstGeom prst="rect">
                      <a:avLst/>
                    </a:prstGeom>
                    <a:noFill/>
                    <a:ln>
                      <a:noFill/>
                    </a:ln>
                  </pic:spPr>
                </pic:pic>
              </a:graphicData>
            </a:graphic>
          </wp:inline>
        </w:drawing>
      </w:r>
    </w:p>
    <w:p w:rsidR="0055523A" w:rsidRDefault="0055523A" w:rsidP="00825893">
      <w:pPr>
        <w:spacing w:line="360" w:lineRule="auto"/>
        <w:ind w:firstLine="567"/>
        <w:jc w:val="center"/>
        <w:rPr>
          <w:szCs w:val="24"/>
        </w:rPr>
      </w:pPr>
      <w:r>
        <w:rPr>
          <w:i/>
          <w:szCs w:val="24"/>
        </w:rPr>
        <w:t>Р</w:t>
      </w:r>
      <w:r w:rsidRPr="0099418C">
        <w:rPr>
          <w:i/>
          <w:szCs w:val="24"/>
        </w:rPr>
        <w:t xml:space="preserve">исунок </w:t>
      </w:r>
      <w:r>
        <w:rPr>
          <w:i/>
          <w:szCs w:val="24"/>
        </w:rPr>
        <w:t>5</w:t>
      </w:r>
      <w:r w:rsidRPr="0099418C">
        <w:rPr>
          <w:i/>
          <w:szCs w:val="24"/>
        </w:rPr>
        <w:t>.</w:t>
      </w:r>
      <w:r>
        <w:rPr>
          <w:i/>
          <w:szCs w:val="24"/>
        </w:rPr>
        <w:t>4</w:t>
      </w:r>
      <w:r w:rsidRPr="0099418C">
        <w:rPr>
          <w:i/>
          <w:szCs w:val="24"/>
        </w:rPr>
        <w:t xml:space="preserve"> Радиус эффективного теплоснабжения котельных в </w:t>
      </w:r>
      <w:proofErr w:type="gramStart"/>
      <w:r w:rsidRPr="0099418C">
        <w:rPr>
          <w:i/>
          <w:szCs w:val="24"/>
        </w:rPr>
        <w:t>г</w:t>
      </w:r>
      <w:proofErr w:type="gramEnd"/>
      <w:r w:rsidRPr="0099418C">
        <w:rPr>
          <w:i/>
          <w:szCs w:val="24"/>
        </w:rPr>
        <w:t>.</w:t>
      </w:r>
      <w:r>
        <w:rPr>
          <w:i/>
          <w:szCs w:val="24"/>
        </w:rPr>
        <w:t xml:space="preserve"> Карымское</w:t>
      </w:r>
    </w:p>
    <w:p w:rsidR="0055523A" w:rsidRPr="0055523A" w:rsidRDefault="0055523A" w:rsidP="0055523A">
      <w:pPr>
        <w:pStyle w:val="a9"/>
        <w:numPr>
          <w:ilvl w:val="0"/>
          <w:numId w:val="21"/>
        </w:numPr>
        <w:spacing w:line="360" w:lineRule="exact"/>
        <w:rPr>
          <w:szCs w:val="24"/>
        </w:rPr>
        <w:sectPr w:rsidR="0055523A" w:rsidRPr="0055523A" w:rsidSect="00155984">
          <w:pgSz w:w="23814" w:h="16840" w:orient="landscape" w:code="8"/>
          <w:pgMar w:top="1985" w:right="567" w:bottom="851" w:left="1134" w:header="0" w:footer="6" w:gutter="0"/>
          <w:cols w:space="720"/>
          <w:noEndnote/>
          <w:docGrid w:linePitch="360"/>
        </w:sectPr>
      </w:pPr>
    </w:p>
    <w:p w:rsidR="0055523A" w:rsidRPr="00594AB8" w:rsidRDefault="0055523A" w:rsidP="0055523A">
      <w:pPr>
        <w:spacing w:line="360" w:lineRule="auto"/>
        <w:ind w:firstLine="567"/>
      </w:pPr>
      <w:r w:rsidRPr="00594AB8">
        <w:lastRenderedPageBreak/>
        <w:t xml:space="preserve">Существующая жилая и социально-административная застройка, подключенная к котельным, находится в пределах радиуса эффективного теплоснабжения, за исключением котельных №№3, 9, 8, «Баня», УП в связи с тем, что котельные имеют малую подключенную тепловую нагрузку. </w:t>
      </w:r>
    </w:p>
    <w:p w:rsidR="0055523A" w:rsidRPr="00594AB8" w:rsidRDefault="0055523A" w:rsidP="0055523A">
      <w:pPr>
        <w:spacing w:line="360" w:lineRule="auto"/>
        <w:ind w:firstLine="567"/>
      </w:pPr>
      <w:r w:rsidRPr="00594AB8">
        <w:t>В радиус эффективного теплоснабжения котельной №4 попадают котельные №№2 и 6.</w:t>
      </w:r>
    </w:p>
    <w:p w:rsidR="0055523A" w:rsidRDefault="0055523A" w:rsidP="00825893">
      <w:pPr>
        <w:spacing w:line="360" w:lineRule="auto"/>
        <w:ind w:firstLine="567"/>
      </w:pPr>
      <w:r w:rsidRPr="00594AB8">
        <w:t>В радиус эффективного теплоснабжения котельной №4 также попадают потребители Центральной котельной, в связи с этим целесообразно организовать перемычку для объединения тепловых сетей на случай аварийных ситуаций на котельных, однако котельная №4 сможет поддерживать пониженные параметр из-за</w:t>
      </w:r>
      <w:r w:rsidR="00825893">
        <w:t xml:space="preserve"> нехватки мощности.</w:t>
      </w:r>
      <w:r>
        <w:br w:type="page"/>
      </w:r>
    </w:p>
    <w:p w:rsidR="0055523A" w:rsidRPr="00975BE6" w:rsidRDefault="0055523A" w:rsidP="0055523A">
      <w:pPr>
        <w:pStyle w:val="1"/>
        <w:numPr>
          <w:ilvl w:val="0"/>
          <w:numId w:val="21"/>
        </w:numPr>
        <w:tabs>
          <w:tab w:val="left" w:pos="426"/>
        </w:tabs>
        <w:ind w:left="1560" w:right="-1" w:hanging="1494"/>
        <w:jc w:val="left"/>
      </w:pPr>
      <w:bookmarkStart w:id="90" w:name="_Toc391547861"/>
      <w:r>
        <w:lastRenderedPageBreak/>
        <w:t>Глава 6</w:t>
      </w:r>
      <w:r w:rsidRPr="00975BE6">
        <w:t xml:space="preserve"> "Предложения по строительству и реконструкции тепловых сетей и сооружений на них"</w:t>
      </w:r>
      <w:bookmarkEnd w:id="90"/>
    </w:p>
    <w:p w:rsidR="0055523A" w:rsidRPr="00936D80" w:rsidRDefault="0055523A" w:rsidP="0055523A">
      <w:pPr>
        <w:pStyle w:val="1"/>
        <w:numPr>
          <w:ilvl w:val="1"/>
          <w:numId w:val="21"/>
        </w:numPr>
        <w:tabs>
          <w:tab w:val="left" w:pos="993"/>
        </w:tabs>
        <w:spacing w:line="240" w:lineRule="auto"/>
        <w:ind w:left="1418" w:right="-142" w:hanging="567"/>
        <w:jc w:val="left"/>
        <w:rPr>
          <w:sz w:val="24"/>
        </w:rPr>
      </w:pPr>
      <w:bookmarkStart w:id="91" w:name="_Toc391547862"/>
      <w:r w:rsidRPr="00936D80">
        <w:rPr>
          <w:sz w:val="24"/>
        </w:rPr>
        <w:t>Общие положения</w:t>
      </w:r>
      <w:bookmarkEnd w:id="91"/>
    </w:p>
    <w:p w:rsidR="0055523A" w:rsidRPr="009774CA" w:rsidRDefault="0055523A" w:rsidP="0055523A">
      <w:pPr>
        <w:spacing w:line="360" w:lineRule="auto"/>
        <w:ind w:firstLine="567"/>
      </w:pPr>
      <w:r w:rsidRPr="009774CA">
        <w:t>Предложения по строительству и реконструкции тепловых сетей и сооружений на</w:t>
      </w:r>
      <w:r>
        <w:t xml:space="preserve"> </w:t>
      </w:r>
      <w:r w:rsidRPr="009774CA">
        <w:t>них разрабатываются в соответствии с пункт</w:t>
      </w:r>
      <w:r>
        <w:t>ом</w:t>
      </w:r>
      <w:r w:rsidRPr="009774CA">
        <w:t xml:space="preserve"> 4, 11 и 43</w:t>
      </w:r>
      <w:r>
        <w:t xml:space="preserve"> </w:t>
      </w:r>
      <w:r w:rsidRPr="009774CA">
        <w:t>Требований к схемам теплоснабжения.</w:t>
      </w:r>
    </w:p>
    <w:p w:rsidR="0055523A" w:rsidRPr="009774CA" w:rsidRDefault="0055523A" w:rsidP="0055523A">
      <w:pPr>
        <w:spacing w:line="360" w:lineRule="auto"/>
        <w:ind w:firstLine="567"/>
      </w:pPr>
      <w:r w:rsidRPr="009774CA">
        <w:t>В результате разработки в соответствии с пунктом 10 Требований к схеме</w:t>
      </w:r>
      <w:r>
        <w:t xml:space="preserve"> </w:t>
      </w:r>
      <w:r w:rsidRPr="009774CA">
        <w:t>теплоснабжения должны быть решены следующие задачи:</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новому строительству тепловых сетей для</w:t>
      </w:r>
      <w:r>
        <w:t xml:space="preserve"> </w:t>
      </w:r>
      <w:r w:rsidRPr="009774CA">
        <w:t>обеспечения перспективных приростов тепловой нагрузки во вновь осваиваемых</w:t>
      </w:r>
      <w:r>
        <w:t xml:space="preserve"> </w:t>
      </w:r>
      <w:r w:rsidRPr="009774CA">
        <w:t>районах поселения под жилищную, комплексную или производственную</w:t>
      </w:r>
      <w:r>
        <w:t xml:space="preserve"> </w:t>
      </w:r>
      <w:r w:rsidRPr="009774CA">
        <w:t>застройку;</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новому строительству или реконструкции тепловых</w:t>
      </w:r>
      <w:r>
        <w:t xml:space="preserve"> </w:t>
      </w:r>
      <w:r w:rsidRPr="009774CA">
        <w:t>сетей для повышения эффективности функционирования системы теплоснабжения,</w:t>
      </w:r>
      <w:r>
        <w:t xml:space="preserve"> </w:t>
      </w:r>
      <w:r w:rsidRPr="009774CA">
        <w:t>в том числе за счет перевода котельных в пиковый режим или ликвидации</w:t>
      </w:r>
      <w:r>
        <w:t xml:space="preserve"> </w:t>
      </w:r>
      <w:r w:rsidRPr="009774CA">
        <w:t>котельных;</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новому строительству тепловых сетей для</w:t>
      </w:r>
      <w:r>
        <w:t xml:space="preserve"> </w:t>
      </w:r>
      <w:r w:rsidRPr="009774CA">
        <w:t>обеспечения нормативной надежности теплоснабжения;</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реконструкции тепловых сетей с увеличением</w:t>
      </w:r>
      <w:r>
        <w:t xml:space="preserve"> </w:t>
      </w:r>
      <w:r w:rsidRPr="009774CA">
        <w:t>диаметра трубопроводов для обеспечения перспективных приростов тепловой</w:t>
      </w:r>
      <w:r>
        <w:t xml:space="preserve"> </w:t>
      </w:r>
      <w:r w:rsidRPr="009774CA">
        <w:t>нагрузки;</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реконструкции тепловых сетей, подлежащих замене</w:t>
      </w:r>
      <w:r>
        <w:t xml:space="preserve"> </w:t>
      </w:r>
      <w:r w:rsidRPr="009774CA">
        <w:t>в связи с исчерпанием эксплуатационного ресурса;</w:t>
      </w:r>
    </w:p>
    <w:p w:rsidR="0055523A" w:rsidRPr="009774CA" w:rsidRDefault="0055523A" w:rsidP="0055523A">
      <w:pPr>
        <w:pStyle w:val="a9"/>
        <w:numPr>
          <w:ilvl w:val="0"/>
          <w:numId w:val="1"/>
        </w:numPr>
        <w:tabs>
          <w:tab w:val="left" w:pos="1134"/>
        </w:tabs>
        <w:spacing w:line="360" w:lineRule="auto"/>
        <w:ind w:left="0" w:firstLine="567"/>
      </w:pPr>
      <w:r w:rsidRPr="009774CA">
        <w:t>обоснование предложений по новому строительству и реконструкции насосных</w:t>
      </w:r>
      <w:r>
        <w:t xml:space="preserve"> </w:t>
      </w:r>
      <w:r w:rsidRPr="009774CA">
        <w:t>станций.</w:t>
      </w:r>
    </w:p>
    <w:p w:rsidR="0055523A" w:rsidRPr="009774CA" w:rsidRDefault="0055523A" w:rsidP="0055523A">
      <w:pPr>
        <w:spacing w:line="360" w:lineRule="auto"/>
        <w:ind w:firstLine="567"/>
      </w:pPr>
      <w:r w:rsidRPr="009774CA">
        <w:t xml:space="preserve">Варианты развития системы теплоснабжения </w:t>
      </w:r>
      <w:r>
        <w:t xml:space="preserve">городского поселения </w:t>
      </w:r>
      <w:r w:rsidRPr="009774CA">
        <w:t>подразумевают под собой</w:t>
      </w:r>
      <w:r>
        <w:t xml:space="preserve"> </w:t>
      </w:r>
      <w:r w:rsidRPr="009774CA">
        <w:t>следующие направления:</w:t>
      </w:r>
    </w:p>
    <w:p w:rsidR="0055523A" w:rsidRPr="009774CA" w:rsidRDefault="0055523A" w:rsidP="0055523A">
      <w:pPr>
        <w:pStyle w:val="a9"/>
        <w:numPr>
          <w:ilvl w:val="0"/>
          <w:numId w:val="1"/>
        </w:numPr>
        <w:tabs>
          <w:tab w:val="left" w:pos="1134"/>
        </w:tabs>
        <w:spacing w:line="360" w:lineRule="auto"/>
        <w:ind w:left="0" w:firstLine="567"/>
      </w:pPr>
      <w:r w:rsidRPr="009774CA">
        <w:t>проведение режимно-наладочных работ на тепловых сетях всех источников</w:t>
      </w:r>
      <w:r>
        <w:t xml:space="preserve"> </w:t>
      </w:r>
      <w:r w:rsidRPr="009774CA">
        <w:t>тепловой энергии с целью оптимизации гидравлического режима работы тепловых</w:t>
      </w:r>
      <w:r>
        <w:t xml:space="preserve"> </w:t>
      </w:r>
      <w:r w:rsidRPr="009774CA">
        <w:t>сетей;</w:t>
      </w:r>
    </w:p>
    <w:p w:rsidR="0055523A" w:rsidRPr="00F256B7" w:rsidRDefault="0055523A" w:rsidP="0055523A">
      <w:pPr>
        <w:pStyle w:val="a9"/>
        <w:numPr>
          <w:ilvl w:val="0"/>
          <w:numId w:val="1"/>
        </w:numPr>
        <w:tabs>
          <w:tab w:val="left" w:pos="1134"/>
        </w:tabs>
        <w:spacing w:line="360" w:lineRule="auto"/>
        <w:ind w:left="0" w:firstLine="567"/>
      </w:pPr>
      <w:r w:rsidRPr="00F256B7">
        <w:t>строительство и реконструкция тепловых сетей и сооружений на них в соответствии с вариантами, рассмотренными в пункте 6.5 главы 6 обосновывающих материалов к Схеме теплоснабжения;</w:t>
      </w:r>
    </w:p>
    <w:p w:rsidR="0055523A" w:rsidRPr="009774CA" w:rsidRDefault="0055523A" w:rsidP="0055523A">
      <w:pPr>
        <w:pStyle w:val="a9"/>
        <w:numPr>
          <w:ilvl w:val="0"/>
          <w:numId w:val="1"/>
        </w:numPr>
        <w:tabs>
          <w:tab w:val="left" w:pos="1134"/>
        </w:tabs>
        <w:spacing w:line="360" w:lineRule="auto"/>
        <w:ind w:left="0" w:firstLine="567"/>
      </w:pPr>
      <w:r w:rsidRPr="009774CA">
        <w:t>частичная перекладка трубопроводов тепловых сетей;</w:t>
      </w:r>
    </w:p>
    <w:p w:rsidR="0055523A" w:rsidRDefault="0055523A" w:rsidP="0055523A">
      <w:pPr>
        <w:pStyle w:val="a9"/>
        <w:numPr>
          <w:ilvl w:val="0"/>
          <w:numId w:val="1"/>
        </w:numPr>
        <w:tabs>
          <w:tab w:val="left" w:pos="1134"/>
        </w:tabs>
        <w:spacing w:line="360" w:lineRule="auto"/>
        <w:ind w:left="0" w:firstLine="567"/>
      </w:pPr>
      <w:r w:rsidRPr="009774CA">
        <w:t xml:space="preserve">реконструкция существующих тепловых пунктов с заменой </w:t>
      </w:r>
      <w:proofErr w:type="spellStart"/>
      <w:r w:rsidRPr="009774CA">
        <w:t>кожухотруб</w:t>
      </w:r>
      <w:r>
        <w:t>н</w:t>
      </w:r>
      <w:r w:rsidRPr="009774CA">
        <w:t>ых</w:t>
      </w:r>
      <w:proofErr w:type="spellEnd"/>
      <w:r>
        <w:t xml:space="preserve"> </w:t>
      </w:r>
      <w:r w:rsidRPr="009774CA">
        <w:t>теплообменн</w:t>
      </w:r>
      <w:r>
        <w:t>ых аппаратов</w:t>
      </w:r>
      <w:r w:rsidRPr="009774CA">
        <w:t xml:space="preserve"> на разборные пластинчатые и установкой частотного</w:t>
      </w:r>
      <w:r>
        <w:t xml:space="preserve"> </w:t>
      </w:r>
      <w:r w:rsidRPr="009774CA">
        <w:t xml:space="preserve">регулирования на </w:t>
      </w:r>
      <w:r>
        <w:t xml:space="preserve">сетевые </w:t>
      </w:r>
      <w:r w:rsidRPr="009774CA">
        <w:t xml:space="preserve">насосы </w:t>
      </w:r>
      <w:r>
        <w:t>открытых систем теплоснабжения.</w:t>
      </w:r>
    </w:p>
    <w:p w:rsidR="0055523A" w:rsidRPr="00127972" w:rsidRDefault="0055523A" w:rsidP="0055523A">
      <w:pPr>
        <w:pStyle w:val="a9"/>
        <w:spacing w:before="240" w:after="120"/>
        <w:ind w:left="1134" w:firstLine="0"/>
        <w:rPr>
          <w:b/>
        </w:rPr>
      </w:pPr>
    </w:p>
    <w:p w:rsidR="0055523A" w:rsidRPr="00936D80" w:rsidRDefault="0055523A" w:rsidP="0055523A">
      <w:pPr>
        <w:pStyle w:val="1"/>
        <w:keepLines/>
        <w:numPr>
          <w:ilvl w:val="1"/>
          <w:numId w:val="21"/>
        </w:numPr>
        <w:tabs>
          <w:tab w:val="left" w:pos="993"/>
        </w:tabs>
        <w:spacing w:line="240" w:lineRule="auto"/>
        <w:ind w:left="1418" w:right="-142" w:hanging="567"/>
        <w:jc w:val="left"/>
        <w:rPr>
          <w:sz w:val="24"/>
        </w:rPr>
      </w:pPr>
      <w:bookmarkStart w:id="92" w:name="_Toc391547863"/>
      <w:r w:rsidRPr="00936D80">
        <w:rPr>
          <w:sz w:val="24"/>
        </w:rPr>
        <w:lastRenderedPageBreak/>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92"/>
    </w:p>
    <w:p w:rsidR="0055523A" w:rsidRDefault="0055523A" w:rsidP="0055523A">
      <w:pPr>
        <w:spacing w:line="360" w:lineRule="auto"/>
        <w:ind w:firstLine="567"/>
      </w:pPr>
      <w:r w:rsidRPr="00AA00F7">
        <w:t>В настоящее время зоны с дефицитом располагаемой тепловой мощности источников тепловой энергии отсутствуют</w:t>
      </w:r>
      <w:r w:rsidR="00F256B7">
        <w:t>.</w:t>
      </w:r>
    </w:p>
    <w:p w:rsidR="0055523A" w:rsidRDefault="0055523A" w:rsidP="0055523A">
      <w:pPr>
        <w:spacing w:line="360" w:lineRule="auto"/>
        <w:ind w:firstLine="567"/>
      </w:pPr>
      <w:r w:rsidRPr="00593B06">
        <w:t xml:space="preserve">В настоящее время прорабатывается вопрос </w:t>
      </w:r>
      <w:r>
        <w:t xml:space="preserve">присоединения потребителей тепловой энергии котельной №6 к котельным №2 или №4, с переводом этой котельной в резерв. Так же прорабатывается вопрос подключения потребителей от котельной </w:t>
      </w:r>
      <w:r w:rsidRPr="006D6723">
        <w:t>ФГУ Комбинат «Байкал»</w:t>
      </w:r>
      <w:r>
        <w:t xml:space="preserve"> к котельной №1 или строительство новой котельной.</w:t>
      </w:r>
    </w:p>
    <w:p w:rsidR="0055523A" w:rsidRPr="00936D80" w:rsidRDefault="0055523A" w:rsidP="0055523A">
      <w:pPr>
        <w:pStyle w:val="1"/>
        <w:numPr>
          <w:ilvl w:val="1"/>
          <w:numId w:val="21"/>
        </w:numPr>
        <w:tabs>
          <w:tab w:val="left" w:pos="993"/>
        </w:tabs>
        <w:spacing w:line="240" w:lineRule="auto"/>
        <w:ind w:left="1418" w:right="-142" w:hanging="567"/>
        <w:jc w:val="left"/>
        <w:rPr>
          <w:sz w:val="24"/>
        </w:rPr>
      </w:pPr>
      <w:bookmarkStart w:id="93" w:name="_Toc391547864"/>
      <w:r w:rsidRPr="00936D80">
        <w:rPr>
          <w:sz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93"/>
    </w:p>
    <w:p w:rsidR="0055523A" w:rsidRPr="00127972" w:rsidRDefault="0055523A" w:rsidP="0055523A">
      <w:pPr>
        <w:spacing w:line="360" w:lineRule="auto"/>
        <w:ind w:firstLine="567"/>
      </w:pPr>
      <w:r w:rsidRPr="00127972">
        <w:t xml:space="preserve">Для обеспечения перспективных приростов тепловой нагрузки </w:t>
      </w:r>
      <w:r>
        <w:t>Городского поселения «Карымское»</w:t>
      </w:r>
      <w:r w:rsidRPr="00127972">
        <w:t xml:space="preserve"> рекомендуется выполнить прокладку новых тепловых сетей от существующих магистральных трубопроводов. </w:t>
      </w:r>
    </w:p>
    <w:p w:rsidR="0055523A" w:rsidRPr="00127972" w:rsidRDefault="0055523A" w:rsidP="0055523A">
      <w:pPr>
        <w:spacing w:line="360" w:lineRule="auto"/>
        <w:ind w:firstLine="567"/>
      </w:pPr>
      <w:r w:rsidRPr="00127972">
        <w:t xml:space="preserve">При новом строительстве теплопроводов рекомендуется применять </w:t>
      </w:r>
      <w:proofErr w:type="spellStart"/>
      <w:r w:rsidRPr="00127972">
        <w:t>предизолированные</w:t>
      </w:r>
      <w:proofErr w:type="spellEnd"/>
      <w:r w:rsidRPr="00127972">
        <w:t xml:space="preserve"> трубопроводы в пенополиуретановой (ППУ) изоляции. </w:t>
      </w:r>
    </w:p>
    <w:p w:rsidR="0055523A" w:rsidRDefault="0055523A" w:rsidP="0055523A">
      <w:pPr>
        <w:spacing w:line="360" w:lineRule="auto"/>
        <w:ind w:firstLine="567"/>
      </w:pPr>
      <w:r w:rsidRPr="00127972">
        <w:t xml:space="preserve">Величину диаметра трубопровода, способ прокладки и т.д. необходимо определить в ходе наладочного гидравлического расчета по каждому факту предполагаемого подключения. </w:t>
      </w:r>
    </w:p>
    <w:p w:rsidR="0055523A" w:rsidRPr="00D16647" w:rsidRDefault="0055523A" w:rsidP="0055523A">
      <w:pPr>
        <w:pStyle w:val="a9"/>
        <w:spacing w:line="360" w:lineRule="auto"/>
        <w:ind w:left="0" w:firstLine="567"/>
      </w:pPr>
      <w:r w:rsidRPr="00D16647">
        <w:t>Величину диаметра трубопровода, точку подключения строящихся объектов необходимо определить в ходе наладочного гидравлического расчета по каждому случаю предполагаемого подключения исходя из информации о подключаемой нагрузке и месте расположения объектов строительства.</w:t>
      </w:r>
    </w:p>
    <w:p w:rsidR="0055523A" w:rsidRPr="00D16647" w:rsidRDefault="0055523A" w:rsidP="0055523A">
      <w:pPr>
        <w:pStyle w:val="a9"/>
        <w:spacing w:line="360" w:lineRule="auto"/>
        <w:ind w:left="0" w:firstLine="567"/>
      </w:pPr>
      <w:r w:rsidRPr="00D16647">
        <w:t>В п.2.2 главы 2 указаны объекты, строительство и подключение к тепловым сетям которых планируется в ближайшей перспективе.</w:t>
      </w:r>
    </w:p>
    <w:p w:rsidR="0055523A" w:rsidRPr="00D16647" w:rsidRDefault="0055523A" w:rsidP="0055523A">
      <w:pPr>
        <w:ind w:firstLine="0"/>
        <w:rPr>
          <w:bCs/>
          <w:szCs w:val="24"/>
        </w:rPr>
      </w:pPr>
    </w:p>
    <w:p w:rsidR="0055523A" w:rsidRPr="00D16647" w:rsidRDefault="0055523A" w:rsidP="0055523A">
      <w:pPr>
        <w:spacing w:line="360" w:lineRule="auto"/>
        <w:ind w:firstLine="567"/>
        <w:rPr>
          <w:bCs/>
          <w:szCs w:val="24"/>
        </w:rPr>
      </w:pPr>
      <w:r w:rsidRPr="00D16647">
        <w:rPr>
          <w:b/>
          <w:bCs/>
          <w:szCs w:val="24"/>
        </w:rPr>
        <w:t xml:space="preserve">В </w:t>
      </w:r>
      <w:r>
        <w:rPr>
          <w:b/>
          <w:bCs/>
          <w:szCs w:val="24"/>
        </w:rPr>
        <w:t xml:space="preserve">районе ул. Медицинская </w:t>
      </w:r>
      <w:r w:rsidRPr="00D16647">
        <w:rPr>
          <w:bCs/>
          <w:szCs w:val="24"/>
        </w:rPr>
        <w:t xml:space="preserve">планируется жилая застройка площадью </w:t>
      </w:r>
      <w:r>
        <w:rPr>
          <w:bCs/>
          <w:szCs w:val="24"/>
        </w:rPr>
        <w:t>около 6000</w:t>
      </w:r>
      <w:r w:rsidRPr="00D16647">
        <w:rPr>
          <w:bCs/>
          <w:szCs w:val="24"/>
        </w:rPr>
        <w:t xml:space="preserve"> м</w:t>
      </w:r>
      <w:proofErr w:type="gramStart"/>
      <w:r w:rsidRPr="00D16647">
        <w:rPr>
          <w:bCs/>
          <w:szCs w:val="24"/>
          <w:vertAlign w:val="superscript"/>
        </w:rPr>
        <w:t>2</w:t>
      </w:r>
      <w:proofErr w:type="gramEnd"/>
      <w:r>
        <w:rPr>
          <w:bCs/>
          <w:szCs w:val="24"/>
        </w:rPr>
        <w:t xml:space="preserve"> с подключением системы теплоснабжения зданий к тепловой сети от котельной «Баня»</w:t>
      </w:r>
      <w:r w:rsidRPr="00D16647">
        <w:rPr>
          <w:bCs/>
          <w:szCs w:val="24"/>
        </w:rPr>
        <w:t xml:space="preserve">. </w:t>
      </w:r>
    </w:p>
    <w:p w:rsidR="0055523A" w:rsidRPr="00D16647" w:rsidRDefault="0055523A" w:rsidP="0055523A">
      <w:pPr>
        <w:spacing w:line="360" w:lineRule="auto"/>
        <w:ind w:firstLine="567"/>
        <w:rPr>
          <w:bCs/>
          <w:szCs w:val="24"/>
        </w:rPr>
      </w:pPr>
      <w:r>
        <w:rPr>
          <w:bCs/>
          <w:szCs w:val="24"/>
        </w:rPr>
        <w:t>Расчетная</w:t>
      </w:r>
      <w:r w:rsidRPr="00D16647">
        <w:rPr>
          <w:bCs/>
          <w:szCs w:val="24"/>
        </w:rPr>
        <w:t xml:space="preserve"> теплов</w:t>
      </w:r>
      <w:r>
        <w:rPr>
          <w:bCs/>
          <w:szCs w:val="24"/>
        </w:rPr>
        <w:t xml:space="preserve">ая </w:t>
      </w:r>
      <w:r w:rsidRPr="00D16647">
        <w:rPr>
          <w:bCs/>
          <w:szCs w:val="24"/>
        </w:rPr>
        <w:t>нагрузк</w:t>
      </w:r>
      <w:r>
        <w:rPr>
          <w:bCs/>
          <w:szCs w:val="24"/>
        </w:rPr>
        <w:t>а</w:t>
      </w:r>
      <w:r w:rsidRPr="00D16647">
        <w:rPr>
          <w:bCs/>
          <w:szCs w:val="24"/>
        </w:rPr>
        <w:t xml:space="preserve"> подключаемых объектов 0,</w:t>
      </w:r>
      <w:r>
        <w:rPr>
          <w:bCs/>
          <w:szCs w:val="24"/>
        </w:rPr>
        <w:t>5 Гкал/час (рассчитана</w:t>
      </w:r>
      <w:r w:rsidRPr="00D16647">
        <w:rPr>
          <w:bCs/>
          <w:szCs w:val="24"/>
        </w:rPr>
        <w:t xml:space="preserve"> по укрупненным показателям)</w:t>
      </w:r>
      <w:r>
        <w:rPr>
          <w:bCs/>
          <w:szCs w:val="24"/>
        </w:rPr>
        <w:t>, температурный график 95</w:t>
      </w:r>
      <w:r w:rsidRPr="00D16647">
        <w:rPr>
          <w:bCs/>
          <w:szCs w:val="24"/>
        </w:rPr>
        <w:t>/70</w:t>
      </w:r>
      <w:r w:rsidRPr="00D16647">
        <w:rPr>
          <w:b/>
          <w:bCs/>
          <w:szCs w:val="24"/>
        </w:rPr>
        <w:t xml:space="preserve"> </w:t>
      </w:r>
      <w:proofErr w:type="spellStart"/>
      <w:r w:rsidRPr="00C139EA">
        <w:rPr>
          <w:bCs/>
          <w:szCs w:val="24"/>
          <w:vertAlign w:val="superscript"/>
        </w:rPr>
        <w:t>о</w:t>
      </w:r>
      <w:r>
        <w:rPr>
          <w:bCs/>
          <w:szCs w:val="24"/>
        </w:rPr>
        <w:t>С</w:t>
      </w:r>
      <w:proofErr w:type="spellEnd"/>
      <w:r>
        <w:rPr>
          <w:bCs/>
          <w:szCs w:val="24"/>
        </w:rPr>
        <w:t xml:space="preserve">, </w:t>
      </w:r>
      <w:r w:rsidRPr="00D16647">
        <w:rPr>
          <w:bCs/>
          <w:szCs w:val="24"/>
        </w:rPr>
        <w:t>необходимый диаметр тепловой сети – Ду</w:t>
      </w:r>
      <w:r>
        <w:rPr>
          <w:bCs/>
          <w:szCs w:val="24"/>
        </w:rPr>
        <w:t>=80</w:t>
      </w:r>
      <w:r w:rsidRPr="00D16647">
        <w:rPr>
          <w:bCs/>
          <w:szCs w:val="24"/>
        </w:rPr>
        <w:t xml:space="preserve"> мм. Подключение данных потребителей целесообразно от </w:t>
      </w:r>
      <w:r>
        <w:rPr>
          <w:bCs/>
          <w:szCs w:val="24"/>
        </w:rPr>
        <w:t xml:space="preserve">старого </w:t>
      </w:r>
      <w:r w:rsidRPr="00D16647">
        <w:rPr>
          <w:bCs/>
          <w:szCs w:val="24"/>
        </w:rPr>
        <w:t>участка тепловой сети</w:t>
      </w:r>
      <w:r>
        <w:rPr>
          <w:bCs/>
          <w:szCs w:val="24"/>
        </w:rPr>
        <w:t>,</w:t>
      </w:r>
      <w:r w:rsidRPr="00D16647">
        <w:rPr>
          <w:bCs/>
          <w:szCs w:val="24"/>
        </w:rPr>
        <w:t xml:space="preserve"> </w:t>
      </w:r>
      <w:r>
        <w:rPr>
          <w:bCs/>
          <w:szCs w:val="24"/>
        </w:rPr>
        <w:t xml:space="preserve">от которого были запитаны снесённые дома №4, 6 по ул. </w:t>
      </w:r>
      <w:proofErr w:type="gramStart"/>
      <w:r>
        <w:rPr>
          <w:bCs/>
          <w:szCs w:val="24"/>
        </w:rPr>
        <w:t>Медицинская</w:t>
      </w:r>
      <w:proofErr w:type="gramEnd"/>
      <w:r w:rsidRPr="00D16647">
        <w:rPr>
          <w:bCs/>
          <w:szCs w:val="24"/>
        </w:rPr>
        <w:t>.</w:t>
      </w:r>
    </w:p>
    <w:p w:rsidR="0055523A" w:rsidRPr="00D16647" w:rsidRDefault="0055523A" w:rsidP="0055523A">
      <w:pPr>
        <w:spacing w:line="360" w:lineRule="auto"/>
        <w:ind w:firstLine="567"/>
        <w:rPr>
          <w:bCs/>
          <w:szCs w:val="24"/>
        </w:rPr>
      </w:pPr>
      <w:r w:rsidRPr="00F256B7">
        <w:rPr>
          <w:b/>
          <w:bCs/>
          <w:szCs w:val="24"/>
        </w:rPr>
        <w:lastRenderedPageBreak/>
        <w:t xml:space="preserve">В микрорайоне между котельными №1 и №2 между улиц Верхняя и Ленинградская </w:t>
      </w:r>
      <w:r>
        <w:rPr>
          <w:bCs/>
          <w:szCs w:val="24"/>
        </w:rPr>
        <w:t>планируется</w:t>
      </w:r>
      <w:r w:rsidRPr="00D16647">
        <w:rPr>
          <w:bCs/>
          <w:szCs w:val="24"/>
        </w:rPr>
        <w:t xml:space="preserve"> жилая застройка площадью </w:t>
      </w:r>
      <w:r>
        <w:rPr>
          <w:bCs/>
          <w:szCs w:val="24"/>
        </w:rPr>
        <w:t>18000</w:t>
      </w:r>
      <w:r w:rsidRPr="00D16647">
        <w:rPr>
          <w:bCs/>
          <w:szCs w:val="24"/>
        </w:rPr>
        <w:t xml:space="preserve"> м</w:t>
      </w:r>
      <w:proofErr w:type="gramStart"/>
      <w:r w:rsidRPr="00D16647">
        <w:rPr>
          <w:bCs/>
          <w:szCs w:val="24"/>
          <w:vertAlign w:val="superscript"/>
        </w:rPr>
        <w:t>2</w:t>
      </w:r>
      <w:proofErr w:type="gramEnd"/>
      <w:r>
        <w:rPr>
          <w:bCs/>
          <w:szCs w:val="24"/>
        </w:rPr>
        <w:t>. Т</w:t>
      </w:r>
      <w:r w:rsidRPr="00D16647">
        <w:rPr>
          <w:bCs/>
          <w:szCs w:val="24"/>
        </w:rPr>
        <w:t xml:space="preserve">емпературный график </w:t>
      </w:r>
      <w:r>
        <w:rPr>
          <w:bCs/>
          <w:szCs w:val="24"/>
        </w:rPr>
        <w:t>для системы теплоснабжения предполагается 9</w:t>
      </w:r>
      <w:r w:rsidRPr="00D16647">
        <w:rPr>
          <w:bCs/>
          <w:szCs w:val="24"/>
        </w:rPr>
        <w:t>5/</w:t>
      </w:r>
      <w:r>
        <w:rPr>
          <w:bCs/>
          <w:szCs w:val="24"/>
        </w:rPr>
        <w:t>7</w:t>
      </w:r>
      <w:r w:rsidRPr="00D16647">
        <w:rPr>
          <w:bCs/>
          <w:szCs w:val="24"/>
        </w:rPr>
        <w:t>0</w:t>
      </w:r>
      <w:r>
        <w:rPr>
          <w:bCs/>
          <w:szCs w:val="24"/>
        </w:rPr>
        <w:t xml:space="preserve"> °С</w:t>
      </w:r>
      <w:r w:rsidRPr="00D16647">
        <w:rPr>
          <w:bCs/>
          <w:szCs w:val="24"/>
        </w:rPr>
        <w:t xml:space="preserve">. </w:t>
      </w:r>
      <w:r>
        <w:rPr>
          <w:bCs/>
          <w:szCs w:val="24"/>
        </w:rPr>
        <w:t>Н</w:t>
      </w:r>
      <w:r w:rsidRPr="00D16647">
        <w:rPr>
          <w:bCs/>
          <w:szCs w:val="24"/>
        </w:rPr>
        <w:t xml:space="preserve">агрузка вновь строящихся объектов по укрупненным показателям </w:t>
      </w:r>
      <w:r>
        <w:rPr>
          <w:bCs/>
          <w:szCs w:val="24"/>
        </w:rPr>
        <w:t>составит</w:t>
      </w:r>
      <w:r w:rsidRPr="00D16647">
        <w:rPr>
          <w:bCs/>
          <w:szCs w:val="24"/>
        </w:rPr>
        <w:t xml:space="preserve"> </w:t>
      </w:r>
      <w:r>
        <w:rPr>
          <w:bCs/>
          <w:szCs w:val="24"/>
        </w:rPr>
        <w:t>1,9</w:t>
      </w:r>
      <w:r w:rsidRPr="00D16647">
        <w:rPr>
          <w:bCs/>
          <w:szCs w:val="24"/>
        </w:rPr>
        <w:t xml:space="preserve"> Гкал/час. </w:t>
      </w:r>
      <w:r>
        <w:rPr>
          <w:bCs/>
          <w:szCs w:val="24"/>
        </w:rPr>
        <w:t>В качестве источника теплоснабжения предполагается использовать котельную №1 или №2.</w:t>
      </w:r>
    </w:p>
    <w:p w:rsidR="0055523A" w:rsidRDefault="0055523A" w:rsidP="0055523A">
      <w:pPr>
        <w:spacing w:line="360" w:lineRule="auto"/>
        <w:ind w:firstLine="567"/>
        <w:rPr>
          <w:bCs/>
          <w:szCs w:val="24"/>
        </w:rPr>
      </w:pPr>
      <w:r w:rsidRPr="00D16647">
        <w:rPr>
          <w:bCs/>
          <w:szCs w:val="24"/>
        </w:rPr>
        <w:t xml:space="preserve">Точка подключения – существующая тепловая камера у </w:t>
      </w:r>
      <w:r>
        <w:rPr>
          <w:bCs/>
          <w:szCs w:val="24"/>
        </w:rPr>
        <w:t xml:space="preserve">домов </w:t>
      </w:r>
      <w:r w:rsidRPr="00D16647">
        <w:rPr>
          <w:bCs/>
          <w:szCs w:val="24"/>
        </w:rPr>
        <w:t>по ул.</w:t>
      </w:r>
      <w:r>
        <w:rPr>
          <w:bCs/>
          <w:szCs w:val="24"/>
        </w:rPr>
        <w:t xml:space="preserve"> Ленинградская, 88, </w:t>
      </w:r>
      <w:r w:rsidRPr="00F256B7">
        <w:rPr>
          <w:bCs/>
          <w:szCs w:val="24"/>
        </w:rPr>
        <w:t xml:space="preserve">86. Диаметр перспективной тепловой сети к объекту – </w:t>
      </w:r>
      <w:proofErr w:type="spellStart"/>
      <w:r w:rsidRPr="00F256B7">
        <w:rPr>
          <w:bCs/>
          <w:szCs w:val="24"/>
        </w:rPr>
        <w:t>Ду</w:t>
      </w:r>
      <w:proofErr w:type="spellEnd"/>
      <w:r w:rsidRPr="00F256B7">
        <w:rPr>
          <w:bCs/>
          <w:szCs w:val="24"/>
        </w:rPr>
        <w:t xml:space="preserve"> 1</w:t>
      </w:r>
      <w:r w:rsidR="00F256B7" w:rsidRPr="00F256B7">
        <w:rPr>
          <w:bCs/>
          <w:szCs w:val="24"/>
        </w:rPr>
        <w:t>5</w:t>
      </w:r>
      <w:r w:rsidRPr="00F256B7">
        <w:rPr>
          <w:bCs/>
          <w:szCs w:val="24"/>
        </w:rPr>
        <w:t>0 мм.</w:t>
      </w:r>
    </w:p>
    <w:p w:rsidR="0055523A" w:rsidRPr="00936D80" w:rsidRDefault="0055523A" w:rsidP="0055523A">
      <w:pPr>
        <w:pStyle w:val="1"/>
        <w:numPr>
          <w:ilvl w:val="1"/>
          <w:numId w:val="21"/>
        </w:numPr>
        <w:tabs>
          <w:tab w:val="left" w:pos="993"/>
        </w:tabs>
        <w:spacing w:line="240" w:lineRule="auto"/>
        <w:ind w:left="1418" w:right="-142" w:hanging="567"/>
        <w:jc w:val="left"/>
        <w:rPr>
          <w:sz w:val="24"/>
        </w:rPr>
      </w:pPr>
      <w:bookmarkStart w:id="94" w:name="_Toc391547865"/>
      <w:r w:rsidRPr="00936D80">
        <w:rPr>
          <w:sz w:val="24"/>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94"/>
      <w:r w:rsidRPr="00936D80">
        <w:rPr>
          <w:sz w:val="24"/>
        </w:rPr>
        <w:t xml:space="preserve"> </w:t>
      </w:r>
    </w:p>
    <w:p w:rsidR="0055523A" w:rsidRDefault="0055523A" w:rsidP="0055523A">
      <w:pPr>
        <w:spacing w:line="360" w:lineRule="auto"/>
        <w:ind w:firstLine="567"/>
      </w:pPr>
      <w:r w:rsidRPr="00127972">
        <w:t xml:space="preserve">На территории </w:t>
      </w:r>
      <w:r>
        <w:t>Городского поселения «Карымское»</w:t>
      </w:r>
      <w:r w:rsidRPr="00127972">
        <w:t xml:space="preserve"> условия</w:t>
      </w:r>
      <w:r>
        <w:t xml:space="preserve"> подключения</w:t>
      </w:r>
      <w:r w:rsidRPr="00127972">
        <w:t>,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t>,</w:t>
      </w:r>
      <w:r w:rsidRPr="00127972">
        <w:t xml:space="preserve"> </w:t>
      </w:r>
      <w:r>
        <w:t>возможны от</w:t>
      </w:r>
      <w:r w:rsidRPr="00127972">
        <w:t xml:space="preserve"> </w:t>
      </w:r>
      <w:r>
        <w:t xml:space="preserve">«Центральной» котельной к котельной №4, от </w:t>
      </w:r>
      <w:r w:rsidRPr="00593B06">
        <w:t xml:space="preserve">котельной </w:t>
      </w:r>
      <w:r>
        <w:t>№2 к</w:t>
      </w:r>
      <w:r w:rsidRPr="00593B06">
        <w:t xml:space="preserve"> котельной </w:t>
      </w:r>
      <w:r>
        <w:t>№1.</w:t>
      </w:r>
    </w:p>
    <w:p w:rsidR="0055523A" w:rsidRDefault="0055523A" w:rsidP="0055523A">
      <w:pPr>
        <w:spacing w:line="360" w:lineRule="auto"/>
        <w:ind w:firstLine="567"/>
      </w:pPr>
      <w:r>
        <w:t xml:space="preserve">Целесообразно от </w:t>
      </w:r>
      <w:r w:rsidRPr="00593B06">
        <w:t xml:space="preserve">котельной </w:t>
      </w:r>
      <w:r>
        <w:t>№4 подключить потребителей котельной №6. К</w:t>
      </w:r>
      <w:r w:rsidRPr="00593B06">
        <w:t>отельн</w:t>
      </w:r>
      <w:r>
        <w:t>ую</w:t>
      </w:r>
      <w:r w:rsidRPr="00593B06">
        <w:t xml:space="preserve"> </w:t>
      </w:r>
      <w:r>
        <w:t>№4 предлагается законсервировать и использовать как резервный источник.</w:t>
      </w:r>
    </w:p>
    <w:p w:rsidR="0055523A" w:rsidRPr="00936D80" w:rsidRDefault="0055523A" w:rsidP="0055523A">
      <w:pPr>
        <w:pStyle w:val="1"/>
        <w:numPr>
          <w:ilvl w:val="1"/>
          <w:numId w:val="21"/>
        </w:numPr>
        <w:tabs>
          <w:tab w:val="left" w:pos="993"/>
        </w:tabs>
        <w:spacing w:line="240" w:lineRule="auto"/>
        <w:ind w:left="1418" w:right="-142" w:hanging="567"/>
        <w:jc w:val="left"/>
        <w:rPr>
          <w:sz w:val="24"/>
        </w:rPr>
      </w:pPr>
      <w:bookmarkStart w:id="95" w:name="_Toc391547866"/>
      <w:r w:rsidRPr="00936D80">
        <w:rPr>
          <w:sz w:val="24"/>
        </w:rPr>
        <w:t>Предложения по строительству и реконструкции тепловых сетей для обеспечения нормативной надежности и безопасности теплоснабжения.</w:t>
      </w:r>
      <w:bookmarkEnd w:id="95"/>
      <w:r w:rsidRPr="00936D80">
        <w:rPr>
          <w:sz w:val="24"/>
        </w:rPr>
        <w:t xml:space="preserve"> </w:t>
      </w:r>
    </w:p>
    <w:p w:rsidR="0055523A" w:rsidRPr="000A3C3F" w:rsidRDefault="0055523A" w:rsidP="0055523A">
      <w:pPr>
        <w:spacing w:line="360" w:lineRule="auto"/>
        <w:ind w:firstLine="567"/>
      </w:pPr>
      <w:r w:rsidRPr="000A3C3F">
        <w:t xml:space="preserve">На территории </w:t>
      </w:r>
      <w:r>
        <w:t>Городского поселения «Карымское» есть необходимость в строительстве новой тепловой сети к новым жилым домам между котельными №1 и №2, а также соединительных участков для объединения тепловых сетей разных котельных для повышения надежности систем теплоснабжения городского поселения.</w:t>
      </w:r>
      <w:r w:rsidRPr="000A3C3F">
        <w:t xml:space="preserve"> </w:t>
      </w:r>
    </w:p>
    <w:p w:rsidR="0055523A" w:rsidRDefault="0055523A" w:rsidP="0055523A">
      <w:pPr>
        <w:spacing w:line="360" w:lineRule="auto"/>
        <w:ind w:firstLine="567"/>
      </w:pPr>
      <w:proofErr w:type="gramStart"/>
      <w:r>
        <w:t>Имеется около 10% участков со сверхнормативными тепловыми потерями, которые планируется заменить в ближайшие 3-5 лет.</w:t>
      </w:r>
      <w:proofErr w:type="gramEnd"/>
      <w:r>
        <w:t xml:space="preserve"> Для их реконструкции потребуется более 5 млн. рублей.</w:t>
      </w:r>
    </w:p>
    <w:p w:rsidR="0055523A" w:rsidRDefault="0055523A" w:rsidP="0055523A">
      <w:pPr>
        <w:spacing w:line="360" w:lineRule="auto"/>
        <w:ind w:firstLine="567"/>
      </w:pPr>
      <w:r w:rsidRPr="00753D30">
        <w:t>Во исполнение Федерального закона от 23.11.2009 № 261-ФЗ "Об энергосбережении и о</w:t>
      </w:r>
      <w:r>
        <w:t xml:space="preserve"> </w:t>
      </w:r>
      <w:r w:rsidRPr="00753D30">
        <w:t xml:space="preserve">повышении энергетической эффективности" обеспечение надежности теплоснабжения и сокращение потерь тепловой энергии при транспортировке предусматривается за счет применения предварительно изолированных в заводских условиях труб с пенополиуретановой (ППУ) или </w:t>
      </w:r>
      <w:proofErr w:type="spellStart"/>
      <w:r w:rsidRPr="00753D30">
        <w:t>пенополимерминеральной</w:t>
      </w:r>
      <w:proofErr w:type="spellEnd"/>
      <w:r w:rsidRPr="00753D30">
        <w:t xml:space="preserve"> (ППМ) тепловой изоляцией.</w:t>
      </w:r>
      <w:r w:rsidRPr="000A3C3F">
        <w:t xml:space="preserve"> Для сокращения времени устранения аварий на тепловых сетях и снижения выбросов теплоносителя в атмосферу и др. последствий, неразрывно связанных с авариями на теплопроводах, рекомендуется </w:t>
      </w:r>
      <w:r>
        <w:t>внедрять</w:t>
      </w:r>
      <w:r w:rsidRPr="000A3C3F">
        <w:t xml:space="preserve"> систему оперативно-дистанционного контроля (ОДК).</w:t>
      </w:r>
      <w:r w:rsidR="00FE2929">
        <w:t xml:space="preserve"> </w:t>
      </w:r>
    </w:p>
    <w:p w:rsidR="004F33CB" w:rsidRDefault="004F33CB" w:rsidP="00FE2929">
      <w:pPr>
        <w:spacing w:line="360" w:lineRule="auto"/>
        <w:ind w:firstLine="567"/>
        <w:rPr>
          <w:bCs/>
          <w:szCs w:val="24"/>
        </w:rPr>
      </w:pPr>
    </w:p>
    <w:p w:rsidR="004F33CB" w:rsidRPr="004F33CB" w:rsidRDefault="004F33CB" w:rsidP="004F33CB">
      <w:pPr>
        <w:keepNext/>
        <w:ind w:firstLine="567"/>
        <w:rPr>
          <w:b/>
          <w:i/>
          <w:szCs w:val="24"/>
        </w:rPr>
      </w:pPr>
      <w:r w:rsidRPr="004F33CB">
        <w:rPr>
          <w:b/>
          <w:i/>
          <w:szCs w:val="24"/>
        </w:rPr>
        <w:lastRenderedPageBreak/>
        <w:t xml:space="preserve">Реконструкция тепловой сети от котельной ИП </w:t>
      </w:r>
      <w:proofErr w:type="spellStart"/>
      <w:r w:rsidRPr="004F33CB">
        <w:rPr>
          <w:b/>
          <w:i/>
          <w:szCs w:val="24"/>
        </w:rPr>
        <w:t>Плахин</w:t>
      </w:r>
      <w:proofErr w:type="spellEnd"/>
      <w:r w:rsidRPr="004F33CB">
        <w:rPr>
          <w:b/>
          <w:i/>
          <w:szCs w:val="24"/>
        </w:rPr>
        <w:t xml:space="preserve"> К.В.</w:t>
      </w:r>
    </w:p>
    <w:p w:rsidR="00FE2929" w:rsidRPr="00D16647" w:rsidRDefault="00FE2929" w:rsidP="00FE2929">
      <w:pPr>
        <w:spacing w:line="360" w:lineRule="auto"/>
        <w:ind w:firstLine="567"/>
        <w:rPr>
          <w:bCs/>
          <w:szCs w:val="24"/>
        </w:rPr>
      </w:pPr>
      <w:r>
        <w:rPr>
          <w:bCs/>
          <w:szCs w:val="24"/>
        </w:rPr>
        <w:t>В связи с большим сроком эксплуатации теп</w:t>
      </w:r>
      <w:r w:rsidR="00FD217F">
        <w:rPr>
          <w:bCs/>
          <w:szCs w:val="24"/>
        </w:rPr>
        <w:t>ловой сети (износом трубопроводом и теплогидро</w:t>
      </w:r>
      <w:r>
        <w:rPr>
          <w:bCs/>
          <w:szCs w:val="24"/>
        </w:rPr>
        <w:t>изоляционных материалов</w:t>
      </w:r>
      <w:r w:rsidR="00FD217F">
        <w:rPr>
          <w:bCs/>
          <w:szCs w:val="24"/>
        </w:rPr>
        <w:t>)</w:t>
      </w:r>
      <w:r>
        <w:rPr>
          <w:bCs/>
          <w:szCs w:val="24"/>
        </w:rPr>
        <w:t xml:space="preserve"> </w:t>
      </w:r>
      <w:r w:rsidR="00FD217F">
        <w:rPr>
          <w:bCs/>
          <w:szCs w:val="24"/>
        </w:rPr>
        <w:t>т</w:t>
      </w:r>
      <w:r>
        <w:rPr>
          <w:bCs/>
          <w:szCs w:val="24"/>
        </w:rPr>
        <w:t xml:space="preserve">ребуется капитальный ремонт участка тепловой сети </w:t>
      </w:r>
      <w:r w:rsidRPr="00E3418E">
        <w:rPr>
          <w:bCs/>
          <w:szCs w:val="24"/>
        </w:rPr>
        <w:t xml:space="preserve">от котельной ИП </w:t>
      </w:r>
      <w:proofErr w:type="spellStart"/>
      <w:r w:rsidRPr="00E3418E">
        <w:rPr>
          <w:bCs/>
          <w:szCs w:val="24"/>
        </w:rPr>
        <w:t>Плахин</w:t>
      </w:r>
      <w:proofErr w:type="spellEnd"/>
      <w:r w:rsidRPr="00E3418E">
        <w:rPr>
          <w:bCs/>
          <w:szCs w:val="24"/>
        </w:rPr>
        <w:t xml:space="preserve"> К.В. длинной</w:t>
      </w:r>
      <w:r w:rsidR="00FD217F" w:rsidRPr="00E3418E">
        <w:rPr>
          <w:bCs/>
          <w:szCs w:val="24"/>
        </w:rPr>
        <w:t xml:space="preserve"> 15 м в двухтрубном исчислении. Ориентировочная стоимость работ составляет 90 тыс</w:t>
      </w:r>
      <w:proofErr w:type="gramStart"/>
      <w:r w:rsidR="00FD217F" w:rsidRPr="00E3418E">
        <w:rPr>
          <w:bCs/>
          <w:szCs w:val="24"/>
        </w:rPr>
        <w:t>.р</w:t>
      </w:r>
      <w:proofErr w:type="gramEnd"/>
      <w:r w:rsidR="00FD217F" w:rsidRPr="00E3418E">
        <w:rPr>
          <w:bCs/>
          <w:szCs w:val="24"/>
        </w:rPr>
        <w:t>уб.</w:t>
      </w:r>
    </w:p>
    <w:p w:rsidR="00FE2929" w:rsidRDefault="00FE2929" w:rsidP="0055523A">
      <w:pPr>
        <w:spacing w:line="360" w:lineRule="auto"/>
        <w:ind w:firstLine="567"/>
      </w:pPr>
    </w:p>
    <w:p w:rsidR="0055523A" w:rsidRPr="0068745D" w:rsidRDefault="0055523A" w:rsidP="00F256B7">
      <w:pPr>
        <w:keepNext/>
        <w:ind w:firstLine="567"/>
        <w:rPr>
          <w:b/>
          <w:i/>
          <w:szCs w:val="24"/>
        </w:rPr>
      </w:pPr>
      <w:r w:rsidRPr="0068745D">
        <w:rPr>
          <w:b/>
          <w:i/>
          <w:szCs w:val="24"/>
        </w:rPr>
        <w:t>Закрытие котельной №6</w:t>
      </w:r>
    </w:p>
    <w:p w:rsidR="0055523A" w:rsidRDefault="0055523A" w:rsidP="0055523A">
      <w:pPr>
        <w:spacing w:line="360" w:lineRule="auto"/>
        <w:ind w:firstLine="567"/>
      </w:pPr>
      <w:r>
        <w:t xml:space="preserve">От котельной №6 отапливаются 2 многоквартирных и 2 частных жилых дома. В целях снижения эксплуатационных затрат на содержание котельной целесообразно потребителей данной котельной подключить к другому источнику тепловой энергии. Рассмотрим 3 варианта </w:t>
      </w:r>
      <w:proofErr w:type="gramStart"/>
      <w:r>
        <w:t>развития схемы теплоснабжения потребителей тепловой энергии</w:t>
      </w:r>
      <w:proofErr w:type="gramEnd"/>
      <w:r>
        <w:t xml:space="preserve"> от котельной №6.</w:t>
      </w:r>
    </w:p>
    <w:p w:rsidR="0055523A" w:rsidRDefault="0055523A" w:rsidP="0055523A">
      <w:pPr>
        <w:autoSpaceDE w:val="0"/>
        <w:autoSpaceDN w:val="0"/>
        <w:adjustRightInd w:val="0"/>
        <w:ind w:firstLine="567"/>
        <w:rPr>
          <w:b/>
          <w:bCs/>
          <w:szCs w:val="24"/>
        </w:rPr>
      </w:pPr>
      <w:r>
        <w:rPr>
          <w:b/>
          <w:bCs/>
          <w:szCs w:val="24"/>
        </w:rPr>
        <w:t>Вариант 1</w:t>
      </w:r>
    </w:p>
    <w:p w:rsidR="0055523A" w:rsidRDefault="0055523A" w:rsidP="0055523A">
      <w:pPr>
        <w:spacing w:line="360" w:lineRule="auto"/>
        <w:ind w:firstLine="567"/>
        <w:rPr>
          <w:szCs w:val="24"/>
        </w:rPr>
      </w:pPr>
      <w:r w:rsidRPr="0068745D">
        <w:rPr>
          <w:i/>
          <w:szCs w:val="24"/>
        </w:rPr>
        <w:t xml:space="preserve">Присоединение </w:t>
      </w:r>
      <w:r w:rsidRPr="0068745D">
        <w:rPr>
          <w:i/>
        </w:rPr>
        <w:t>потребителей тепловой энергии от котельной №6 к котельной №2.</w:t>
      </w:r>
      <w:r>
        <w:t xml:space="preserve"> </w:t>
      </w:r>
      <w:r>
        <w:rPr>
          <w:szCs w:val="24"/>
        </w:rPr>
        <w:t xml:space="preserve">Проанализировав существующую схему тепловых сетей, были выбраны самые ближние точки, между которыми возможно проложить участок теплосети, объединяющий системы. Такой участок может быть проложен от тепловой камеры по ул. Верхняя между домами №№ 68-70 ,по ул. Советская до ул. Лазо, далее – по ул. Лазо до проулка и по нему к жилым домам по ул. Погодаева №№45, 43. Протяжённость теплотрассы составит около 490 м диаметром </w:t>
      </w:r>
      <w:proofErr w:type="spellStart"/>
      <w:r>
        <w:rPr>
          <w:szCs w:val="24"/>
          <w:lang w:val="en-US"/>
        </w:rPr>
        <w:t>Dy</w:t>
      </w:r>
      <w:proofErr w:type="spellEnd"/>
      <w:r>
        <w:rPr>
          <w:szCs w:val="24"/>
        </w:rPr>
        <w:t xml:space="preserve">=100 мм. А в случае организации горячего водоснабжения в многоквартирных домах через ИТП потребуется прокладка трубопровода диаметром </w:t>
      </w:r>
      <w:proofErr w:type="spellStart"/>
      <w:r>
        <w:rPr>
          <w:szCs w:val="24"/>
          <w:lang w:val="en-US"/>
        </w:rPr>
        <w:t>Dy</w:t>
      </w:r>
      <w:proofErr w:type="spellEnd"/>
      <w:r>
        <w:rPr>
          <w:szCs w:val="24"/>
        </w:rPr>
        <w:t>=125 мм.</w:t>
      </w:r>
    </w:p>
    <w:p w:rsidR="0055523A" w:rsidRDefault="0055523A" w:rsidP="0055523A">
      <w:pPr>
        <w:spacing w:line="360" w:lineRule="auto"/>
        <w:ind w:firstLine="567"/>
      </w:pPr>
      <w:r>
        <w:t>Кроме того, потребуется установка в котельной дополнительного сетевого насоса.</w:t>
      </w:r>
    </w:p>
    <w:p w:rsidR="0055523A" w:rsidRDefault="0055523A" w:rsidP="0055523A">
      <w:pPr>
        <w:spacing w:line="360" w:lineRule="auto"/>
        <w:ind w:firstLine="567"/>
      </w:pPr>
      <w:r>
        <w:t>По предварительной оценке стоимость реализации проекта составит около 6 млн. руб.</w:t>
      </w:r>
    </w:p>
    <w:p w:rsidR="0055523A" w:rsidRPr="007F008F" w:rsidRDefault="0055523A" w:rsidP="0055523A">
      <w:pPr>
        <w:spacing w:line="360" w:lineRule="auto"/>
        <w:ind w:firstLine="567"/>
      </w:pPr>
      <w:r>
        <w:t>Э</w:t>
      </w:r>
      <w:r w:rsidRPr="000E3C2B">
        <w:t xml:space="preserve">кономический эффект </w:t>
      </w:r>
      <w:r>
        <w:t xml:space="preserve">может быть достигнут </w:t>
      </w:r>
      <w:r w:rsidRPr="000E3C2B">
        <w:t xml:space="preserve">за счет </w:t>
      </w:r>
      <w:r w:rsidRPr="00941CEB">
        <w:rPr>
          <w:spacing w:val="-2"/>
        </w:rPr>
        <w:t>сокращени</w:t>
      </w:r>
      <w:r>
        <w:rPr>
          <w:spacing w:val="-2"/>
        </w:rPr>
        <w:t>я</w:t>
      </w:r>
      <w:r w:rsidRPr="00941CEB">
        <w:rPr>
          <w:spacing w:val="-2"/>
        </w:rPr>
        <w:t xml:space="preserve"> расходов на оплату труда кочегаров, которая составляет около </w:t>
      </w:r>
      <w:r>
        <w:rPr>
          <w:spacing w:val="-2"/>
        </w:rPr>
        <w:t>60</w:t>
      </w:r>
      <w:r w:rsidRPr="00941CEB">
        <w:rPr>
          <w:spacing w:val="-2"/>
        </w:rPr>
        <w:t>0 тыс.</w:t>
      </w:r>
      <w:r>
        <w:rPr>
          <w:spacing w:val="-2"/>
        </w:rPr>
        <w:t xml:space="preserve"> </w:t>
      </w:r>
      <w:r w:rsidRPr="00941CEB">
        <w:rPr>
          <w:spacing w:val="-2"/>
        </w:rPr>
        <w:t>руб. в год</w:t>
      </w:r>
      <w:r>
        <w:rPr>
          <w:spacing w:val="-2"/>
        </w:rPr>
        <w:t>, сократятся затраты на содержание котельной. Предварительная схема тепловой сети представлена на рисунке 6.1.</w:t>
      </w:r>
    </w:p>
    <w:p w:rsidR="0055523A" w:rsidRDefault="0055523A" w:rsidP="0055523A">
      <w:pPr>
        <w:ind w:firstLine="0"/>
      </w:pPr>
      <w:r>
        <w:rPr>
          <w:noProof/>
          <w:lang w:eastAsia="ru-RU"/>
        </w:rPr>
        <w:lastRenderedPageBreak/>
        <w:drawing>
          <wp:inline distT="0" distB="0" distL="0" distR="0">
            <wp:extent cx="6120130" cy="8817866"/>
            <wp:effectExtent l="0" t="0" r="0" b="2540"/>
            <wp:docPr id="3" name="Рисунок 3" descr="\\svv\Common\Галкина Ольга\Карымское\кот2 - кот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v\Common\Галкина Ольга\Карымское\кот2 - кот6.bmp"/>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17866"/>
                    </a:xfrm>
                    <a:prstGeom prst="rect">
                      <a:avLst/>
                    </a:prstGeom>
                    <a:noFill/>
                    <a:ln>
                      <a:noFill/>
                    </a:ln>
                  </pic:spPr>
                </pic:pic>
              </a:graphicData>
            </a:graphic>
          </wp:inline>
        </w:drawing>
      </w:r>
    </w:p>
    <w:p w:rsidR="0055523A" w:rsidRDefault="0055523A" w:rsidP="0055523A">
      <w:pPr>
        <w:spacing w:line="360" w:lineRule="auto"/>
        <w:rPr>
          <w:i/>
        </w:rPr>
      </w:pPr>
      <w:r w:rsidRPr="004824A7">
        <w:rPr>
          <w:i/>
        </w:rPr>
        <w:t xml:space="preserve">Рисунок </w:t>
      </w:r>
      <w:r>
        <w:rPr>
          <w:i/>
        </w:rPr>
        <w:t>6.1</w:t>
      </w:r>
      <w:r w:rsidRPr="004824A7">
        <w:rPr>
          <w:i/>
        </w:rPr>
        <w:t xml:space="preserve"> Трасс</w:t>
      </w:r>
      <w:r>
        <w:rPr>
          <w:i/>
        </w:rPr>
        <w:t>ировки тепловой сети котельной №2 к котельной №6</w:t>
      </w:r>
    </w:p>
    <w:p w:rsidR="0055523A" w:rsidRDefault="0055523A" w:rsidP="0055523A">
      <w:pPr>
        <w:autoSpaceDE w:val="0"/>
        <w:autoSpaceDN w:val="0"/>
        <w:adjustRightInd w:val="0"/>
        <w:ind w:firstLine="567"/>
        <w:rPr>
          <w:b/>
          <w:bCs/>
          <w:szCs w:val="24"/>
        </w:rPr>
      </w:pPr>
      <w:r>
        <w:rPr>
          <w:b/>
          <w:bCs/>
          <w:szCs w:val="24"/>
        </w:rPr>
        <w:lastRenderedPageBreak/>
        <w:t>Вариант 2</w:t>
      </w:r>
      <w:r>
        <w:rPr>
          <w:b/>
          <w:bCs/>
          <w:szCs w:val="24"/>
        </w:rPr>
        <w:tab/>
      </w:r>
    </w:p>
    <w:p w:rsidR="0055523A" w:rsidRDefault="0055523A" w:rsidP="0055523A">
      <w:pPr>
        <w:spacing w:line="360" w:lineRule="auto"/>
        <w:ind w:firstLine="567"/>
        <w:rPr>
          <w:szCs w:val="24"/>
        </w:rPr>
      </w:pPr>
      <w:r w:rsidRPr="0068745D">
        <w:rPr>
          <w:i/>
          <w:szCs w:val="24"/>
        </w:rPr>
        <w:t xml:space="preserve">Присоединение </w:t>
      </w:r>
      <w:r w:rsidRPr="0068745D">
        <w:rPr>
          <w:i/>
        </w:rPr>
        <w:t>потребителей тепловой энергии от котельной №6 к котельной №4.</w:t>
      </w:r>
      <w:r>
        <w:t xml:space="preserve"> </w:t>
      </w:r>
      <w:r>
        <w:rPr>
          <w:szCs w:val="24"/>
        </w:rPr>
        <w:t xml:space="preserve">Проанализировав существующую схему тепловых сетей, были выбраны самые ближние точки, между которыми возможно проложить участок теплосети, объединяющий системы. Такой участок может быть проложен от новой тепловой камеры по ул. Верхняя с врезкой на участке пред школой и интернатом, далее – по ул. Братьев Васильевых до ул. Лазо, далее – по ул. Лазо до проулка и по нему к жилым домам по ул. Погодаева №№45, 43. Протяжённость теплотрассы составит около 590 м, диаметром </w:t>
      </w:r>
      <w:proofErr w:type="spellStart"/>
      <w:r>
        <w:rPr>
          <w:szCs w:val="24"/>
          <w:lang w:val="en-US"/>
        </w:rPr>
        <w:t>Dy</w:t>
      </w:r>
      <w:proofErr w:type="spellEnd"/>
      <w:r>
        <w:rPr>
          <w:szCs w:val="24"/>
        </w:rPr>
        <w:t xml:space="preserve">=100 мм. А в случае организации горячего водоснабжения в многоквартирных домах через ИТП потребуется прокладка трубопровода диаметром </w:t>
      </w:r>
      <w:proofErr w:type="spellStart"/>
      <w:r>
        <w:rPr>
          <w:szCs w:val="24"/>
          <w:lang w:val="en-US"/>
        </w:rPr>
        <w:t>Dy</w:t>
      </w:r>
      <w:proofErr w:type="spellEnd"/>
      <w:r>
        <w:rPr>
          <w:szCs w:val="24"/>
        </w:rPr>
        <w:t>=125 мм.</w:t>
      </w:r>
    </w:p>
    <w:p w:rsidR="0055523A" w:rsidRDefault="0055523A" w:rsidP="0055523A">
      <w:pPr>
        <w:spacing w:line="360" w:lineRule="auto"/>
        <w:ind w:firstLine="567"/>
      </w:pPr>
      <w:r>
        <w:t>Кроме того, потребуется перекладка тепловой сети на участке от ул. Ленинградская до ул. Верхняя.</w:t>
      </w:r>
    </w:p>
    <w:p w:rsidR="0055523A" w:rsidRDefault="0055523A" w:rsidP="0055523A">
      <w:pPr>
        <w:spacing w:line="360" w:lineRule="auto"/>
        <w:ind w:firstLine="567"/>
      </w:pPr>
      <w:r>
        <w:t>По предварительной оценке стоимость реализации проекта составит около 7 млн. руб.</w:t>
      </w:r>
    </w:p>
    <w:p w:rsidR="0055523A" w:rsidRDefault="0055523A" w:rsidP="0055523A">
      <w:pPr>
        <w:spacing w:line="360" w:lineRule="auto"/>
        <w:ind w:firstLine="567"/>
      </w:pPr>
      <w:r>
        <w:t>Э</w:t>
      </w:r>
      <w:r w:rsidRPr="000E3C2B">
        <w:t xml:space="preserve">кономический эффект </w:t>
      </w:r>
      <w:r w:rsidRPr="0068745D">
        <w:t xml:space="preserve">может быть достигнут </w:t>
      </w:r>
      <w:r w:rsidRPr="000E3C2B">
        <w:t xml:space="preserve">за счет </w:t>
      </w:r>
      <w:r w:rsidRPr="00941CEB">
        <w:rPr>
          <w:spacing w:val="-2"/>
        </w:rPr>
        <w:t>сокращени</w:t>
      </w:r>
      <w:r>
        <w:rPr>
          <w:spacing w:val="-2"/>
        </w:rPr>
        <w:t>я</w:t>
      </w:r>
      <w:r w:rsidRPr="00941CEB">
        <w:rPr>
          <w:spacing w:val="-2"/>
        </w:rPr>
        <w:t xml:space="preserve"> расходов на оплату труда кочегаров, которая составляет около </w:t>
      </w:r>
      <w:r>
        <w:rPr>
          <w:spacing w:val="-2"/>
        </w:rPr>
        <w:t>60</w:t>
      </w:r>
      <w:r w:rsidRPr="00941CEB">
        <w:rPr>
          <w:spacing w:val="-2"/>
        </w:rPr>
        <w:t>0 тыс.</w:t>
      </w:r>
      <w:r>
        <w:rPr>
          <w:spacing w:val="-2"/>
        </w:rPr>
        <w:t xml:space="preserve"> </w:t>
      </w:r>
      <w:r w:rsidRPr="00941CEB">
        <w:rPr>
          <w:spacing w:val="-2"/>
        </w:rPr>
        <w:t>руб. в год</w:t>
      </w:r>
      <w:r>
        <w:rPr>
          <w:spacing w:val="-2"/>
        </w:rPr>
        <w:t xml:space="preserve">, сократятся затраты на содержание котельной. Предварительная схема тепловой сети представлена на рисунке 6.2. Данный проект целесообразно реализовывать только при необходимости капитального ремонта тепловой сети </w:t>
      </w:r>
      <w:r>
        <w:t xml:space="preserve">на участке от ул. </w:t>
      </w:r>
      <w:proofErr w:type="gramStart"/>
      <w:r>
        <w:t>Ленинградская</w:t>
      </w:r>
      <w:proofErr w:type="gramEnd"/>
      <w:r>
        <w:t xml:space="preserve"> до ул. Верхняя.</w:t>
      </w:r>
    </w:p>
    <w:p w:rsidR="0055523A" w:rsidRDefault="0055523A" w:rsidP="0055523A">
      <w:pPr>
        <w:ind w:firstLine="567"/>
        <w:jc w:val="center"/>
      </w:pPr>
    </w:p>
    <w:p w:rsidR="0055523A" w:rsidRDefault="0055523A" w:rsidP="0055523A">
      <w:pPr>
        <w:ind w:firstLine="0"/>
      </w:pPr>
      <w:r>
        <w:rPr>
          <w:noProof/>
          <w:lang w:eastAsia="ru-RU"/>
        </w:rPr>
        <w:lastRenderedPageBreak/>
        <w:drawing>
          <wp:inline distT="0" distB="0" distL="0" distR="0">
            <wp:extent cx="6120130" cy="6636718"/>
            <wp:effectExtent l="0" t="0" r="0" b="0"/>
            <wp:docPr id="15" name="Рисунок 15" descr="\\svv\Common\Галкина Ольга\Карымское\кот4 - кот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v\Common\Галкина Ольга\Карымское\кот4 - кот6.bmp"/>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6636718"/>
                    </a:xfrm>
                    <a:prstGeom prst="rect">
                      <a:avLst/>
                    </a:prstGeom>
                    <a:noFill/>
                    <a:ln>
                      <a:noFill/>
                    </a:ln>
                  </pic:spPr>
                </pic:pic>
              </a:graphicData>
            </a:graphic>
          </wp:inline>
        </w:drawing>
      </w:r>
    </w:p>
    <w:p w:rsidR="0055523A" w:rsidRDefault="0055523A" w:rsidP="0055523A">
      <w:pPr>
        <w:ind w:firstLine="567"/>
        <w:rPr>
          <w:i/>
        </w:rPr>
      </w:pPr>
      <w:r w:rsidRPr="004824A7">
        <w:rPr>
          <w:i/>
        </w:rPr>
        <w:t xml:space="preserve">Рисунок </w:t>
      </w:r>
      <w:r>
        <w:rPr>
          <w:i/>
        </w:rPr>
        <w:t>6.2</w:t>
      </w:r>
      <w:r w:rsidRPr="004824A7">
        <w:rPr>
          <w:i/>
        </w:rPr>
        <w:t xml:space="preserve"> Трасс</w:t>
      </w:r>
      <w:r>
        <w:rPr>
          <w:i/>
        </w:rPr>
        <w:t>ировки тепловой сети котельной №4 к котельной №6</w:t>
      </w:r>
    </w:p>
    <w:p w:rsidR="0055523A" w:rsidRDefault="0055523A" w:rsidP="0055523A">
      <w:pPr>
        <w:ind w:firstLine="567"/>
        <w:rPr>
          <w:i/>
        </w:rPr>
      </w:pPr>
    </w:p>
    <w:p w:rsidR="0055523A" w:rsidRDefault="0055523A" w:rsidP="0055523A">
      <w:pPr>
        <w:autoSpaceDE w:val="0"/>
        <w:autoSpaceDN w:val="0"/>
        <w:adjustRightInd w:val="0"/>
        <w:ind w:firstLine="567"/>
        <w:rPr>
          <w:b/>
          <w:bCs/>
          <w:szCs w:val="24"/>
        </w:rPr>
      </w:pPr>
      <w:r>
        <w:rPr>
          <w:b/>
          <w:bCs/>
          <w:szCs w:val="24"/>
        </w:rPr>
        <w:t>Вариант 3</w:t>
      </w:r>
    </w:p>
    <w:p w:rsidR="0055523A" w:rsidRDefault="0055523A" w:rsidP="0055523A">
      <w:pPr>
        <w:spacing w:line="360" w:lineRule="auto"/>
        <w:ind w:firstLine="567"/>
      </w:pPr>
      <w:r w:rsidRPr="0068745D">
        <w:rPr>
          <w:i/>
          <w:szCs w:val="24"/>
        </w:rPr>
        <w:t xml:space="preserve">Присоединение </w:t>
      </w:r>
      <w:r w:rsidRPr="0068745D">
        <w:rPr>
          <w:i/>
        </w:rPr>
        <w:t>потребителей тепловой энергии к котельной №4 от котельной №6 и от котельной №2.</w:t>
      </w:r>
      <w:r>
        <w:t xml:space="preserve"> </w:t>
      </w:r>
    </w:p>
    <w:p w:rsidR="0055523A" w:rsidRDefault="0055523A" w:rsidP="0055523A">
      <w:pPr>
        <w:spacing w:line="360" w:lineRule="auto"/>
        <w:ind w:firstLine="567"/>
      </w:pPr>
      <w:r>
        <w:t>Данное мероприятие позволит сократить эксплуатационные затраты на 2 источника тепловой энергии и обеспечить централизацию теплоснабжения. Учитывая, что возрастет протяженность тепловых сетей и увеличатся тепловые потери, сократятся тепловые потери на собственные нужды котельных, которые в несколько раз больше, чем те, которые возникнут от новых участков тепловых сетей.</w:t>
      </w:r>
    </w:p>
    <w:p w:rsidR="0055523A" w:rsidRDefault="0055523A" w:rsidP="0055523A">
      <w:pPr>
        <w:spacing w:line="360" w:lineRule="auto"/>
        <w:ind w:firstLine="567"/>
        <w:rPr>
          <w:szCs w:val="24"/>
        </w:rPr>
      </w:pPr>
      <w:r>
        <w:rPr>
          <w:szCs w:val="24"/>
        </w:rPr>
        <w:lastRenderedPageBreak/>
        <w:t xml:space="preserve">Проанализировав существующую схему тепловых сетей, были выбраны оптимальные точки, между которыми возможно проложить участок теплосети, объединяющий системы. Для присоединения котельной №6 принимается точка присоединения по варианту 2. </w:t>
      </w:r>
      <w:proofErr w:type="gramStart"/>
      <w:r>
        <w:rPr>
          <w:szCs w:val="24"/>
        </w:rPr>
        <w:t>Для</w:t>
      </w:r>
      <w:r w:rsidRPr="00095BFE">
        <w:rPr>
          <w:szCs w:val="24"/>
        </w:rPr>
        <w:t xml:space="preserve"> </w:t>
      </w:r>
      <w:r>
        <w:rPr>
          <w:szCs w:val="24"/>
        </w:rPr>
        <w:t xml:space="preserve">присоединения котельной №2 предлагается в тепловой камере в районе пересечения </w:t>
      </w:r>
      <w:r>
        <w:t xml:space="preserve">ул. Ленинградской и ул. Пионерской далее необходима прокладка участка новой тепловой сети около 70 м и перекладка участка </w:t>
      </w:r>
      <w:r w:rsidRPr="00F256B7">
        <w:t>тепловой сети от РКЦ до тепловой камеры на ул. Верхняя в районе дома №35 и №68 длиной 200 м.. Требуемый диаметр тепловой сети Dy=1</w:t>
      </w:r>
      <w:r w:rsidR="00F256B7">
        <w:t>25</w:t>
      </w:r>
      <w:r w:rsidRPr="00F256B7">
        <w:t xml:space="preserve"> мм.</w:t>
      </w:r>
      <w:proofErr w:type="gramEnd"/>
    </w:p>
    <w:p w:rsidR="0055523A" w:rsidRDefault="0055523A" w:rsidP="0055523A">
      <w:pPr>
        <w:spacing w:line="360" w:lineRule="auto"/>
        <w:ind w:firstLine="567"/>
      </w:pPr>
      <w:r>
        <w:t>По предварительной оценке стоимость реализации проекта составит около 11 млн. руб.</w:t>
      </w:r>
    </w:p>
    <w:p w:rsidR="0055523A" w:rsidRDefault="0055523A" w:rsidP="0055523A">
      <w:pPr>
        <w:spacing w:line="360" w:lineRule="auto"/>
        <w:ind w:firstLine="567"/>
      </w:pPr>
      <w:r>
        <w:t>Э</w:t>
      </w:r>
      <w:r w:rsidRPr="000E3C2B">
        <w:t xml:space="preserve">кономический эффект </w:t>
      </w:r>
      <w:r w:rsidRPr="001D6EBF">
        <w:t>может быть достигнут</w:t>
      </w:r>
      <w:r w:rsidRPr="000E3C2B">
        <w:t xml:space="preserve"> за счет </w:t>
      </w:r>
      <w:r w:rsidRPr="00941CEB">
        <w:rPr>
          <w:spacing w:val="-2"/>
        </w:rPr>
        <w:t>сокращени</w:t>
      </w:r>
      <w:r>
        <w:rPr>
          <w:spacing w:val="-2"/>
        </w:rPr>
        <w:t>я</w:t>
      </w:r>
      <w:r w:rsidRPr="00941CEB">
        <w:rPr>
          <w:spacing w:val="-2"/>
        </w:rPr>
        <w:t xml:space="preserve"> расходов на оплату труда кочегаров, которая составляет около </w:t>
      </w:r>
      <w:r>
        <w:rPr>
          <w:spacing w:val="-2"/>
        </w:rPr>
        <w:t>120</w:t>
      </w:r>
      <w:r w:rsidRPr="00941CEB">
        <w:rPr>
          <w:spacing w:val="-2"/>
        </w:rPr>
        <w:t>0 тыс.</w:t>
      </w:r>
      <w:r>
        <w:rPr>
          <w:spacing w:val="-2"/>
        </w:rPr>
        <w:t xml:space="preserve"> </w:t>
      </w:r>
      <w:r w:rsidRPr="00941CEB">
        <w:rPr>
          <w:spacing w:val="-2"/>
        </w:rPr>
        <w:t>руб. в год</w:t>
      </w:r>
      <w:r>
        <w:rPr>
          <w:spacing w:val="-2"/>
        </w:rPr>
        <w:t>, сократятся затраты на содержание котельных.</w:t>
      </w:r>
    </w:p>
    <w:p w:rsidR="0055523A" w:rsidRDefault="0055523A" w:rsidP="0055523A">
      <w:pPr>
        <w:spacing w:line="360" w:lineRule="auto"/>
        <w:ind w:firstLine="567"/>
      </w:pPr>
      <w:r>
        <w:rPr>
          <w:spacing w:val="-2"/>
        </w:rPr>
        <w:t>Предварительная схема тепловой сети представлена на рисунке 6.3.</w:t>
      </w:r>
    </w:p>
    <w:p w:rsidR="00B2697A" w:rsidRDefault="00B2697A" w:rsidP="0055523A">
      <w:pPr>
        <w:spacing w:line="360" w:lineRule="auto"/>
        <w:ind w:firstLine="567"/>
        <w:sectPr w:rsidR="00B2697A" w:rsidSect="00394416">
          <w:footerReference w:type="default" r:id="rId57"/>
          <w:type w:val="continuous"/>
          <w:pgSz w:w="11909" w:h="16834"/>
          <w:pgMar w:top="1135" w:right="567" w:bottom="1135" w:left="1700" w:header="0" w:footer="346" w:gutter="0"/>
          <w:cols w:space="720"/>
          <w:noEndnote/>
          <w:docGrid w:linePitch="360"/>
        </w:sectPr>
      </w:pPr>
    </w:p>
    <w:p w:rsidR="0055523A" w:rsidRPr="007F008F" w:rsidRDefault="00B2697A" w:rsidP="0055523A">
      <w:pPr>
        <w:spacing w:line="360" w:lineRule="auto"/>
        <w:ind w:firstLine="567"/>
      </w:pPr>
      <w:r>
        <w:rPr>
          <w:noProof/>
          <w:lang w:eastAsia="ru-RU"/>
        </w:rPr>
        <w:lastRenderedPageBreak/>
        <w:drawing>
          <wp:inline distT="0" distB="0" distL="0" distR="0">
            <wp:extent cx="12392025" cy="8510325"/>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2395273" cy="8512556"/>
                    </a:xfrm>
                    <a:prstGeom prst="rect">
                      <a:avLst/>
                    </a:prstGeom>
                  </pic:spPr>
                </pic:pic>
              </a:graphicData>
            </a:graphic>
          </wp:inline>
        </w:drawing>
      </w:r>
    </w:p>
    <w:p w:rsidR="0055523A" w:rsidRDefault="0055523A" w:rsidP="0055523A">
      <w:pPr>
        <w:spacing w:line="360" w:lineRule="auto"/>
        <w:ind w:firstLine="567"/>
        <w:rPr>
          <w:i/>
        </w:rPr>
      </w:pPr>
      <w:r w:rsidRPr="00B2697A">
        <w:rPr>
          <w:i/>
        </w:rPr>
        <w:t>Рисунок 6.3 Трассировки тепловой сети котельной №4 к котельным №2 и №6</w:t>
      </w:r>
    </w:p>
    <w:p w:rsidR="00B2697A" w:rsidRDefault="00B2697A" w:rsidP="0055523A">
      <w:pPr>
        <w:spacing w:line="360" w:lineRule="auto"/>
        <w:ind w:firstLine="567"/>
        <w:rPr>
          <w:i/>
        </w:rPr>
        <w:sectPr w:rsidR="00B2697A" w:rsidSect="00394416">
          <w:pgSz w:w="23814" w:h="16840" w:orient="landscape" w:code="8"/>
          <w:pgMar w:top="1701" w:right="1134" w:bottom="567" w:left="1134" w:header="0" w:footer="346" w:gutter="0"/>
          <w:cols w:space="720"/>
          <w:noEndnote/>
          <w:docGrid w:linePitch="360"/>
        </w:sectPr>
      </w:pPr>
    </w:p>
    <w:p w:rsidR="00B2697A" w:rsidRPr="001D6EBF" w:rsidRDefault="00B2697A" w:rsidP="0055523A">
      <w:pPr>
        <w:spacing w:line="360" w:lineRule="auto"/>
        <w:ind w:firstLine="567"/>
        <w:rPr>
          <w:i/>
        </w:rPr>
      </w:pPr>
    </w:p>
    <w:p w:rsidR="00057433" w:rsidRPr="0037154B" w:rsidRDefault="00057433" w:rsidP="00057433">
      <w:pPr>
        <w:ind w:firstLine="567"/>
        <w:rPr>
          <w:b/>
          <w:i/>
        </w:rPr>
      </w:pPr>
      <w:r w:rsidRPr="0037154B">
        <w:rPr>
          <w:b/>
          <w:i/>
        </w:rPr>
        <w:t>Предложение</w:t>
      </w:r>
    </w:p>
    <w:p w:rsidR="00057433" w:rsidRDefault="00057433" w:rsidP="00057433">
      <w:pPr>
        <w:spacing w:line="360" w:lineRule="auto"/>
        <w:ind w:firstLine="567"/>
      </w:pPr>
      <w:r>
        <w:rPr>
          <w:spacing w:val="-2"/>
        </w:rPr>
        <w:t xml:space="preserve">При выборе из трех вариантов целесообразно использовать </w:t>
      </w:r>
      <w:r>
        <w:t xml:space="preserve">котельную №4 в качестве основного источника, а котельные №2 и №6 перевести в резерв. </w:t>
      </w:r>
      <w:r w:rsidRPr="00432DC9">
        <w:t>Для поэтапного осуществления предложенных вариантов</w:t>
      </w:r>
      <w:r>
        <w:t xml:space="preserve"> развития </w:t>
      </w:r>
      <w:r w:rsidRPr="00432DC9">
        <w:t>предлагается после</w:t>
      </w:r>
      <w:r>
        <w:t>довательность выполнения работ:</w:t>
      </w:r>
    </w:p>
    <w:p w:rsidR="00057433" w:rsidRDefault="00057433" w:rsidP="00057433">
      <w:pPr>
        <w:pStyle w:val="a9"/>
        <w:numPr>
          <w:ilvl w:val="0"/>
          <w:numId w:val="41"/>
        </w:numPr>
        <w:spacing w:line="360" w:lineRule="auto"/>
        <w:ind w:left="0" w:firstLine="927"/>
      </w:pPr>
      <w:r w:rsidRPr="002C52F3">
        <w:t>Перекладка тепловой сети</w:t>
      </w:r>
      <w:r>
        <w:t xml:space="preserve"> от ТК по ул. Ленинградская, д. 50  до ул. Верхняя в сторону Школы, </w:t>
      </w:r>
      <w:r w:rsidRPr="00374DF5">
        <w:t>диаметр</w:t>
      </w:r>
      <w:r>
        <w:t>ом</w:t>
      </w:r>
      <w:r w:rsidRPr="00374DF5">
        <w:t xml:space="preserve"> тепловой сети Dy=125 мм.</w:t>
      </w:r>
    </w:p>
    <w:p w:rsidR="00057433" w:rsidRPr="00374DF5" w:rsidRDefault="00057433" w:rsidP="00057433">
      <w:pPr>
        <w:pStyle w:val="a9"/>
        <w:numPr>
          <w:ilvl w:val="0"/>
          <w:numId w:val="41"/>
        </w:numPr>
        <w:spacing w:line="360" w:lineRule="auto"/>
        <w:ind w:left="0" w:firstLine="927"/>
        <w:rPr>
          <w:spacing w:val="-2"/>
        </w:rPr>
      </w:pPr>
      <w:r w:rsidRPr="00A8335C">
        <w:t>Строительство тепловой сети</w:t>
      </w:r>
      <w:r>
        <w:t xml:space="preserve"> </w:t>
      </w:r>
      <w:r>
        <w:rPr>
          <w:szCs w:val="24"/>
        </w:rPr>
        <w:t>от новой тепловой камеры по ул</w:t>
      </w:r>
      <w:proofErr w:type="gramStart"/>
      <w:r>
        <w:rPr>
          <w:szCs w:val="24"/>
        </w:rPr>
        <w:t>.В</w:t>
      </w:r>
      <w:proofErr w:type="gramEnd"/>
      <w:r>
        <w:rPr>
          <w:szCs w:val="24"/>
        </w:rPr>
        <w:t xml:space="preserve">ерхняя с врезкой на участке пред школой, далее по ул. Братьев Васильевых до ул.Лазо, далее по ул.Лазо до проулка к жилым домам по ул.Погодаева №№45, 43. Протяжённость теплотрассы составит около 590 м, диаметром </w:t>
      </w:r>
      <w:proofErr w:type="spellStart"/>
      <w:r>
        <w:rPr>
          <w:szCs w:val="24"/>
          <w:lang w:val="en-US"/>
        </w:rPr>
        <w:t>Dy</w:t>
      </w:r>
      <w:proofErr w:type="spellEnd"/>
      <w:r>
        <w:rPr>
          <w:szCs w:val="24"/>
        </w:rPr>
        <w:t>=100 мм.</w:t>
      </w:r>
    </w:p>
    <w:p w:rsidR="00057433" w:rsidRPr="00F256B7" w:rsidRDefault="00057433" w:rsidP="00057433">
      <w:pPr>
        <w:pStyle w:val="a9"/>
        <w:numPr>
          <w:ilvl w:val="0"/>
          <w:numId w:val="41"/>
        </w:numPr>
        <w:spacing w:line="360" w:lineRule="auto"/>
        <w:ind w:left="0" w:firstLine="927"/>
        <w:rPr>
          <w:szCs w:val="24"/>
        </w:rPr>
      </w:pPr>
      <w:proofErr w:type="gramStart"/>
      <w:r w:rsidRPr="00A8335C">
        <w:t>Строительство тепловой сети</w:t>
      </w:r>
      <w:r>
        <w:t xml:space="preserve"> </w:t>
      </w:r>
      <w:r>
        <w:rPr>
          <w:szCs w:val="24"/>
        </w:rPr>
        <w:t>от</w:t>
      </w:r>
      <w:r w:rsidRPr="00802841">
        <w:rPr>
          <w:szCs w:val="24"/>
        </w:rPr>
        <w:t xml:space="preserve"> тепловой камер</w:t>
      </w:r>
      <w:r>
        <w:rPr>
          <w:szCs w:val="24"/>
        </w:rPr>
        <w:t>ы</w:t>
      </w:r>
      <w:r w:rsidRPr="00802841">
        <w:rPr>
          <w:szCs w:val="24"/>
        </w:rPr>
        <w:t xml:space="preserve"> в районе пересечения </w:t>
      </w:r>
      <w:r>
        <w:t xml:space="preserve">ул. Ленинградской и ул. Пионерской, далее необходима прокладка участка новой тепловой сети около 70 м и перекладка участка тепловой сети от РКЦ до тепловой камеры на ул. Верхняя в районе дома №35 и №68 длинной </w:t>
      </w:r>
      <w:r w:rsidRPr="00F256B7">
        <w:t>200 м.. Требуемый диаметр тепловой сети Dy=125 мм.</w:t>
      </w:r>
      <w:proofErr w:type="gramEnd"/>
    </w:p>
    <w:p w:rsidR="00057433" w:rsidRDefault="00057433" w:rsidP="0055523A">
      <w:pPr>
        <w:ind w:firstLine="567"/>
        <w:rPr>
          <w:b/>
          <w:i/>
          <w:sz w:val="28"/>
        </w:rPr>
      </w:pPr>
    </w:p>
    <w:p w:rsidR="0055523A" w:rsidRPr="001D6EBF" w:rsidRDefault="0055523A" w:rsidP="0055523A">
      <w:pPr>
        <w:ind w:firstLine="567"/>
        <w:rPr>
          <w:b/>
          <w:i/>
          <w:szCs w:val="24"/>
        </w:rPr>
      </w:pPr>
      <w:r w:rsidRPr="001D6EBF">
        <w:rPr>
          <w:b/>
          <w:i/>
          <w:szCs w:val="24"/>
        </w:rPr>
        <w:t>Подключение нового жилого квартала</w:t>
      </w:r>
    </w:p>
    <w:p w:rsidR="0055523A" w:rsidRDefault="0055523A" w:rsidP="0055523A">
      <w:pPr>
        <w:spacing w:line="360" w:lineRule="auto"/>
        <w:ind w:firstLine="567"/>
        <w:rPr>
          <w:bCs/>
          <w:szCs w:val="24"/>
        </w:rPr>
      </w:pPr>
      <w:r>
        <w:rPr>
          <w:bCs/>
          <w:szCs w:val="24"/>
        </w:rPr>
        <w:t>К 2016 году в</w:t>
      </w:r>
      <w:r w:rsidRPr="00D16647">
        <w:rPr>
          <w:bCs/>
          <w:szCs w:val="24"/>
        </w:rPr>
        <w:t xml:space="preserve"> микрорайоне </w:t>
      </w:r>
      <w:r>
        <w:rPr>
          <w:bCs/>
          <w:szCs w:val="24"/>
        </w:rPr>
        <w:t>между котельными №1 и №2 между улиц Верхняя и Ленинградская планируется</w:t>
      </w:r>
      <w:r w:rsidRPr="00D16647">
        <w:rPr>
          <w:bCs/>
          <w:szCs w:val="24"/>
        </w:rPr>
        <w:t xml:space="preserve"> </w:t>
      </w:r>
      <w:r>
        <w:rPr>
          <w:bCs/>
          <w:szCs w:val="24"/>
        </w:rPr>
        <w:t xml:space="preserve">введение в эксплуатацию новой </w:t>
      </w:r>
      <w:r w:rsidRPr="00D16647">
        <w:rPr>
          <w:bCs/>
          <w:szCs w:val="24"/>
        </w:rPr>
        <w:t>жил</w:t>
      </w:r>
      <w:r>
        <w:rPr>
          <w:bCs/>
          <w:szCs w:val="24"/>
        </w:rPr>
        <w:t>ой</w:t>
      </w:r>
      <w:r w:rsidRPr="00D16647">
        <w:rPr>
          <w:bCs/>
          <w:szCs w:val="24"/>
        </w:rPr>
        <w:t xml:space="preserve"> застройк</w:t>
      </w:r>
      <w:r>
        <w:rPr>
          <w:bCs/>
          <w:szCs w:val="24"/>
        </w:rPr>
        <w:t>и</w:t>
      </w:r>
      <w:r w:rsidRPr="00D16647">
        <w:rPr>
          <w:bCs/>
          <w:szCs w:val="24"/>
        </w:rPr>
        <w:t xml:space="preserve"> площадью </w:t>
      </w:r>
      <w:r>
        <w:rPr>
          <w:bCs/>
          <w:szCs w:val="24"/>
        </w:rPr>
        <w:t>18000</w:t>
      </w:r>
      <w:r w:rsidRPr="00D16647">
        <w:rPr>
          <w:bCs/>
          <w:szCs w:val="24"/>
        </w:rPr>
        <w:t xml:space="preserve"> м</w:t>
      </w:r>
      <w:proofErr w:type="gramStart"/>
      <w:r w:rsidRPr="00D16647">
        <w:rPr>
          <w:bCs/>
          <w:szCs w:val="24"/>
          <w:vertAlign w:val="superscript"/>
        </w:rPr>
        <w:t>2</w:t>
      </w:r>
      <w:proofErr w:type="gramEnd"/>
      <w:r>
        <w:rPr>
          <w:bCs/>
          <w:szCs w:val="24"/>
        </w:rPr>
        <w:t>. Источниками тепловой энергии для отопления и ГВС домов могут быть как котельная №</w:t>
      </w:r>
      <w:proofErr w:type="gramStart"/>
      <w:r>
        <w:rPr>
          <w:bCs/>
          <w:szCs w:val="24"/>
        </w:rPr>
        <w:t>2</w:t>
      </w:r>
      <w:proofErr w:type="gramEnd"/>
      <w:r>
        <w:rPr>
          <w:bCs/>
          <w:szCs w:val="24"/>
        </w:rPr>
        <w:t xml:space="preserve"> так и котельная №1, однако для подключения к котельной №2 потребуется увеличение мощности самой котельной.</w:t>
      </w:r>
    </w:p>
    <w:p w:rsidR="0055523A" w:rsidRDefault="0055523A" w:rsidP="0055523A">
      <w:pPr>
        <w:autoSpaceDE w:val="0"/>
        <w:autoSpaceDN w:val="0"/>
        <w:adjustRightInd w:val="0"/>
        <w:ind w:firstLine="567"/>
        <w:rPr>
          <w:b/>
          <w:bCs/>
          <w:szCs w:val="24"/>
        </w:rPr>
      </w:pPr>
      <w:r>
        <w:rPr>
          <w:b/>
          <w:bCs/>
          <w:szCs w:val="24"/>
        </w:rPr>
        <w:t>Вариант 1</w:t>
      </w:r>
    </w:p>
    <w:p w:rsidR="0055523A" w:rsidRPr="001D6EBF" w:rsidRDefault="0055523A" w:rsidP="0055523A">
      <w:pPr>
        <w:spacing w:line="360" w:lineRule="auto"/>
        <w:ind w:firstLine="567"/>
        <w:rPr>
          <w:i/>
        </w:rPr>
      </w:pPr>
      <w:r w:rsidRPr="001D6EBF">
        <w:rPr>
          <w:i/>
          <w:szCs w:val="24"/>
        </w:rPr>
        <w:t xml:space="preserve">Присоединение </w:t>
      </w:r>
      <w:r w:rsidRPr="001D6EBF">
        <w:rPr>
          <w:i/>
        </w:rPr>
        <w:t xml:space="preserve">потребителей </w:t>
      </w:r>
      <w:r w:rsidRPr="001D6EBF">
        <w:rPr>
          <w:bCs/>
          <w:i/>
          <w:szCs w:val="24"/>
        </w:rPr>
        <w:t xml:space="preserve">новой жилой застройки </w:t>
      </w:r>
      <w:r w:rsidRPr="001D6EBF">
        <w:rPr>
          <w:i/>
        </w:rPr>
        <w:t>к котельной №2.</w:t>
      </w:r>
    </w:p>
    <w:p w:rsidR="0055523A" w:rsidRDefault="0055523A" w:rsidP="0055523A">
      <w:pPr>
        <w:spacing w:line="360" w:lineRule="auto"/>
        <w:ind w:firstLine="567"/>
        <w:rPr>
          <w:szCs w:val="24"/>
        </w:rPr>
      </w:pPr>
      <w:r>
        <w:rPr>
          <w:szCs w:val="24"/>
        </w:rPr>
        <w:t xml:space="preserve">Присоединение данных потребителей будет осуществлено от распределительной гребенки в котельной№2. Протяженность новой ветки тепловой сети составит 1100 м с начальным диаметром 150 мм. Для обеспечения требуемых параметров отпуска тепловой энергии потребуется установка в котельной дополнительных котлов и сетевых насосов. В случае принятия этого источника теплоснабжения для </w:t>
      </w:r>
      <w:r>
        <w:rPr>
          <w:bCs/>
          <w:szCs w:val="24"/>
        </w:rPr>
        <w:t xml:space="preserve">новой </w:t>
      </w:r>
      <w:r w:rsidRPr="00D16647">
        <w:rPr>
          <w:bCs/>
          <w:szCs w:val="24"/>
        </w:rPr>
        <w:t>жил</w:t>
      </w:r>
      <w:r>
        <w:rPr>
          <w:bCs/>
          <w:szCs w:val="24"/>
        </w:rPr>
        <w:t>ой</w:t>
      </w:r>
      <w:r w:rsidRPr="00D16647">
        <w:rPr>
          <w:bCs/>
          <w:szCs w:val="24"/>
        </w:rPr>
        <w:t xml:space="preserve"> застройк</w:t>
      </w:r>
      <w:r>
        <w:rPr>
          <w:bCs/>
          <w:szCs w:val="24"/>
        </w:rPr>
        <w:t>и, целесообразно к этому источнику присоединять</w:t>
      </w:r>
      <w:r>
        <w:rPr>
          <w:szCs w:val="24"/>
        </w:rPr>
        <w:t xml:space="preserve"> жилые дома по ул. Погодаева №№45, 43, отапливаемые от котельной №6. Присоединение этих домов описано ранее.</w:t>
      </w:r>
    </w:p>
    <w:p w:rsidR="0055523A" w:rsidRDefault="0055523A" w:rsidP="0055523A">
      <w:pPr>
        <w:spacing w:line="360" w:lineRule="auto"/>
        <w:ind w:firstLine="567"/>
      </w:pPr>
      <w:r>
        <w:t xml:space="preserve">Стоимость затрат на </w:t>
      </w:r>
      <w:r>
        <w:rPr>
          <w:szCs w:val="24"/>
        </w:rPr>
        <w:t xml:space="preserve">присоединение </w:t>
      </w:r>
      <w:r>
        <w:t xml:space="preserve">потребителей </w:t>
      </w:r>
      <w:r>
        <w:rPr>
          <w:bCs/>
          <w:szCs w:val="24"/>
        </w:rPr>
        <w:t xml:space="preserve">новой </w:t>
      </w:r>
      <w:r w:rsidRPr="00D16647">
        <w:rPr>
          <w:bCs/>
          <w:szCs w:val="24"/>
        </w:rPr>
        <w:t>жил</w:t>
      </w:r>
      <w:r>
        <w:rPr>
          <w:bCs/>
          <w:szCs w:val="24"/>
        </w:rPr>
        <w:t>ой</w:t>
      </w:r>
      <w:r w:rsidRPr="00D16647">
        <w:rPr>
          <w:bCs/>
          <w:szCs w:val="24"/>
        </w:rPr>
        <w:t xml:space="preserve"> застройк</w:t>
      </w:r>
      <w:r>
        <w:rPr>
          <w:bCs/>
          <w:szCs w:val="24"/>
        </w:rPr>
        <w:t>и рассчитывается из того, что тепловые сети должен соорудить застройщик, а теплоснабжающая организация – обеспечить необходимую мощность на источнике. В соответствии с этим, кап</w:t>
      </w:r>
      <w:proofErr w:type="gramStart"/>
      <w:r>
        <w:rPr>
          <w:bCs/>
          <w:szCs w:val="24"/>
        </w:rPr>
        <w:t>.</w:t>
      </w:r>
      <w:proofErr w:type="gramEnd"/>
      <w:r>
        <w:rPr>
          <w:bCs/>
          <w:szCs w:val="24"/>
        </w:rPr>
        <w:t xml:space="preserve"> </w:t>
      </w:r>
      <w:proofErr w:type="gramStart"/>
      <w:r>
        <w:rPr>
          <w:bCs/>
          <w:szCs w:val="24"/>
        </w:rPr>
        <w:t>в</w:t>
      </w:r>
      <w:proofErr w:type="gramEnd"/>
      <w:r>
        <w:rPr>
          <w:bCs/>
          <w:szCs w:val="24"/>
        </w:rPr>
        <w:t xml:space="preserve">ложения сложатся из затрат на приобретение, монтаж котлового </w:t>
      </w:r>
      <w:r>
        <w:rPr>
          <w:bCs/>
          <w:szCs w:val="24"/>
        </w:rPr>
        <w:lastRenderedPageBreak/>
        <w:t>оборудования, дополнительных сетевых насосов и станции химводоподготовки и наладку тепловой сети.</w:t>
      </w:r>
    </w:p>
    <w:p w:rsidR="0055523A" w:rsidRDefault="0055523A" w:rsidP="0055523A">
      <w:pPr>
        <w:spacing w:line="360" w:lineRule="auto"/>
        <w:ind w:firstLine="567"/>
      </w:pPr>
      <w:r>
        <w:t xml:space="preserve">По предварительной оценке стоимость реализации проекта составит 2,5 млн. </w:t>
      </w:r>
      <w:proofErr w:type="spellStart"/>
      <w:r>
        <w:t>руб</w:t>
      </w:r>
      <w:proofErr w:type="spellEnd"/>
      <w:r>
        <w:t xml:space="preserve"> и около 6 млн. руб. на присоединение </w:t>
      </w:r>
      <w:r>
        <w:rPr>
          <w:szCs w:val="24"/>
        </w:rPr>
        <w:t>жилых домов по ул. Погодаева №№45-43.</w:t>
      </w:r>
    </w:p>
    <w:p w:rsidR="0055523A" w:rsidRPr="007F008F" w:rsidRDefault="0055523A" w:rsidP="0055523A">
      <w:pPr>
        <w:spacing w:line="360" w:lineRule="auto"/>
        <w:ind w:firstLine="567"/>
      </w:pPr>
      <w:r>
        <w:t>Э</w:t>
      </w:r>
      <w:r w:rsidRPr="000E3C2B">
        <w:t xml:space="preserve">кономический эффект </w:t>
      </w:r>
      <w:r w:rsidRPr="008B1B42">
        <w:t>может быть достигнут</w:t>
      </w:r>
      <w:r w:rsidRPr="000E3C2B">
        <w:t xml:space="preserve"> за счет </w:t>
      </w:r>
      <w:r w:rsidRPr="00941CEB">
        <w:rPr>
          <w:spacing w:val="-2"/>
        </w:rPr>
        <w:t>сокращени</w:t>
      </w:r>
      <w:r>
        <w:rPr>
          <w:spacing w:val="-2"/>
        </w:rPr>
        <w:t>я</w:t>
      </w:r>
      <w:r w:rsidRPr="00941CEB">
        <w:rPr>
          <w:spacing w:val="-2"/>
        </w:rPr>
        <w:t xml:space="preserve"> расходов на оплату труда кочегаров</w:t>
      </w:r>
      <w:r>
        <w:rPr>
          <w:spacing w:val="-2"/>
        </w:rPr>
        <w:t xml:space="preserve"> котельной №6</w:t>
      </w:r>
      <w:r w:rsidRPr="00941CEB">
        <w:rPr>
          <w:spacing w:val="-2"/>
        </w:rPr>
        <w:t xml:space="preserve">, которая составляет около </w:t>
      </w:r>
      <w:r>
        <w:rPr>
          <w:spacing w:val="-2"/>
        </w:rPr>
        <w:t>60</w:t>
      </w:r>
      <w:r w:rsidRPr="00941CEB">
        <w:rPr>
          <w:spacing w:val="-2"/>
        </w:rPr>
        <w:t>0 тыс.</w:t>
      </w:r>
      <w:r>
        <w:rPr>
          <w:spacing w:val="-2"/>
        </w:rPr>
        <w:t xml:space="preserve"> </w:t>
      </w:r>
      <w:r w:rsidRPr="00941CEB">
        <w:rPr>
          <w:spacing w:val="-2"/>
        </w:rPr>
        <w:t>руб. в год</w:t>
      </w:r>
      <w:r>
        <w:rPr>
          <w:spacing w:val="-2"/>
        </w:rPr>
        <w:t>, сократятся затраты на содержание котельной. Предварительная схема тепловой сети представлена на рисунке 6.4.</w:t>
      </w:r>
    </w:p>
    <w:p w:rsidR="00A44D74" w:rsidRDefault="00A44D74" w:rsidP="0055523A">
      <w:pPr>
        <w:spacing w:line="360" w:lineRule="auto"/>
        <w:ind w:firstLine="567"/>
        <w:rPr>
          <w:i/>
        </w:rPr>
        <w:sectPr w:rsidR="00A44D74" w:rsidSect="00394416">
          <w:pgSz w:w="11909" w:h="16834"/>
          <w:pgMar w:top="1135" w:right="567" w:bottom="1135" w:left="1700" w:header="0" w:footer="346" w:gutter="0"/>
          <w:cols w:space="720"/>
          <w:noEndnote/>
          <w:docGrid w:linePitch="360"/>
        </w:sectPr>
      </w:pPr>
    </w:p>
    <w:p w:rsidR="0055523A" w:rsidRDefault="00A44D74" w:rsidP="0055523A">
      <w:pPr>
        <w:spacing w:line="360" w:lineRule="auto"/>
        <w:ind w:firstLine="567"/>
        <w:rPr>
          <w:i/>
        </w:rPr>
      </w:pPr>
      <w:r>
        <w:rPr>
          <w:noProof/>
          <w:lang w:eastAsia="ru-RU"/>
        </w:rPr>
        <w:lastRenderedPageBreak/>
        <w:drawing>
          <wp:inline distT="0" distB="0" distL="0" distR="0">
            <wp:extent cx="10544175" cy="8645159"/>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0544175" cy="8645159"/>
                    </a:xfrm>
                    <a:prstGeom prst="rect">
                      <a:avLst/>
                    </a:prstGeom>
                  </pic:spPr>
                </pic:pic>
              </a:graphicData>
            </a:graphic>
          </wp:inline>
        </w:drawing>
      </w:r>
    </w:p>
    <w:p w:rsidR="0055523A" w:rsidRDefault="0055523A" w:rsidP="0055523A">
      <w:pPr>
        <w:spacing w:line="360" w:lineRule="auto"/>
        <w:ind w:firstLine="567"/>
        <w:rPr>
          <w:i/>
        </w:rPr>
      </w:pPr>
      <w:r w:rsidRPr="00A44D74">
        <w:rPr>
          <w:i/>
        </w:rPr>
        <w:t xml:space="preserve">Рисунок 6.4 Трассировки тепловой сети котельной №2 к </w:t>
      </w:r>
      <w:r w:rsidRPr="00A44D74">
        <w:rPr>
          <w:bCs/>
          <w:szCs w:val="24"/>
        </w:rPr>
        <w:t>новой жилой застройке</w:t>
      </w:r>
    </w:p>
    <w:p w:rsidR="00A44D74" w:rsidRDefault="00A44D74" w:rsidP="0055523A">
      <w:pPr>
        <w:spacing w:line="360" w:lineRule="auto"/>
        <w:ind w:firstLine="567"/>
        <w:rPr>
          <w:b/>
          <w:i/>
          <w:sz w:val="28"/>
        </w:rPr>
        <w:sectPr w:rsidR="00A44D74" w:rsidSect="00394416">
          <w:pgSz w:w="23814" w:h="16840" w:orient="landscape" w:code="8"/>
          <w:pgMar w:top="1701" w:right="1134" w:bottom="567" w:left="1134" w:header="0" w:footer="346" w:gutter="0"/>
          <w:cols w:space="720"/>
          <w:noEndnote/>
          <w:docGrid w:linePitch="360"/>
        </w:sectPr>
      </w:pPr>
    </w:p>
    <w:p w:rsidR="0055523A" w:rsidRDefault="0055523A" w:rsidP="0055523A">
      <w:pPr>
        <w:autoSpaceDE w:val="0"/>
        <w:autoSpaceDN w:val="0"/>
        <w:adjustRightInd w:val="0"/>
        <w:ind w:firstLine="567"/>
        <w:rPr>
          <w:b/>
          <w:bCs/>
          <w:szCs w:val="24"/>
        </w:rPr>
      </w:pPr>
      <w:r>
        <w:rPr>
          <w:b/>
          <w:bCs/>
          <w:szCs w:val="24"/>
        </w:rPr>
        <w:lastRenderedPageBreak/>
        <w:t>Вариант 2</w:t>
      </w:r>
    </w:p>
    <w:p w:rsidR="0055523A" w:rsidRPr="008B1B42" w:rsidRDefault="0055523A" w:rsidP="0055523A">
      <w:pPr>
        <w:spacing w:line="360" w:lineRule="auto"/>
        <w:ind w:firstLine="567"/>
        <w:rPr>
          <w:i/>
        </w:rPr>
      </w:pPr>
      <w:r w:rsidRPr="008B1B42">
        <w:rPr>
          <w:i/>
          <w:szCs w:val="24"/>
        </w:rPr>
        <w:t xml:space="preserve">Присоединение </w:t>
      </w:r>
      <w:r w:rsidRPr="008B1B42">
        <w:rPr>
          <w:i/>
        </w:rPr>
        <w:t xml:space="preserve">потребителей </w:t>
      </w:r>
      <w:r w:rsidRPr="008B1B42">
        <w:rPr>
          <w:bCs/>
          <w:i/>
          <w:szCs w:val="24"/>
        </w:rPr>
        <w:t xml:space="preserve">новой жилой застройки </w:t>
      </w:r>
      <w:r w:rsidRPr="008B1B42">
        <w:rPr>
          <w:i/>
        </w:rPr>
        <w:t>к котельной №1.</w:t>
      </w:r>
    </w:p>
    <w:p w:rsidR="0055523A" w:rsidRDefault="0055523A" w:rsidP="0055523A">
      <w:pPr>
        <w:spacing w:line="360" w:lineRule="auto"/>
        <w:ind w:firstLine="567"/>
        <w:rPr>
          <w:szCs w:val="24"/>
        </w:rPr>
      </w:pPr>
      <w:r>
        <w:rPr>
          <w:szCs w:val="24"/>
        </w:rPr>
        <w:t>Присоединение данных потребителей будет осуществлено от распределительной гребенки в котельной</w:t>
      </w:r>
      <w:r w:rsidR="00A44D74">
        <w:rPr>
          <w:szCs w:val="24"/>
        </w:rPr>
        <w:t xml:space="preserve"> </w:t>
      </w:r>
      <w:r>
        <w:rPr>
          <w:szCs w:val="24"/>
        </w:rPr>
        <w:t xml:space="preserve">№1 с выходом на ул. Верхняя, далее – вдоль стадиона до </w:t>
      </w:r>
      <w:r>
        <w:rPr>
          <w:bCs/>
          <w:szCs w:val="24"/>
        </w:rPr>
        <w:t xml:space="preserve">новой </w:t>
      </w:r>
      <w:r w:rsidRPr="00D16647">
        <w:rPr>
          <w:bCs/>
          <w:szCs w:val="24"/>
        </w:rPr>
        <w:t>жил</w:t>
      </w:r>
      <w:r>
        <w:rPr>
          <w:bCs/>
          <w:szCs w:val="24"/>
        </w:rPr>
        <w:t>ой</w:t>
      </w:r>
      <w:r w:rsidRPr="00D16647">
        <w:rPr>
          <w:bCs/>
          <w:szCs w:val="24"/>
        </w:rPr>
        <w:t xml:space="preserve"> застройк</w:t>
      </w:r>
      <w:r>
        <w:rPr>
          <w:bCs/>
          <w:szCs w:val="24"/>
        </w:rPr>
        <w:t>и.</w:t>
      </w:r>
      <w:r>
        <w:rPr>
          <w:szCs w:val="24"/>
        </w:rPr>
        <w:t xml:space="preserve"> Протяженность новой ветки тепловой сети составит 1100 м с начальным диаметром 150 мм. Для обеспечения требуемых параметров отпуска тепловой энергии потребуется установка в котельной дополнительных сетевых насосов. При установке станции химводоподготовки необходимо предусмотреть дополнительное увеличение мощности.</w:t>
      </w:r>
    </w:p>
    <w:p w:rsidR="0055523A" w:rsidRDefault="0055523A" w:rsidP="0055523A">
      <w:pPr>
        <w:spacing w:line="360" w:lineRule="auto"/>
        <w:ind w:firstLine="567"/>
      </w:pPr>
      <w:r>
        <w:t xml:space="preserve">Стоимость затрат на </w:t>
      </w:r>
      <w:r>
        <w:rPr>
          <w:szCs w:val="24"/>
        </w:rPr>
        <w:t xml:space="preserve">присоединение </w:t>
      </w:r>
      <w:r>
        <w:t xml:space="preserve">потребителей </w:t>
      </w:r>
      <w:r>
        <w:rPr>
          <w:bCs/>
          <w:szCs w:val="24"/>
        </w:rPr>
        <w:t xml:space="preserve">новой </w:t>
      </w:r>
      <w:r w:rsidRPr="00D16647">
        <w:rPr>
          <w:bCs/>
          <w:szCs w:val="24"/>
        </w:rPr>
        <w:t>жил</w:t>
      </w:r>
      <w:r>
        <w:rPr>
          <w:bCs/>
          <w:szCs w:val="24"/>
        </w:rPr>
        <w:t>ой</w:t>
      </w:r>
      <w:r w:rsidRPr="00D16647">
        <w:rPr>
          <w:bCs/>
          <w:szCs w:val="24"/>
        </w:rPr>
        <w:t xml:space="preserve"> застройк</w:t>
      </w:r>
      <w:r>
        <w:rPr>
          <w:bCs/>
          <w:szCs w:val="24"/>
        </w:rPr>
        <w:t>и рассчитывается из того, что тепловые сети должен соорудить застройщик, а теплоснабжающая организация – обеспечить необходимую мощность на источнике. В соответствии с этим, затраты сложатся из приобретения, монтажа дополнительных сетевых насосов и станции химводоподготовки и наладки тепловой сети.</w:t>
      </w:r>
    </w:p>
    <w:p w:rsidR="0055523A" w:rsidRDefault="0055523A" w:rsidP="0055523A">
      <w:pPr>
        <w:spacing w:line="360" w:lineRule="auto"/>
        <w:ind w:firstLine="567"/>
      </w:pPr>
      <w:r>
        <w:t>По предварительной оценке стоимость реализации проекта составит 1,5 млн. руб.</w:t>
      </w:r>
    </w:p>
    <w:p w:rsidR="0055523A" w:rsidRPr="007F008F" w:rsidRDefault="0055523A" w:rsidP="0055523A">
      <w:pPr>
        <w:spacing w:line="360" w:lineRule="auto"/>
        <w:ind w:firstLine="567"/>
      </w:pPr>
      <w:r>
        <w:rPr>
          <w:spacing w:val="-2"/>
        </w:rPr>
        <w:t>Предварительная схема тепловой сети представлена на рисунке 6.5.</w:t>
      </w:r>
    </w:p>
    <w:p w:rsidR="00A44D74" w:rsidRDefault="00A44D74" w:rsidP="0055523A">
      <w:pPr>
        <w:spacing w:line="360" w:lineRule="auto"/>
        <w:ind w:firstLine="567"/>
        <w:rPr>
          <w:i/>
        </w:rPr>
        <w:sectPr w:rsidR="00A44D74" w:rsidSect="00394416">
          <w:pgSz w:w="11909" w:h="16834"/>
          <w:pgMar w:top="1135" w:right="567" w:bottom="1135" w:left="1700" w:header="0" w:footer="346" w:gutter="0"/>
          <w:cols w:space="720"/>
          <w:noEndnote/>
          <w:docGrid w:linePitch="360"/>
        </w:sectPr>
      </w:pPr>
    </w:p>
    <w:p w:rsidR="0055523A" w:rsidRDefault="0089034A" w:rsidP="0089034A">
      <w:pPr>
        <w:spacing w:line="360" w:lineRule="auto"/>
        <w:ind w:firstLine="0"/>
        <w:rPr>
          <w:i/>
        </w:rPr>
      </w:pPr>
      <w:r>
        <w:rPr>
          <w:noProof/>
          <w:lang w:eastAsia="ru-RU"/>
        </w:rPr>
        <w:lastRenderedPageBreak/>
        <w:drawing>
          <wp:inline distT="0" distB="0" distL="0" distR="0">
            <wp:extent cx="13931478" cy="5199321"/>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3928615" cy="5198252"/>
                    </a:xfrm>
                    <a:prstGeom prst="rect">
                      <a:avLst/>
                    </a:prstGeom>
                  </pic:spPr>
                </pic:pic>
              </a:graphicData>
            </a:graphic>
          </wp:inline>
        </w:drawing>
      </w:r>
    </w:p>
    <w:p w:rsidR="0055523A" w:rsidRDefault="0055523A" w:rsidP="0055523A">
      <w:pPr>
        <w:spacing w:line="360" w:lineRule="auto"/>
        <w:ind w:firstLine="567"/>
        <w:rPr>
          <w:i/>
        </w:rPr>
      </w:pPr>
      <w:r w:rsidRPr="00A44D74">
        <w:rPr>
          <w:i/>
        </w:rPr>
        <w:t xml:space="preserve">Рисунок 6.5 Трассировки тепловой сети котельной №1 к </w:t>
      </w:r>
      <w:r w:rsidRPr="00A44D74">
        <w:rPr>
          <w:bCs/>
          <w:szCs w:val="24"/>
        </w:rPr>
        <w:t>новой жилой застройке</w:t>
      </w:r>
    </w:p>
    <w:p w:rsidR="00A44D74" w:rsidRDefault="00A44D74" w:rsidP="0055523A">
      <w:pPr>
        <w:spacing w:line="360" w:lineRule="auto"/>
        <w:ind w:firstLine="567"/>
        <w:rPr>
          <w:szCs w:val="24"/>
        </w:rPr>
        <w:sectPr w:rsidR="00A44D74" w:rsidSect="00394416">
          <w:pgSz w:w="23814" w:h="16839" w:orient="landscape" w:code="8"/>
          <w:pgMar w:top="1700" w:right="1135" w:bottom="567" w:left="1135" w:header="0" w:footer="346" w:gutter="0"/>
          <w:cols w:space="720"/>
          <w:noEndnote/>
          <w:docGrid w:linePitch="360"/>
        </w:sectPr>
      </w:pPr>
    </w:p>
    <w:p w:rsidR="00B45B9E" w:rsidRPr="00B45B9E" w:rsidRDefault="00B45B9E" w:rsidP="00B45B9E">
      <w:pPr>
        <w:spacing w:line="360" w:lineRule="auto"/>
        <w:ind w:firstLine="567"/>
        <w:rPr>
          <w:b/>
          <w:i/>
        </w:rPr>
      </w:pPr>
      <w:r w:rsidRPr="00B45B9E">
        <w:rPr>
          <w:b/>
          <w:i/>
        </w:rPr>
        <w:lastRenderedPageBreak/>
        <w:t>Предложение</w:t>
      </w:r>
    </w:p>
    <w:p w:rsidR="00B45B9E" w:rsidRPr="00B45B9E" w:rsidRDefault="00B45B9E" w:rsidP="00B45B9E">
      <w:pPr>
        <w:spacing w:line="360" w:lineRule="auto"/>
        <w:ind w:firstLine="567"/>
      </w:pPr>
      <w:r w:rsidRPr="00B45B9E">
        <w:rPr>
          <w:spacing w:val="-2"/>
        </w:rPr>
        <w:t xml:space="preserve">При выборе из двух вариантов целесообразно использовать </w:t>
      </w:r>
      <w:r w:rsidRPr="00B45B9E">
        <w:t>котельную №1 в качестве основного источника, а котельную №2 (№4) подключить как резервный источник теплоснабжения. Для поэтапного осуществления предложенных вариантов развития предлагается последовательность выполнения работ:</w:t>
      </w:r>
    </w:p>
    <w:p w:rsidR="00B45B9E" w:rsidRDefault="00B45B9E" w:rsidP="00B45B9E">
      <w:pPr>
        <w:spacing w:line="360" w:lineRule="auto"/>
        <w:ind w:firstLine="567"/>
        <w:rPr>
          <w:szCs w:val="24"/>
        </w:rPr>
      </w:pPr>
      <w:r w:rsidRPr="00B45B9E">
        <w:rPr>
          <w:szCs w:val="24"/>
        </w:rPr>
        <w:t>Присоединение данных потребителей будет осуществлено от распределительной гребенки в котельной№1. Протяженность новой ветки тепловой сети составит 1100 м с начальным диаметром 150 мм.</w:t>
      </w:r>
    </w:p>
    <w:p w:rsidR="00B45B9E" w:rsidRDefault="00B45B9E" w:rsidP="0055523A">
      <w:pPr>
        <w:ind w:firstLine="567"/>
        <w:rPr>
          <w:b/>
          <w:i/>
          <w:spacing w:val="-2"/>
          <w:szCs w:val="24"/>
        </w:rPr>
      </w:pPr>
    </w:p>
    <w:p w:rsidR="0055523A" w:rsidRPr="008B1B42" w:rsidRDefault="0055523A" w:rsidP="0055523A">
      <w:pPr>
        <w:ind w:firstLine="567"/>
        <w:rPr>
          <w:b/>
          <w:i/>
          <w:spacing w:val="-2"/>
          <w:szCs w:val="24"/>
        </w:rPr>
      </w:pPr>
      <w:r w:rsidRPr="008B1B42">
        <w:rPr>
          <w:b/>
          <w:i/>
          <w:spacing w:val="-2"/>
          <w:szCs w:val="24"/>
        </w:rPr>
        <w:t>Подключение потребителей ранее присоединённых котельной «Байкал»</w:t>
      </w:r>
    </w:p>
    <w:p w:rsidR="0055523A" w:rsidRDefault="0055523A" w:rsidP="0055523A">
      <w:pPr>
        <w:spacing w:line="360" w:lineRule="auto"/>
        <w:ind w:firstLine="567"/>
      </w:pPr>
      <w:r>
        <w:t xml:space="preserve">Сложилось положение, что котельная </w:t>
      </w:r>
      <w:r w:rsidRPr="00F01B4B">
        <w:t>ФГУ Комбинат «Байкал»</w:t>
      </w:r>
      <w:r>
        <w:t xml:space="preserve"> нестабильно обеспечивает тепловой энергией жилой фонд и социальные объекты города. Для обеспечения их стабильного теплоснабжения предлагаются альтернативные варианты теплоснабжения – это строительство тепловой сети от котельной №1 под железной дорогой, строительство тепловой сети от котельной №1 в обход железной дороги под мостом. </w:t>
      </w:r>
      <w:r w:rsidR="00B45B9E" w:rsidRPr="00B45B9E">
        <w:t xml:space="preserve">Строительство новой котельной не представляется возможным из-за плотной застройки, однако стоимость необходимой </w:t>
      </w:r>
      <w:proofErr w:type="spellStart"/>
      <w:r w:rsidR="00B45B9E" w:rsidRPr="00B45B9E">
        <w:t>блок-модульной</w:t>
      </w:r>
      <w:proofErr w:type="spellEnd"/>
      <w:r w:rsidR="00B45B9E" w:rsidRPr="00B45B9E">
        <w:t xml:space="preserve"> котельной не более 2,5 млн</w:t>
      </w:r>
      <w:proofErr w:type="gramStart"/>
      <w:r w:rsidR="00B45B9E" w:rsidRPr="00B45B9E">
        <w:t>.р</w:t>
      </w:r>
      <w:proofErr w:type="gramEnd"/>
      <w:r w:rsidR="00B45B9E" w:rsidRPr="00B45B9E">
        <w:t>ублей. Котельная № 1 имеет более 60% резерва тепловой мощности.</w:t>
      </w:r>
    </w:p>
    <w:p w:rsidR="0055523A" w:rsidRDefault="0055523A" w:rsidP="0055523A">
      <w:pPr>
        <w:autoSpaceDE w:val="0"/>
        <w:autoSpaceDN w:val="0"/>
        <w:adjustRightInd w:val="0"/>
        <w:ind w:firstLine="567"/>
        <w:rPr>
          <w:b/>
          <w:bCs/>
          <w:szCs w:val="24"/>
        </w:rPr>
      </w:pPr>
    </w:p>
    <w:p w:rsidR="0055523A" w:rsidRDefault="0055523A" w:rsidP="0055523A">
      <w:pPr>
        <w:autoSpaceDE w:val="0"/>
        <w:autoSpaceDN w:val="0"/>
        <w:adjustRightInd w:val="0"/>
        <w:ind w:firstLine="567"/>
        <w:rPr>
          <w:b/>
          <w:bCs/>
          <w:szCs w:val="24"/>
        </w:rPr>
      </w:pPr>
      <w:r>
        <w:rPr>
          <w:b/>
          <w:bCs/>
          <w:szCs w:val="24"/>
        </w:rPr>
        <w:t>Вариант 1</w:t>
      </w:r>
    </w:p>
    <w:p w:rsidR="0055523A" w:rsidRDefault="0055523A" w:rsidP="0055523A">
      <w:pPr>
        <w:spacing w:line="360" w:lineRule="auto"/>
        <w:ind w:firstLine="567"/>
      </w:pPr>
      <w:r>
        <w:t xml:space="preserve">Для стабильного теплоснабжения жилой фонд и социальные объектов по ул. </w:t>
      </w:r>
      <w:proofErr w:type="gramStart"/>
      <w:r>
        <w:t>Читинская</w:t>
      </w:r>
      <w:proofErr w:type="gramEnd"/>
      <w:r>
        <w:t xml:space="preserve"> предлагается строительство тепловой сети от котельной №1 под железной дорогой. Данный вариант является наиболее оптимальным по затратам и в дальнейшем при эксплуатации. Однако</w:t>
      </w:r>
      <w:proofErr w:type="gramStart"/>
      <w:r>
        <w:t>,</w:t>
      </w:r>
      <w:proofErr w:type="gramEnd"/>
      <w:r>
        <w:t xml:space="preserve"> имеется проблема по разрешению руководством РЖД на осуществление прокола около 70 м под железнодорожными путями для прокладки тепловой сети.</w:t>
      </w:r>
    </w:p>
    <w:p w:rsidR="0055523A" w:rsidRDefault="0055523A" w:rsidP="0055523A">
      <w:pPr>
        <w:spacing w:line="360" w:lineRule="auto"/>
        <w:ind w:firstLine="567"/>
      </w:pPr>
      <w:r>
        <w:t xml:space="preserve">Протяженность тепловой сети от котельной до первого колодца в районе ул. Читинская д.1 составит около 400 м диаметром </w:t>
      </w:r>
      <w:r w:rsidRPr="000E7BE6">
        <w:t>Dy=1</w:t>
      </w:r>
      <w:r>
        <w:t>00</w:t>
      </w:r>
      <w:r w:rsidRPr="000E7BE6">
        <w:t xml:space="preserve"> мм.</w:t>
      </w:r>
    </w:p>
    <w:p w:rsidR="009F0987" w:rsidRDefault="0055523A" w:rsidP="0055523A">
      <w:pPr>
        <w:spacing w:line="360" w:lineRule="auto"/>
        <w:ind w:firstLine="567"/>
      </w:pPr>
      <w:r>
        <w:t>Данный вариант прокладки хорош тем, что не требуется наладка внутриквартальной сети, т.к. изменится только источник тепловой энергии.</w:t>
      </w:r>
      <w:r w:rsidR="009F0987" w:rsidRPr="009F0987">
        <w:t xml:space="preserve"> </w:t>
      </w:r>
    </w:p>
    <w:p w:rsidR="0055523A" w:rsidRDefault="0055523A" w:rsidP="0055523A">
      <w:pPr>
        <w:spacing w:line="360" w:lineRule="auto"/>
        <w:ind w:firstLine="567"/>
        <w:rPr>
          <w:spacing w:val="-2"/>
        </w:rPr>
      </w:pPr>
      <w:r>
        <w:t xml:space="preserve">По предварительной оценке стоимость реализации проекта составит около 4,5 млн. руб. из </w:t>
      </w:r>
      <w:proofErr w:type="gramStart"/>
      <w:r>
        <w:t>которых</w:t>
      </w:r>
      <w:proofErr w:type="gramEnd"/>
      <w:r>
        <w:t xml:space="preserve"> 500 тыс. руб. – это затраты на прокол</w:t>
      </w:r>
      <w:r w:rsidR="009F0987">
        <w:t xml:space="preserve"> под железной дорогой</w:t>
      </w:r>
      <w:r>
        <w:t>.</w:t>
      </w:r>
    </w:p>
    <w:p w:rsidR="0055523A" w:rsidRPr="007F008F" w:rsidRDefault="0055523A" w:rsidP="0055523A">
      <w:pPr>
        <w:spacing w:line="360" w:lineRule="auto"/>
        <w:ind w:firstLine="567"/>
      </w:pPr>
      <w:r>
        <w:rPr>
          <w:spacing w:val="-2"/>
        </w:rPr>
        <w:t>Предварительная схема тепловой сети представлена на рисунке 6.6.</w:t>
      </w:r>
    </w:p>
    <w:p w:rsidR="00A44D74" w:rsidRDefault="00A44D74" w:rsidP="0055523A">
      <w:pPr>
        <w:spacing w:line="360" w:lineRule="auto"/>
        <w:ind w:firstLine="567"/>
        <w:rPr>
          <w:i/>
        </w:rPr>
        <w:sectPr w:rsidR="00A44D74" w:rsidSect="00394416">
          <w:pgSz w:w="11909" w:h="16834"/>
          <w:pgMar w:top="1135" w:right="567" w:bottom="1135" w:left="1700" w:header="0" w:footer="346" w:gutter="0"/>
          <w:cols w:space="720"/>
          <w:noEndnote/>
          <w:docGrid w:linePitch="360"/>
        </w:sectPr>
      </w:pPr>
    </w:p>
    <w:p w:rsidR="0055523A" w:rsidRDefault="00A44D74" w:rsidP="0055523A">
      <w:pPr>
        <w:spacing w:line="360" w:lineRule="auto"/>
        <w:ind w:firstLine="567"/>
        <w:rPr>
          <w:i/>
        </w:rPr>
      </w:pPr>
      <w:r>
        <w:rPr>
          <w:noProof/>
          <w:lang w:eastAsia="ru-RU"/>
        </w:rPr>
        <w:lastRenderedPageBreak/>
        <w:drawing>
          <wp:inline distT="0" distB="0" distL="0" distR="0">
            <wp:extent cx="13740052" cy="56483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738634" cy="5647742"/>
                    </a:xfrm>
                    <a:prstGeom prst="rect">
                      <a:avLst/>
                    </a:prstGeom>
                  </pic:spPr>
                </pic:pic>
              </a:graphicData>
            </a:graphic>
          </wp:inline>
        </w:drawing>
      </w:r>
    </w:p>
    <w:p w:rsidR="0055523A" w:rsidRDefault="0055523A" w:rsidP="0055523A">
      <w:pPr>
        <w:spacing w:line="360" w:lineRule="auto"/>
        <w:ind w:firstLine="567"/>
        <w:rPr>
          <w:i/>
        </w:rPr>
      </w:pPr>
      <w:r w:rsidRPr="00A44D74">
        <w:rPr>
          <w:i/>
        </w:rPr>
        <w:t xml:space="preserve">Рисунок 6.6 Трассировки тепловой сети от котельной №1 к </w:t>
      </w:r>
      <w:r w:rsidRPr="00A44D74">
        <w:rPr>
          <w:bCs/>
          <w:i/>
          <w:szCs w:val="24"/>
        </w:rPr>
        <w:t xml:space="preserve">домам по ул. </w:t>
      </w:r>
      <w:proofErr w:type="gramStart"/>
      <w:r w:rsidRPr="00A44D74">
        <w:rPr>
          <w:bCs/>
          <w:i/>
          <w:szCs w:val="24"/>
        </w:rPr>
        <w:t>Читинская</w:t>
      </w:r>
      <w:proofErr w:type="gramEnd"/>
    </w:p>
    <w:p w:rsidR="00A44D74" w:rsidRDefault="00A44D74" w:rsidP="0055523A">
      <w:pPr>
        <w:spacing w:line="360" w:lineRule="auto"/>
        <w:ind w:firstLine="567"/>
        <w:sectPr w:rsidR="00A44D74" w:rsidSect="00394416">
          <w:pgSz w:w="23814" w:h="16839" w:orient="landscape" w:code="8"/>
          <w:pgMar w:top="1700" w:right="1135" w:bottom="567" w:left="1135" w:header="0" w:footer="346" w:gutter="0"/>
          <w:cols w:space="720"/>
          <w:noEndnote/>
          <w:docGrid w:linePitch="360"/>
        </w:sectPr>
      </w:pPr>
    </w:p>
    <w:p w:rsidR="0055523A" w:rsidRDefault="0055523A" w:rsidP="0055523A">
      <w:pPr>
        <w:autoSpaceDE w:val="0"/>
        <w:autoSpaceDN w:val="0"/>
        <w:adjustRightInd w:val="0"/>
        <w:ind w:firstLine="567"/>
        <w:rPr>
          <w:b/>
          <w:bCs/>
          <w:szCs w:val="24"/>
        </w:rPr>
      </w:pPr>
      <w:r>
        <w:rPr>
          <w:b/>
          <w:bCs/>
          <w:szCs w:val="24"/>
        </w:rPr>
        <w:lastRenderedPageBreak/>
        <w:t>Вариант 2</w:t>
      </w:r>
    </w:p>
    <w:p w:rsidR="0055523A" w:rsidRDefault="0055523A" w:rsidP="0055523A">
      <w:pPr>
        <w:spacing w:line="360" w:lineRule="auto"/>
        <w:ind w:firstLine="567"/>
      </w:pPr>
      <w:r>
        <w:t xml:space="preserve">Для стабильного теплоснабжения жилой фонд и социальные объектов по ул. </w:t>
      </w:r>
      <w:proofErr w:type="gramStart"/>
      <w:r>
        <w:t>Читинская</w:t>
      </w:r>
      <w:proofErr w:type="gramEnd"/>
      <w:r>
        <w:t xml:space="preserve"> предлагается строительство тепловой сети от котельной №1 под железнодорожным мостом. Данный вариант является наиболее простым в области согласования прокладки тепловой сети, но потребуется наладка и, в дальнейшем при ремонтах, перерасчет диаметров трубопроводов для обеспечения оптимальных гидравлических режимов.</w:t>
      </w:r>
    </w:p>
    <w:p w:rsidR="0055523A" w:rsidRDefault="0055523A" w:rsidP="0055523A">
      <w:pPr>
        <w:spacing w:line="360" w:lineRule="auto"/>
        <w:ind w:firstLine="567"/>
      </w:pPr>
      <w:r>
        <w:t xml:space="preserve">Протяженность тепловой сети от котельной до первого колодца в районе ул. Читинская д.7 составит около 800 м диаметром </w:t>
      </w:r>
      <w:r w:rsidRPr="000E7BE6">
        <w:t>Dy=1</w:t>
      </w:r>
      <w:r>
        <w:t>00</w:t>
      </w:r>
      <w:r w:rsidRPr="000E7BE6">
        <w:t xml:space="preserve"> мм.</w:t>
      </w:r>
      <w:r>
        <w:t xml:space="preserve"> Целесообразно тепловую сеть вдоль железной дороги и под мостом выполнить в наружном исполнении, что значительно сократит затраты на прокладку.</w:t>
      </w:r>
    </w:p>
    <w:p w:rsidR="0055523A" w:rsidRDefault="0055523A" w:rsidP="0055523A">
      <w:pPr>
        <w:spacing w:line="360" w:lineRule="auto"/>
        <w:ind w:firstLine="567"/>
        <w:rPr>
          <w:spacing w:val="-2"/>
        </w:rPr>
      </w:pPr>
      <w:r>
        <w:t xml:space="preserve">По предварительной оценке стоимость реализации проекта составит около 6,5 млн. руб. </w:t>
      </w:r>
    </w:p>
    <w:p w:rsidR="0055523A" w:rsidRPr="007F008F" w:rsidRDefault="0055523A" w:rsidP="0055523A">
      <w:pPr>
        <w:spacing w:line="360" w:lineRule="auto"/>
        <w:ind w:firstLine="567"/>
      </w:pPr>
      <w:r>
        <w:rPr>
          <w:spacing w:val="-2"/>
        </w:rPr>
        <w:t>Предварительная схема тепловой сети представлена на рисунке 6.7.</w:t>
      </w:r>
    </w:p>
    <w:p w:rsidR="00A44D74" w:rsidRDefault="00A44D74" w:rsidP="0055523A">
      <w:pPr>
        <w:spacing w:line="360" w:lineRule="auto"/>
        <w:ind w:firstLine="567"/>
        <w:rPr>
          <w:i/>
        </w:rPr>
        <w:sectPr w:rsidR="00A44D74" w:rsidSect="00394416">
          <w:pgSz w:w="11909" w:h="16834"/>
          <w:pgMar w:top="1135" w:right="567" w:bottom="1135" w:left="1700" w:header="0" w:footer="346" w:gutter="0"/>
          <w:cols w:space="720"/>
          <w:noEndnote/>
          <w:docGrid w:linePitch="360"/>
        </w:sectPr>
      </w:pPr>
    </w:p>
    <w:p w:rsidR="0055523A" w:rsidRDefault="00357E4D" w:rsidP="00A44D74">
      <w:pPr>
        <w:spacing w:line="360" w:lineRule="auto"/>
        <w:ind w:firstLine="0"/>
        <w:rPr>
          <w:i/>
        </w:rPr>
      </w:pPr>
      <w:r>
        <w:rPr>
          <w:noProof/>
          <w:lang w:eastAsia="ru-RU"/>
        </w:rPr>
        <w:lastRenderedPageBreak/>
        <w:drawing>
          <wp:inline distT="0" distB="0" distL="0" distR="0">
            <wp:extent cx="13991361" cy="53054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3998675" cy="5308198"/>
                    </a:xfrm>
                    <a:prstGeom prst="rect">
                      <a:avLst/>
                    </a:prstGeom>
                  </pic:spPr>
                </pic:pic>
              </a:graphicData>
            </a:graphic>
          </wp:inline>
        </w:drawing>
      </w:r>
    </w:p>
    <w:p w:rsidR="0055523A" w:rsidRPr="004522F6" w:rsidRDefault="0055523A" w:rsidP="0055523A">
      <w:pPr>
        <w:spacing w:line="360" w:lineRule="auto"/>
        <w:ind w:firstLine="567"/>
        <w:rPr>
          <w:i/>
        </w:rPr>
      </w:pPr>
      <w:r w:rsidRPr="00357E4D">
        <w:rPr>
          <w:i/>
        </w:rPr>
        <w:t xml:space="preserve">Рисунок 6.7 Трассировки тепловой сети от котельной №1 к </w:t>
      </w:r>
      <w:r w:rsidRPr="00357E4D">
        <w:rPr>
          <w:bCs/>
          <w:i/>
          <w:szCs w:val="24"/>
        </w:rPr>
        <w:t xml:space="preserve">домам по ул. </w:t>
      </w:r>
      <w:proofErr w:type="gramStart"/>
      <w:r w:rsidRPr="00357E4D">
        <w:rPr>
          <w:bCs/>
          <w:i/>
          <w:szCs w:val="24"/>
        </w:rPr>
        <w:t>Читинская</w:t>
      </w:r>
      <w:proofErr w:type="gramEnd"/>
    </w:p>
    <w:p w:rsidR="00A44D74" w:rsidRDefault="00A44D74" w:rsidP="0055523A">
      <w:pPr>
        <w:ind w:firstLine="567"/>
        <w:sectPr w:rsidR="00A44D74" w:rsidSect="00394416">
          <w:pgSz w:w="23814" w:h="16839" w:orient="landscape" w:code="8"/>
          <w:pgMar w:top="1700" w:right="1135" w:bottom="567" w:left="1135" w:header="0" w:footer="346" w:gutter="0"/>
          <w:cols w:space="720"/>
          <w:noEndnote/>
          <w:docGrid w:linePitch="360"/>
        </w:sectPr>
      </w:pPr>
    </w:p>
    <w:p w:rsidR="00B45B9E" w:rsidRPr="00B45B9E" w:rsidRDefault="00B45B9E" w:rsidP="00B45B9E">
      <w:pPr>
        <w:spacing w:line="360" w:lineRule="auto"/>
        <w:ind w:firstLine="567"/>
        <w:rPr>
          <w:b/>
          <w:i/>
        </w:rPr>
      </w:pPr>
      <w:r w:rsidRPr="00B45B9E">
        <w:rPr>
          <w:b/>
          <w:i/>
        </w:rPr>
        <w:lastRenderedPageBreak/>
        <w:t>Предложение</w:t>
      </w:r>
    </w:p>
    <w:p w:rsidR="00B45B9E" w:rsidRPr="00B45B9E" w:rsidRDefault="00B45B9E" w:rsidP="00B45B9E">
      <w:pPr>
        <w:spacing w:line="360" w:lineRule="auto"/>
        <w:ind w:firstLine="567"/>
      </w:pPr>
      <w:r w:rsidRPr="00B45B9E">
        <w:rPr>
          <w:spacing w:val="-2"/>
        </w:rPr>
        <w:t>При выборе из двух вариантов оптимально с</w:t>
      </w:r>
      <w:r w:rsidRPr="00B45B9E">
        <w:t>троительство тепловой сети от котельной №1 под железнодорожным мостом</w:t>
      </w:r>
      <w:r w:rsidR="0092257B">
        <w:t>,</w:t>
      </w:r>
      <w:r w:rsidRPr="00B45B9E">
        <w:t xml:space="preserve"> однако это более затратное мероприятие, но проще при эксплуатации, т.к. в случае протечки под ЖД полотном придётся вытаскивать весь трубопровод. Для поэтапного осуществления предложенных вариантов развития предлагается последовательность выполнения работ:</w:t>
      </w:r>
    </w:p>
    <w:p w:rsidR="00B45B9E" w:rsidRPr="00B45B9E" w:rsidRDefault="00B45B9E" w:rsidP="00B45B9E">
      <w:pPr>
        <w:pStyle w:val="a9"/>
        <w:numPr>
          <w:ilvl w:val="0"/>
          <w:numId w:val="44"/>
        </w:numPr>
        <w:tabs>
          <w:tab w:val="left" w:pos="1134"/>
        </w:tabs>
        <w:spacing w:line="360" w:lineRule="auto"/>
        <w:ind w:left="0" w:firstLine="709"/>
        <w:rPr>
          <w:spacing w:val="-2"/>
        </w:rPr>
      </w:pPr>
      <w:r w:rsidRPr="00B45B9E">
        <w:t>Строительство тепловой сети 800 м диаметром Dy=100 мм, из которых 350 м воздушной прокладкой.</w:t>
      </w:r>
    </w:p>
    <w:p w:rsidR="00B45B9E" w:rsidRPr="00B45B9E" w:rsidRDefault="00B45B9E" w:rsidP="00B45B9E">
      <w:pPr>
        <w:pStyle w:val="a9"/>
        <w:numPr>
          <w:ilvl w:val="0"/>
          <w:numId w:val="44"/>
        </w:numPr>
        <w:tabs>
          <w:tab w:val="left" w:pos="1134"/>
        </w:tabs>
        <w:spacing w:line="360" w:lineRule="auto"/>
        <w:ind w:left="0" w:firstLine="709"/>
        <w:rPr>
          <w:szCs w:val="24"/>
        </w:rPr>
      </w:pPr>
      <w:r w:rsidRPr="00B45B9E">
        <w:t>Реконструкция квартальных сетей с имением в первую очередь диаметров головных участков трубопроводов.</w:t>
      </w:r>
    </w:p>
    <w:p w:rsidR="00B45B9E" w:rsidRDefault="00B45B9E" w:rsidP="0055523A">
      <w:pPr>
        <w:ind w:firstLine="567"/>
      </w:pPr>
    </w:p>
    <w:p w:rsidR="0055523A" w:rsidRPr="004522F6" w:rsidRDefault="0055523A" w:rsidP="0055523A">
      <w:pPr>
        <w:ind w:firstLine="567"/>
        <w:rPr>
          <w:b/>
          <w:i/>
          <w:spacing w:val="-2"/>
          <w:szCs w:val="24"/>
        </w:rPr>
      </w:pPr>
      <w:r w:rsidRPr="004522F6">
        <w:rPr>
          <w:b/>
          <w:i/>
          <w:spacing w:val="-2"/>
          <w:szCs w:val="24"/>
        </w:rPr>
        <w:t>Присоединение котельной УП (11) к «Центральной» котельной</w:t>
      </w:r>
    </w:p>
    <w:p w:rsidR="0055523A" w:rsidRDefault="0055523A" w:rsidP="0055523A">
      <w:pPr>
        <w:spacing w:line="360" w:lineRule="auto"/>
        <w:ind w:firstLine="567"/>
        <w:rPr>
          <w:spacing w:val="-2"/>
        </w:rPr>
      </w:pPr>
      <w:r>
        <w:t xml:space="preserve">От котельной УП отапливается несколько многоквартирных и частных жилых домов, а также прочие потребители. В целях снижения эксплуатационных затрат на содержание котельной целесообразно потребителей данной котельной подключить к другому источнику тепловой энергии. Наиболее близким из существующих источников является </w:t>
      </w:r>
      <w:r w:rsidRPr="007A5584">
        <w:t>«Центральн</w:t>
      </w:r>
      <w:r>
        <w:t>ая</w:t>
      </w:r>
      <w:r w:rsidRPr="007A5584">
        <w:t>» котельн</w:t>
      </w:r>
      <w:r>
        <w:t xml:space="preserve">ая. Объекты, отапливаемые котельной УП, попадают в радиус эффективного теплоснабжения </w:t>
      </w:r>
      <w:r w:rsidRPr="007A5584">
        <w:t>«Центральн</w:t>
      </w:r>
      <w:r>
        <w:t>ой</w:t>
      </w:r>
      <w:r w:rsidRPr="007A5584">
        <w:t>» котельн</w:t>
      </w:r>
      <w:r>
        <w:t xml:space="preserve">ой, что делает их подключение оправданным. </w:t>
      </w:r>
      <w:r>
        <w:rPr>
          <w:spacing w:val="-2"/>
        </w:rPr>
        <w:t xml:space="preserve">Предварительная схема тепловой сети представлена на рисунке 6.8. </w:t>
      </w:r>
    </w:p>
    <w:p w:rsidR="0055523A" w:rsidRDefault="0055523A" w:rsidP="0055523A">
      <w:pPr>
        <w:spacing w:line="360" w:lineRule="auto"/>
        <w:ind w:firstLine="567"/>
      </w:pPr>
      <w:r>
        <w:t xml:space="preserve">По предварительной оценке стоимость реализации проекта составит около </w:t>
      </w:r>
      <w:r w:rsidR="00B45B9E">
        <w:t>3</w:t>
      </w:r>
      <w:r>
        <w:t xml:space="preserve"> млн. руб.</w:t>
      </w:r>
    </w:p>
    <w:p w:rsidR="0055523A" w:rsidRDefault="0055523A" w:rsidP="0055523A">
      <w:pPr>
        <w:spacing w:line="360" w:lineRule="auto"/>
        <w:ind w:firstLine="567"/>
      </w:pPr>
      <w:r>
        <w:t>Э</w:t>
      </w:r>
      <w:r w:rsidRPr="000E3C2B">
        <w:t xml:space="preserve">кономический эффект </w:t>
      </w:r>
      <w:r w:rsidRPr="004522F6">
        <w:t>может быть достигнут</w:t>
      </w:r>
      <w:r w:rsidRPr="000E3C2B">
        <w:t xml:space="preserve"> за счет </w:t>
      </w:r>
      <w:r w:rsidRPr="00941CEB">
        <w:rPr>
          <w:spacing w:val="-2"/>
        </w:rPr>
        <w:t>сокращени</w:t>
      </w:r>
      <w:r>
        <w:rPr>
          <w:spacing w:val="-2"/>
        </w:rPr>
        <w:t>я</w:t>
      </w:r>
      <w:r w:rsidRPr="00941CEB">
        <w:rPr>
          <w:spacing w:val="-2"/>
        </w:rPr>
        <w:t xml:space="preserve"> расходов на оплату труда кочегаров, которая составляет около </w:t>
      </w:r>
      <w:r>
        <w:rPr>
          <w:spacing w:val="-2"/>
        </w:rPr>
        <w:t>60</w:t>
      </w:r>
      <w:r w:rsidRPr="00941CEB">
        <w:rPr>
          <w:spacing w:val="-2"/>
        </w:rPr>
        <w:t>0 тыс.</w:t>
      </w:r>
      <w:r>
        <w:rPr>
          <w:spacing w:val="-2"/>
        </w:rPr>
        <w:t xml:space="preserve"> </w:t>
      </w:r>
      <w:r w:rsidRPr="00941CEB">
        <w:rPr>
          <w:spacing w:val="-2"/>
        </w:rPr>
        <w:t>руб. в год</w:t>
      </w:r>
      <w:r>
        <w:rPr>
          <w:spacing w:val="-2"/>
        </w:rPr>
        <w:t>, также сократятся затраты на содержание котельной.</w:t>
      </w:r>
    </w:p>
    <w:p w:rsidR="00357E4D" w:rsidRDefault="00357E4D" w:rsidP="0055523A">
      <w:pPr>
        <w:ind w:firstLine="567"/>
        <w:rPr>
          <w:i/>
          <w:highlight w:val="red"/>
        </w:rPr>
        <w:sectPr w:rsidR="00357E4D" w:rsidSect="00394416">
          <w:pgSz w:w="11909" w:h="16834"/>
          <w:pgMar w:top="1135" w:right="567" w:bottom="1135" w:left="1700" w:header="0" w:footer="346" w:gutter="0"/>
          <w:cols w:space="720"/>
          <w:noEndnote/>
          <w:docGrid w:linePitch="360"/>
        </w:sectPr>
      </w:pPr>
    </w:p>
    <w:p w:rsidR="00357E4D" w:rsidRDefault="00357E4D" w:rsidP="00357E4D">
      <w:pPr>
        <w:ind w:firstLine="0"/>
        <w:rPr>
          <w:i/>
          <w:highlight w:val="red"/>
        </w:rPr>
      </w:pPr>
      <w:r>
        <w:rPr>
          <w:noProof/>
          <w:lang w:eastAsia="ru-RU"/>
        </w:rPr>
        <w:lastRenderedPageBreak/>
        <w:drawing>
          <wp:inline distT="0" distB="0" distL="0" distR="0">
            <wp:extent cx="11715750" cy="837115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1723101" cy="8376410"/>
                    </a:xfrm>
                    <a:prstGeom prst="rect">
                      <a:avLst/>
                    </a:prstGeom>
                  </pic:spPr>
                </pic:pic>
              </a:graphicData>
            </a:graphic>
          </wp:inline>
        </w:drawing>
      </w:r>
    </w:p>
    <w:p w:rsidR="0055523A" w:rsidRDefault="0055523A" w:rsidP="0055523A">
      <w:pPr>
        <w:ind w:firstLine="567"/>
      </w:pPr>
      <w:r w:rsidRPr="00357E4D">
        <w:rPr>
          <w:i/>
        </w:rPr>
        <w:t>Рисунок 6.8</w:t>
      </w:r>
      <w:r w:rsidR="00357E4D">
        <w:rPr>
          <w:i/>
        </w:rPr>
        <w:t xml:space="preserve"> </w:t>
      </w:r>
      <w:r w:rsidR="00357E4D" w:rsidRPr="00357E4D">
        <w:rPr>
          <w:i/>
        </w:rPr>
        <w:t>Трассировки тепловой сети от котельной</w:t>
      </w:r>
      <w:r w:rsidR="00357E4D">
        <w:rPr>
          <w:i/>
        </w:rPr>
        <w:t xml:space="preserve"> УП к «Центральной» котельной</w:t>
      </w:r>
      <w:r w:rsidRPr="004522F6">
        <w:rPr>
          <w:i/>
        </w:rPr>
        <w:t xml:space="preserve"> </w:t>
      </w:r>
    </w:p>
    <w:p w:rsidR="00357E4D" w:rsidRDefault="00357E4D" w:rsidP="00357E4D">
      <w:pPr>
        <w:ind w:firstLine="0"/>
        <w:sectPr w:rsidR="00357E4D" w:rsidSect="00394416">
          <w:pgSz w:w="23814" w:h="16839" w:orient="landscape" w:code="8"/>
          <w:pgMar w:top="1700" w:right="1135" w:bottom="567" w:left="1135" w:header="0" w:footer="346" w:gutter="0"/>
          <w:cols w:space="720"/>
          <w:noEndnote/>
          <w:docGrid w:linePitch="360"/>
        </w:sectPr>
      </w:pPr>
    </w:p>
    <w:p w:rsidR="0055523A" w:rsidRPr="00975BE6" w:rsidRDefault="0055523A" w:rsidP="0055523A">
      <w:pPr>
        <w:pStyle w:val="1"/>
        <w:numPr>
          <w:ilvl w:val="0"/>
          <w:numId w:val="21"/>
        </w:numPr>
        <w:tabs>
          <w:tab w:val="left" w:pos="426"/>
        </w:tabs>
        <w:ind w:left="1560" w:right="-1" w:hanging="1494"/>
        <w:jc w:val="left"/>
      </w:pPr>
      <w:bookmarkStart w:id="96" w:name="_Toc391547867"/>
      <w:r w:rsidRPr="00975BE6">
        <w:lastRenderedPageBreak/>
        <w:t xml:space="preserve">Глава </w:t>
      </w:r>
      <w:r>
        <w:t>7</w:t>
      </w:r>
      <w:r w:rsidRPr="00975BE6">
        <w:t xml:space="preserve"> "Перспективные топливные балансы"</w:t>
      </w:r>
      <w:bookmarkEnd w:id="96"/>
    </w:p>
    <w:p w:rsidR="0055523A" w:rsidRDefault="0055523A" w:rsidP="0055523A">
      <w:pPr>
        <w:spacing w:line="360" w:lineRule="auto"/>
        <w:ind w:firstLine="567"/>
      </w:pPr>
      <w:r w:rsidRPr="00C41E06">
        <w:t xml:space="preserve">В связи с тем, что до 2018 г. ожидается подключение перспективных потребителей тепловой энергии к системе теплоснабжения от котельной </w:t>
      </w:r>
      <w:r>
        <w:t>№1,</w:t>
      </w:r>
      <w:r w:rsidRPr="00C41E06">
        <w:t xml:space="preserve"> следует ожидать также прироста потребления топлива на источнике тепловой энергии. </w:t>
      </w:r>
      <w:r>
        <w:t>Р</w:t>
      </w:r>
      <w:r w:rsidRPr="00C41E06">
        <w:t>ассматриваемые потребители имеют подключенные нагрузки</w:t>
      </w:r>
      <w:r>
        <w:t xml:space="preserve"> в 2 раза больше </w:t>
      </w:r>
      <w:proofErr w:type="gramStart"/>
      <w:r>
        <w:t>существующих</w:t>
      </w:r>
      <w:proofErr w:type="gramEnd"/>
      <w:r w:rsidRPr="00C41E06">
        <w:t xml:space="preserve">, </w:t>
      </w:r>
      <w:r>
        <w:t xml:space="preserve">следовательно, </w:t>
      </w:r>
      <w:r w:rsidRPr="00C41E06">
        <w:t>в ближайше</w:t>
      </w:r>
      <w:r>
        <w:t>й</w:t>
      </w:r>
      <w:r w:rsidRPr="00C41E06">
        <w:t xml:space="preserve"> перспективе следует ожидать прирост потребления топлива основным теплогенер</w:t>
      </w:r>
      <w:r>
        <w:t>ирующим оборудованием котельной №1</w:t>
      </w:r>
      <w:r w:rsidRPr="00C41E06">
        <w:t>. Величина прироста потребления оценивается</w:t>
      </w:r>
      <w:r>
        <w:t xml:space="preserve"> около</w:t>
      </w:r>
      <w:r w:rsidRPr="00C41E06">
        <w:t xml:space="preserve"> </w:t>
      </w:r>
      <w:r>
        <w:t>200</w:t>
      </w:r>
      <w:r w:rsidRPr="00C41E06">
        <w:t xml:space="preserve">% от существующего потребления. </w:t>
      </w:r>
    </w:p>
    <w:p w:rsidR="0055523A" w:rsidRPr="00C41E06" w:rsidRDefault="0055523A" w:rsidP="0055523A">
      <w:pPr>
        <w:spacing w:line="360" w:lineRule="auto"/>
        <w:ind w:firstLine="567"/>
      </w:pPr>
      <w:r>
        <w:t xml:space="preserve">Кроме того ожидается прирост потребления тепловой энергии от котельной «Баня». В виду того, что новые потребители будут подключены после сноса </w:t>
      </w:r>
      <w:proofErr w:type="gramStart"/>
      <w:r>
        <w:t>старых</w:t>
      </w:r>
      <w:proofErr w:type="gramEnd"/>
      <w:r>
        <w:t>, то прирост потребления ожидается около 20%.</w:t>
      </w:r>
    </w:p>
    <w:p w:rsidR="0055523A" w:rsidRDefault="0055523A" w:rsidP="0055523A">
      <w:pPr>
        <w:pStyle w:val="1"/>
        <w:tabs>
          <w:tab w:val="left" w:pos="426"/>
        </w:tabs>
        <w:ind w:left="1560" w:right="-1"/>
        <w:jc w:val="left"/>
      </w:pPr>
      <w:r>
        <w:br w:type="page"/>
      </w:r>
    </w:p>
    <w:p w:rsidR="0055523A" w:rsidRDefault="0055523A" w:rsidP="0055523A">
      <w:pPr>
        <w:pStyle w:val="1"/>
        <w:numPr>
          <w:ilvl w:val="0"/>
          <w:numId w:val="21"/>
        </w:numPr>
        <w:tabs>
          <w:tab w:val="left" w:pos="426"/>
        </w:tabs>
        <w:ind w:left="1560" w:right="-1" w:hanging="1494"/>
        <w:jc w:val="left"/>
      </w:pPr>
      <w:bookmarkStart w:id="97" w:name="_Toc391547868"/>
      <w:r w:rsidRPr="00975BE6">
        <w:lastRenderedPageBreak/>
        <w:t xml:space="preserve">Глава </w:t>
      </w:r>
      <w:r>
        <w:t>8</w:t>
      </w:r>
      <w:r w:rsidRPr="00975BE6">
        <w:t xml:space="preserve"> "Оценка надежности теплоснабжения"</w:t>
      </w:r>
      <w:bookmarkEnd w:id="97"/>
    </w:p>
    <w:p w:rsidR="0055523A" w:rsidRPr="007F0D6E" w:rsidRDefault="0055523A" w:rsidP="0055523A">
      <w:pPr>
        <w:spacing w:line="360" w:lineRule="auto"/>
        <w:ind w:firstLine="567"/>
      </w:pPr>
      <w:r w:rsidRPr="007F0D6E">
        <w:t>Расчет показателей надежности системы теплос</w:t>
      </w:r>
      <w:r>
        <w:t>набжения Городского поселения «Карымское»</w:t>
      </w:r>
      <w:r w:rsidRPr="000A3C3F">
        <w:t xml:space="preserve"> </w:t>
      </w:r>
      <w:r>
        <w:t>основывает</w:t>
      </w:r>
      <w:r w:rsidRPr="007F0D6E">
        <w:t xml:space="preserve">ся на Методических указаниях по анализу показателей, используемых </w:t>
      </w:r>
      <w:r>
        <w:t>для оценки надеж</w:t>
      </w:r>
      <w:r w:rsidRPr="007F0D6E">
        <w:t xml:space="preserve">ности систем теплоснабжения. </w:t>
      </w:r>
    </w:p>
    <w:p w:rsidR="0055523A" w:rsidRPr="007F0D6E" w:rsidRDefault="0055523A" w:rsidP="0055523A">
      <w:pPr>
        <w:spacing w:line="360" w:lineRule="auto"/>
        <w:ind w:firstLine="567"/>
      </w:pPr>
      <w:proofErr w:type="gramStart"/>
      <w:r w:rsidRPr="007F0D6E">
        <w:t>Настоящие Методические указания по анализу пок</w:t>
      </w:r>
      <w:r>
        <w:t>азателей, используемых для оцен</w:t>
      </w:r>
      <w:r w:rsidRPr="007F0D6E">
        <w:t>ки надежности систем теплоснабжения, разработаны в</w:t>
      </w:r>
      <w:r>
        <w:t xml:space="preserve"> соответствии с пунктом 2 поста</w:t>
      </w:r>
      <w:r w:rsidRPr="007F0D6E">
        <w:t>новления Правительства Российской Федерации от 8 авг</w:t>
      </w:r>
      <w:r>
        <w:t>уста 2012 г. № 808 «Об организа</w:t>
      </w:r>
      <w:r w:rsidRPr="007F0D6E">
        <w:t>ции теплоснабжения в Российской Федерации и о внесении изменений в некоторые акты Правительства Российской Федерации» (Собрание зак</w:t>
      </w:r>
      <w:r>
        <w:t>онодательства Российской Федера</w:t>
      </w:r>
      <w:r w:rsidRPr="007F0D6E">
        <w:t xml:space="preserve">ции, 2012, № 34, ст. 4734). </w:t>
      </w:r>
      <w:proofErr w:type="gramEnd"/>
    </w:p>
    <w:p w:rsidR="0055523A" w:rsidRPr="007F0D6E" w:rsidRDefault="0055523A" w:rsidP="0055523A">
      <w:pPr>
        <w:spacing w:line="360" w:lineRule="auto"/>
        <w:ind w:firstLine="567"/>
      </w:pPr>
      <w:r w:rsidRPr="007F0D6E">
        <w:t xml:space="preserve">Методические указания содержат методики </w:t>
      </w:r>
      <w:proofErr w:type="gramStart"/>
      <w:r w:rsidRPr="007F0D6E">
        <w:t>расчета показателей надежности систем теплоснабжения</w:t>
      </w:r>
      <w:proofErr w:type="gramEnd"/>
      <w:r w:rsidRPr="007F0D6E">
        <w:t xml:space="preserve"> поселений, городских округов, в доку</w:t>
      </w:r>
      <w:r>
        <w:t>менте приведены практические ре</w:t>
      </w:r>
      <w:r w:rsidRPr="007F0D6E">
        <w:t xml:space="preserve">комендации по классификации систем теплоснабжения поселений, городских округов по условиям обеспечения надежности на: </w:t>
      </w:r>
    </w:p>
    <w:p w:rsidR="0055523A" w:rsidRPr="007F0D6E" w:rsidRDefault="0055523A" w:rsidP="0055523A">
      <w:pPr>
        <w:pStyle w:val="a9"/>
        <w:numPr>
          <w:ilvl w:val="0"/>
          <w:numId w:val="6"/>
        </w:numPr>
        <w:spacing w:line="360" w:lineRule="auto"/>
      </w:pPr>
      <w:r w:rsidRPr="007F0D6E">
        <w:t xml:space="preserve">высоконадежные; </w:t>
      </w:r>
    </w:p>
    <w:p w:rsidR="0055523A" w:rsidRPr="007F0D6E" w:rsidRDefault="0055523A" w:rsidP="0055523A">
      <w:pPr>
        <w:pStyle w:val="a9"/>
        <w:numPr>
          <w:ilvl w:val="0"/>
          <w:numId w:val="6"/>
        </w:numPr>
        <w:spacing w:line="360" w:lineRule="auto"/>
      </w:pPr>
      <w:r w:rsidRPr="007F0D6E">
        <w:t xml:space="preserve">надежные; </w:t>
      </w:r>
    </w:p>
    <w:p w:rsidR="0055523A" w:rsidRPr="007F0D6E" w:rsidRDefault="0055523A" w:rsidP="0055523A">
      <w:pPr>
        <w:pStyle w:val="a9"/>
        <w:numPr>
          <w:ilvl w:val="0"/>
          <w:numId w:val="6"/>
        </w:numPr>
        <w:spacing w:line="360" w:lineRule="auto"/>
      </w:pPr>
      <w:r w:rsidRPr="007F0D6E">
        <w:t xml:space="preserve">малонадежные; </w:t>
      </w:r>
    </w:p>
    <w:p w:rsidR="0055523A" w:rsidRPr="007F0D6E" w:rsidRDefault="0055523A" w:rsidP="0055523A">
      <w:pPr>
        <w:pStyle w:val="a9"/>
        <w:numPr>
          <w:ilvl w:val="0"/>
          <w:numId w:val="6"/>
        </w:numPr>
        <w:spacing w:line="360" w:lineRule="auto"/>
      </w:pPr>
      <w:r w:rsidRPr="007F0D6E">
        <w:t xml:space="preserve">ненадежные. </w:t>
      </w:r>
    </w:p>
    <w:p w:rsidR="0055523A" w:rsidRPr="007F0D6E" w:rsidRDefault="0055523A" w:rsidP="0055523A">
      <w:pPr>
        <w:spacing w:line="360" w:lineRule="auto"/>
        <w:ind w:firstLine="567"/>
      </w:pPr>
      <w:r w:rsidRPr="007F0D6E">
        <w:t>Методические указания предназначены для использования инженерно-техническими работниками теплоэнергетических предприятий, персоналом органов государственного энергетического надзора и органов исполнительной в</w:t>
      </w:r>
      <w:r>
        <w:t>ласти субъектов Российской Феде</w:t>
      </w:r>
      <w:r w:rsidRPr="007F0D6E">
        <w:t xml:space="preserve">рации при проведении оценки надежности систем теплоснабжения поселений, городских округов. </w:t>
      </w:r>
    </w:p>
    <w:p w:rsidR="0055523A" w:rsidRPr="007F0D6E" w:rsidRDefault="0055523A" w:rsidP="0055523A">
      <w:pPr>
        <w:spacing w:line="360" w:lineRule="auto"/>
        <w:ind w:firstLine="567"/>
      </w:pPr>
      <w:r w:rsidRPr="007F0D6E">
        <w:t>Надежность системы теплоснабжения должна об</w:t>
      </w:r>
      <w:r>
        <w:t>еспечивать бесперебойное снабже</w:t>
      </w:r>
      <w:r w:rsidRPr="007F0D6E">
        <w:t xml:space="preserve">ние потребителей тепловой энергией в течение заданного периода, недопущение опасных для людей и окружающей среды ситуаций. </w:t>
      </w:r>
    </w:p>
    <w:p w:rsidR="0055523A" w:rsidRPr="007F0D6E" w:rsidRDefault="0055523A" w:rsidP="0055523A">
      <w:pPr>
        <w:spacing w:line="360" w:lineRule="auto"/>
        <w:ind w:firstLine="567"/>
      </w:pPr>
      <w:r w:rsidRPr="007F0D6E">
        <w:t xml:space="preserve">Показатели надежности системы теплоснабжения подразделяются </w:t>
      </w:r>
      <w:proofErr w:type="gramStart"/>
      <w:r w:rsidRPr="007F0D6E">
        <w:t>на</w:t>
      </w:r>
      <w:proofErr w:type="gramEnd"/>
      <w:r w:rsidRPr="007F0D6E">
        <w:t xml:space="preserve">: </w:t>
      </w:r>
    </w:p>
    <w:p w:rsidR="0055523A" w:rsidRPr="007F0D6E" w:rsidRDefault="0055523A" w:rsidP="0055523A">
      <w:pPr>
        <w:pStyle w:val="a9"/>
        <w:numPr>
          <w:ilvl w:val="0"/>
          <w:numId w:val="6"/>
        </w:numPr>
        <w:spacing w:line="360" w:lineRule="auto"/>
      </w:pPr>
      <w:r w:rsidRPr="007F0D6E">
        <w:t xml:space="preserve">показатели, характеризующие надежность электроснабжения источников тепловой энергии; </w:t>
      </w:r>
    </w:p>
    <w:p w:rsidR="0055523A" w:rsidRPr="007F0D6E" w:rsidRDefault="0055523A" w:rsidP="0055523A">
      <w:pPr>
        <w:pStyle w:val="a9"/>
        <w:numPr>
          <w:ilvl w:val="0"/>
          <w:numId w:val="6"/>
        </w:numPr>
        <w:spacing w:line="360" w:lineRule="auto"/>
      </w:pPr>
      <w:r w:rsidRPr="007F0D6E">
        <w:t xml:space="preserve">показатели, характеризующие надежность водоснабжения источников тепловой энергии; </w:t>
      </w:r>
    </w:p>
    <w:p w:rsidR="0055523A" w:rsidRPr="007F0D6E" w:rsidRDefault="0055523A" w:rsidP="0055523A">
      <w:pPr>
        <w:pStyle w:val="a9"/>
        <w:numPr>
          <w:ilvl w:val="0"/>
          <w:numId w:val="6"/>
        </w:numPr>
        <w:spacing w:line="360" w:lineRule="auto"/>
      </w:pPr>
      <w:r w:rsidRPr="007F0D6E">
        <w:t>показатели, характеризующие надежность топливоснабжения источников тепловой энергии;</w:t>
      </w:r>
    </w:p>
    <w:p w:rsidR="0055523A" w:rsidRPr="007F0D6E" w:rsidRDefault="0055523A" w:rsidP="0055523A">
      <w:pPr>
        <w:pStyle w:val="a9"/>
        <w:numPr>
          <w:ilvl w:val="0"/>
          <w:numId w:val="6"/>
        </w:numPr>
        <w:spacing w:line="360" w:lineRule="auto"/>
      </w:pPr>
      <w:r w:rsidRPr="007F0D6E">
        <w:t>показатели, характеризующие соответствие теп</w:t>
      </w:r>
      <w:r>
        <w:t>ловой мощности источников тепло</w:t>
      </w:r>
      <w:r w:rsidRPr="007F0D6E">
        <w:t xml:space="preserve">вой энергии и пропускной способности тепловых сетей расчетным тепловым нагрузкам потребителей; </w:t>
      </w:r>
    </w:p>
    <w:p w:rsidR="0055523A" w:rsidRPr="007F0D6E" w:rsidRDefault="0055523A" w:rsidP="0055523A">
      <w:pPr>
        <w:pStyle w:val="a9"/>
        <w:numPr>
          <w:ilvl w:val="0"/>
          <w:numId w:val="6"/>
        </w:numPr>
        <w:spacing w:line="360" w:lineRule="auto"/>
      </w:pPr>
      <w:r w:rsidRPr="007F0D6E">
        <w:lastRenderedPageBreak/>
        <w:t>показатели, характеризующие уровень резервир</w:t>
      </w:r>
      <w:r>
        <w:t>ования источников тепловой энер</w:t>
      </w:r>
      <w:r w:rsidRPr="007F0D6E">
        <w:t xml:space="preserve">гии и элементов тепловой сети; </w:t>
      </w:r>
    </w:p>
    <w:p w:rsidR="0055523A" w:rsidRPr="007F0D6E" w:rsidRDefault="0055523A" w:rsidP="0055523A">
      <w:pPr>
        <w:pStyle w:val="a9"/>
        <w:numPr>
          <w:ilvl w:val="0"/>
          <w:numId w:val="6"/>
        </w:numPr>
        <w:spacing w:line="360" w:lineRule="auto"/>
      </w:pPr>
      <w:r w:rsidRPr="007F0D6E">
        <w:t xml:space="preserve">показатели, характеризующие уровень технического состояния тепловых сетей; </w:t>
      </w:r>
    </w:p>
    <w:p w:rsidR="0055523A" w:rsidRPr="007F0D6E" w:rsidRDefault="0055523A" w:rsidP="0055523A">
      <w:pPr>
        <w:pStyle w:val="a9"/>
        <w:numPr>
          <w:ilvl w:val="0"/>
          <w:numId w:val="6"/>
        </w:numPr>
        <w:spacing w:line="360" w:lineRule="auto"/>
      </w:pPr>
      <w:r w:rsidRPr="007F0D6E">
        <w:t xml:space="preserve">показатели, характеризующие интенсивность отказов тепловых сетей; </w:t>
      </w:r>
    </w:p>
    <w:p w:rsidR="0055523A" w:rsidRPr="007F0D6E" w:rsidRDefault="0055523A" w:rsidP="0055523A">
      <w:pPr>
        <w:pStyle w:val="a9"/>
        <w:numPr>
          <w:ilvl w:val="0"/>
          <w:numId w:val="6"/>
        </w:numPr>
        <w:spacing w:line="360" w:lineRule="auto"/>
      </w:pPr>
      <w:r w:rsidRPr="007F0D6E">
        <w:t xml:space="preserve">показатели, характеризующие </w:t>
      </w:r>
      <w:proofErr w:type="gramStart"/>
      <w:r w:rsidRPr="007F0D6E">
        <w:t>аварийный</w:t>
      </w:r>
      <w:proofErr w:type="gramEnd"/>
      <w:r w:rsidRPr="007F0D6E">
        <w:t xml:space="preserve"> </w:t>
      </w:r>
      <w:proofErr w:type="spellStart"/>
      <w:r w:rsidRPr="007F0D6E">
        <w:t>недоот</w:t>
      </w:r>
      <w:r>
        <w:t>пуск</w:t>
      </w:r>
      <w:proofErr w:type="spellEnd"/>
      <w:r>
        <w:t xml:space="preserve"> тепловой энергии потребите</w:t>
      </w:r>
      <w:r w:rsidRPr="007F0D6E">
        <w:t xml:space="preserve">лям; </w:t>
      </w:r>
    </w:p>
    <w:p w:rsidR="0055523A" w:rsidRPr="007F0D6E" w:rsidRDefault="0055523A" w:rsidP="0055523A">
      <w:pPr>
        <w:pStyle w:val="a9"/>
        <w:numPr>
          <w:ilvl w:val="0"/>
          <w:numId w:val="6"/>
        </w:numPr>
        <w:spacing w:line="360" w:lineRule="auto"/>
      </w:pPr>
      <w:r w:rsidRPr="007F0D6E">
        <w:t xml:space="preserve">показатели, характеризующие количество жалоб потребителей тепловой энергии на нарушение качества теплоснабжения. </w:t>
      </w:r>
    </w:p>
    <w:p w:rsidR="0055523A" w:rsidRPr="007F0D6E" w:rsidRDefault="0055523A" w:rsidP="0055523A">
      <w:pPr>
        <w:spacing w:line="360" w:lineRule="auto"/>
        <w:ind w:firstLine="567"/>
      </w:pPr>
      <w:r w:rsidRPr="007F0D6E">
        <w:t>Надежность теплоснабжения обеспечивается над</w:t>
      </w:r>
      <w:r>
        <w:t>ежной работой всех элементов си</w:t>
      </w:r>
      <w:r w:rsidRPr="007F0D6E">
        <w:t>стемы теплоснабжения, а также внешних, по отношен</w:t>
      </w:r>
      <w:r>
        <w:t>ию к системе теплоснабжения, си</w:t>
      </w:r>
      <w:r w:rsidRPr="007F0D6E">
        <w:t xml:space="preserve">стем </w:t>
      </w:r>
      <w:proofErr w:type="spellStart"/>
      <w:r w:rsidRPr="007F0D6E">
        <w:t>электр</w:t>
      </w:r>
      <w:proofErr w:type="gramStart"/>
      <w:r w:rsidRPr="007F0D6E">
        <w:t>о</w:t>
      </w:r>
      <w:proofErr w:type="spellEnd"/>
      <w:r w:rsidRPr="007F0D6E">
        <w:t>-</w:t>
      </w:r>
      <w:proofErr w:type="gramEnd"/>
      <w:r w:rsidRPr="007F0D6E">
        <w:t xml:space="preserve">, </w:t>
      </w:r>
      <w:proofErr w:type="spellStart"/>
      <w:r w:rsidRPr="007F0D6E">
        <w:t>водо</w:t>
      </w:r>
      <w:proofErr w:type="spellEnd"/>
      <w:r w:rsidRPr="007F0D6E">
        <w:t xml:space="preserve">-, топливоснабжения источников тепловой энергии. </w:t>
      </w:r>
    </w:p>
    <w:p w:rsidR="0055523A" w:rsidRPr="007F0D6E" w:rsidRDefault="0055523A" w:rsidP="0055523A">
      <w:pPr>
        <w:spacing w:line="360" w:lineRule="auto"/>
        <w:ind w:firstLine="567"/>
      </w:pPr>
      <w:r w:rsidRPr="007F0D6E">
        <w:t xml:space="preserve">Интегральными показателями оценки надежности теплоснабжения в целом являются такие эмпирические показатели как интенсивность отказов </w:t>
      </w:r>
      <w:proofErr w:type="spellStart"/>
      <w:proofErr w:type="gramStart"/>
      <w:r w:rsidRPr="007F0D6E">
        <w:t>n</w:t>
      </w:r>
      <w:proofErr w:type="gramEnd"/>
      <w:r w:rsidRPr="007F0D6E">
        <w:rPr>
          <w:vertAlign w:val="subscript"/>
        </w:rPr>
        <w:t>от</w:t>
      </w:r>
      <w:proofErr w:type="spellEnd"/>
      <w:r w:rsidRPr="007F0D6E">
        <w:t xml:space="preserve"> </w:t>
      </w:r>
      <w:r>
        <w:t xml:space="preserve">– </w:t>
      </w:r>
      <w:r w:rsidRPr="007F0D6E">
        <w:t>1</w:t>
      </w:r>
      <w:r>
        <w:t>/год</w:t>
      </w:r>
      <w:r w:rsidRPr="007F0D6E">
        <w:t xml:space="preserve"> и относительный аварийный </w:t>
      </w:r>
      <w:proofErr w:type="spellStart"/>
      <w:r w:rsidRPr="007F0D6E">
        <w:t>недоотпуск</w:t>
      </w:r>
      <w:proofErr w:type="spellEnd"/>
      <w:r w:rsidRPr="007F0D6E">
        <w:t xml:space="preserve"> тепловой энергии </w:t>
      </w:r>
      <w:proofErr w:type="spellStart"/>
      <w:r w:rsidRPr="007F0D6E">
        <w:t>Q</w:t>
      </w:r>
      <w:r w:rsidRPr="007F0D6E">
        <w:rPr>
          <w:vertAlign w:val="subscript"/>
        </w:rPr>
        <w:t>ав</w:t>
      </w:r>
      <w:proofErr w:type="spellEnd"/>
      <w:r w:rsidRPr="007F0D6E">
        <w:t>/</w:t>
      </w:r>
      <w:proofErr w:type="spellStart"/>
      <w:r w:rsidRPr="007F0D6E">
        <w:t>Q</w:t>
      </w:r>
      <w:r w:rsidRPr="007F0D6E">
        <w:rPr>
          <w:vertAlign w:val="subscript"/>
        </w:rPr>
        <w:t>расч</w:t>
      </w:r>
      <w:proofErr w:type="spellEnd"/>
      <w:r w:rsidRPr="007F0D6E">
        <w:t xml:space="preserve">., где </w:t>
      </w:r>
      <w:proofErr w:type="spellStart"/>
      <w:r w:rsidRPr="007F0D6E">
        <w:t>Q</w:t>
      </w:r>
      <w:r w:rsidRPr="007F0D6E">
        <w:rPr>
          <w:vertAlign w:val="subscript"/>
        </w:rPr>
        <w:t>ав</w:t>
      </w:r>
      <w:proofErr w:type="spellEnd"/>
      <w:r w:rsidRPr="007F0D6E">
        <w:t xml:space="preserve"> – аварийный </w:t>
      </w:r>
      <w:proofErr w:type="spellStart"/>
      <w:r w:rsidRPr="007F0D6E">
        <w:t>недоо</w:t>
      </w:r>
      <w:r>
        <w:t>тпуск</w:t>
      </w:r>
      <w:proofErr w:type="spellEnd"/>
      <w:r>
        <w:t xml:space="preserve"> тепловой энергии за год Гкал</w:t>
      </w:r>
      <w:r w:rsidRPr="007F0D6E">
        <w:t xml:space="preserve">, </w:t>
      </w:r>
      <w:proofErr w:type="spellStart"/>
      <w:r w:rsidRPr="007F0D6E">
        <w:t>Q</w:t>
      </w:r>
      <w:r w:rsidRPr="007F0D6E">
        <w:rPr>
          <w:vertAlign w:val="subscript"/>
        </w:rPr>
        <w:t>расч</w:t>
      </w:r>
      <w:proofErr w:type="spellEnd"/>
      <w:r w:rsidRPr="007F0D6E">
        <w:t xml:space="preserve"> – расчетный отпуск тепловой энергии с</w:t>
      </w:r>
      <w:r>
        <w:t>истемой теплоснабжения за год Гкал</w:t>
      </w:r>
      <w:r w:rsidRPr="007F0D6E">
        <w:t xml:space="preserve">.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 </w:t>
      </w:r>
    </w:p>
    <w:p w:rsidR="0055523A" w:rsidRPr="007F0D6E" w:rsidRDefault="0055523A" w:rsidP="0055523A">
      <w:pPr>
        <w:spacing w:line="360" w:lineRule="auto"/>
        <w:ind w:firstLine="567"/>
      </w:pPr>
      <w:r w:rsidRPr="007F0D6E">
        <w:t>Для оценки надежности систем теплоснабжения н</w:t>
      </w:r>
      <w:r>
        <w:t>еобходимо использовать показате</w:t>
      </w:r>
      <w:r w:rsidRPr="007F0D6E">
        <w:t xml:space="preserve">ли надежности структурных элементов системы теплоснабжения и внешних систем </w:t>
      </w:r>
      <w:proofErr w:type="spellStart"/>
      <w:r w:rsidRPr="007F0D6E">
        <w:t>электр</w:t>
      </w:r>
      <w:proofErr w:type="gramStart"/>
      <w:r w:rsidRPr="007F0D6E">
        <w:t>о</w:t>
      </w:r>
      <w:proofErr w:type="spellEnd"/>
      <w:r w:rsidRPr="007F0D6E">
        <w:t>-</w:t>
      </w:r>
      <w:proofErr w:type="gramEnd"/>
      <w:r w:rsidRPr="007F0D6E">
        <w:t xml:space="preserve">, </w:t>
      </w:r>
      <w:proofErr w:type="spellStart"/>
      <w:r w:rsidRPr="007F0D6E">
        <w:t>водо</w:t>
      </w:r>
      <w:proofErr w:type="spellEnd"/>
      <w:r w:rsidRPr="007F0D6E">
        <w:t xml:space="preserve">-, топливоснабжения источников тепловой энергии. </w:t>
      </w:r>
    </w:p>
    <w:p w:rsidR="0055523A" w:rsidRPr="007F0D6E" w:rsidRDefault="0055523A" w:rsidP="0055523A">
      <w:pPr>
        <w:spacing w:line="360" w:lineRule="auto"/>
        <w:ind w:firstLine="567"/>
      </w:pPr>
      <w:r w:rsidRPr="007F0D6E">
        <w:t>Ниже приведена оценка показателей надежности для двух систем теплоснабжения</w:t>
      </w:r>
      <w:r>
        <w:t xml:space="preserve"> Городского поселения «Карымское»</w:t>
      </w:r>
      <w:r w:rsidRPr="007F0D6E">
        <w:t xml:space="preserve"> </w:t>
      </w:r>
    </w:p>
    <w:p w:rsidR="0055523A" w:rsidRPr="00404D43" w:rsidRDefault="0055523A" w:rsidP="0055523A">
      <w:pPr>
        <w:spacing w:before="120" w:line="360" w:lineRule="auto"/>
        <w:ind w:firstLine="567"/>
        <w:rPr>
          <w:szCs w:val="24"/>
        </w:rPr>
      </w:pPr>
      <w:r w:rsidRPr="00404D43">
        <w:rPr>
          <w:b/>
          <w:bCs/>
          <w:color w:val="000000"/>
          <w:szCs w:val="24"/>
          <w:u w:val="single"/>
          <w:lang w:eastAsia="ru-RU"/>
        </w:rPr>
        <w:t>Показатель надежности электроснабжения источников тепла</w:t>
      </w:r>
      <w:r w:rsidRPr="00404D43">
        <w:rPr>
          <w:b/>
          <w:bCs/>
          <w:color w:val="000000"/>
          <w:szCs w:val="24"/>
          <w:lang w:eastAsia="ru-RU"/>
        </w:rPr>
        <w:t xml:space="preserve"> (</w:t>
      </w:r>
      <w:proofErr w:type="spellStart"/>
      <w:r w:rsidRPr="00404D43">
        <w:rPr>
          <w:b/>
          <w:bCs/>
          <w:color w:val="000000"/>
          <w:szCs w:val="24"/>
          <w:lang w:eastAsia="ru-RU"/>
        </w:rPr>
        <w:t>К</w:t>
      </w:r>
      <w:r w:rsidRPr="00404D43">
        <w:rPr>
          <w:b/>
          <w:bCs/>
          <w:color w:val="000000"/>
          <w:szCs w:val="24"/>
          <w:vertAlign w:val="subscript"/>
          <w:lang w:eastAsia="ru-RU"/>
        </w:rPr>
        <w:t>э</w:t>
      </w:r>
      <w:proofErr w:type="spellEnd"/>
      <w:r w:rsidRPr="00404D43">
        <w:rPr>
          <w:b/>
          <w:bCs/>
          <w:color w:val="000000"/>
          <w:szCs w:val="24"/>
          <w:lang w:eastAsia="ru-RU"/>
        </w:rPr>
        <w:t>)</w:t>
      </w:r>
      <w:r w:rsidRPr="00404D43">
        <w:rPr>
          <w:color w:val="000000"/>
          <w:szCs w:val="24"/>
          <w:lang w:eastAsia="ru-RU"/>
        </w:rPr>
        <w:t xml:space="preserve"> </w:t>
      </w:r>
      <w:r w:rsidRPr="00404D43">
        <w:rPr>
          <w:szCs w:val="24"/>
        </w:rPr>
        <w:t>характеризуется наличием или отсутствием резервного электропитания:</w:t>
      </w:r>
    </w:p>
    <w:p w:rsidR="0055523A" w:rsidRPr="00404D43" w:rsidRDefault="0055523A" w:rsidP="0055523A">
      <w:pPr>
        <w:spacing w:line="360" w:lineRule="auto"/>
        <w:ind w:firstLine="567"/>
        <w:rPr>
          <w:szCs w:val="24"/>
        </w:rPr>
      </w:pPr>
      <w:r w:rsidRPr="00404D43">
        <w:rPr>
          <w:szCs w:val="24"/>
        </w:rPr>
        <w:t xml:space="preserve">• при наличии резервного электроснабжения </w:t>
      </w:r>
      <w:proofErr w:type="spellStart"/>
      <w:r w:rsidRPr="00404D43">
        <w:rPr>
          <w:szCs w:val="24"/>
        </w:rPr>
        <w:t>К</w:t>
      </w:r>
      <w:r w:rsidRPr="00404D43">
        <w:rPr>
          <w:szCs w:val="24"/>
          <w:vertAlign w:val="subscript"/>
        </w:rPr>
        <w:t>э</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t>• при отсутствии резервного электроснабжения при мощности источника тепловой энергии (Гкал/ч):</w:t>
      </w:r>
    </w:p>
    <w:p w:rsidR="0055523A" w:rsidRPr="00404D43" w:rsidRDefault="0055523A" w:rsidP="0055523A">
      <w:pPr>
        <w:spacing w:line="360" w:lineRule="auto"/>
        <w:ind w:firstLine="567"/>
        <w:rPr>
          <w:szCs w:val="24"/>
        </w:rPr>
      </w:pPr>
      <w:r w:rsidRPr="00404D43">
        <w:rPr>
          <w:szCs w:val="24"/>
        </w:rPr>
        <w:t xml:space="preserve">до 5,0 - </w:t>
      </w:r>
      <w:proofErr w:type="spellStart"/>
      <w:r w:rsidRPr="00404D43">
        <w:rPr>
          <w:szCs w:val="24"/>
        </w:rPr>
        <w:t>К</w:t>
      </w:r>
      <w:r w:rsidRPr="00404D43">
        <w:rPr>
          <w:szCs w:val="24"/>
          <w:vertAlign w:val="subscript"/>
        </w:rPr>
        <w:t>э</w:t>
      </w:r>
      <w:proofErr w:type="spellEnd"/>
      <w:r w:rsidRPr="00404D43">
        <w:rPr>
          <w:szCs w:val="24"/>
        </w:rPr>
        <w:t xml:space="preserve"> = 0,8;</w:t>
      </w:r>
    </w:p>
    <w:p w:rsidR="0055523A" w:rsidRPr="00404D43" w:rsidRDefault="0055523A" w:rsidP="0055523A">
      <w:pPr>
        <w:spacing w:line="360" w:lineRule="auto"/>
        <w:ind w:firstLine="567"/>
        <w:rPr>
          <w:szCs w:val="24"/>
        </w:rPr>
      </w:pPr>
      <w:r w:rsidRPr="00404D43">
        <w:rPr>
          <w:szCs w:val="24"/>
        </w:rPr>
        <w:t xml:space="preserve">5,0 – 20 - </w:t>
      </w:r>
      <w:proofErr w:type="spellStart"/>
      <w:r w:rsidRPr="00404D43">
        <w:rPr>
          <w:szCs w:val="24"/>
        </w:rPr>
        <w:t>К</w:t>
      </w:r>
      <w:r w:rsidRPr="00404D43">
        <w:rPr>
          <w:szCs w:val="24"/>
          <w:vertAlign w:val="subscript"/>
        </w:rPr>
        <w:t>э</w:t>
      </w:r>
      <w:proofErr w:type="spellEnd"/>
      <w:r w:rsidRPr="00404D43">
        <w:rPr>
          <w:szCs w:val="24"/>
        </w:rPr>
        <w:t xml:space="preserve"> = 0,7;</w:t>
      </w:r>
    </w:p>
    <w:p w:rsidR="0055523A" w:rsidRPr="00404D43" w:rsidRDefault="0055523A" w:rsidP="0055523A">
      <w:pPr>
        <w:spacing w:line="360" w:lineRule="auto"/>
        <w:ind w:firstLine="567"/>
        <w:rPr>
          <w:szCs w:val="24"/>
        </w:rPr>
      </w:pPr>
      <w:r w:rsidRPr="00404D43">
        <w:rPr>
          <w:szCs w:val="24"/>
        </w:rPr>
        <w:t xml:space="preserve">свыше 20 - </w:t>
      </w:r>
      <w:proofErr w:type="spellStart"/>
      <w:r w:rsidRPr="00404D43">
        <w:rPr>
          <w:szCs w:val="24"/>
        </w:rPr>
        <w:t>К</w:t>
      </w:r>
      <w:r w:rsidRPr="00404D43">
        <w:rPr>
          <w:szCs w:val="24"/>
          <w:vertAlign w:val="subscript"/>
        </w:rPr>
        <w:t>э</w:t>
      </w:r>
      <w:proofErr w:type="spellEnd"/>
      <w:r w:rsidRPr="00404D43">
        <w:rPr>
          <w:szCs w:val="24"/>
          <w:vertAlign w:val="subscript"/>
        </w:rPr>
        <w:t xml:space="preserve"> </w:t>
      </w:r>
      <w:r w:rsidRPr="00404D43">
        <w:rPr>
          <w:szCs w:val="24"/>
        </w:rPr>
        <w:t>= 0,6.</w:t>
      </w:r>
    </w:p>
    <w:p w:rsidR="0055523A" w:rsidRPr="00404D43" w:rsidRDefault="0055523A" w:rsidP="0055523A">
      <w:pPr>
        <w:spacing w:line="360" w:lineRule="auto"/>
        <w:ind w:firstLine="567"/>
        <w:rPr>
          <w:szCs w:val="24"/>
        </w:rPr>
      </w:pPr>
      <w:r w:rsidRPr="00404D43">
        <w:rPr>
          <w:b/>
          <w:bCs/>
          <w:color w:val="000000"/>
          <w:szCs w:val="24"/>
          <w:u w:val="single"/>
          <w:lang w:eastAsia="ru-RU"/>
        </w:rPr>
        <w:t>Показатель надежности водоснабжения источников тепла (</w:t>
      </w:r>
      <w:proofErr w:type="spellStart"/>
      <w:r w:rsidRPr="00404D43">
        <w:rPr>
          <w:b/>
          <w:bCs/>
          <w:color w:val="000000"/>
          <w:szCs w:val="24"/>
          <w:u w:val="single"/>
          <w:lang w:eastAsia="ru-RU"/>
        </w:rPr>
        <w:t>К</w:t>
      </w:r>
      <w:r w:rsidRPr="00404D43">
        <w:rPr>
          <w:b/>
          <w:bCs/>
          <w:color w:val="000000"/>
          <w:szCs w:val="24"/>
          <w:u w:val="single"/>
          <w:vertAlign w:val="subscript"/>
          <w:lang w:eastAsia="ru-RU"/>
        </w:rPr>
        <w:t>в</w:t>
      </w:r>
      <w:proofErr w:type="spellEnd"/>
      <w:r w:rsidRPr="00404D43">
        <w:rPr>
          <w:b/>
          <w:bCs/>
          <w:color w:val="000000"/>
          <w:szCs w:val="24"/>
          <w:u w:val="single"/>
          <w:lang w:eastAsia="ru-RU"/>
        </w:rPr>
        <w:t>)</w:t>
      </w:r>
      <w:r w:rsidRPr="00404D43">
        <w:rPr>
          <w:color w:val="000000"/>
          <w:szCs w:val="24"/>
          <w:lang w:eastAsia="ru-RU"/>
        </w:rPr>
        <w:t xml:space="preserve"> </w:t>
      </w:r>
      <w:r w:rsidRPr="00404D43">
        <w:rPr>
          <w:szCs w:val="24"/>
        </w:rPr>
        <w:t>характеризуется наличием или отсутствием резервного водоснабжения:</w:t>
      </w:r>
    </w:p>
    <w:p w:rsidR="0055523A" w:rsidRPr="00404D43" w:rsidRDefault="0055523A" w:rsidP="0055523A">
      <w:pPr>
        <w:spacing w:line="360" w:lineRule="auto"/>
        <w:ind w:firstLine="567"/>
        <w:rPr>
          <w:szCs w:val="24"/>
        </w:rPr>
      </w:pPr>
      <w:r w:rsidRPr="00404D43">
        <w:rPr>
          <w:szCs w:val="24"/>
        </w:rPr>
        <w:t>• при наличии резервного водоснабжения</w:t>
      </w:r>
      <w:proofErr w:type="gramStart"/>
      <w:r w:rsidRPr="00404D43">
        <w:rPr>
          <w:szCs w:val="24"/>
        </w:rPr>
        <w:t xml:space="preserve"> </w:t>
      </w:r>
      <w:proofErr w:type="spellStart"/>
      <w:r w:rsidRPr="00404D43">
        <w:rPr>
          <w:szCs w:val="24"/>
        </w:rPr>
        <w:t>К</w:t>
      </w:r>
      <w:proofErr w:type="gramEnd"/>
      <w:r w:rsidRPr="00404D43">
        <w:rPr>
          <w:szCs w:val="24"/>
          <w:vertAlign w:val="subscript"/>
        </w:rPr>
        <w:t>в</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lastRenderedPageBreak/>
        <w:t>• при отсутствии резервного водоснабжения при мощности источника тепловой энергии (Гкал/ч):</w:t>
      </w:r>
    </w:p>
    <w:p w:rsidR="0055523A" w:rsidRPr="00404D43" w:rsidRDefault="0055523A" w:rsidP="0055523A">
      <w:pPr>
        <w:spacing w:line="360" w:lineRule="auto"/>
        <w:ind w:firstLine="567"/>
        <w:rPr>
          <w:szCs w:val="24"/>
        </w:rPr>
      </w:pPr>
      <w:r w:rsidRPr="00404D43">
        <w:rPr>
          <w:szCs w:val="24"/>
        </w:rPr>
        <w:t xml:space="preserve">до 5,0 - </w:t>
      </w:r>
      <w:proofErr w:type="spellStart"/>
      <w:r w:rsidRPr="00404D43">
        <w:rPr>
          <w:szCs w:val="24"/>
        </w:rPr>
        <w:t>К</w:t>
      </w:r>
      <w:r w:rsidRPr="00404D43">
        <w:rPr>
          <w:szCs w:val="24"/>
          <w:vertAlign w:val="subscript"/>
        </w:rPr>
        <w:t>в</w:t>
      </w:r>
      <w:proofErr w:type="spellEnd"/>
      <w:r w:rsidRPr="00404D43">
        <w:rPr>
          <w:szCs w:val="24"/>
        </w:rPr>
        <w:t xml:space="preserve"> = 0,8;</w:t>
      </w:r>
    </w:p>
    <w:p w:rsidR="0055523A" w:rsidRPr="00404D43" w:rsidRDefault="0055523A" w:rsidP="0055523A">
      <w:pPr>
        <w:spacing w:line="360" w:lineRule="auto"/>
        <w:ind w:firstLine="567"/>
        <w:rPr>
          <w:szCs w:val="24"/>
        </w:rPr>
      </w:pPr>
      <w:r w:rsidRPr="00404D43">
        <w:rPr>
          <w:szCs w:val="24"/>
        </w:rPr>
        <w:t xml:space="preserve">5,0 – 20 - </w:t>
      </w:r>
      <w:proofErr w:type="spellStart"/>
      <w:r w:rsidRPr="00404D43">
        <w:rPr>
          <w:szCs w:val="24"/>
        </w:rPr>
        <w:t>К</w:t>
      </w:r>
      <w:r w:rsidRPr="00404D43">
        <w:rPr>
          <w:szCs w:val="24"/>
          <w:vertAlign w:val="subscript"/>
        </w:rPr>
        <w:t>в</w:t>
      </w:r>
      <w:proofErr w:type="spellEnd"/>
      <w:r w:rsidRPr="00404D43">
        <w:rPr>
          <w:szCs w:val="24"/>
        </w:rPr>
        <w:t xml:space="preserve"> = 0,7;</w:t>
      </w:r>
    </w:p>
    <w:p w:rsidR="0055523A" w:rsidRPr="00404D43" w:rsidRDefault="0055523A" w:rsidP="0055523A">
      <w:pPr>
        <w:spacing w:line="360" w:lineRule="auto"/>
        <w:ind w:firstLine="567"/>
        <w:rPr>
          <w:szCs w:val="24"/>
        </w:rPr>
      </w:pPr>
      <w:r w:rsidRPr="00404D43">
        <w:rPr>
          <w:szCs w:val="24"/>
        </w:rPr>
        <w:t xml:space="preserve">свыше 20 - </w:t>
      </w:r>
      <w:proofErr w:type="spellStart"/>
      <w:r w:rsidRPr="00404D43">
        <w:rPr>
          <w:szCs w:val="24"/>
        </w:rPr>
        <w:t>К</w:t>
      </w:r>
      <w:r w:rsidRPr="00404D43">
        <w:rPr>
          <w:szCs w:val="24"/>
          <w:vertAlign w:val="subscript"/>
        </w:rPr>
        <w:t>в</w:t>
      </w:r>
      <w:proofErr w:type="spellEnd"/>
      <w:r w:rsidRPr="00404D43">
        <w:rPr>
          <w:szCs w:val="24"/>
        </w:rPr>
        <w:t xml:space="preserve"> = 0,6.</w:t>
      </w:r>
    </w:p>
    <w:p w:rsidR="0055523A" w:rsidRPr="00404D43" w:rsidRDefault="0055523A" w:rsidP="0055523A">
      <w:pPr>
        <w:spacing w:before="75" w:after="75" w:line="360" w:lineRule="auto"/>
        <w:ind w:right="150" w:firstLine="567"/>
        <w:rPr>
          <w:color w:val="000000"/>
          <w:szCs w:val="24"/>
          <w:lang w:eastAsia="ru-RU"/>
        </w:rPr>
      </w:pPr>
      <w:r w:rsidRPr="00404D43">
        <w:rPr>
          <w:b/>
          <w:bCs/>
          <w:color w:val="000000"/>
          <w:spacing w:val="-2"/>
          <w:szCs w:val="24"/>
          <w:u w:val="single"/>
          <w:lang w:eastAsia="ru-RU"/>
        </w:rPr>
        <w:t>Показатель надежности топливоснабжения источников тепла</w:t>
      </w:r>
      <w:r w:rsidRPr="00404D43">
        <w:rPr>
          <w:b/>
          <w:bCs/>
          <w:color w:val="000000"/>
          <w:szCs w:val="24"/>
          <w:u w:val="single"/>
          <w:lang w:eastAsia="ru-RU"/>
        </w:rPr>
        <w:t xml:space="preserve"> (К</w:t>
      </w:r>
      <w:r w:rsidRPr="00404D43">
        <w:rPr>
          <w:b/>
          <w:bCs/>
          <w:color w:val="000000"/>
          <w:szCs w:val="24"/>
          <w:u w:val="single"/>
          <w:vertAlign w:val="subscript"/>
          <w:lang w:eastAsia="ru-RU"/>
        </w:rPr>
        <w:t>т</w:t>
      </w:r>
      <w:r w:rsidRPr="00404D43">
        <w:rPr>
          <w:b/>
          <w:bCs/>
          <w:color w:val="000000"/>
          <w:szCs w:val="24"/>
          <w:lang w:eastAsia="ru-RU"/>
        </w:rPr>
        <w:t>)</w:t>
      </w:r>
      <w:r w:rsidRPr="00404D43">
        <w:rPr>
          <w:color w:val="000000"/>
          <w:szCs w:val="24"/>
          <w:lang w:eastAsia="ru-RU"/>
        </w:rPr>
        <w:t xml:space="preserve"> характеризуется наличием или отсутствием резервного топливоснабжения:</w:t>
      </w:r>
    </w:p>
    <w:p w:rsidR="0055523A" w:rsidRPr="00404D43" w:rsidRDefault="0055523A" w:rsidP="0055523A">
      <w:pPr>
        <w:spacing w:line="360" w:lineRule="auto"/>
        <w:ind w:firstLine="567"/>
        <w:rPr>
          <w:szCs w:val="24"/>
        </w:rPr>
      </w:pPr>
      <w:r w:rsidRPr="00404D43">
        <w:rPr>
          <w:szCs w:val="24"/>
        </w:rPr>
        <w:t>• при наличии резервного топлива К</w:t>
      </w:r>
      <w:r w:rsidRPr="00404D43">
        <w:rPr>
          <w:szCs w:val="24"/>
          <w:vertAlign w:val="subscript"/>
        </w:rPr>
        <w:t>т</w:t>
      </w:r>
      <w:r w:rsidRPr="00404D43">
        <w:rPr>
          <w:szCs w:val="24"/>
        </w:rPr>
        <w:t xml:space="preserve"> = 1,0;</w:t>
      </w:r>
    </w:p>
    <w:p w:rsidR="0055523A" w:rsidRPr="00404D43" w:rsidRDefault="0055523A" w:rsidP="0055523A">
      <w:pPr>
        <w:spacing w:line="360" w:lineRule="auto"/>
        <w:ind w:firstLine="567"/>
        <w:jc w:val="left"/>
        <w:rPr>
          <w:szCs w:val="24"/>
        </w:rPr>
      </w:pPr>
      <w:r w:rsidRPr="00404D43">
        <w:rPr>
          <w:szCs w:val="24"/>
        </w:rPr>
        <w:t xml:space="preserve">• </w:t>
      </w:r>
      <w:r w:rsidRPr="00404D43">
        <w:rPr>
          <w:spacing w:val="-2"/>
          <w:szCs w:val="24"/>
        </w:rPr>
        <w:t>при отсутствии резервного топлива при мощности источника тепловой энергии</w:t>
      </w:r>
      <w:r>
        <w:rPr>
          <w:spacing w:val="-2"/>
          <w:szCs w:val="24"/>
        </w:rPr>
        <w:t>,</w:t>
      </w:r>
      <w:r w:rsidRPr="00404D43">
        <w:rPr>
          <w:szCs w:val="24"/>
        </w:rPr>
        <w:t xml:space="preserve"> </w:t>
      </w:r>
      <w:r>
        <w:rPr>
          <w:szCs w:val="24"/>
        </w:rPr>
        <w:t>Гкал/</w:t>
      </w:r>
      <w:proofErr w:type="gramStart"/>
      <w:r>
        <w:rPr>
          <w:szCs w:val="24"/>
        </w:rPr>
        <w:t>ч</w:t>
      </w:r>
      <w:proofErr w:type="gramEnd"/>
      <w:r w:rsidRPr="00404D43">
        <w:rPr>
          <w:szCs w:val="24"/>
        </w:rPr>
        <w:t>:</w:t>
      </w:r>
    </w:p>
    <w:p w:rsidR="0055523A" w:rsidRPr="00404D43" w:rsidRDefault="0055523A" w:rsidP="0055523A">
      <w:pPr>
        <w:spacing w:line="360" w:lineRule="auto"/>
        <w:ind w:firstLine="567"/>
        <w:rPr>
          <w:szCs w:val="24"/>
        </w:rPr>
      </w:pPr>
      <w:r w:rsidRPr="00404D43">
        <w:rPr>
          <w:szCs w:val="24"/>
        </w:rPr>
        <w:t>до 5,0 - К</w:t>
      </w:r>
      <w:r w:rsidRPr="00404D43">
        <w:rPr>
          <w:szCs w:val="24"/>
          <w:vertAlign w:val="subscript"/>
        </w:rPr>
        <w:t>т</w:t>
      </w:r>
      <w:r w:rsidRPr="00404D43">
        <w:rPr>
          <w:szCs w:val="24"/>
        </w:rPr>
        <w:t xml:space="preserve"> = 1,0;</w:t>
      </w:r>
    </w:p>
    <w:p w:rsidR="0055523A" w:rsidRPr="00404D43" w:rsidRDefault="0055523A" w:rsidP="0055523A">
      <w:pPr>
        <w:spacing w:line="360" w:lineRule="auto"/>
        <w:ind w:firstLine="567"/>
        <w:rPr>
          <w:szCs w:val="24"/>
        </w:rPr>
      </w:pPr>
      <w:r w:rsidRPr="00404D43">
        <w:rPr>
          <w:szCs w:val="24"/>
        </w:rPr>
        <w:t>5,0 – 20 - К</w:t>
      </w:r>
      <w:r w:rsidRPr="00404D43">
        <w:rPr>
          <w:szCs w:val="24"/>
          <w:vertAlign w:val="subscript"/>
        </w:rPr>
        <w:t>т</w:t>
      </w:r>
      <w:r w:rsidRPr="00404D43">
        <w:rPr>
          <w:szCs w:val="24"/>
        </w:rPr>
        <w:t xml:space="preserve"> = 0,7;</w:t>
      </w:r>
    </w:p>
    <w:p w:rsidR="0055523A" w:rsidRPr="00404D43" w:rsidRDefault="0055523A" w:rsidP="0055523A">
      <w:pPr>
        <w:spacing w:line="360" w:lineRule="auto"/>
        <w:ind w:firstLine="567"/>
        <w:rPr>
          <w:szCs w:val="24"/>
        </w:rPr>
      </w:pPr>
      <w:r w:rsidRPr="00404D43">
        <w:rPr>
          <w:szCs w:val="24"/>
        </w:rPr>
        <w:t>свыше 20 - К</w:t>
      </w:r>
      <w:r w:rsidRPr="00404D43">
        <w:rPr>
          <w:szCs w:val="24"/>
          <w:vertAlign w:val="subscript"/>
        </w:rPr>
        <w:t>т</w:t>
      </w:r>
      <w:r w:rsidRPr="00404D43">
        <w:rPr>
          <w:szCs w:val="24"/>
        </w:rPr>
        <w:t xml:space="preserve"> = 0,5.</w:t>
      </w:r>
    </w:p>
    <w:p w:rsidR="0055523A" w:rsidRPr="00404D43" w:rsidRDefault="0055523A" w:rsidP="0055523A">
      <w:pPr>
        <w:spacing w:before="75" w:after="75" w:line="360" w:lineRule="auto"/>
        <w:ind w:right="150" w:firstLine="567"/>
        <w:rPr>
          <w:b/>
          <w:bCs/>
          <w:color w:val="000000"/>
          <w:szCs w:val="24"/>
          <w:u w:val="single"/>
          <w:lang w:eastAsia="ru-RU"/>
        </w:rPr>
      </w:pPr>
      <w:r w:rsidRPr="00404D43">
        <w:rPr>
          <w:b/>
          <w:bCs/>
          <w:color w:val="000000"/>
          <w:szCs w:val="24"/>
          <w:u w:val="single"/>
          <w:lang w:eastAsia="ru-RU"/>
        </w:rPr>
        <w:t>Показатель соответствия тепловой мощности источников тепла и пропускной способности тепловых сетей фактическим тепловым нагрузкам потребителей (К</w:t>
      </w:r>
      <w:r w:rsidRPr="00404D43">
        <w:rPr>
          <w:b/>
          <w:bCs/>
          <w:color w:val="000000"/>
          <w:szCs w:val="24"/>
          <w:u w:val="single"/>
          <w:vertAlign w:val="subscript"/>
          <w:lang w:eastAsia="ru-RU"/>
        </w:rPr>
        <w:t>б</w:t>
      </w:r>
      <w:r w:rsidRPr="00404D43">
        <w:rPr>
          <w:b/>
          <w:bCs/>
          <w:color w:val="000000"/>
          <w:szCs w:val="24"/>
          <w:u w:val="single"/>
          <w:lang w:eastAsia="ru-RU"/>
        </w:rPr>
        <w:t>).</w:t>
      </w:r>
    </w:p>
    <w:p w:rsidR="0055523A" w:rsidRPr="00404D43" w:rsidRDefault="0055523A" w:rsidP="0055523A">
      <w:pPr>
        <w:spacing w:line="360" w:lineRule="auto"/>
        <w:ind w:firstLine="567"/>
        <w:rPr>
          <w:szCs w:val="24"/>
        </w:rPr>
      </w:pPr>
      <w:r w:rsidRPr="00404D43">
        <w:rPr>
          <w:szCs w:val="24"/>
        </w:rPr>
        <w:t>Величина этого показателя определяется размером дефицита</w:t>
      </w:r>
      <w:proofErr w:type="gramStart"/>
      <w:r w:rsidRPr="00404D43">
        <w:rPr>
          <w:szCs w:val="24"/>
        </w:rPr>
        <w:t xml:space="preserve"> (%):</w:t>
      </w:r>
      <w:proofErr w:type="gramEnd"/>
    </w:p>
    <w:p w:rsidR="0055523A" w:rsidRPr="00404D43" w:rsidRDefault="0055523A" w:rsidP="0055523A">
      <w:pPr>
        <w:spacing w:line="360" w:lineRule="auto"/>
        <w:ind w:firstLine="567"/>
        <w:rPr>
          <w:szCs w:val="24"/>
        </w:rPr>
      </w:pPr>
      <w:r w:rsidRPr="00404D43">
        <w:rPr>
          <w:szCs w:val="24"/>
        </w:rPr>
        <w:t>до 10 - К</w:t>
      </w:r>
      <w:r w:rsidRPr="00404D43">
        <w:rPr>
          <w:szCs w:val="24"/>
          <w:vertAlign w:val="subscript"/>
        </w:rPr>
        <w:t>б</w:t>
      </w:r>
      <w:r w:rsidRPr="00404D43">
        <w:rPr>
          <w:szCs w:val="24"/>
        </w:rPr>
        <w:t xml:space="preserve"> = 1,0;</w:t>
      </w:r>
    </w:p>
    <w:p w:rsidR="0055523A" w:rsidRPr="00404D43" w:rsidRDefault="0055523A" w:rsidP="0055523A">
      <w:pPr>
        <w:spacing w:line="360" w:lineRule="auto"/>
        <w:ind w:firstLine="567"/>
        <w:rPr>
          <w:szCs w:val="24"/>
        </w:rPr>
      </w:pPr>
      <w:r w:rsidRPr="00404D43">
        <w:rPr>
          <w:szCs w:val="24"/>
        </w:rPr>
        <w:t>10 – 20 - К</w:t>
      </w:r>
      <w:r w:rsidRPr="00404D43">
        <w:rPr>
          <w:szCs w:val="24"/>
          <w:vertAlign w:val="subscript"/>
        </w:rPr>
        <w:t>б</w:t>
      </w:r>
      <w:r w:rsidRPr="00404D43">
        <w:rPr>
          <w:szCs w:val="24"/>
        </w:rPr>
        <w:t xml:space="preserve"> = 0,8;</w:t>
      </w:r>
    </w:p>
    <w:p w:rsidR="0055523A" w:rsidRPr="00404D43" w:rsidRDefault="0055523A" w:rsidP="0055523A">
      <w:pPr>
        <w:spacing w:line="360" w:lineRule="auto"/>
        <w:ind w:firstLine="567"/>
        <w:rPr>
          <w:szCs w:val="24"/>
        </w:rPr>
      </w:pPr>
      <w:r w:rsidRPr="00404D43">
        <w:rPr>
          <w:szCs w:val="24"/>
        </w:rPr>
        <w:t>20 – 30 - К</w:t>
      </w:r>
      <w:r w:rsidRPr="00404D43">
        <w:rPr>
          <w:szCs w:val="24"/>
          <w:vertAlign w:val="subscript"/>
        </w:rPr>
        <w:t xml:space="preserve">б </w:t>
      </w:r>
      <w:r w:rsidRPr="00404D43">
        <w:rPr>
          <w:szCs w:val="24"/>
        </w:rPr>
        <w:t>- 0,6;</w:t>
      </w:r>
    </w:p>
    <w:p w:rsidR="0055523A" w:rsidRPr="00404D43" w:rsidRDefault="0055523A" w:rsidP="0055523A">
      <w:pPr>
        <w:spacing w:line="360" w:lineRule="auto"/>
        <w:ind w:firstLine="567"/>
        <w:rPr>
          <w:szCs w:val="24"/>
        </w:rPr>
      </w:pPr>
      <w:r w:rsidRPr="00404D43">
        <w:rPr>
          <w:szCs w:val="24"/>
        </w:rPr>
        <w:t>свыше 30 - К</w:t>
      </w:r>
      <w:r w:rsidRPr="00404D43">
        <w:rPr>
          <w:szCs w:val="24"/>
          <w:vertAlign w:val="subscript"/>
        </w:rPr>
        <w:t xml:space="preserve">б </w:t>
      </w:r>
      <w:r w:rsidRPr="00404D43">
        <w:rPr>
          <w:szCs w:val="24"/>
        </w:rPr>
        <w:t>= 0,3.</w:t>
      </w:r>
    </w:p>
    <w:p w:rsidR="0055523A" w:rsidRPr="00404D43" w:rsidRDefault="0055523A" w:rsidP="0055523A">
      <w:pPr>
        <w:spacing w:line="360" w:lineRule="auto"/>
        <w:ind w:firstLine="567"/>
        <w:rPr>
          <w:szCs w:val="24"/>
        </w:rPr>
      </w:pPr>
      <w:r w:rsidRPr="00404D43">
        <w:rPr>
          <w:b/>
          <w:bCs/>
          <w:color w:val="000000"/>
          <w:szCs w:val="24"/>
          <w:u w:val="single"/>
          <w:lang w:eastAsia="ru-RU"/>
        </w:rPr>
        <w:t>Показатель уровня резервирования (</w:t>
      </w:r>
      <w:proofErr w:type="spellStart"/>
      <w:r w:rsidRPr="00404D43">
        <w:rPr>
          <w:b/>
          <w:bCs/>
          <w:color w:val="000000"/>
          <w:szCs w:val="24"/>
          <w:u w:val="single"/>
          <w:lang w:eastAsia="ru-RU"/>
        </w:rPr>
        <w:t>К</w:t>
      </w:r>
      <w:r w:rsidRPr="00404D43">
        <w:rPr>
          <w:b/>
          <w:bCs/>
          <w:color w:val="000000"/>
          <w:szCs w:val="24"/>
          <w:u w:val="single"/>
          <w:vertAlign w:val="subscript"/>
          <w:lang w:eastAsia="ru-RU"/>
        </w:rPr>
        <w:t>р</w:t>
      </w:r>
      <w:proofErr w:type="spellEnd"/>
      <w:r w:rsidRPr="00404D43">
        <w:rPr>
          <w:b/>
          <w:bCs/>
          <w:color w:val="000000"/>
          <w:szCs w:val="24"/>
          <w:u w:val="single"/>
          <w:lang w:eastAsia="ru-RU"/>
        </w:rPr>
        <w:t>)</w:t>
      </w:r>
      <w:r w:rsidRPr="00404D43">
        <w:rPr>
          <w:color w:val="000000"/>
          <w:szCs w:val="24"/>
          <w:lang w:eastAsia="ru-RU"/>
        </w:rPr>
        <w:t xml:space="preserve"> источников тепла и элементов тепловой сети, характеризуемый </w:t>
      </w:r>
      <w:r w:rsidRPr="00404D43">
        <w:rPr>
          <w:szCs w:val="24"/>
        </w:rPr>
        <w:t>отношением резервируемой фактической тепловой нагрузки к фактической тепловой нагрузке</w:t>
      </w:r>
      <w:proofErr w:type="gramStart"/>
      <w:r w:rsidRPr="00404D43">
        <w:rPr>
          <w:szCs w:val="24"/>
        </w:rPr>
        <w:t xml:space="preserve"> (%) </w:t>
      </w:r>
      <w:proofErr w:type="gramEnd"/>
      <w:r w:rsidRPr="00404D43">
        <w:rPr>
          <w:szCs w:val="24"/>
        </w:rPr>
        <w:t>системы теплоснабжения, подлежащей резервированию:</w:t>
      </w:r>
    </w:p>
    <w:p w:rsidR="0055523A" w:rsidRPr="00404D43" w:rsidRDefault="0055523A" w:rsidP="0055523A">
      <w:pPr>
        <w:spacing w:line="360" w:lineRule="auto"/>
        <w:ind w:firstLine="567"/>
        <w:rPr>
          <w:szCs w:val="24"/>
        </w:rPr>
      </w:pPr>
      <w:r w:rsidRPr="00404D43">
        <w:rPr>
          <w:szCs w:val="24"/>
        </w:rPr>
        <w:t xml:space="preserve">90 – 100 - </w:t>
      </w:r>
      <w:proofErr w:type="spellStart"/>
      <w:r w:rsidRPr="00404D43">
        <w:rPr>
          <w:szCs w:val="24"/>
        </w:rPr>
        <w:t>К</w:t>
      </w:r>
      <w:r w:rsidRPr="00404D43">
        <w:rPr>
          <w:szCs w:val="24"/>
          <w:vertAlign w:val="subscript"/>
        </w:rPr>
        <w:t>р</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t xml:space="preserve">70 – 90 - </w:t>
      </w:r>
      <w:proofErr w:type="spellStart"/>
      <w:r w:rsidRPr="00404D43">
        <w:rPr>
          <w:szCs w:val="24"/>
        </w:rPr>
        <w:t>К</w:t>
      </w:r>
      <w:r w:rsidRPr="00404D43">
        <w:rPr>
          <w:szCs w:val="24"/>
          <w:vertAlign w:val="subscript"/>
        </w:rPr>
        <w:t>р</w:t>
      </w:r>
      <w:proofErr w:type="spellEnd"/>
      <w:r w:rsidRPr="00404D43">
        <w:rPr>
          <w:szCs w:val="24"/>
        </w:rPr>
        <w:t xml:space="preserve"> = 0,7;</w:t>
      </w:r>
    </w:p>
    <w:p w:rsidR="0055523A" w:rsidRPr="00404D43" w:rsidRDefault="0055523A" w:rsidP="0055523A">
      <w:pPr>
        <w:spacing w:line="360" w:lineRule="auto"/>
        <w:ind w:firstLine="567"/>
        <w:rPr>
          <w:szCs w:val="24"/>
        </w:rPr>
      </w:pPr>
      <w:r w:rsidRPr="00404D43">
        <w:rPr>
          <w:szCs w:val="24"/>
        </w:rPr>
        <w:t xml:space="preserve">50 – 70 - </w:t>
      </w:r>
      <w:proofErr w:type="spellStart"/>
      <w:r w:rsidRPr="00404D43">
        <w:rPr>
          <w:szCs w:val="24"/>
        </w:rPr>
        <w:t>К</w:t>
      </w:r>
      <w:r w:rsidRPr="00404D43">
        <w:rPr>
          <w:szCs w:val="24"/>
          <w:vertAlign w:val="subscript"/>
        </w:rPr>
        <w:t>р</w:t>
      </w:r>
      <w:proofErr w:type="spellEnd"/>
      <w:r w:rsidRPr="00404D43">
        <w:rPr>
          <w:szCs w:val="24"/>
        </w:rPr>
        <w:t xml:space="preserve"> = 0,5;</w:t>
      </w:r>
    </w:p>
    <w:p w:rsidR="0055523A" w:rsidRPr="00404D43" w:rsidRDefault="0055523A" w:rsidP="0055523A">
      <w:pPr>
        <w:spacing w:line="360" w:lineRule="auto"/>
        <w:ind w:firstLine="567"/>
        <w:rPr>
          <w:szCs w:val="24"/>
        </w:rPr>
      </w:pPr>
      <w:r w:rsidRPr="00404D43">
        <w:rPr>
          <w:szCs w:val="24"/>
        </w:rPr>
        <w:t xml:space="preserve">30 – 50 - </w:t>
      </w:r>
      <w:proofErr w:type="spellStart"/>
      <w:r w:rsidRPr="00404D43">
        <w:rPr>
          <w:szCs w:val="24"/>
        </w:rPr>
        <w:t>К</w:t>
      </w:r>
      <w:r w:rsidRPr="00404D43">
        <w:rPr>
          <w:szCs w:val="24"/>
          <w:vertAlign w:val="subscript"/>
        </w:rPr>
        <w:t>р</w:t>
      </w:r>
      <w:proofErr w:type="spellEnd"/>
      <w:r w:rsidRPr="00404D43">
        <w:rPr>
          <w:szCs w:val="24"/>
        </w:rPr>
        <w:t xml:space="preserve"> = 0,3;</w:t>
      </w:r>
    </w:p>
    <w:p w:rsidR="0055523A" w:rsidRPr="00404D43" w:rsidRDefault="0055523A" w:rsidP="0055523A">
      <w:pPr>
        <w:spacing w:line="360" w:lineRule="auto"/>
        <w:ind w:firstLine="567"/>
        <w:rPr>
          <w:szCs w:val="24"/>
        </w:rPr>
      </w:pPr>
      <w:r w:rsidRPr="00404D43">
        <w:rPr>
          <w:szCs w:val="24"/>
        </w:rPr>
        <w:t xml:space="preserve">менее 30 - </w:t>
      </w:r>
      <w:proofErr w:type="spellStart"/>
      <w:r w:rsidRPr="00404D43">
        <w:rPr>
          <w:szCs w:val="24"/>
        </w:rPr>
        <w:t>К</w:t>
      </w:r>
      <w:r w:rsidRPr="00404D43">
        <w:rPr>
          <w:szCs w:val="24"/>
          <w:vertAlign w:val="subscript"/>
        </w:rPr>
        <w:t>р</w:t>
      </w:r>
      <w:proofErr w:type="spellEnd"/>
      <w:r w:rsidRPr="00404D43">
        <w:rPr>
          <w:szCs w:val="24"/>
        </w:rPr>
        <w:t xml:space="preserve"> = 0,2.</w:t>
      </w:r>
    </w:p>
    <w:p w:rsidR="0055523A" w:rsidRPr="00404D43" w:rsidRDefault="0055523A" w:rsidP="0055523A">
      <w:pPr>
        <w:spacing w:before="75" w:after="75" w:line="360" w:lineRule="auto"/>
        <w:ind w:right="150" w:firstLine="567"/>
        <w:rPr>
          <w:color w:val="000000"/>
          <w:szCs w:val="24"/>
          <w:lang w:eastAsia="ru-RU"/>
        </w:rPr>
      </w:pPr>
      <w:r w:rsidRPr="00404D43">
        <w:rPr>
          <w:b/>
          <w:bCs/>
          <w:color w:val="000000"/>
          <w:szCs w:val="24"/>
          <w:u w:val="single"/>
          <w:lang w:eastAsia="ru-RU"/>
        </w:rPr>
        <w:t>Показатель технического состояния тепловых сетей (К</w:t>
      </w:r>
      <w:r w:rsidRPr="00404D43">
        <w:rPr>
          <w:b/>
          <w:bCs/>
          <w:color w:val="000000"/>
          <w:szCs w:val="24"/>
          <w:u w:val="single"/>
          <w:vertAlign w:val="subscript"/>
          <w:lang w:eastAsia="ru-RU"/>
        </w:rPr>
        <w:t>с</w:t>
      </w:r>
      <w:r w:rsidRPr="00404D43">
        <w:rPr>
          <w:b/>
          <w:bCs/>
          <w:color w:val="000000"/>
          <w:szCs w:val="24"/>
          <w:u w:val="single"/>
          <w:lang w:eastAsia="ru-RU"/>
        </w:rPr>
        <w:t>),</w:t>
      </w:r>
      <w:r w:rsidRPr="00404D43">
        <w:rPr>
          <w:color w:val="000000"/>
          <w:szCs w:val="24"/>
          <w:lang w:eastAsia="ru-RU"/>
        </w:rPr>
        <w:t xml:space="preserve"> характеризуемый долей ветхих, подлежащих замене</w:t>
      </w:r>
      <w:proofErr w:type="gramStart"/>
      <w:r w:rsidRPr="00404D43">
        <w:rPr>
          <w:color w:val="000000"/>
          <w:szCs w:val="24"/>
          <w:lang w:eastAsia="ru-RU"/>
        </w:rPr>
        <w:t xml:space="preserve"> (%) </w:t>
      </w:r>
      <w:proofErr w:type="gramEnd"/>
      <w:r w:rsidRPr="00404D43">
        <w:rPr>
          <w:color w:val="000000"/>
          <w:szCs w:val="24"/>
          <w:lang w:eastAsia="ru-RU"/>
        </w:rPr>
        <w:t>трубопроводов:</w:t>
      </w:r>
    </w:p>
    <w:p w:rsidR="0055523A" w:rsidRPr="00404D43" w:rsidRDefault="0055523A" w:rsidP="0055523A">
      <w:pPr>
        <w:spacing w:before="75" w:after="75" w:line="360" w:lineRule="auto"/>
        <w:ind w:left="150" w:right="150" w:firstLine="0"/>
        <w:rPr>
          <w:color w:val="000000"/>
          <w:szCs w:val="24"/>
          <w:lang w:eastAsia="ru-RU"/>
        </w:rPr>
      </w:pPr>
      <w:r w:rsidRPr="00404D43">
        <w:rPr>
          <w:color w:val="000000"/>
          <w:szCs w:val="24"/>
          <w:lang w:eastAsia="ru-RU"/>
        </w:rPr>
        <w:t>до 10 - К</w:t>
      </w:r>
      <w:r w:rsidRPr="00404D43">
        <w:rPr>
          <w:color w:val="000000"/>
          <w:szCs w:val="24"/>
          <w:vertAlign w:val="subscript"/>
          <w:lang w:eastAsia="ru-RU"/>
        </w:rPr>
        <w:t>с</w:t>
      </w:r>
      <w:r w:rsidRPr="00404D43">
        <w:rPr>
          <w:color w:val="000000"/>
          <w:szCs w:val="24"/>
          <w:lang w:eastAsia="ru-RU"/>
        </w:rPr>
        <w:t xml:space="preserve"> = 1,0;</w:t>
      </w:r>
    </w:p>
    <w:p w:rsidR="0055523A" w:rsidRPr="00404D43" w:rsidRDefault="0055523A" w:rsidP="0055523A">
      <w:pPr>
        <w:spacing w:before="75" w:after="75" w:line="360" w:lineRule="auto"/>
        <w:ind w:left="150" w:right="150" w:firstLine="0"/>
        <w:rPr>
          <w:color w:val="000000"/>
          <w:szCs w:val="24"/>
          <w:lang w:eastAsia="ru-RU"/>
        </w:rPr>
      </w:pPr>
      <w:r w:rsidRPr="00404D43">
        <w:rPr>
          <w:color w:val="000000"/>
          <w:szCs w:val="24"/>
          <w:lang w:eastAsia="ru-RU"/>
        </w:rPr>
        <w:t>10 – 20 - К</w:t>
      </w:r>
      <w:r w:rsidRPr="00404D43">
        <w:rPr>
          <w:color w:val="000000"/>
          <w:szCs w:val="24"/>
          <w:vertAlign w:val="subscript"/>
          <w:lang w:eastAsia="ru-RU"/>
        </w:rPr>
        <w:t>с</w:t>
      </w:r>
      <w:r w:rsidRPr="00404D43">
        <w:rPr>
          <w:color w:val="000000"/>
          <w:szCs w:val="24"/>
          <w:lang w:eastAsia="ru-RU"/>
        </w:rPr>
        <w:t xml:space="preserve"> = 0,8;</w:t>
      </w:r>
    </w:p>
    <w:p w:rsidR="0055523A" w:rsidRPr="00404D43" w:rsidRDefault="0055523A" w:rsidP="0055523A">
      <w:pPr>
        <w:spacing w:before="75" w:after="75" w:line="360" w:lineRule="auto"/>
        <w:ind w:left="150" w:right="150" w:firstLine="0"/>
        <w:rPr>
          <w:color w:val="000000"/>
          <w:szCs w:val="24"/>
          <w:lang w:eastAsia="ru-RU"/>
        </w:rPr>
      </w:pPr>
      <w:r w:rsidRPr="00404D43">
        <w:rPr>
          <w:color w:val="000000"/>
          <w:szCs w:val="24"/>
          <w:lang w:eastAsia="ru-RU"/>
        </w:rPr>
        <w:t>20 – 30 - К</w:t>
      </w:r>
      <w:r w:rsidRPr="00404D43">
        <w:rPr>
          <w:color w:val="000000"/>
          <w:szCs w:val="24"/>
          <w:vertAlign w:val="subscript"/>
          <w:lang w:eastAsia="ru-RU"/>
        </w:rPr>
        <w:t>с</w:t>
      </w:r>
      <w:r w:rsidRPr="00404D43">
        <w:rPr>
          <w:color w:val="000000"/>
          <w:szCs w:val="24"/>
          <w:lang w:eastAsia="ru-RU"/>
        </w:rPr>
        <w:t xml:space="preserve"> = 0,6;</w:t>
      </w:r>
    </w:p>
    <w:p w:rsidR="0055523A" w:rsidRPr="00404D43" w:rsidRDefault="0055523A" w:rsidP="0055523A">
      <w:pPr>
        <w:spacing w:before="75" w:after="75" w:line="360" w:lineRule="auto"/>
        <w:ind w:left="150" w:right="150" w:firstLine="0"/>
        <w:rPr>
          <w:color w:val="000000"/>
          <w:szCs w:val="24"/>
          <w:lang w:eastAsia="ru-RU"/>
        </w:rPr>
      </w:pPr>
      <w:r w:rsidRPr="00404D43">
        <w:rPr>
          <w:color w:val="000000"/>
          <w:szCs w:val="24"/>
          <w:lang w:eastAsia="ru-RU"/>
        </w:rPr>
        <w:t>свыше 30 - К</w:t>
      </w:r>
      <w:r w:rsidRPr="00404D43">
        <w:rPr>
          <w:color w:val="000000"/>
          <w:szCs w:val="24"/>
          <w:vertAlign w:val="subscript"/>
          <w:lang w:eastAsia="ru-RU"/>
        </w:rPr>
        <w:t>с</w:t>
      </w:r>
      <w:r w:rsidRPr="00404D43">
        <w:rPr>
          <w:color w:val="000000"/>
          <w:szCs w:val="24"/>
          <w:lang w:eastAsia="ru-RU"/>
        </w:rPr>
        <w:t xml:space="preserve"> = 0,5.</w:t>
      </w:r>
    </w:p>
    <w:p w:rsidR="0055523A" w:rsidRPr="00404D43" w:rsidRDefault="0055523A" w:rsidP="0055523A">
      <w:pPr>
        <w:spacing w:line="360" w:lineRule="auto"/>
        <w:ind w:firstLine="567"/>
        <w:rPr>
          <w:szCs w:val="24"/>
        </w:rPr>
      </w:pPr>
      <w:r w:rsidRPr="00404D43">
        <w:rPr>
          <w:b/>
          <w:bCs/>
          <w:color w:val="000000"/>
          <w:szCs w:val="24"/>
          <w:u w:val="single"/>
          <w:lang w:eastAsia="ru-RU"/>
        </w:rPr>
        <w:lastRenderedPageBreak/>
        <w:t>Показатель интенсивности отказов тепловых сетей (</w:t>
      </w:r>
      <w:proofErr w:type="spellStart"/>
      <w:r w:rsidRPr="00404D43">
        <w:rPr>
          <w:b/>
          <w:bCs/>
          <w:color w:val="000000"/>
          <w:szCs w:val="24"/>
          <w:u w:val="single"/>
          <w:lang w:eastAsia="ru-RU"/>
        </w:rPr>
        <w:t>К</w:t>
      </w:r>
      <w:r w:rsidRPr="00404D43">
        <w:rPr>
          <w:b/>
          <w:bCs/>
          <w:color w:val="000000"/>
          <w:szCs w:val="24"/>
          <w:u w:val="single"/>
          <w:vertAlign w:val="subscript"/>
          <w:lang w:eastAsia="ru-RU"/>
        </w:rPr>
        <w:t>отк</w:t>
      </w:r>
      <w:proofErr w:type="spellEnd"/>
      <w:r w:rsidRPr="00404D43">
        <w:rPr>
          <w:b/>
          <w:bCs/>
          <w:color w:val="000000"/>
          <w:szCs w:val="24"/>
          <w:u w:val="single"/>
          <w:lang w:eastAsia="ru-RU"/>
        </w:rPr>
        <w:t>),</w:t>
      </w:r>
      <w:r w:rsidRPr="00404D43">
        <w:rPr>
          <w:color w:val="000000"/>
          <w:szCs w:val="24"/>
          <w:lang w:eastAsia="ru-RU"/>
        </w:rPr>
        <w:t xml:space="preserve"> </w:t>
      </w:r>
      <w:r w:rsidRPr="00404D43">
        <w:rPr>
          <w:szCs w:val="24"/>
        </w:rPr>
        <w:t>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 за последние три года</w:t>
      </w:r>
    </w:p>
    <w:p w:rsidR="0055523A" w:rsidRPr="00404D43" w:rsidRDefault="0055523A" w:rsidP="0055523A">
      <w:pPr>
        <w:spacing w:line="360" w:lineRule="auto"/>
        <w:ind w:firstLine="567"/>
        <w:rPr>
          <w:szCs w:val="24"/>
        </w:rPr>
      </w:pPr>
      <w:proofErr w:type="spellStart"/>
      <w:r w:rsidRPr="00404D43">
        <w:rPr>
          <w:szCs w:val="24"/>
        </w:rPr>
        <w:t>И</w:t>
      </w:r>
      <w:r w:rsidRPr="00404D43">
        <w:rPr>
          <w:szCs w:val="24"/>
          <w:vertAlign w:val="subscript"/>
        </w:rPr>
        <w:t>отк</w:t>
      </w:r>
      <w:proofErr w:type="spellEnd"/>
      <w:r w:rsidRPr="00404D43">
        <w:rPr>
          <w:szCs w:val="24"/>
        </w:rPr>
        <w:t xml:space="preserve"> = </w:t>
      </w:r>
      <w:proofErr w:type="spellStart"/>
      <w:proofErr w:type="gramStart"/>
      <w:r w:rsidRPr="00404D43">
        <w:rPr>
          <w:szCs w:val="24"/>
        </w:rPr>
        <w:t>n</w:t>
      </w:r>
      <w:proofErr w:type="gramEnd"/>
      <w:r w:rsidRPr="00404D43">
        <w:rPr>
          <w:szCs w:val="24"/>
          <w:vertAlign w:val="subscript"/>
        </w:rPr>
        <w:t>отк</w:t>
      </w:r>
      <w:proofErr w:type="spellEnd"/>
      <w:r w:rsidRPr="00404D43">
        <w:rPr>
          <w:szCs w:val="24"/>
        </w:rPr>
        <w:t>/(3*S) [1/(км*год)],</w:t>
      </w:r>
    </w:p>
    <w:p w:rsidR="0055523A" w:rsidRPr="00404D43" w:rsidRDefault="0055523A" w:rsidP="0055523A">
      <w:pPr>
        <w:spacing w:line="360" w:lineRule="auto"/>
        <w:ind w:firstLine="567"/>
        <w:rPr>
          <w:szCs w:val="24"/>
        </w:rPr>
      </w:pPr>
      <w:r w:rsidRPr="00404D43">
        <w:rPr>
          <w:szCs w:val="24"/>
        </w:rPr>
        <w:t xml:space="preserve">где </w:t>
      </w:r>
      <w:proofErr w:type="spellStart"/>
      <w:proofErr w:type="gramStart"/>
      <w:r w:rsidRPr="00404D43">
        <w:rPr>
          <w:szCs w:val="24"/>
        </w:rPr>
        <w:t>n</w:t>
      </w:r>
      <w:proofErr w:type="gramEnd"/>
      <w:r w:rsidRPr="00404D43">
        <w:rPr>
          <w:szCs w:val="24"/>
          <w:vertAlign w:val="subscript"/>
        </w:rPr>
        <w:t>отк</w:t>
      </w:r>
      <w:proofErr w:type="spellEnd"/>
      <w:r w:rsidRPr="00404D43">
        <w:rPr>
          <w:szCs w:val="24"/>
        </w:rPr>
        <w:t xml:space="preserve"> - количество отказов за последние три года;</w:t>
      </w:r>
    </w:p>
    <w:p w:rsidR="0055523A" w:rsidRPr="00404D43" w:rsidRDefault="0055523A" w:rsidP="0055523A">
      <w:pPr>
        <w:spacing w:line="360" w:lineRule="auto"/>
        <w:ind w:firstLine="567"/>
        <w:rPr>
          <w:szCs w:val="24"/>
        </w:rPr>
      </w:pPr>
      <w:r w:rsidRPr="00404D43">
        <w:rPr>
          <w:szCs w:val="24"/>
        </w:rPr>
        <w:t>S- протяженность тепловой сети данной системы теплоснабжения [</w:t>
      </w:r>
      <w:proofErr w:type="gramStart"/>
      <w:r w:rsidRPr="00404D43">
        <w:rPr>
          <w:szCs w:val="24"/>
        </w:rPr>
        <w:t>км</w:t>
      </w:r>
      <w:proofErr w:type="gramEnd"/>
      <w:r w:rsidRPr="00404D43">
        <w:rPr>
          <w:szCs w:val="24"/>
        </w:rPr>
        <w:t>].</w:t>
      </w:r>
    </w:p>
    <w:p w:rsidR="0055523A" w:rsidRPr="001F52C6" w:rsidRDefault="0055523A" w:rsidP="0055523A">
      <w:pPr>
        <w:spacing w:line="360" w:lineRule="auto"/>
        <w:ind w:firstLine="567"/>
        <w:rPr>
          <w:spacing w:val="-4"/>
          <w:szCs w:val="24"/>
        </w:rPr>
      </w:pPr>
      <w:r w:rsidRPr="001F52C6">
        <w:rPr>
          <w:spacing w:val="-4"/>
          <w:szCs w:val="24"/>
        </w:rPr>
        <w:t>В зависимости от интенсивности отказов (</w:t>
      </w:r>
      <w:proofErr w:type="spellStart"/>
      <w:r w:rsidRPr="001F52C6">
        <w:rPr>
          <w:spacing w:val="-4"/>
          <w:szCs w:val="24"/>
        </w:rPr>
        <w:t>И</w:t>
      </w:r>
      <w:r w:rsidRPr="001F52C6">
        <w:rPr>
          <w:spacing w:val="-4"/>
          <w:szCs w:val="24"/>
          <w:vertAlign w:val="subscript"/>
        </w:rPr>
        <w:t>отк</w:t>
      </w:r>
      <w:proofErr w:type="spellEnd"/>
      <w:r w:rsidRPr="001F52C6">
        <w:rPr>
          <w:spacing w:val="-4"/>
          <w:szCs w:val="24"/>
        </w:rPr>
        <w:t>) определяется показатель надежности (</w:t>
      </w:r>
      <w:proofErr w:type="spellStart"/>
      <w:r w:rsidRPr="001F52C6">
        <w:rPr>
          <w:spacing w:val="-4"/>
          <w:szCs w:val="24"/>
        </w:rPr>
        <w:t>К</w:t>
      </w:r>
      <w:r w:rsidRPr="001F52C6">
        <w:rPr>
          <w:spacing w:val="-4"/>
          <w:szCs w:val="24"/>
          <w:vertAlign w:val="subscript"/>
        </w:rPr>
        <w:t>отк</w:t>
      </w:r>
      <w:proofErr w:type="spellEnd"/>
      <w:r w:rsidRPr="001F52C6">
        <w:rPr>
          <w:spacing w:val="-4"/>
          <w:szCs w:val="24"/>
        </w:rPr>
        <w:t>)</w:t>
      </w:r>
    </w:p>
    <w:p w:rsidR="0055523A" w:rsidRPr="00404D43" w:rsidRDefault="0055523A" w:rsidP="0055523A">
      <w:pPr>
        <w:spacing w:line="360" w:lineRule="auto"/>
        <w:ind w:firstLine="567"/>
        <w:rPr>
          <w:szCs w:val="24"/>
        </w:rPr>
      </w:pPr>
      <w:r w:rsidRPr="00404D43">
        <w:rPr>
          <w:szCs w:val="24"/>
        </w:rPr>
        <w:t xml:space="preserve">до 0,5 - </w:t>
      </w:r>
      <w:proofErr w:type="spellStart"/>
      <w:r w:rsidRPr="00404D43">
        <w:rPr>
          <w:szCs w:val="24"/>
        </w:rPr>
        <w:t>К</w:t>
      </w:r>
      <w:r w:rsidRPr="00404D43">
        <w:rPr>
          <w:szCs w:val="24"/>
          <w:vertAlign w:val="subscript"/>
        </w:rPr>
        <w:t>отк</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t xml:space="preserve">0,5 - 0,8 - </w:t>
      </w:r>
      <w:proofErr w:type="spellStart"/>
      <w:r w:rsidRPr="00404D43">
        <w:rPr>
          <w:szCs w:val="24"/>
        </w:rPr>
        <w:t>К</w:t>
      </w:r>
      <w:r w:rsidRPr="00404D43">
        <w:rPr>
          <w:szCs w:val="24"/>
          <w:vertAlign w:val="subscript"/>
        </w:rPr>
        <w:t>отк</w:t>
      </w:r>
      <w:proofErr w:type="spellEnd"/>
      <w:r w:rsidRPr="00404D43">
        <w:rPr>
          <w:szCs w:val="24"/>
        </w:rPr>
        <w:t xml:space="preserve"> = 0,8;</w:t>
      </w:r>
    </w:p>
    <w:p w:rsidR="0055523A" w:rsidRPr="00404D43" w:rsidRDefault="0055523A" w:rsidP="0055523A">
      <w:pPr>
        <w:spacing w:line="360" w:lineRule="auto"/>
        <w:ind w:firstLine="567"/>
        <w:rPr>
          <w:szCs w:val="24"/>
        </w:rPr>
      </w:pPr>
      <w:r w:rsidRPr="00404D43">
        <w:rPr>
          <w:szCs w:val="24"/>
        </w:rPr>
        <w:t xml:space="preserve">0,8 - 1,2 - </w:t>
      </w:r>
      <w:proofErr w:type="spellStart"/>
      <w:r w:rsidRPr="00404D43">
        <w:rPr>
          <w:szCs w:val="24"/>
        </w:rPr>
        <w:t>К</w:t>
      </w:r>
      <w:r w:rsidRPr="00404D43">
        <w:rPr>
          <w:szCs w:val="24"/>
          <w:vertAlign w:val="subscript"/>
        </w:rPr>
        <w:t>отк</w:t>
      </w:r>
      <w:proofErr w:type="spellEnd"/>
      <w:r w:rsidRPr="00404D43">
        <w:rPr>
          <w:szCs w:val="24"/>
        </w:rPr>
        <w:t xml:space="preserve"> = 0,6;</w:t>
      </w:r>
    </w:p>
    <w:p w:rsidR="0055523A" w:rsidRPr="00404D43" w:rsidRDefault="0055523A" w:rsidP="0055523A">
      <w:pPr>
        <w:spacing w:line="360" w:lineRule="auto"/>
        <w:ind w:firstLine="567"/>
        <w:rPr>
          <w:szCs w:val="24"/>
        </w:rPr>
      </w:pPr>
      <w:r w:rsidRPr="00404D43">
        <w:rPr>
          <w:szCs w:val="24"/>
        </w:rPr>
        <w:t xml:space="preserve">свыше 1,2 - </w:t>
      </w:r>
      <w:proofErr w:type="spellStart"/>
      <w:r w:rsidRPr="00404D43">
        <w:rPr>
          <w:szCs w:val="24"/>
        </w:rPr>
        <w:t>К</w:t>
      </w:r>
      <w:r w:rsidRPr="00404D43">
        <w:rPr>
          <w:szCs w:val="24"/>
          <w:vertAlign w:val="subscript"/>
        </w:rPr>
        <w:t>отк</w:t>
      </w:r>
      <w:proofErr w:type="spellEnd"/>
      <w:r w:rsidRPr="00404D43">
        <w:rPr>
          <w:szCs w:val="24"/>
        </w:rPr>
        <w:t xml:space="preserve"> = 0,5;</w:t>
      </w:r>
    </w:p>
    <w:p w:rsidR="0055523A" w:rsidRPr="00404D43" w:rsidRDefault="0055523A" w:rsidP="0055523A">
      <w:pPr>
        <w:spacing w:line="360" w:lineRule="auto"/>
        <w:ind w:firstLine="567"/>
        <w:rPr>
          <w:szCs w:val="24"/>
        </w:rPr>
      </w:pPr>
      <w:r w:rsidRPr="00404D43">
        <w:rPr>
          <w:b/>
          <w:bCs/>
          <w:color w:val="000000"/>
          <w:szCs w:val="24"/>
          <w:u w:val="single"/>
          <w:lang w:eastAsia="ru-RU"/>
        </w:rPr>
        <w:t xml:space="preserve">Показатель относительного </w:t>
      </w:r>
      <w:proofErr w:type="spellStart"/>
      <w:r w:rsidRPr="00404D43">
        <w:rPr>
          <w:b/>
          <w:bCs/>
          <w:color w:val="000000"/>
          <w:szCs w:val="24"/>
          <w:u w:val="single"/>
          <w:lang w:eastAsia="ru-RU"/>
        </w:rPr>
        <w:t>недоотпуска</w:t>
      </w:r>
      <w:proofErr w:type="spellEnd"/>
      <w:r w:rsidRPr="00404D43">
        <w:rPr>
          <w:b/>
          <w:bCs/>
          <w:color w:val="000000"/>
          <w:szCs w:val="24"/>
          <w:u w:val="single"/>
          <w:lang w:eastAsia="ru-RU"/>
        </w:rPr>
        <w:t xml:space="preserve"> тепла (</w:t>
      </w:r>
      <w:proofErr w:type="spellStart"/>
      <w:r w:rsidRPr="00404D43">
        <w:rPr>
          <w:b/>
          <w:bCs/>
          <w:color w:val="000000"/>
          <w:szCs w:val="24"/>
          <w:u w:val="single"/>
          <w:lang w:eastAsia="ru-RU"/>
        </w:rPr>
        <w:t>К</w:t>
      </w:r>
      <w:r w:rsidRPr="00404D43">
        <w:rPr>
          <w:b/>
          <w:bCs/>
          <w:color w:val="000000"/>
          <w:szCs w:val="24"/>
          <w:vertAlign w:val="subscript"/>
          <w:lang w:eastAsia="ru-RU"/>
        </w:rPr>
        <w:t>нед</w:t>
      </w:r>
      <w:proofErr w:type="spellEnd"/>
      <w:r w:rsidRPr="00404D43">
        <w:rPr>
          <w:b/>
          <w:bCs/>
          <w:color w:val="000000"/>
          <w:szCs w:val="24"/>
          <w:u w:val="single"/>
          <w:lang w:eastAsia="ru-RU"/>
        </w:rPr>
        <w:t>)</w:t>
      </w:r>
      <w:r w:rsidRPr="00404D43">
        <w:rPr>
          <w:color w:val="000000"/>
          <w:szCs w:val="24"/>
          <w:lang w:eastAsia="ru-RU"/>
        </w:rPr>
        <w:t xml:space="preserve"> </w:t>
      </w:r>
      <w:r w:rsidRPr="00404D43">
        <w:rPr>
          <w:szCs w:val="24"/>
        </w:rPr>
        <w:t>в результате аварий и инцидентов определяется по формуле:</w:t>
      </w:r>
    </w:p>
    <w:p w:rsidR="0055523A" w:rsidRPr="00404D43" w:rsidRDefault="0055523A" w:rsidP="0055523A">
      <w:pPr>
        <w:spacing w:line="360" w:lineRule="auto"/>
        <w:ind w:firstLine="567"/>
        <w:rPr>
          <w:szCs w:val="24"/>
        </w:rPr>
      </w:pPr>
      <w:proofErr w:type="spellStart"/>
      <w:proofErr w:type="gramStart"/>
      <w:r w:rsidRPr="00404D43">
        <w:rPr>
          <w:szCs w:val="24"/>
        </w:rPr>
        <w:t>Q</w:t>
      </w:r>
      <w:proofErr w:type="gramEnd"/>
      <w:r w:rsidRPr="00404D43">
        <w:rPr>
          <w:szCs w:val="24"/>
          <w:vertAlign w:val="subscript"/>
        </w:rPr>
        <w:t>нед</w:t>
      </w:r>
      <w:proofErr w:type="spellEnd"/>
      <w:r w:rsidRPr="00404D43">
        <w:rPr>
          <w:szCs w:val="24"/>
        </w:rPr>
        <w:t xml:space="preserve"> = </w:t>
      </w:r>
      <w:proofErr w:type="spellStart"/>
      <w:r w:rsidRPr="00404D43">
        <w:rPr>
          <w:szCs w:val="24"/>
        </w:rPr>
        <w:t>Q</w:t>
      </w:r>
      <w:r w:rsidRPr="00404D43">
        <w:rPr>
          <w:szCs w:val="24"/>
          <w:vertAlign w:val="subscript"/>
        </w:rPr>
        <w:t>ав</w:t>
      </w:r>
      <w:proofErr w:type="spellEnd"/>
      <w:r w:rsidRPr="00404D43">
        <w:rPr>
          <w:szCs w:val="24"/>
        </w:rPr>
        <w:t>/</w:t>
      </w:r>
      <w:proofErr w:type="spellStart"/>
      <w:r w:rsidRPr="00404D43">
        <w:rPr>
          <w:szCs w:val="24"/>
        </w:rPr>
        <w:t>Q</w:t>
      </w:r>
      <w:r w:rsidRPr="00404D43">
        <w:rPr>
          <w:szCs w:val="24"/>
          <w:vertAlign w:val="subscript"/>
        </w:rPr>
        <w:t>факт</w:t>
      </w:r>
      <w:proofErr w:type="spellEnd"/>
      <w:r w:rsidRPr="00404D43">
        <w:rPr>
          <w:szCs w:val="24"/>
        </w:rPr>
        <w:t>*100 [%]</w:t>
      </w:r>
    </w:p>
    <w:p w:rsidR="0055523A" w:rsidRPr="00404D43" w:rsidRDefault="0055523A" w:rsidP="0055523A">
      <w:pPr>
        <w:spacing w:line="360" w:lineRule="auto"/>
        <w:ind w:firstLine="567"/>
        <w:rPr>
          <w:szCs w:val="24"/>
        </w:rPr>
      </w:pPr>
      <w:r w:rsidRPr="00404D43">
        <w:rPr>
          <w:szCs w:val="24"/>
        </w:rPr>
        <w:t xml:space="preserve">где </w:t>
      </w:r>
      <w:proofErr w:type="spellStart"/>
      <w:proofErr w:type="gramStart"/>
      <w:r w:rsidRPr="00404D43">
        <w:rPr>
          <w:szCs w:val="24"/>
        </w:rPr>
        <w:t>Q</w:t>
      </w:r>
      <w:proofErr w:type="gramEnd"/>
      <w:r w:rsidRPr="00404D43">
        <w:rPr>
          <w:szCs w:val="24"/>
          <w:vertAlign w:val="subscript"/>
        </w:rPr>
        <w:t>ав</w:t>
      </w:r>
      <w:proofErr w:type="spellEnd"/>
      <w:r w:rsidRPr="00404D43">
        <w:rPr>
          <w:szCs w:val="24"/>
        </w:rPr>
        <w:t xml:space="preserve"> </w:t>
      </w:r>
      <w:r>
        <w:rPr>
          <w:szCs w:val="24"/>
        </w:rPr>
        <w:t>–</w:t>
      </w:r>
      <w:r w:rsidRPr="00404D43">
        <w:rPr>
          <w:szCs w:val="24"/>
        </w:rPr>
        <w:t xml:space="preserve"> аварийный </w:t>
      </w:r>
      <w:proofErr w:type="spellStart"/>
      <w:r w:rsidRPr="00404D43">
        <w:rPr>
          <w:szCs w:val="24"/>
        </w:rPr>
        <w:t>недоотпуск</w:t>
      </w:r>
      <w:proofErr w:type="spellEnd"/>
      <w:r w:rsidRPr="00404D43">
        <w:rPr>
          <w:szCs w:val="24"/>
        </w:rPr>
        <w:t xml:space="preserve"> тепла за последние 3 года;</w:t>
      </w:r>
    </w:p>
    <w:p w:rsidR="0055523A" w:rsidRPr="00404D43" w:rsidRDefault="0055523A" w:rsidP="0055523A">
      <w:pPr>
        <w:spacing w:line="360" w:lineRule="auto"/>
        <w:ind w:firstLine="567"/>
        <w:rPr>
          <w:szCs w:val="24"/>
        </w:rPr>
      </w:pPr>
      <w:proofErr w:type="spellStart"/>
      <w:proofErr w:type="gramStart"/>
      <w:r w:rsidRPr="00404D43">
        <w:rPr>
          <w:szCs w:val="24"/>
        </w:rPr>
        <w:t>Q</w:t>
      </w:r>
      <w:proofErr w:type="gramEnd"/>
      <w:r w:rsidRPr="00404D43">
        <w:rPr>
          <w:szCs w:val="24"/>
          <w:vertAlign w:val="subscript"/>
        </w:rPr>
        <w:t>факт</w:t>
      </w:r>
      <w:proofErr w:type="spellEnd"/>
      <w:r w:rsidRPr="00404D43">
        <w:rPr>
          <w:szCs w:val="24"/>
        </w:rPr>
        <w:t xml:space="preserve"> </w:t>
      </w:r>
      <w:r>
        <w:rPr>
          <w:szCs w:val="24"/>
        </w:rPr>
        <w:t>–</w:t>
      </w:r>
      <w:r w:rsidRPr="00404D43">
        <w:rPr>
          <w:szCs w:val="24"/>
        </w:rPr>
        <w:t xml:space="preserve"> фактический отпуск тепла системой теплоснабжения за последние три года.</w:t>
      </w:r>
    </w:p>
    <w:p w:rsidR="0055523A" w:rsidRPr="00404D43" w:rsidRDefault="0055523A" w:rsidP="0055523A">
      <w:pPr>
        <w:spacing w:line="360" w:lineRule="auto"/>
        <w:ind w:firstLine="567"/>
        <w:rPr>
          <w:szCs w:val="24"/>
        </w:rPr>
      </w:pPr>
      <w:r w:rsidRPr="00404D43">
        <w:rPr>
          <w:szCs w:val="24"/>
        </w:rPr>
        <w:t xml:space="preserve">В зависимости от величины </w:t>
      </w:r>
      <w:proofErr w:type="spellStart"/>
      <w:r w:rsidRPr="00404D43">
        <w:rPr>
          <w:szCs w:val="24"/>
        </w:rPr>
        <w:t>недоотпуска</w:t>
      </w:r>
      <w:proofErr w:type="spellEnd"/>
      <w:r w:rsidRPr="00404D43">
        <w:rPr>
          <w:szCs w:val="24"/>
        </w:rPr>
        <w:t xml:space="preserve"> тепла (</w:t>
      </w:r>
      <w:proofErr w:type="spellStart"/>
      <w:proofErr w:type="gramStart"/>
      <w:r w:rsidRPr="00404D43">
        <w:rPr>
          <w:szCs w:val="24"/>
        </w:rPr>
        <w:t>Q</w:t>
      </w:r>
      <w:proofErr w:type="gramEnd"/>
      <w:r w:rsidRPr="00404D43">
        <w:rPr>
          <w:szCs w:val="24"/>
          <w:vertAlign w:val="subscript"/>
        </w:rPr>
        <w:t>нед</w:t>
      </w:r>
      <w:proofErr w:type="spellEnd"/>
      <w:r w:rsidRPr="00404D43">
        <w:rPr>
          <w:szCs w:val="24"/>
        </w:rPr>
        <w:t>) определяется показатель надежности (</w:t>
      </w:r>
      <w:proofErr w:type="spellStart"/>
      <w:r w:rsidRPr="00404D43">
        <w:rPr>
          <w:szCs w:val="24"/>
        </w:rPr>
        <w:t>К</w:t>
      </w:r>
      <w:r w:rsidRPr="00404D43">
        <w:rPr>
          <w:szCs w:val="24"/>
          <w:vertAlign w:val="subscript"/>
        </w:rPr>
        <w:t>нед</w:t>
      </w:r>
      <w:proofErr w:type="spellEnd"/>
      <w:r w:rsidRPr="00404D43">
        <w:rPr>
          <w:szCs w:val="24"/>
        </w:rPr>
        <w:t>)</w:t>
      </w:r>
    </w:p>
    <w:p w:rsidR="0055523A" w:rsidRPr="00404D43" w:rsidRDefault="0055523A" w:rsidP="0055523A">
      <w:pPr>
        <w:spacing w:line="360" w:lineRule="auto"/>
        <w:ind w:firstLine="567"/>
        <w:rPr>
          <w:szCs w:val="24"/>
        </w:rPr>
      </w:pPr>
      <w:r w:rsidRPr="00404D43">
        <w:rPr>
          <w:szCs w:val="24"/>
        </w:rPr>
        <w:t xml:space="preserve">до 0,1 - </w:t>
      </w:r>
      <w:proofErr w:type="spellStart"/>
      <w:r w:rsidRPr="00404D43">
        <w:rPr>
          <w:szCs w:val="24"/>
        </w:rPr>
        <w:t>К</w:t>
      </w:r>
      <w:r w:rsidRPr="00404D43">
        <w:rPr>
          <w:szCs w:val="24"/>
          <w:vertAlign w:val="subscript"/>
        </w:rPr>
        <w:t>нед</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t xml:space="preserve">0,1 - 0,3 - </w:t>
      </w:r>
      <w:proofErr w:type="spellStart"/>
      <w:r w:rsidRPr="00404D43">
        <w:rPr>
          <w:szCs w:val="24"/>
        </w:rPr>
        <w:t>К</w:t>
      </w:r>
      <w:r w:rsidRPr="00404D43">
        <w:rPr>
          <w:szCs w:val="24"/>
          <w:vertAlign w:val="subscript"/>
        </w:rPr>
        <w:t>нед</w:t>
      </w:r>
      <w:proofErr w:type="spellEnd"/>
      <w:r w:rsidRPr="00404D43">
        <w:rPr>
          <w:szCs w:val="24"/>
        </w:rPr>
        <w:t xml:space="preserve"> = 0,8;</w:t>
      </w:r>
    </w:p>
    <w:p w:rsidR="0055523A" w:rsidRPr="00404D43" w:rsidRDefault="0055523A" w:rsidP="0055523A">
      <w:pPr>
        <w:spacing w:line="360" w:lineRule="auto"/>
        <w:ind w:firstLine="567"/>
        <w:rPr>
          <w:szCs w:val="24"/>
        </w:rPr>
      </w:pPr>
      <w:r w:rsidRPr="00404D43">
        <w:rPr>
          <w:szCs w:val="24"/>
        </w:rPr>
        <w:t xml:space="preserve">0,3 - 0,5 - </w:t>
      </w:r>
      <w:proofErr w:type="spellStart"/>
      <w:r w:rsidRPr="00404D43">
        <w:rPr>
          <w:szCs w:val="24"/>
        </w:rPr>
        <w:t>К</w:t>
      </w:r>
      <w:r w:rsidRPr="00404D43">
        <w:rPr>
          <w:szCs w:val="24"/>
          <w:vertAlign w:val="subscript"/>
        </w:rPr>
        <w:t>нед</w:t>
      </w:r>
      <w:proofErr w:type="spellEnd"/>
      <w:r w:rsidRPr="00404D43">
        <w:rPr>
          <w:szCs w:val="24"/>
        </w:rPr>
        <w:t xml:space="preserve"> = 0,6;</w:t>
      </w:r>
    </w:p>
    <w:p w:rsidR="0055523A" w:rsidRPr="00404D43" w:rsidRDefault="0055523A" w:rsidP="0055523A">
      <w:pPr>
        <w:spacing w:line="360" w:lineRule="auto"/>
        <w:ind w:firstLine="567"/>
        <w:rPr>
          <w:szCs w:val="24"/>
        </w:rPr>
      </w:pPr>
      <w:r w:rsidRPr="00404D43">
        <w:rPr>
          <w:szCs w:val="24"/>
        </w:rPr>
        <w:t xml:space="preserve">свыше 0,5 - </w:t>
      </w:r>
      <w:proofErr w:type="spellStart"/>
      <w:r w:rsidRPr="00404D43">
        <w:rPr>
          <w:szCs w:val="24"/>
        </w:rPr>
        <w:t>К</w:t>
      </w:r>
      <w:r w:rsidRPr="00404D43">
        <w:rPr>
          <w:szCs w:val="24"/>
          <w:vertAlign w:val="subscript"/>
        </w:rPr>
        <w:t>нед</w:t>
      </w:r>
      <w:proofErr w:type="spellEnd"/>
      <w:r w:rsidRPr="00404D43">
        <w:rPr>
          <w:szCs w:val="24"/>
        </w:rPr>
        <w:t xml:space="preserve"> = 0,5.</w:t>
      </w:r>
    </w:p>
    <w:p w:rsidR="0055523A" w:rsidRPr="00404D43" w:rsidRDefault="0055523A" w:rsidP="0055523A">
      <w:pPr>
        <w:spacing w:line="360" w:lineRule="auto"/>
        <w:ind w:firstLine="567"/>
        <w:rPr>
          <w:szCs w:val="24"/>
        </w:rPr>
      </w:pPr>
      <w:r w:rsidRPr="00404D43">
        <w:rPr>
          <w:b/>
          <w:bCs/>
          <w:color w:val="000000"/>
          <w:szCs w:val="24"/>
          <w:u w:val="single"/>
          <w:lang w:eastAsia="ru-RU"/>
        </w:rPr>
        <w:t>Показатель качества теплоснабжения (</w:t>
      </w:r>
      <w:proofErr w:type="spellStart"/>
      <w:r w:rsidRPr="00404D43">
        <w:rPr>
          <w:b/>
          <w:bCs/>
          <w:color w:val="000000"/>
          <w:szCs w:val="24"/>
          <w:u w:val="single"/>
          <w:lang w:eastAsia="ru-RU"/>
        </w:rPr>
        <w:t>К</w:t>
      </w:r>
      <w:r w:rsidRPr="00404D43">
        <w:rPr>
          <w:b/>
          <w:bCs/>
          <w:color w:val="000000"/>
          <w:szCs w:val="24"/>
          <w:u w:val="single"/>
          <w:vertAlign w:val="subscript"/>
          <w:lang w:eastAsia="ru-RU"/>
        </w:rPr>
        <w:t>ж</w:t>
      </w:r>
      <w:proofErr w:type="spellEnd"/>
      <w:r w:rsidRPr="00404D43">
        <w:rPr>
          <w:b/>
          <w:bCs/>
          <w:color w:val="000000"/>
          <w:szCs w:val="24"/>
          <w:u w:val="single"/>
          <w:lang w:eastAsia="ru-RU"/>
        </w:rPr>
        <w:t>),</w:t>
      </w:r>
      <w:r w:rsidRPr="00404D43">
        <w:rPr>
          <w:color w:val="000000"/>
          <w:szCs w:val="24"/>
          <w:lang w:eastAsia="ru-RU"/>
        </w:rPr>
        <w:t xml:space="preserve"> </w:t>
      </w:r>
      <w:r w:rsidRPr="00404D43">
        <w:rPr>
          <w:szCs w:val="24"/>
        </w:rPr>
        <w:t>характеризуемый количеством жалоб потребителей тепла на нарушение качества теплоснабжения.</w:t>
      </w:r>
    </w:p>
    <w:p w:rsidR="0055523A" w:rsidRPr="00404D43" w:rsidRDefault="0055523A" w:rsidP="0055523A">
      <w:pPr>
        <w:spacing w:line="360" w:lineRule="auto"/>
        <w:ind w:firstLine="567"/>
        <w:rPr>
          <w:szCs w:val="24"/>
        </w:rPr>
      </w:pPr>
      <w:proofErr w:type="gramStart"/>
      <w:r w:rsidRPr="00404D43">
        <w:rPr>
          <w:szCs w:val="24"/>
        </w:rPr>
        <w:t>Ж</w:t>
      </w:r>
      <w:proofErr w:type="gramEnd"/>
      <w:r w:rsidRPr="00404D43">
        <w:rPr>
          <w:szCs w:val="24"/>
        </w:rPr>
        <w:t xml:space="preserve"> = </w:t>
      </w:r>
      <w:proofErr w:type="spellStart"/>
      <w:r w:rsidRPr="00404D43">
        <w:rPr>
          <w:szCs w:val="24"/>
        </w:rPr>
        <w:t>Д</w:t>
      </w:r>
      <w:r w:rsidRPr="00404D43">
        <w:rPr>
          <w:szCs w:val="24"/>
          <w:vertAlign w:val="subscript"/>
        </w:rPr>
        <w:t>жал</w:t>
      </w:r>
      <w:proofErr w:type="spellEnd"/>
      <w:r w:rsidRPr="00404D43">
        <w:rPr>
          <w:szCs w:val="24"/>
        </w:rPr>
        <w:t xml:space="preserve">/ </w:t>
      </w:r>
      <w:proofErr w:type="spellStart"/>
      <w:r w:rsidRPr="00404D43">
        <w:rPr>
          <w:szCs w:val="24"/>
        </w:rPr>
        <w:t>Д</w:t>
      </w:r>
      <w:r w:rsidRPr="00404D43">
        <w:rPr>
          <w:szCs w:val="24"/>
          <w:vertAlign w:val="subscript"/>
        </w:rPr>
        <w:t>сумм</w:t>
      </w:r>
      <w:proofErr w:type="spellEnd"/>
      <w:r w:rsidRPr="00404D43">
        <w:rPr>
          <w:szCs w:val="24"/>
        </w:rPr>
        <w:t>*100 [%]</w:t>
      </w:r>
    </w:p>
    <w:p w:rsidR="0055523A" w:rsidRPr="00404D43" w:rsidRDefault="0055523A" w:rsidP="0055523A">
      <w:pPr>
        <w:spacing w:line="360" w:lineRule="auto"/>
        <w:ind w:firstLine="567"/>
        <w:rPr>
          <w:szCs w:val="24"/>
        </w:rPr>
      </w:pPr>
      <w:r w:rsidRPr="00404D43">
        <w:rPr>
          <w:szCs w:val="24"/>
        </w:rPr>
        <w:t xml:space="preserve">где </w:t>
      </w:r>
      <w:proofErr w:type="spellStart"/>
      <w:r w:rsidRPr="00404D43">
        <w:rPr>
          <w:szCs w:val="24"/>
        </w:rPr>
        <w:t>Д</w:t>
      </w:r>
      <w:r w:rsidRPr="00404D43">
        <w:rPr>
          <w:szCs w:val="24"/>
          <w:vertAlign w:val="subscript"/>
        </w:rPr>
        <w:t>сумм</w:t>
      </w:r>
      <w:proofErr w:type="spellEnd"/>
      <w:r w:rsidRPr="00404D43">
        <w:rPr>
          <w:szCs w:val="24"/>
          <w:vertAlign w:val="subscript"/>
        </w:rPr>
        <w:t xml:space="preserve"> </w:t>
      </w:r>
      <w:r w:rsidRPr="00404D43">
        <w:rPr>
          <w:szCs w:val="24"/>
        </w:rPr>
        <w:t>- количество зданий, снабжающихся теплом от системы теплоснабжения;</w:t>
      </w:r>
    </w:p>
    <w:p w:rsidR="0055523A" w:rsidRPr="00404D43" w:rsidRDefault="0055523A" w:rsidP="0055523A">
      <w:pPr>
        <w:spacing w:line="360" w:lineRule="auto"/>
        <w:ind w:firstLine="567"/>
        <w:rPr>
          <w:szCs w:val="24"/>
        </w:rPr>
      </w:pPr>
      <w:proofErr w:type="spellStart"/>
      <w:r w:rsidRPr="00404D43">
        <w:rPr>
          <w:szCs w:val="24"/>
        </w:rPr>
        <w:t>Д</w:t>
      </w:r>
      <w:r w:rsidRPr="00404D43">
        <w:rPr>
          <w:szCs w:val="24"/>
          <w:vertAlign w:val="subscript"/>
        </w:rPr>
        <w:t>жал</w:t>
      </w:r>
      <w:proofErr w:type="spellEnd"/>
      <w:r w:rsidRPr="00404D43">
        <w:rPr>
          <w:szCs w:val="24"/>
        </w:rPr>
        <w:t xml:space="preserve"> - количество зданий, по которым поступили жалобы на работу системы теплоснабжения.</w:t>
      </w:r>
    </w:p>
    <w:p w:rsidR="0055523A" w:rsidRPr="00404D43" w:rsidRDefault="0055523A" w:rsidP="0055523A">
      <w:pPr>
        <w:spacing w:line="360" w:lineRule="auto"/>
        <w:ind w:firstLine="567"/>
        <w:rPr>
          <w:szCs w:val="24"/>
        </w:rPr>
      </w:pPr>
      <w:r w:rsidRPr="00404D43">
        <w:rPr>
          <w:szCs w:val="24"/>
        </w:rPr>
        <w:t>В зависимости от рассчитанного коэффициента (Ж) определяется показатель надежности (</w:t>
      </w:r>
      <w:proofErr w:type="spellStart"/>
      <w:r w:rsidRPr="00404D43">
        <w:rPr>
          <w:szCs w:val="24"/>
        </w:rPr>
        <w:t>К</w:t>
      </w:r>
      <w:r w:rsidRPr="00404D43">
        <w:rPr>
          <w:szCs w:val="24"/>
          <w:vertAlign w:val="subscript"/>
        </w:rPr>
        <w:t>ж</w:t>
      </w:r>
      <w:proofErr w:type="spellEnd"/>
      <w:r w:rsidRPr="00404D43">
        <w:rPr>
          <w:szCs w:val="24"/>
        </w:rPr>
        <w:t>)</w:t>
      </w:r>
    </w:p>
    <w:p w:rsidR="0055523A" w:rsidRPr="00404D43" w:rsidRDefault="0055523A" w:rsidP="0055523A">
      <w:pPr>
        <w:spacing w:line="360" w:lineRule="auto"/>
        <w:ind w:firstLine="567"/>
        <w:rPr>
          <w:szCs w:val="24"/>
        </w:rPr>
      </w:pPr>
      <w:r w:rsidRPr="00404D43">
        <w:rPr>
          <w:szCs w:val="24"/>
        </w:rPr>
        <w:t xml:space="preserve">до 0,2 - </w:t>
      </w:r>
      <w:proofErr w:type="spellStart"/>
      <w:r w:rsidRPr="00404D43">
        <w:rPr>
          <w:szCs w:val="24"/>
        </w:rPr>
        <w:t>К</w:t>
      </w:r>
      <w:r w:rsidRPr="00404D43">
        <w:rPr>
          <w:szCs w:val="24"/>
          <w:vertAlign w:val="subscript"/>
        </w:rPr>
        <w:t>ж</w:t>
      </w:r>
      <w:proofErr w:type="spellEnd"/>
      <w:r w:rsidRPr="00404D43">
        <w:rPr>
          <w:szCs w:val="24"/>
        </w:rPr>
        <w:t xml:space="preserve"> = 1,0;</w:t>
      </w:r>
    </w:p>
    <w:p w:rsidR="0055523A" w:rsidRPr="00404D43" w:rsidRDefault="0055523A" w:rsidP="0055523A">
      <w:pPr>
        <w:spacing w:line="360" w:lineRule="auto"/>
        <w:ind w:firstLine="567"/>
        <w:rPr>
          <w:szCs w:val="24"/>
        </w:rPr>
      </w:pPr>
      <w:r w:rsidRPr="00404D43">
        <w:rPr>
          <w:szCs w:val="24"/>
        </w:rPr>
        <w:t xml:space="preserve">0,2 – 0,5 - </w:t>
      </w:r>
      <w:proofErr w:type="spellStart"/>
      <w:r w:rsidRPr="00404D43">
        <w:rPr>
          <w:szCs w:val="24"/>
        </w:rPr>
        <w:t>К</w:t>
      </w:r>
      <w:r w:rsidRPr="00404D43">
        <w:rPr>
          <w:szCs w:val="24"/>
          <w:vertAlign w:val="subscript"/>
        </w:rPr>
        <w:t>ж</w:t>
      </w:r>
      <w:proofErr w:type="spellEnd"/>
      <w:r w:rsidRPr="00404D43">
        <w:rPr>
          <w:szCs w:val="24"/>
        </w:rPr>
        <w:t xml:space="preserve"> = 0,8;</w:t>
      </w:r>
    </w:p>
    <w:p w:rsidR="0055523A" w:rsidRPr="00404D43" w:rsidRDefault="0055523A" w:rsidP="0055523A">
      <w:pPr>
        <w:spacing w:line="360" w:lineRule="auto"/>
        <w:ind w:firstLine="567"/>
        <w:rPr>
          <w:szCs w:val="24"/>
        </w:rPr>
      </w:pPr>
      <w:r w:rsidRPr="00404D43">
        <w:rPr>
          <w:szCs w:val="24"/>
        </w:rPr>
        <w:t xml:space="preserve">0,5 – 0,8 - </w:t>
      </w:r>
      <w:proofErr w:type="spellStart"/>
      <w:r w:rsidRPr="00404D43">
        <w:rPr>
          <w:szCs w:val="24"/>
        </w:rPr>
        <w:t>К</w:t>
      </w:r>
      <w:r w:rsidRPr="00404D43">
        <w:rPr>
          <w:szCs w:val="24"/>
          <w:vertAlign w:val="subscript"/>
        </w:rPr>
        <w:t>ж</w:t>
      </w:r>
      <w:proofErr w:type="spellEnd"/>
      <w:r w:rsidRPr="00404D43">
        <w:rPr>
          <w:szCs w:val="24"/>
        </w:rPr>
        <w:t xml:space="preserve"> = 0,6;</w:t>
      </w:r>
    </w:p>
    <w:p w:rsidR="0055523A" w:rsidRPr="00404D43" w:rsidRDefault="0055523A" w:rsidP="0055523A">
      <w:pPr>
        <w:spacing w:line="360" w:lineRule="auto"/>
        <w:ind w:firstLine="567"/>
        <w:rPr>
          <w:szCs w:val="24"/>
        </w:rPr>
      </w:pPr>
      <w:r w:rsidRPr="00404D43">
        <w:rPr>
          <w:szCs w:val="24"/>
        </w:rPr>
        <w:t xml:space="preserve">свыше 0,8 - </w:t>
      </w:r>
      <w:proofErr w:type="spellStart"/>
      <w:r w:rsidRPr="00404D43">
        <w:rPr>
          <w:szCs w:val="24"/>
        </w:rPr>
        <w:t>К</w:t>
      </w:r>
      <w:r w:rsidRPr="00404D43">
        <w:rPr>
          <w:szCs w:val="24"/>
          <w:vertAlign w:val="subscript"/>
        </w:rPr>
        <w:t>ж</w:t>
      </w:r>
      <w:proofErr w:type="spellEnd"/>
      <w:r w:rsidRPr="00404D43">
        <w:rPr>
          <w:szCs w:val="24"/>
        </w:rPr>
        <w:t xml:space="preserve"> = 0,4.</w:t>
      </w:r>
    </w:p>
    <w:p w:rsidR="0055523A" w:rsidRPr="00404D43" w:rsidRDefault="0055523A" w:rsidP="0055523A">
      <w:pPr>
        <w:spacing w:line="360" w:lineRule="auto"/>
        <w:ind w:firstLine="567"/>
        <w:rPr>
          <w:szCs w:val="24"/>
        </w:rPr>
      </w:pPr>
      <w:r w:rsidRPr="00404D43">
        <w:rPr>
          <w:b/>
          <w:bCs/>
          <w:color w:val="000000"/>
          <w:szCs w:val="24"/>
          <w:u w:val="single"/>
          <w:lang w:eastAsia="ru-RU"/>
        </w:rPr>
        <w:lastRenderedPageBreak/>
        <w:t>Показатель надежности конкретной системы теплоснабжения (</w:t>
      </w:r>
      <w:proofErr w:type="spellStart"/>
      <w:r w:rsidRPr="00404D43">
        <w:rPr>
          <w:b/>
          <w:bCs/>
          <w:color w:val="000000"/>
          <w:szCs w:val="24"/>
          <w:u w:val="single"/>
          <w:lang w:eastAsia="ru-RU"/>
        </w:rPr>
        <w:t>К</w:t>
      </w:r>
      <w:r w:rsidRPr="00404D43">
        <w:rPr>
          <w:b/>
          <w:bCs/>
          <w:color w:val="000000"/>
          <w:szCs w:val="24"/>
          <w:u w:val="single"/>
          <w:vertAlign w:val="subscript"/>
          <w:lang w:eastAsia="ru-RU"/>
        </w:rPr>
        <w:t>над</w:t>
      </w:r>
      <w:proofErr w:type="spellEnd"/>
      <w:r w:rsidRPr="00404D43">
        <w:rPr>
          <w:b/>
          <w:bCs/>
          <w:color w:val="000000"/>
          <w:szCs w:val="24"/>
          <w:u w:val="single"/>
          <w:lang w:eastAsia="ru-RU"/>
        </w:rPr>
        <w:t>)</w:t>
      </w:r>
      <w:r w:rsidRPr="00404D43">
        <w:rPr>
          <w:bCs/>
          <w:color w:val="000000"/>
          <w:szCs w:val="24"/>
          <w:lang w:eastAsia="ru-RU"/>
        </w:rPr>
        <w:t xml:space="preserve"> определяется</w:t>
      </w:r>
      <w:r w:rsidRPr="00404D43">
        <w:rPr>
          <w:szCs w:val="24"/>
        </w:rPr>
        <w:t xml:space="preserve"> как средний по частным показателям </w:t>
      </w:r>
      <w:proofErr w:type="spellStart"/>
      <w:r w:rsidRPr="00404D43">
        <w:rPr>
          <w:szCs w:val="24"/>
        </w:rPr>
        <w:t>К</w:t>
      </w:r>
      <w:r w:rsidRPr="00404D43">
        <w:rPr>
          <w:szCs w:val="24"/>
          <w:vertAlign w:val="subscript"/>
        </w:rPr>
        <w:t>э</w:t>
      </w:r>
      <w:proofErr w:type="spellEnd"/>
      <w:r w:rsidRPr="00404D43">
        <w:rPr>
          <w:szCs w:val="24"/>
        </w:rPr>
        <w:t xml:space="preserve">, </w:t>
      </w:r>
      <w:proofErr w:type="spellStart"/>
      <w:r w:rsidRPr="00404D43">
        <w:rPr>
          <w:szCs w:val="24"/>
        </w:rPr>
        <w:t>К</w:t>
      </w:r>
      <w:r w:rsidRPr="00404D43">
        <w:rPr>
          <w:szCs w:val="24"/>
          <w:vertAlign w:val="subscript"/>
        </w:rPr>
        <w:t>в</w:t>
      </w:r>
      <w:proofErr w:type="spellEnd"/>
      <w:r w:rsidRPr="00404D43">
        <w:rPr>
          <w:szCs w:val="24"/>
        </w:rPr>
        <w:t>, К</w:t>
      </w:r>
      <w:r w:rsidRPr="00404D43">
        <w:rPr>
          <w:szCs w:val="24"/>
          <w:vertAlign w:val="subscript"/>
        </w:rPr>
        <w:t>т</w:t>
      </w:r>
      <w:r w:rsidRPr="00404D43">
        <w:rPr>
          <w:szCs w:val="24"/>
        </w:rPr>
        <w:t>, К</w:t>
      </w:r>
      <w:r w:rsidRPr="00404D43">
        <w:rPr>
          <w:szCs w:val="24"/>
          <w:vertAlign w:val="subscript"/>
        </w:rPr>
        <w:t>б</w:t>
      </w:r>
      <w:r w:rsidRPr="00404D43">
        <w:rPr>
          <w:szCs w:val="24"/>
        </w:rPr>
        <w:t xml:space="preserve">, </w:t>
      </w:r>
      <w:proofErr w:type="spellStart"/>
      <w:r w:rsidRPr="00404D43">
        <w:rPr>
          <w:szCs w:val="24"/>
        </w:rPr>
        <w:t>К</w:t>
      </w:r>
      <w:r w:rsidRPr="00404D43">
        <w:rPr>
          <w:szCs w:val="24"/>
          <w:vertAlign w:val="subscript"/>
        </w:rPr>
        <w:t>р</w:t>
      </w:r>
      <w:proofErr w:type="spellEnd"/>
      <w:r w:rsidRPr="00404D43">
        <w:rPr>
          <w:szCs w:val="24"/>
        </w:rPr>
        <w:t xml:space="preserve"> и К</w:t>
      </w:r>
      <w:r w:rsidRPr="00404D43">
        <w:rPr>
          <w:szCs w:val="24"/>
          <w:vertAlign w:val="subscript"/>
        </w:rPr>
        <w:t>с</w:t>
      </w:r>
      <w:r w:rsidRPr="00404D43">
        <w:rPr>
          <w:szCs w:val="24"/>
        </w:rPr>
        <w:t>:</w:t>
      </w:r>
    </w:p>
    <w:p w:rsidR="0055523A" w:rsidRPr="00404D43" w:rsidRDefault="0055523A" w:rsidP="0055523A">
      <w:pPr>
        <w:spacing w:line="360" w:lineRule="auto"/>
        <w:ind w:firstLine="0"/>
        <w:jc w:val="center"/>
        <w:rPr>
          <w:i/>
          <w:szCs w:val="24"/>
        </w:rPr>
      </w:pPr>
      <w:proofErr w:type="spellStart"/>
      <w:r w:rsidRPr="00194D1C">
        <w:rPr>
          <w:i/>
          <w:szCs w:val="24"/>
        </w:rPr>
        <w:t>К</w:t>
      </w:r>
      <w:r w:rsidRPr="00194D1C">
        <w:rPr>
          <w:i/>
          <w:szCs w:val="24"/>
          <w:vertAlign w:val="subscript"/>
        </w:rPr>
        <w:t>над</w:t>
      </w:r>
      <w:proofErr w:type="spellEnd"/>
      <w:r w:rsidRPr="00194D1C">
        <w:rPr>
          <w:i/>
          <w:szCs w:val="24"/>
          <w:vertAlign w:val="subscript"/>
        </w:rPr>
        <w:t xml:space="preserve"> </w:t>
      </w:r>
      <w:r w:rsidRPr="00194D1C">
        <w:rPr>
          <w:i/>
          <w:szCs w:val="24"/>
        </w:rPr>
        <w:t xml:space="preserve">= </w:t>
      </w:r>
      <w:r w:rsidRPr="00194D1C">
        <w:rPr>
          <w:i/>
          <w:position w:val="12"/>
          <w:szCs w:val="24"/>
        </w:rPr>
        <w:t>(</w:t>
      </w:r>
      <w:proofErr w:type="spellStart"/>
      <w:r w:rsidRPr="00404D43">
        <w:rPr>
          <w:i/>
          <w:position w:val="12"/>
          <w:szCs w:val="24"/>
        </w:rPr>
        <w:t>К</w:t>
      </w:r>
      <w:r w:rsidRPr="00404D43">
        <w:rPr>
          <w:i/>
          <w:position w:val="12"/>
          <w:szCs w:val="24"/>
          <w:vertAlign w:val="subscript"/>
        </w:rPr>
        <w:t>э</w:t>
      </w:r>
      <w:proofErr w:type="gramStart"/>
      <w:r w:rsidRPr="00194D1C">
        <w:rPr>
          <w:i/>
          <w:position w:val="12"/>
          <w:szCs w:val="24"/>
        </w:rPr>
        <w:t>+</w:t>
      </w:r>
      <w:r w:rsidRPr="00404D43">
        <w:rPr>
          <w:i/>
          <w:position w:val="12"/>
          <w:szCs w:val="24"/>
        </w:rPr>
        <w:t>К</w:t>
      </w:r>
      <w:proofErr w:type="gramEnd"/>
      <w:r w:rsidRPr="00404D43">
        <w:rPr>
          <w:i/>
          <w:position w:val="12"/>
          <w:szCs w:val="24"/>
          <w:vertAlign w:val="subscript"/>
        </w:rPr>
        <w:t>в</w:t>
      </w:r>
      <w:r w:rsidRPr="00194D1C">
        <w:rPr>
          <w:i/>
          <w:position w:val="12"/>
          <w:szCs w:val="24"/>
        </w:rPr>
        <w:t>+</w:t>
      </w:r>
      <w:proofErr w:type="spellEnd"/>
      <w:r w:rsidRPr="00404D43">
        <w:rPr>
          <w:i/>
          <w:position w:val="12"/>
          <w:szCs w:val="24"/>
        </w:rPr>
        <w:t xml:space="preserve"> </w:t>
      </w:r>
      <w:proofErr w:type="spellStart"/>
      <w:r w:rsidRPr="00404D43">
        <w:rPr>
          <w:i/>
          <w:position w:val="12"/>
          <w:szCs w:val="24"/>
        </w:rPr>
        <w:t>К</w:t>
      </w:r>
      <w:r w:rsidRPr="00404D43">
        <w:rPr>
          <w:i/>
          <w:position w:val="12"/>
          <w:szCs w:val="24"/>
          <w:vertAlign w:val="subscript"/>
        </w:rPr>
        <w:t>т</w:t>
      </w:r>
      <w:r w:rsidRPr="00194D1C">
        <w:rPr>
          <w:i/>
          <w:position w:val="12"/>
          <w:szCs w:val="24"/>
        </w:rPr>
        <w:t>+</w:t>
      </w:r>
      <w:r w:rsidRPr="00404D43">
        <w:rPr>
          <w:i/>
          <w:position w:val="12"/>
          <w:szCs w:val="24"/>
        </w:rPr>
        <w:t>К</w:t>
      </w:r>
      <w:r w:rsidRPr="00404D43">
        <w:rPr>
          <w:i/>
          <w:position w:val="12"/>
          <w:szCs w:val="24"/>
          <w:vertAlign w:val="subscript"/>
        </w:rPr>
        <w:t>б</w:t>
      </w:r>
      <w:r w:rsidRPr="00194D1C">
        <w:rPr>
          <w:i/>
          <w:position w:val="12"/>
          <w:szCs w:val="24"/>
        </w:rPr>
        <w:t>+</w:t>
      </w:r>
      <w:r w:rsidRPr="00404D43">
        <w:rPr>
          <w:i/>
          <w:position w:val="12"/>
          <w:szCs w:val="24"/>
        </w:rPr>
        <w:t>К</w:t>
      </w:r>
      <w:r w:rsidRPr="00404D43">
        <w:rPr>
          <w:i/>
          <w:position w:val="12"/>
          <w:szCs w:val="24"/>
          <w:vertAlign w:val="subscript"/>
        </w:rPr>
        <w:t>р</w:t>
      </w:r>
      <w:proofErr w:type="spellEnd"/>
      <w:r w:rsidRPr="00404D43">
        <w:rPr>
          <w:i/>
          <w:position w:val="12"/>
          <w:szCs w:val="24"/>
        </w:rPr>
        <w:t xml:space="preserve"> </w:t>
      </w:r>
      <w:r w:rsidRPr="00194D1C">
        <w:rPr>
          <w:i/>
          <w:position w:val="12"/>
          <w:szCs w:val="24"/>
        </w:rPr>
        <w:t>+</w:t>
      </w:r>
      <w:proofErr w:type="spellStart"/>
      <w:r w:rsidRPr="00404D43">
        <w:rPr>
          <w:i/>
          <w:position w:val="12"/>
          <w:szCs w:val="24"/>
        </w:rPr>
        <w:t>К</w:t>
      </w:r>
      <w:r w:rsidRPr="00404D43">
        <w:rPr>
          <w:i/>
          <w:position w:val="12"/>
          <w:szCs w:val="24"/>
          <w:vertAlign w:val="subscript"/>
        </w:rPr>
        <w:t>с</w:t>
      </w:r>
      <w:r w:rsidRPr="00194D1C">
        <w:rPr>
          <w:i/>
          <w:position w:val="12"/>
          <w:szCs w:val="24"/>
        </w:rPr>
        <w:t>+</w:t>
      </w:r>
      <w:r w:rsidRPr="00404D43">
        <w:rPr>
          <w:i/>
          <w:position w:val="12"/>
          <w:szCs w:val="24"/>
        </w:rPr>
        <w:t>К</w:t>
      </w:r>
      <w:r w:rsidRPr="00194D1C">
        <w:rPr>
          <w:i/>
          <w:position w:val="12"/>
          <w:szCs w:val="24"/>
          <w:vertAlign w:val="subscript"/>
        </w:rPr>
        <w:t>отк</w:t>
      </w:r>
      <w:r w:rsidRPr="00194D1C">
        <w:rPr>
          <w:i/>
          <w:position w:val="12"/>
          <w:szCs w:val="24"/>
        </w:rPr>
        <w:t>+</w:t>
      </w:r>
      <w:r w:rsidRPr="00404D43">
        <w:rPr>
          <w:i/>
          <w:position w:val="12"/>
          <w:szCs w:val="24"/>
        </w:rPr>
        <w:t>К</w:t>
      </w:r>
      <w:r w:rsidRPr="00194D1C">
        <w:rPr>
          <w:i/>
          <w:position w:val="12"/>
          <w:szCs w:val="24"/>
          <w:vertAlign w:val="subscript"/>
        </w:rPr>
        <w:t>над</w:t>
      </w:r>
      <w:proofErr w:type="spellEnd"/>
      <w:r w:rsidRPr="00404D43">
        <w:rPr>
          <w:i/>
          <w:position w:val="12"/>
          <w:szCs w:val="24"/>
        </w:rPr>
        <w:t xml:space="preserve"> </w:t>
      </w:r>
      <w:r w:rsidRPr="00194D1C">
        <w:rPr>
          <w:i/>
          <w:position w:val="12"/>
          <w:szCs w:val="24"/>
        </w:rPr>
        <w:t>+</w:t>
      </w:r>
      <w:proofErr w:type="spellStart"/>
      <w:r w:rsidRPr="00404D43">
        <w:rPr>
          <w:i/>
          <w:position w:val="12"/>
          <w:szCs w:val="24"/>
        </w:rPr>
        <w:t>К</w:t>
      </w:r>
      <w:r w:rsidRPr="00194D1C">
        <w:rPr>
          <w:i/>
          <w:position w:val="12"/>
          <w:szCs w:val="24"/>
          <w:vertAlign w:val="subscript"/>
        </w:rPr>
        <w:t>ж</w:t>
      </w:r>
      <w:proofErr w:type="spellEnd"/>
      <w:r w:rsidRPr="00194D1C">
        <w:rPr>
          <w:i/>
          <w:position w:val="12"/>
          <w:szCs w:val="24"/>
        </w:rPr>
        <w:t>)</w:t>
      </w:r>
      <w:r w:rsidRPr="00194D1C">
        <w:rPr>
          <w:i/>
          <w:position w:val="-6"/>
          <w:sz w:val="32"/>
          <w:szCs w:val="24"/>
        </w:rPr>
        <w:t>/</w:t>
      </w:r>
      <w:r w:rsidRPr="00194D1C">
        <w:rPr>
          <w:i/>
          <w:position w:val="-12"/>
          <w:szCs w:val="24"/>
          <w:lang w:val="en-US"/>
        </w:rPr>
        <w:t>n</w:t>
      </w:r>
      <w:r w:rsidRPr="00194D1C">
        <w:rPr>
          <w:i/>
          <w:position w:val="-12"/>
          <w:szCs w:val="24"/>
        </w:rPr>
        <w:t xml:space="preserve">  </w:t>
      </w:r>
      <w:r w:rsidRPr="00194D1C">
        <w:rPr>
          <w:i/>
          <w:szCs w:val="24"/>
        </w:rPr>
        <w:t>,</w:t>
      </w:r>
    </w:p>
    <w:p w:rsidR="0055523A" w:rsidRPr="00404D43" w:rsidRDefault="0055523A" w:rsidP="0055523A">
      <w:pPr>
        <w:spacing w:line="360" w:lineRule="auto"/>
        <w:ind w:firstLine="567"/>
        <w:rPr>
          <w:szCs w:val="24"/>
        </w:rPr>
      </w:pPr>
      <w:r w:rsidRPr="00404D43">
        <w:rPr>
          <w:szCs w:val="24"/>
        </w:rPr>
        <w:t xml:space="preserve">где </w:t>
      </w:r>
      <w:proofErr w:type="spellStart"/>
      <w:r w:rsidRPr="00404D43">
        <w:rPr>
          <w:i/>
          <w:szCs w:val="24"/>
        </w:rPr>
        <w:t>n</w:t>
      </w:r>
      <w:proofErr w:type="spellEnd"/>
      <w:r w:rsidRPr="00404D43">
        <w:rPr>
          <w:szCs w:val="24"/>
        </w:rPr>
        <w:t xml:space="preserve"> - число показателей, учтенных в числителе.</w:t>
      </w:r>
    </w:p>
    <w:p w:rsidR="0055523A" w:rsidRPr="00404D43" w:rsidRDefault="0055523A" w:rsidP="0055523A">
      <w:pPr>
        <w:spacing w:after="120" w:line="360" w:lineRule="auto"/>
        <w:ind w:firstLine="567"/>
        <w:rPr>
          <w:szCs w:val="24"/>
        </w:rPr>
      </w:pPr>
      <w:r w:rsidRPr="00404D43">
        <w:rPr>
          <w:b/>
          <w:bCs/>
          <w:color w:val="000000"/>
          <w:szCs w:val="24"/>
          <w:u w:val="single"/>
          <w:lang w:eastAsia="ru-RU"/>
        </w:rPr>
        <w:t>Общий показатель надежности систем теплос</w:t>
      </w:r>
      <w:r>
        <w:rPr>
          <w:b/>
          <w:bCs/>
          <w:color w:val="000000"/>
          <w:szCs w:val="24"/>
          <w:u w:val="single"/>
          <w:lang w:eastAsia="ru-RU"/>
        </w:rPr>
        <w:t>набжения городского поселения</w:t>
      </w:r>
      <w:r w:rsidRPr="00404D43">
        <w:rPr>
          <w:color w:val="000000"/>
          <w:szCs w:val="24"/>
          <w:lang w:eastAsia="ru-RU"/>
        </w:rPr>
        <w:t xml:space="preserve"> (</w:t>
      </w:r>
      <w:r w:rsidRPr="00404D43">
        <w:rPr>
          <w:szCs w:val="24"/>
        </w:rPr>
        <w:t>при наличии нескольких систем теплоснабжения) определяется:</w:t>
      </w:r>
    </w:p>
    <w:p w:rsidR="0055523A" w:rsidRPr="00404D43" w:rsidRDefault="0055523A" w:rsidP="0055523A">
      <w:pPr>
        <w:spacing w:line="360" w:lineRule="auto"/>
        <w:ind w:firstLine="0"/>
        <w:jc w:val="center"/>
        <w:rPr>
          <w:szCs w:val="24"/>
        </w:rPr>
      </w:pPr>
      <w:r w:rsidRPr="00194D1C">
        <w:rPr>
          <w:i/>
          <w:szCs w:val="24"/>
        </w:rPr>
        <w:t>К</w:t>
      </w:r>
      <w:proofErr w:type="spellStart"/>
      <w:r w:rsidRPr="00C01621">
        <w:rPr>
          <w:i/>
          <w:kern w:val="24"/>
          <w:position w:val="6"/>
          <w:szCs w:val="24"/>
          <w:vertAlign w:val="superscript"/>
        </w:rPr>
        <w:t>сист</w:t>
      </w:r>
      <w:proofErr w:type="spellEnd"/>
      <w:r w:rsidRPr="00C01621">
        <w:rPr>
          <w:i/>
          <w:kern w:val="24"/>
          <w:position w:val="-6"/>
          <w:szCs w:val="24"/>
          <w:vertAlign w:val="subscript"/>
        </w:rPr>
        <w:t>над</w:t>
      </w:r>
      <w:r>
        <w:rPr>
          <w:i/>
          <w:kern w:val="24"/>
          <w:position w:val="-6"/>
          <w:szCs w:val="24"/>
        </w:rPr>
        <w:t xml:space="preserve"> =</w:t>
      </w:r>
      <w:r w:rsidRPr="00B26C6D">
        <w:rPr>
          <w:i/>
          <w:kern w:val="24"/>
          <w:position w:val="6"/>
          <w:szCs w:val="24"/>
        </w:rPr>
        <w:t>(</w:t>
      </w:r>
      <w:r w:rsidRPr="00194D1C">
        <w:rPr>
          <w:i/>
          <w:szCs w:val="24"/>
        </w:rPr>
        <w:t>К</w:t>
      </w:r>
      <w:r w:rsidRPr="00C01621">
        <w:rPr>
          <w:i/>
          <w:kern w:val="24"/>
          <w:position w:val="6"/>
          <w:szCs w:val="24"/>
          <w:vertAlign w:val="superscript"/>
        </w:rPr>
        <w:t>сист</w:t>
      </w:r>
      <w:r>
        <w:rPr>
          <w:i/>
          <w:kern w:val="24"/>
          <w:position w:val="6"/>
          <w:szCs w:val="24"/>
          <w:vertAlign w:val="superscript"/>
        </w:rPr>
        <w:t>1</w:t>
      </w:r>
      <w:r w:rsidRPr="00C01621">
        <w:rPr>
          <w:i/>
          <w:kern w:val="24"/>
          <w:position w:val="-6"/>
          <w:szCs w:val="24"/>
          <w:vertAlign w:val="subscript"/>
        </w:rPr>
        <w:t>над</w:t>
      </w:r>
      <w:r>
        <w:rPr>
          <w:szCs w:val="24"/>
        </w:rPr>
        <w:t xml:space="preserve"> + … +</w:t>
      </w:r>
      <w:r w:rsidRPr="00194D1C">
        <w:rPr>
          <w:i/>
          <w:szCs w:val="24"/>
        </w:rPr>
        <w:t>К</w:t>
      </w:r>
      <w:proofErr w:type="spellStart"/>
      <w:r w:rsidRPr="00C01621">
        <w:rPr>
          <w:i/>
          <w:spacing w:val="-6"/>
          <w:kern w:val="24"/>
          <w:position w:val="6"/>
          <w:szCs w:val="24"/>
          <w:vertAlign w:val="superscript"/>
        </w:rPr>
        <w:t>с</w:t>
      </w:r>
      <w:r>
        <w:rPr>
          <w:i/>
          <w:spacing w:val="-6"/>
          <w:kern w:val="24"/>
          <w:position w:val="6"/>
          <w:szCs w:val="24"/>
          <w:vertAlign w:val="superscript"/>
        </w:rPr>
        <w:t>ист</w:t>
      </w:r>
      <w:proofErr w:type="spellEnd"/>
      <w:r w:rsidRPr="00C01621">
        <w:rPr>
          <w:i/>
          <w:position w:val="2"/>
          <w:sz w:val="32"/>
          <w:szCs w:val="24"/>
          <w:vertAlign w:val="superscript"/>
          <w:lang w:val="en-US"/>
        </w:rPr>
        <w:t>n</w:t>
      </w:r>
      <w:r w:rsidRPr="00B26C6D">
        <w:rPr>
          <w:i/>
          <w:position w:val="-6"/>
          <w:szCs w:val="24"/>
          <w:vertAlign w:val="subscript"/>
        </w:rPr>
        <w:t>над</w:t>
      </w:r>
      <w:proofErr w:type="gramStart"/>
      <w:r>
        <w:rPr>
          <w:i/>
          <w:position w:val="-6"/>
          <w:szCs w:val="24"/>
          <w:vertAlign w:val="subscript"/>
        </w:rPr>
        <w:t xml:space="preserve"> </w:t>
      </w:r>
      <w:r w:rsidRPr="00B26C6D">
        <w:rPr>
          <w:i/>
          <w:position w:val="6"/>
          <w:szCs w:val="24"/>
        </w:rPr>
        <w:t>)</w:t>
      </w:r>
      <w:proofErr w:type="gramEnd"/>
      <w:r w:rsidRPr="00B26C6D">
        <w:rPr>
          <w:i/>
          <w:position w:val="-6"/>
          <w:sz w:val="32"/>
          <w:szCs w:val="24"/>
        </w:rPr>
        <w:t>/</w:t>
      </w:r>
      <w:r w:rsidRPr="00B26C6D">
        <w:rPr>
          <w:i/>
          <w:szCs w:val="24"/>
        </w:rPr>
        <w:t xml:space="preserve"> </w:t>
      </w:r>
      <w:r w:rsidRPr="00B26C6D">
        <w:rPr>
          <w:i/>
          <w:position w:val="-6"/>
          <w:szCs w:val="24"/>
        </w:rPr>
        <w:t>(</w:t>
      </w:r>
      <w:r w:rsidRPr="00404D43">
        <w:rPr>
          <w:i/>
          <w:position w:val="-6"/>
          <w:szCs w:val="24"/>
        </w:rPr>
        <w:t>Q</w:t>
      </w:r>
      <w:r w:rsidRPr="00404D43">
        <w:rPr>
          <w:i/>
          <w:position w:val="-6"/>
          <w:szCs w:val="24"/>
          <w:vertAlign w:val="subscript"/>
        </w:rPr>
        <w:t>1</w:t>
      </w:r>
      <w:r w:rsidRPr="00B26C6D">
        <w:rPr>
          <w:i/>
          <w:position w:val="-6"/>
          <w:szCs w:val="24"/>
        </w:rPr>
        <w:t xml:space="preserve"> + … +</w:t>
      </w:r>
      <w:proofErr w:type="spellStart"/>
      <w:r w:rsidRPr="00404D43">
        <w:rPr>
          <w:i/>
          <w:position w:val="-6"/>
          <w:szCs w:val="24"/>
        </w:rPr>
        <w:t>Q</w:t>
      </w:r>
      <w:r w:rsidRPr="00404D43">
        <w:rPr>
          <w:i/>
          <w:position w:val="-6"/>
          <w:szCs w:val="24"/>
          <w:vertAlign w:val="subscript"/>
        </w:rPr>
        <w:t>n</w:t>
      </w:r>
      <w:proofErr w:type="spellEnd"/>
      <w:r w:rsidRPr="00B26C6D">
        <w:rPr>
          <w:i/>
          <w:position w:val="-6"/>
          <w:szCs w:val="24"/>
          <w:vertAlign w:val="subscript"/>
        </w:rPr>
        <w:t>)</w:t>
      </w:r>
    </w:p>
    <w:p w:rsidR="0055523A" w:rsidRPr="00404D43" w:rsidRDefault="0055523A" w:rsidP="0055523A">
      <w:pPr>
        <w:spacing w:line="360" w:lineRule="auto"/>
        <w:ind w:firstLine="567"/>
        <w:rPr>
          <w:szCs w:val="24"/>
        </w:rPr>
      </w:pPr>
      <w:r>
        <w:rPr>
          <w:szCs w:val="24"/>
        </w:rPr>
        <w:t>г</w:t>
      </w:r>
      <w:r w:rsidRPr="00404D43">
        <w:rPr>
          <w:szCs w:val="24"/>
        </w:rPr>
        <w:t>де</w:t>
      </w:r>
      <w:r>
        <w:rPr>
          <w:szCs w:val="24"/>
        </w:rPr>
        <w:t>:</w:t>
      </w:r>
      <w:r w:rsidRPr="00404D43">
        <w:rPr>
          <w:szCs w:val="24"/>
        </w:rPr>
        <w:t xml:space="preserve"> </w:t>
      </w:r>
      <w:r w:rsidRPr="00194D1C">
        <w:rPr>
          <w:i/>
          <w:szCs w:val="24"/>
        </w:rPr>
        <w:t>К</w:t>
      </w:r>
      <w:r w:rsidRPr="00C01621">
        <w:rPr>
          <w:i/>
          <w:kern w:val="24"/>
          <w:position w:val="6"/>
          <w:szCs w:val="24"/>
          <w:vertAlign w:val="superscript"/>
        </w:rPr>
        <w:t>сист</w:t>
      </w:r>
      <w:r>
        <w:rPr>
          <w:i/>
          <w:kern w:val="24"/>
          <w:position w:val="6"/>
          <w:szCs w:val="24"/>
          <w:vertAlign w:val="superscript"/>
        </w:rPr>
        <w:t>1</w:t>
      </w:r>
      <w:r w:rsidRPr="00C01621">
        <w:rPr>
          <w:i/>
          <w:kern w:val="24"/>
          <w:position w:val="-6"/>
          <w:szCs w:val="24"/>
          <w:vertAlign w:val="subscript"/>
        </w:rPr>
        <w:t>над</w:t>
      </w:r>
      <w:r>
        <w:rPr>
          <w:szCs w:val="24"/>
        </w:rPr>
        <w:t xml:space="preserve">, </w:t>
      </w:r>
      <w:r w:rsidRPr="00194D1C">
        <w:rPr>
          <w:i/>
          <w:szCs w:val="24"/>
        </w:rPr>
        <w:t>К</w:t>
      </w:r>
      <w:proofErr w:type="spellStart"/>
      <w:r w:rsidRPr="00C01621">
        <w:rPr>
          <w:i/>
          <w:spacing w:val="-6"/>
          <w:kern w:val="24"/>
          <w:position w:val="6"/>
          <w:szCs w:val="24"/>
          <w:vertAlign w:val="superscript"/>
        </w:rPr>
        <w:t>с</w:t>
      </w:r>
      <w:r>
        <w:rPr>
          <w:i/>
          <w:spacing w:val="-6"/>
          <w:kern w:val="24"/>
          <w:position w:val="6"/>
          <w:szCs w:val="24"/>
          <w:vertAlign w:val="superscript"/>
        </w:rPr>
        <w:t>ист</w:t>
      </w:r>
      <w:proofErr w:type="spellEnd"/>
      <w:proofErr w:type="gramStart"/>
      <w:r w:rsidRPr="00C01621">
        <w:rPr>
          <w:i/>
          <w:position w:val="2"/>
          <w:sz w:val="32"/>
          <w:szCs w:val="24"/>
          <w:vertAlign w:val="superscript"/>
          <w:lang w:val="en-US"/>
        </w:rPr>
        <w:t>n</w:t>
      </w:r>
      <w:proofErr w:type="gramEnd"/>
      <w:r w:rsidRPr="00C01621">
        <w:rPr>
          <w:i/>
          <w:kern w:val="24"/>
          <w:position w:val="-6"/>
          <w:szCs w:val="24"/>
          <w:vertAlign w:val="subscript"/>
        </w:rPr>
        <w:t>над</w:t>
      </w:r>
      <w:r w:rsidRPr="00404D43">
        <w:rPr>
          <w:szCs w:val="24"/>
        </w:rPr>
        <w:t xml:space="preserve"> </w:t>
      </w:r>
      <w:r>
        <w:rPr>
          <w:szCs w:val="24"/>
        </w:rPr>
        <w:t>–</w:t>
      </w:r>
      <w:r w:rsidRPr="00404D43">
        <w:rPr>
          <w:szCs w:val="24"/>
        </w:rPr>
        <w:t xml:space="preserve"> значения показателей надежности отдельных систем теплоснабжения;</w:t>
      </w:r>
    </w:p>
    <w:p w:rsidR="0055523A" w:rsidRPr="00404D43" w:rsidRDefault="0055523A" w:rsidP="0055523A">
      <w:pPr>
        <w:spacing w:line="360" w:lineRule="auto"/>
        <w:ind w:firstLine="567"/>
        <w:rPr>
          <w:szCs w:val="24"/>
        </w:rPr>
      </w:pPr>
      <w:r w:rsidRPr="00404D43">
        <w:rPr>
          <w:i/>
          <w:szCs w:val="24"/>
        </w:rPr>
        <w:t>Q</w:t>
      </w:r>
      <w:r w:rsidRPr="00404D43">
        <w:rPr>
          <w:i/>
          <w:szCs w:val="24"/>
          <w:vertAlign w:val="subscript"/>
        </w:rPr>
        <w:t>1</w:t>
      </w:r>
      <w:r w:rsidRPr="00404D43">
        <w:rPr>
          <w:i/>
          <w:szCs w:val="24"/>
        </w:rPr>
        <w:t xml:space="preserve">, </w:t>
      </w:r>
      <w:proofErr w:type="spellStart"/>
      <w:r w:rsidRPr="00404D43">
        <w:rPr>
          <w:i/>
          <w:szCs w:val="24"/>
        </w:rPr>
        <w:t>Q</w:t>
      </w:r>
      <w:r w:rsidRPr="00404D43">
        <w:rPr>
          <w:i/>
          <w:szCs w:val="24"/>
          <w:vertAlign w:val="subscript"/>
        </w:rPr>
        <w:t>n</w:t>
      </w:r>
      <w:proofErr w:type="spellEnd"/>
      <w:r>
        <w:rPr>
          <w:i/>
          <w:szCs w:val="24"/>
          <w:vertAlign w:val="subscript"/>
        </w:rPr>
        <w:t xml:space="preserve"> </w:t>
      </w:r>
      <w:r>
        <w:rPr>
          <w:szCs w:val="24"/>
        </w:rPr>
        <w:t>–</w:t>
      </w:r>
      <w:r w:rsidRPr="00404D43">
        <w:rPr>
          <w:szCs w:val="24"/>
        </w:rPr>
        <w:t xml:space="preserve"> расчетные тепловые нагрузки потребителей отдельных систем теплоснабжения.</w:t>
      </w:r>
    </w:p>
    <w:p w:rsidR="0055523A" w:rsidRPr="00404D43" w:rsidRDefault="0055523A" w:rsidP="0055523A">
      <w:pPr>
        <w:spacing w:before="75" w:after="75" w:line="360" w:lineRule="auto"/>
        <w:ind w:right="150" w:firstLine="567"/>
        <w:rPr>
          <w:bCs/>
          <w:color w:val="000000"/>
          <w:szCs w:val="24"/>
          <w:lang w:eastAsia="ru-RU"/>
        </w:rPr>
      </w:pPr>
      <w:r w:rsidRPr="00404D43">
        <w:rPr>
          <w:b/>
          <w:bCs/>
          <w:color w:val="000000"/>
          <w:szCs w:val="24"/>
          <w:u w:val="single"/>
          <w:lang w:eastAsia="ru-RU"/>
        </w:rPr>
        <w:t>Оценка надежности систем теплоснабжения</w:t>
      </w:r>
      <w:r>
        <w:rPr>
          <w:b/>
          <w:bCs/>
          <w:color w:val="000000"/>
          <w:szCs w:val="24"/>
          <w:u w:val="single"/>
          <w:lang w:eastAsia="ru-RU"/>
        </w:rPr>
        <w:t xml:space="preserve"> </w:t>
      </w:r>
      <w:r>
        <w:rPr>
          <w:bCs/>
          <w:color w:val="000000"/>
          <w:szCs w:val="24"/>
          <w:lang w:eastAsia="ru-RU"/>
        </w:rPr>
        <w:t>сведена в таблицу 8.1, в которой показаны каждые показатели и общий</w:t>
      </w:r>
      <w:r w:rsidRPr="00404D43">
        <w:rPr>
          <w:bCs/>
          <w:color w:val="000000"/>
          <w:szCs w:val="24"/>
          <w:lang w:eastAsia="ru-RU"/>
        </w:rPr>
        <w:t xml:space="preserve"> показатель надежности систем теплос</w:t>
      </w:r>
      <w:r w:rsidRPr="006424C7">
        <w:rPr>
          <w:bCs/>
          <w:color w:val="000000"/>
          <w:szCs w:val="24"/>
          <w:lang w:eastAsia="ru-RU"/>
        </w:rPr>
        <w:t>набжения городского</w:t>
      </w:r>
      <w:r>
        <w:rPr>
          <w:bCs/>
          <w:color w:val="000000"/>
          <w:szCs w:val="24"/>
          <w:lang w:eastAsia="ru-RU"/>
        </w:rPr>
        <w:t xml:space="preserve"> поселения.</w:t>
      </w:r>
    </w:p>
    <w:p w:rsidR="0055523A" w:rsidRDefault="0055523A" w:rsidP="0055523A">
      <w:pPr>
        <w:spacing w:before="120"/>
        <w:ind w:firstLine="0"/>
        <w:rPr>
          <w:szCs w:val="24"/>
        </w:rPr>
      </w:pPr>
      <w:r w:rsidRPr="00B26C6D">
        <w:rPr>
          <w:rFonts w:eastAsia="TimesNewRoman"/>
          <w:b/>
          <w:i/>
          <w:szCs w:val="24"/>
          <w:lang w:eastAsia="ru-RU"/>
        </w:rPr>
        <w:t xml:space="preserve">Таблица </w:t>
      </w:r>
      <w:r>
        <w:rPr>
          <w:rFonts w:eastAsia="TimesNewRoman"/>
          <w:b/>
          <w:i/>
          <w:szCs w:val="24"/>
          <w:lang w:eastAsia="ru-RU"/>
        </w:rPr>
        <w:t>8</w:t>
      </w:r>
      <w:r w:rsidRPr="00B26C6D">
        <w:rPr>
          <w:rFonts w:eastAsia="TimesNewRoman"/>
          <w:b/>
          <w:i/>
          <w:szCs w:val="24"/>
          <w:lang w:eastAsia="ru-RU"/>
        </w:rPr>
        <w:t xml:space="preserve">.1 - </w:t>
      </w:r>
      <w:r w:rsidRPr="00404D43">
        <w:rPr>
          <w:rFonts w:eastAsia="TimesNewRoman"/>
          <w:b/>
          <w:i/>
          <w:szCs w:val="24"/>
          <w:lang w:eastAsia="ru-RU"/>
        </w:rPr>
        <w:t>Оценка надежности систем теплоснабжения</w:t>
      </w:r>
    </w:p>
    <w:tbl>
      <w:tblPr>
        <w:tblW w:w="9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80"/>
        <w:gridCol w:w="1393"/>
        <w:gridCol w:w="725"/>
        <w:gridCol w:w="725"/>
        <w:gridCol w:w="725"/>
        <w:gridCol w:w="724"/>
        <w:gridCol w:w="724"/>
        <w:gridCol w:w="724"/>
        <w:gridCol w:w="724"/>
        <w:gridCol w:w="724"/>
        <w:gridCol w:w="724"/>
        <w:gridCol w:w="724"/>
      </w:tblGrid>
      <w:tr w:rsidR="0055523A" w:rsidRPr="00296561" w:rsidTr="0055523A">
        <w:trPr>
          <w:trHeight w:val="417"/>
          <w:jc w:val="center"/>
        </w:trPr>
        <w:tc>
          <w:tcPr>
            <w:tcW w:w="11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Параметр</w:t>
            </w:r>
          </w:p>
        </w:tc>
        <w:tc>
          <w:tcPr>
            <w:tcW w:w="13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Центральная</w:t>
            </w:r>
          </w:p>
        </w:tc>
        <w:tc>
          <w:tcPr>
            <w:tcW w:w="680" w:type="dxa"/>
            <w:tcBorders>
              <w:bottom w:val="single" w:sz="4" w:space="0" w:color="auto"/>
            </w:tcBorders>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Баня</w:t>
            </w:r>
          </w:p>
        </w:tc>
        <w:tc>
          <w:tcPr>
            <w:tcW w:w="680" w:type="dxa"/>
            <w:tcBorders>
              <w:bottom w:val="single" w:sz="4" w:space="0" w:color="auto"/>
            </w:tcBorders>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УП</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2</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3</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9</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4</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6</w:t>
            </w:r>
          </w:p>
        </w:tc>
        <w:tc>
          <w:tcPr>
            <w:tcW w:w="680" w:type="dxa"/>
            <w:tcBorders>
              <w:bottom w:val="single" w:sz="4" w:space="0" w:color="auto"/>
            </w:tcBorders>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 7</w:t>
            </w:r>
          </w:p>
        </w:tc>
      </w:tr>
      <w:tr w:rsidR="0055523A" w:rsidRPr="00296561" w:rsidTr="0055523A">
        <w:trPr>
          <w:trHeight w:val="248"/>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proofErr w:type="spellStart"/>
            <w:r w:rsidRPr="00296561">
              <w:rPr>
                <w:i/>
                <w:sz w:val="22"/>
              </w:rPr>
              <w:t>Q</w:t>
            </w:r>
            <w:r w:rsidRPr="00296561">
              <w:rPr>
                <w:i/>
                <w:sz w:val="22"/>
                <w:vertAlign w:val="subscript"/>
              </w:rPr>
              <w:t>n</w:t>
            </w:r>
            <w:proofErr w:type="spellEnd"/>
          </w:p>
        </w:tc>
        <w:tc>
          <w:tcPr>
            <w:tcW w:w="1307"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5,40</w:t>
            </w:r>
          </w:p>
        </w:tc>
        <w:tc>
          <w:tcPr>
            <w:tcW w:w="680" w:type="dxa"/>
            <w:tcBorders>
              <w:top w:val="single" w:sz="4" w:space="0" w:color="auto"/>
            </w:tcBorders>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1,20</w:t>
            </w:r>
          </w:p>
        </w:tc>
        <w:tc>
          <w:tcPr>
            <w:tcW w:w="680" w:type="dxa"/>
            <w:tcBorders>
              <w:top w:val="single" w:sz="4" w:space="0" w:color="auto"/>
            </w:tcBorders>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0,14</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0,40</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0,35</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0,66</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0,34</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1,39</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3,89</w:t>
            </w:r>
          </w:p>
        </w:tc>
        <w:tc>
          <w:tcPr>
            <w:tcW w:w="680" w:type="dxa"/>
            <w:shd w:val="clear" w:color="auto" w:fill="FFFFFF"/>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0,64</w:t>
            </w:r>
          </w:p>
        </w:tc>
        <w:tc>
          <w:tcPr>
            <w:tcW w:w="680" w:type="dxa"/>
            <w:tcBorders>
              <w:top w:val="single" w:sz="4" w:space="0" w:color="auto"/>
              <w:bottom w:val="single" w:sz="4" w:space="0" w:color="auto"/>
            </w:tcBorders>
            <w:shd w:val="clear" w:color="auto" w:fill="FFFFFF"/>
            <w:vAlign w:val="center"/>
          </w:tcPr>
          <w:p w:rsidR="0055523A" w:rsidRPr="00296561" w:rsidRDefault="0055523A" w:rsidP="0055523A">
            <w:pPr>
              <w:spacing w:line="240" w:lineRule="auto"/>
              <w:ind w:left="-57" w:right="-57" w:firstLine="0"/>
              <w:jc w:val="center"/>
              <w:rPr>
                <w:color w:val="000000"/>
              </w:rPr>
            </w:pPr>
            <w:r w:rsidRPr="00296561">
              <w:rPr>
                <w:color w:val="000000"/>
                <w:sz w:val="22"/>
              </w:rPr>
              <w:t>0,39</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proofErr w:type="spellStart"/>
            <w:r w:rsidRPr="00296561">
              <w:rPr>
                <w:i/>
                <w:sz w:val="22"/>
              </w:rPr>
              <w:t>К</w:t>
            </w:r>
            <w:r w:rsidRPr="00296561">
              <w:rPr>
                <w:i/>
                <w:sz w:val="22"/>
                <w:vertAlign w:val="subscript"/>
              </w:rPr>
              <w:t>э</w:t>
            </w:r>
            <w:proofErr w:type="spellEnd"/>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tcBorders>
              <w:bottom w:val="single" w:sz="4" w:space="0" w:color="auto"/>
            </w:tcBorders>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proofErr w:type="spellStart"/>
            <w:r w:rsidRPr="00296561">
              <w:rPr>
                <w:i/>
                <w:sz w:val="22"/>
              </w:rPr>
              <w:t>К</w:t>
            </w:r>
            <w:r w:rsidRPr="00296561">
              <w:rPr>
                <w:i/>
                <w:sz w:val="22"/>
                <w:vertAlign w:val="subscript"/>
              </w:rPr>
              <w:t>в</w:t>
            </w:r>
            <w:proofErr w:type="spellEnd"/>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tcBorders>
              <w:top w:val="single" w:sz="4" w:space="0" w:color="auto"/>
            </w:tcBorders>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r w:rsidRPr="00296561">
              <w:rPr>
                <w:i/>
                <w:sz w:val="22"/>
              </w:rPr>
              <w:t>К</w:t>
            </w:r>
            <w:r w:rsidRPr="00296561">
              <w:rPr>
                <w:i/>
                <w:sz w:val="22"/>
                <w:vertAlign w:val="subscript"/>
              </w:rPr>
              <w:t>т</w:t>
            </w:r>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0,7</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r w:rsidRPr="00296561">
              <w:rPr>
                <w:i/>
                <w:sz w:val="22"/>
              </w:rPr>
              <w:t>К</w:t>
            </w:r>
            <w:r w:rsidRPr="00296561">
              <w:rPr>
                <w:i/>
                <w:sz w:val="22"/>
                <w:vertAlign w:val="subscript"/>
              </w:rPr>
              <w:t>б</w:t>
            </w:r>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proofErr w:type="spellStart"/>
            <w:r w:rsidRPr="00296561">
              <w:rPr>
                <w:i/>
                <w:sz w:val="22"/>
              </w:rPr>
              <w:t>К</w:t>
            </w:r>
            <w:r w:rsidRPr="00296561">
              <w:rPr>
                <w:i/>
                <w:sz w:val="22"/>
                <w:vertAlign w:val="subscript"/>
              </w:rPr>
              <w:t>р</w:t>
            </w:r>
            <w:proofErr w:type="spellEnd"/>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0,5</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0,2</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r>
      <w:tr w:rsidR="0055523A" w:rsidRPr="00296561" w:rsidTr="0055523A">
        <w:trPr>
          <w:trHeight w:val="252"/>
          <w:jc w:val="center"/>
        </w:trPr>
        <w:tc>
          <w:tcPr>
            <w:tcW w:w="1107" w:type="dxa"/>
            <w:noWrap/>
            <w:vAlign w:val="center"/>
          </w:tcPr>
          <w:p w:rsidR="0055523A" w:rsidRPr="00296561" w:rsidRDefault="0055523A" w:rsidP="0055523A">
            <w:pPr>
              <w:widowControl w:val="0"/>
              <w:spacing w:line="240" w:lineRule="auto"/>
              <w:ind w:left="-57" w:right="-57" w:firstLine="0"/>
              <w:jc w:val="center"/>
              <w:rPr>
                <w:i/>
                <w:color w:val="000000"/>
                <w:lang w:eastAsia="ru-RU"/>
              </w:rPr>
            </w:pPr>
            <w:r w:rsidRPr="00296561">
              <w:rPr>
                <w:i/>
                <w:sz w:val="22"/>
              </w:rPr>
              <w:t>К</w:t>
            </w:r>
            <w:r w:rsidRPr="00296561">
              <w:rPr>
                <w:i/>
                <w:sz w:val="22"/>
                <w:vertAlign w:val="subscript"/>
              </w:rPr>
              <w:t>с</w:t>
            </w:r>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1</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c>
          <w:tcPr>
            <w:tcW w:w="680" w:type="dxa"/>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color w:val="000000"/>
                <w:lang w:eastAsia="ru-RU"/>
              </w:rPr>
            </w:pPr>
            <w:proofErr w:type="spellStart"/>
            <w:r w:rsidRPr="00296561">
              <w:rPr>
                <w:i/>
                <w:position w:val="12"/>
                <w:sz w:val="22"/>
              </w:rPr>
              <w:t>К</w:t>
            </w:r>
            <w:r w:rsidRPr="00296561">
              <w:rPr>
                <w:i/>
                <w:position w:val="12"/>
                <w:sz w:val="22"/>
                <w:vertAlign w:val="subscript"/>
              </w:rPr>
              <w:t>отк</w:t>
            </w:r>
            <w:proofErr w:type="spellEnd"/>
          </w:p>
        </w:tc>
        <w:tc>
          <w:tcPr>
            <w:tcW w:w="13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color w:val="000000"/>
                <w:lang w:eastAsia="ru-RU"/>
              </w:rPr>
            </w:pPr>
            <w:proofErr w:type="spellStart"/>
            <w:r w:rsidRPr="00296561">
              <w:rPr>
                <w:i/>
                <w:position w:val="12"/>
                <w:sz w:val="22"/>
              </w:rPr>
              <w:t>К</w:t>
            </w:r>
            <w:r w:rsidRPr="00296561">
              <w:rPr>
                <w:i/>
                <w:position w:val="12"/>
                <w:sz w:val="22"/>
                <w:vertAlign w:val="subscript"/>
              </w:rPr>
              <w:t>нед</w:t>
            </w:r>
            <w:proofErr w:type="spellEnd"/>
          </w:p>
        </w:tc>
        <w:tc>
          <w:tcPr>
            <w:tcW w:w="13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r>
      <w:tr w:rsidR="0055523A" w:rsidRPr="00296561" w:rsidTr="0055523A">
        <w:trPr>
          <w:trHeight w:val="71"/>
          <w:jc w:val="center"/>
        </w:trPr>
        <w:tc>
          <w:tcPr>
            <w:tcW w:w="1107" w:type="dxa"/>
            <w:noWrap/>
            <w:vAlign w:val="center"/>
          </w:tcPr>
          <w:p w:rsidR="0055523A" w:rsidRPr="00296561" w:rsidRDefault="0055523A" w:rsidP="0055523A">
            <w:pPr>
              <w:widowControl w:val="0"/>
              <w:spacing w:line="240" w:lineRule="auto"/>
              <w:ind w:left="-57" w:right="-57" w:firstLine="0"/>
              <w:jc w:val="center"/>
              <w:rPr>
                <w:color w:val="000000"/>
                <w:lang w:eastAsia="ru-RU"/>
              </w:rPr>
            </w:pPr>
            <w:proofErr w:type="spellStart"/>
            <w:r w:rsidRPr="00296561">
              <w:rPr>
                <w:i/>
                <w:position w:val="12"/>
                <w:sz w:val="22"/>
              </w:rPr>
              <w:t>К</w:t>
            </w:r>
            <w:r w:rsidRPr="00296561">
              <w:rPr>
                <w:i/>
                <w:position w:val="12"/>
                <w:sz w:val="22"/>
                <w:vertAlign w:val="subscript"/>
              </w:rPr>
              <w:t>ж</w:t>
            </w:r>
            <w:proofErr w:type="spellEnd"/>
          </w:p>
        </w:tc>
        <w:tc>
          <w:tcPr>
            <w:tcW w:w="13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1,0</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1</w:t>
            </w:r>
          </w:p>
        </w:tc>
        <w:tc>
          <w:tcPr>
            <w:tcW w:w="680"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c>
          <w:tcPr>
            <w:tcW w:w="680" w:type="dxa"/>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0,8</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i/>
                <w:sz w:val="22"/>
              </w:rPr>
              <w:t xml:space="preserve">К </w:t>
            </w:r>
            <w:r w:rsidRPr="00296561">
              <w:rPr>
                <w:i/>
                <w:sz w:val="22"/>
                <w:vertAlign w:val="subscript"/>
              </w:rPr>
              <w:t>над</w:t>
            </w:r>
          </w:p>
        </w:tc>
        <w:tc>
          <w:tcPr>
            <w:tcW w:w="1307"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0,83</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0,93</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0,78</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0,89</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c>
          <w:tcPr>
            <w:tcW w:w="680" w:type="dxa"/>
            <w:noWrap/>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c>
          <w:tcPr>
            <w:tcW w:w="680" w:type="dxa"/>
            <w:vAlign w:val="center"/>
          </w:tcPr>
          <w:p w:rsidR="0055523A" w:rsidRPr="00296561" w:rsidRDefault="0055523A" w:rsidP="0055523A">
            <w:pPr>
              <w:spacing w:line="240" w:lineRule="auto"/>
              <w:ind w:left="-57" w:right="-57" w:firstLine="0"/>
              <w:jc w:val="center"/>
              <w:rPr>
                <w:color w:val="000000"/>
              </w:rPr>
            </w:pPr>
            <w:r w:rsidRPr="00296561">
              <w:rPr>
                <w:color w:val="000000"/>
                <w:sz w:val="22"/>
              </w:rPr>
              <w:t>0,87</w:t>
            </w:r>
          </w:p>
        </w:tc>
      </w:tr>
      <w:tr w:rsidR="0055523A" w:rsidRPr="00296561" w:rsidTr="0055523A">
        <w:trPr>
          <w:trHeight w:val="300"/>
          <w:jc w:val="center"/>
        </w:trPr>
        <w:tc>
          <w:tcPr>
            <w:tcW w:w="1107" w:type="dxa"/>
            <w:noWrap/>
            <w:vAlign w:val="center"/>
          </w:tcPr>
          <w:p w:rsidR="0055523A" w:rsidRPr="00296561" w:rsidRDefault="0055523A" w:rsidP="0055523A">
            <w:pPr>
              <w:widowControl w:val="0"/>
              <w:spacing w:line="240" w:lineRule="auto"/>
              <w:ind w:left="-57" w:right="-57" w:firstLine="0"/>
              <w:jc w:val="center"/>
              <w:rPr>
                <w:i/>
              </w:rPr>
            </w:pPr>
            <w:r w:rsidRPr="00296561">
              <w:rPr>
                <w:i/>
                <w:sz w:val="22"/>
              </w:rPr>
              <w:t>К</w:t>
            </w:r>
            <w:proofErr w:type="spellStart"/>
            <w:r w:rsidRPr="00296561">
              <w:rPr>
                <w:i/>
                <w:kern w:val="24"/>
                <w:position w:val="6"/>
                <w:sz w:val="22"/>
                <w:vertAlign w:val="superscript"/>
              </w:rPr>
              <w:t>сист</w:t>
            </w:r>
            <w:proofErr w:type="spellEnd"/>
            <w:r w:rsidRPr="00296561">
              <w:rPr>
                <w:i/>
                <w:kern w:val="24"/>
                <w:position w:val="-6"/>
                <w:sz w:val="22"/>
                <w:vertAlign w:val="subscript"/>
              </w:rPr>
              <w:t>над</w:t>
            </w:r>
          </w:p>
        </w:tc>
        <w:tc>
          <w:tcPr>
            <w:tcW w:w="680" w:type="dxa"/>
            <w:gridSpan w:val="11"/>
            <w:noWrap/>
            <w:vAlign w:val="center"/>
          </w:tcPr>
          <w:p w:rsidR="0055523A" w:rsidRPr="00296561" w:rsidRDefault="0055523A" w:rsidP="0055523A">
            <w:pPr>
              <w:widowControl w:val="0"/>
              <w:spacing w:line="240" w:lineRule="auto"/>
              <w:ind w:left="-57" w:right="-57" w:firstLine="0"/>
              <w:jc w:val="center"/>
              <w:rPr>
                <w:color w:val="000000"/>
                <w:lang w:eastAsia="ru-RU"/>
              </w:rPr>
            </w:pPr>
            <w:r w:rsidRPr="00296561">
              <w:rPr>
                <w:color w:val="000000"/>
                <w:sz w:val="22"/>
                <w:lang w:eastAsia="ru-RU"/>
              </w:rPr>
              <w:t>0,65</w:t>
            </w:r>
          </w:p>
        </w:tc>
      </w:tr>
    </w:tbl>
    <w:p w:rsidR="0055523A" w:rsidRPr="00404D43" w:rsidRDefault="0055523A" w:rsidP="0055523A">
      <w:pPr>
        <w:spacing w:before="120" w:line="360" w:lineRule="auto"/>
        <w:ind w:firstLine="0"/>
        <w:rPr>
          <w:i/>
          <w:szCs w:val="24"/>
        </w:rPr>
      </w:pPr>
      <w:r w:rsidRPr="00404D43">
        <w:rPr>
          <w:i/>
          <w:szCs w:val="24"/>
        </w:rPr>
        <w:t>В зависимости от полученных показателей надежности системы теплоснабжения с точки зрения надежности могут быть оценены как:</w:t>
      </w:r>
    </w:p>
    <w:p w:rsidR="0055523A" w:rsidRPr="00404D43" w:rsidRDefault="0055523A" w:rsidP="0055523A">
      <w:pPr>
        <w:spacing w:line="360" w:lineRule="auto"/>
        <w:rPr>
          <w:i/>
          <w:szCs w:val="24"/>
        </w:rPr>
      </w:pPr>
      <w:r w:rsidRPr="00404D43">
        <w:rPr>
          <w:i/>
          <w:szCs w:val="24"/>
        </w:rPr>
        <w:t>• высоконадежные - более 0,9;</w:t>
      </w:r>
    </w:p>
    <w:p w:rsidR="0055523A" w:rsidRPr="00404D43" w:rsidRDefault="0055523A" w:rsidP="0055523A">
      <w:pPr>
        <w:spacing w:line="360" w:lineRule="auto"/>
        <w:rPr>
          <w:i/>
          <w:szCs w:val="24"/>
        </w:rPr>
      </w:pPr>
      <w:r w:rsidRPr="00404D43">
        <w:rPr>
          <w:i/>
          <w:szCs w:val="24"/>
        </w:rPr>
        <w:t>• надежные - 0,75 - 0,89;</w:t>
      </w:r>
    </w:p>
    <w:p w:rsidR="0055523A" w:rsidRPr="00404D43" w:rsidRDefault="0055523A" w:rsidP="0055523A">
      <w:pPr>
        <w:spacing w:line="360" w:lineRule="auto"/>
        <w:rPr>
          <w:i/>
          <w:szCs w:val="24"/>
        </w:rPr>
      </w:pPr>
      <w:r w:rsidRPr="00404D43">
        <w:rPr>
          <w:i/>
          <w:szCs w:val="24"/>
        </w:rPr>
        <w:t>• малонадежные - 0,5 - 0,74;</w:t>
      </w:r>
    </w:p>
    <w:p w:rsidR="0055523A" w:rsidRDefault="0055523A" w:rsidP="0055523A">
      <w:pPr>
        <w:spacing w:line="360" w:lineRule="auto"/>
        <w:rPr>
          <w:i/>
          <w:szCs w:val="24"/>
        </w:rPr>
      </w:pPr>
      <w:r w:rsidRPr="00404D43">
        <w:rPr>
          <w:i/>
          <w:szCs w:val="24"/>
        </w:rPr>
        <w:t>• ненадежные - менее 0,5.</w:t>
      </w:r>
    </w:p>
    <w:p w:rsidR="0055523A" w:rsidRPr="006424C7" w:rsidRDefault="0055523A" w:rsidP="0055523A">
      <w:pPr>
        <w:spacing w:line="360" w:lineRule="auto"/>
        <w:ind w:firstLine="567"/>
        <w:rPr>
          <w:szCs w:val="24"/>
        </w:rPr>
      </w:pPr>
      <w:r w:rsidRPr="006424C7">
        <w:rPr>
          <w:szCs w:val="24"/>
        </w:rPr>
        <w:lastRenderedPageBreak/>
        <w:t xml:space="preserve">Системы теплоснабжения </w:t>
      </w:r>
      <w:r>
        <w:rPr>
          <w:szCs w:val="24"/>
        </w:rPr>
        <w:t>Городского поселения «Карымское»</w:t>
      </w:r>
      <w:r w:rsidRPr="006424C7">
        <w:rPr>
          <w:szCs w:val="24"/>
        </w:rPr>
        <w:t xml:space="preserve"> в целом относ</w:t>
      </w:r>
      <w:r>
        <w:rPr>
          <w:szCs w:val="24"/>
        </w:rPr>
        <w:t>я</w:t>
      </w:r>
      <w:r w:rsidRPr="006424C7">
        <w:rPr>
          <w:szCs w:val="24"/>
        </w:rPr>
        <w:t>тся к категории малонадежных</w:t>
      </w:r>
      <w:r>
        <w:rPr>
          <w:szCs w:val="24"/>
        </w:rPr>
        <w:t>.</w:t>
      </w:r>
      <w:r w:rsidRPr="006424C7">
        <w:rPr>
          <w:szCs w:val="24"/>
        </w:rPr>
        <w:t xml:space="preserve"> </w:t>
      </w:r>
      <w:r>
        <w:rPr>
          <w:szCs w:val="24"/>
        </w:rPr>
        <w:t>С</w:t>
      </w:r>
      <w:r w:rsidRPr="006424C7">
        <w:rPr>
          <w:szCs w:val="24"/>
        </w:rPr>
        <w:t>истемы теплоснабжения от маломощных котельных оцениваются как надежные</w:t>
      </w:r>
      <w:r>
        <w:rPr>
          <w:szCs w:val="24"/>
        </w:rPr>
        <w:t xml:space="preserve"> в виду малой протяженности тепловых сетей и небольшого количества подключенных потребителей.</w:t>
      </w:r>
      <w:r w:rsidRPr="006424C7">
        <w:rPr>
          <w:szCs w:val="24"/>
        </w:rPr>
        <w:t xml:space="preserve"> </w:t>
      </w:r>
    </w:p>
    <w:p w:rsidR="0055523A" w:rsidRPr="006424C7" w:rsidRDefault="0055523A" w:rsidP="0055523A">
      <w:pPr>
        <w:spacing w:line="360" w:lineRule="auto"/>
        <w:ind w:firstLine="567"/>
        <w:rPr>
          <w:szCs w:val="24"/>
        </w:rPr>
      </w:pPr>
      <w:r w:rsidRPr="006424C7">
        <w:rPr>
          <w:szCs w:val="24"/>
        </w:rPr>
        <w:t>Для более точного определения и дальнейшего поддержания по</w:t>
      </w:r>
      <w:r>
        <w:rPr>
          <w:szCs w:val="24"/>
        </w:rPr>
        <w:t>казателей надежно</w:t>
      </w:r>
      <w:r w:rsidRPr="006424C7">
        <w:rPr>
          <w:szCs w:val="24"/>
        </w:rPr>
        <w:t xml:space="preserve">сти в пределах допустимого рекомендуется: </w:t>
      </w:r>
    </w:p>
    <w:p w:rsidR="0055523A" w:rsidRPr="00A60D19" w:rsidRDefault="0055523A" w:rsidP="0055523A">
      <w:pPr>
        <w:pStyle w:val="a9"/>
        <w:numPr>
          <w:ilvl w:val="0"/>
          <w:numId w:val="7"/>
        </w:numPr>
        <w:spacing w:line="360" w:lineRule="auto"/>
        <w:ind w:left="993"/>
        <w:rPr>
          <w:szCs w:val="24"/>
        </w:rPr>
      </w:pPr>
      <w:r w:rsidRPr="00A60D19">
        <w:rPr>
          <w:szCs w:val="24"/>
        </w:rPr>
        <w:t xml:space="preserve">Правильное и своевременное заполнение журналов, предписанных ПТЭ, а именно: </w:t>
      </w:r>
    </w:p>
    <w:p w:rsidR="0055523A" w:rsidRPr="006424C7" w:rsidRDefault="0055523A" w:rsidP="0055523A">
      <w:pPr>
        <w:spacing w:line="360" w:lineRule="auto"/>
        <w:ind w:firstLine="993"/>
        <w:rPr>
          <w:szCs w:val="24"/>
        </w:rPr>
      </w:pPr>
      <w:r w:rsidRPr="006424C7">
        <w:rPr>
          <w:szCs w:val="24"/>
        </w:rPr>
        <w:t xml:space="preserve">а) оперативного журнала; </w:t>
      </w:r>
    </w:p>
    <w:p w:rsidR="0055523A" w:rsidRPr="006424C7" w:rsidRDefault="0055523A" w:rsidP="0055523A">
      <w:pPr>
        <w:spacing w:line="360" w:lineRule="auto"/>
        <w:ind w:firstLine="993"/>
        <w:rPr>
          <w:szCs w:val="24"/>
        </w:rPr>
      </w:pPr>
      <w:r w:rsidRPr="006424C7">
        <w:rPr>
          <w:szCs w:val="24"/>
        </w:rPr>
        <w:t xml:space="preserve">б) журнала обходов тепловых сетей; </w:t>
      </w:r>
    </w:p>
    <w:p w:rsidR="0055523A" w:rsidRDefault="0055523A" w:rsidP="0055523A">
      <w:pPr>
        <w:spacing w:line="360" w:lineRule="auto"/>
        <w:ind w:firstLine="993"/>
        <w:rPr>
          <w:szCs w:val="24"/>
        </w:rPr>
      </w:pPr>
      <w:r w:rsidRPr="006424C7">
        <w:rPr>
          <w:szCs w:val="24"/>
        </w:rPr>
        <w:t>в) журнала учета работ по нарядам и распоряжениям</w:t>
      </w:r>
      <w:r>
        <w:rPr>
          <w:szCs w:val="24"/>
        </w:rPr>
        <w:t xml:space="preserve">; </w:t>
      </w:r>
    </w:p>
    <w:p w:rsidR="0055523A" w:rsidRPr="00A60D19" w:rsidRDefault="0055523A" w:rsidP="0055523A">
      <w:pPr>
        <w:spacing w:line="360" w:lineRule="auto"/>
        <w:ind w:firstLine="993"/>
        <w:rPr>
          <w:szCs w:val="24"/>
        </w:rPr>
      </w:pPr>
      <w:r w:rsidRPr="00A60D19">
        <w:rPr>
          <w:szCs w:val="24"/>
        </w:rPr>
        <w:t xml:space="preserve">г) заявок потребителей. </w:t>
      </w:r>
    </w:p>
    <w:p w:rsidR="0055523A" w:rsidRPr="00A60D19" w:rsidRDefault="0055523A" w:rsidP="0055523A">
      <w:pPr>
        <w:pStyle w:val="a9"/>
        <w:numPr>
          <w:ilvl w:val="0"/>
          <w:numId w:val="7"/>
        </w:numPr>
        <w:tabs>
          <w:tab w:val="left" w:pos="993"/>
        </w:tabs>
        <w:spacing w:line="360" w:lineRule="auto"/>
        <w:ind w:left="0" w:firstLine="633"/>
        <w:rPr>
          <w:szCs w:val="24"/>
        </w:rPr>
      </w:pPr>
      <w:r>
        <w:rPr>
          <w:szCs w:val="24"/>
        </w:rPr>
        <w:t>С</w:t>
      </w:r>
      <w:r w:rsidRPr="00A60D19">
        <w:rPr>
          <w:szCs w:val="24"/>
        </w:rPr>
        <w:t>воевременно</w:t>
      </w:r>
      <w:r>
        <w:rPr>
          <w:szCs w:val="24"/>
        </w:rPr>
        <w:t>е</w:t>
      </w:r>
      <w:r w:rsidRPr="00A60D19">
        <w:rPr>
          <w:szCs w:val="24"/>
        </w:rPr>
        <w:t xml:space="preserve"> пров</w:t>
      </w:r>
      <w:r>
        <w:rPr>
          <w:szCs w:val="24"/>
        </w:rPr>
        <w:t>е</w:t>
      </w:r>
      <w:r w:rsidRPr="00A60D19">
        <w:rPr>
          <w:szCs w:val="24"/>
        </w:rPr>
        <w:t>д</w:t>
      </w:r>
      <w:r>
        <w:rPr>
          <w:szCs w:val="24"/>
        </w:rPr>
        <w:t>ение</w:t>
      </w:r>
      <w:r w:rsidRPr="00A60D19">
        <w:rPr>
          <w:szCs w:val="24"/>
        </w:rPr>
        <w:t xml:space="preserve"> ремонт</w:t>
      </w:r>
      <w:r>
        <w:rPr>
          <w:szCs w:val="24"/>
        </w:rPr>
        <w:t>ов</w:t>
      </w:r>
      <w:r w:rsidRPr="00A60D19">
        <w:rPr>
          <w:szCs w:val="24"/>
        </w:rPr>
        <w:t xml:space="preserve"> (плановы</w:t>
      </w:r>
      <w:r>
        <w:rPr>
          <w:szCs w:val="24"/>
        </w:rPr>
        <w:t>х</w:t>
      </w:r>
      <w:r w:rsidRPr="00A60D19">
        <w:rPr>
          <w:szCs w:val="24"/>
        </w:rPr>
        <w:t>, по заявкам и пр.) основ</w:t>
      </w:r>
      <w:r>
        <w:rPr>
          <w:szCs w:val="24"/>
        </w:rPr>
        <w:t>ного и вспомогательного оборудо</w:t>
      </w:r>
      <w:r w:rsidRPr="00A60D19">
        <w:rPr>
          <w:szCs w:val="24"/>
        </w:rPr>
        <w:t xml:space="preserve">вания, а так же тепловых сетей и оборудования на тепловых сетях. </w:t>
      </w:r>
    </w:p>
    <w:p w:rsidR="0055523A" w:rsidRPr="00A60D19" w:rsidRDefault="0055523A" w:rsidP="0055523A">
      <w:pPr>
        <w:pStyle w:val="a9"/>
        <w:numPr>
          <w:ilvl w:val="0"/>
          <w:numId w:val="7"/>
        </w:numPr>
        <w:tabs>
          <w:tab w:val="left" w:pos="993"/>
        </w:tabs>
        <w:spacing w:line="360" w:lineRule="auto"/>
        <w:ind w:left="0" w:firstLine="633"/>
        <w:rPr>
          <w:szCs w:val="24"/>
        </w:rPr>
      </w:pPr>
      <w:r w:rsidRPr="00A60D19">
        <w:rPr>
          <w:szCs w:val="24"/>
        </w:rPr>
        <w:t xml:space="preserve">Своевременная замена изношенных участков тепловых сетей и оборудования. </w:t>
      </w:r>
    </w:p>
    <w:p w:rsidR="0055523A" w:rsidRPr="006424C7" w:rsidRDefault="0055523A" w:rsidP="0055523A">
      <w:pPr>
        <w:spacing w:line="360" w:lineRule="auto"/>
        <w:ind w:firstLine="993"/>
        <w:rPr>
          <w:szCs w:val="24"/>
        </w:rPr>
      </w:pPr>
    </w:p>
    <w:p w:rsidR="0055523A" w:rsidRDefault="0055523A" w:rsidP="0055523A">
      <w:pPr>
        <w:pStyle w:val="1"/>
      </w:pPr>
      <w:r>
        <w:br w:type="page"/>
      </w:r>
    </w:p>
    <w:p w:rsidR="0055523A" w:rsidRPr="00975BE6" w:rsidRDefault="0055523A" w:rsidP="0055523A">
      <w:pPr>
        <w:pStyle w:val="1"/>
        <w:numPr>
          <w:ilvl w:val="0"/>
          <w:numId w:val="21"/>
        </w:numPr>
        <w:tabs>
          <w:tab w:val="left" w:pos="426"/>
        </w:tabs>
        <w:ind w:left="1701" w:right="-1" w:hanging="1635"/>
        <w:jc w:val="left"/>
      </w:pPr>
      <w:bookmarkStart w:id="98" w:name="_Toc391547869"/>
      <w:r w:rsidRPr="00975BE6">
        <w:lastRenderedPageBreak/>
        <w:t xml:space="preserve">Глава </w:t>
      </w:r>
      <w:r>
        <w:t>9</w:t>
      </w:r>
      <w:r w:rsidRPr="00975BE6">
        <w:t xml:space="preserve"> "Обоснование инвестиций в строительство, реконструкцию и техническое перевооружение"</w:t>
      </w:r>
      <w:bookmarkEnd w:id="98"/>
    </w:p>
    <w:p w:rsidR="0055523A" w:rsidRPr="00B942DE" w:rsidRDefault="0055523A" w:rsidP="0055523A">
      <w:pPr>
        <w:spacing w:line="360" w:lineRule="auto"/>
        <w:ind w:firstLine="567"/>
        <w:rPr>
          <w:color w:val="000000"/>
          <w:szCs w:val="23"/>
          <w:lang w:eastAsia="ru-RU"/>
        </w:rPr>
      </w:pPr>
      <w:r w:rsidRPr="00B942DE">
        <w:rPr>
          <w:color w:val="000000"/>
          <w:szCs w:val="23"/>
          <w:lang w:eastAsia="ru-RU"/>
        </w:rPr>
        <w:t xml:space="preserve">В Главе </w:t>
      </w:r>
      <w:r>
        <w:rPr>
          <w:color w:val="000000"/>
          <w:szCs w:val="23"/>
          <w:lang w:eastAsia="ru-RU"/>
        </w:rPr>
        <w:t>5</w:t>
      </w:r>
      <w:r w:rsidRPr="00B942DE">
        <w:rPr>
          <w:color w:val="000000"/>
          <w:szCs w:val="23"/>
          <w:lang w:eastAsia="ru-RU"/>
        </w:rPr>
        <w:t xml:space="preserve"> показано, что строительство новых ист</w:t>
      </w:r>
      <w:r>
        <w:rPr>
          <w:color w:val="000000"/>
          <w:szCs w:val="23"/>
          <w:lang w:eastAsia="ru-RU"/>
        </w:rPr>
        <w:t>очников теплоснабжения на терри</w:t>
      </w:r>
      <w:r w:rsidRPr="00B942DE">
        <w:rPr>
          <w:color w:val="000000"/>
          <w:szCs w:val="23"/>
          <w:lang w:eastAsia="ru-RU"/>
        </w:rPr>
        <w:t xml:space="preserve">тории городского поселения является нерациональным. В Главе </w:t>
      </w:r>
      <w:r>
        <w:rPr>
          <w:color w:val="000000"/>
          <w:szCs w:val="23"/>
          <w:lang w:eastAsia="ru-RU"/>
        </w:rPr>
        <w:t>6</w:t>
      </w:r>
      <w:r w:rsidRPr="00B942DE">
        <w:rPr>
          <w:color w:val="000000"/>
          <w:szCs w:val="23"/>
          <w:lang w:eastAsia="ru-RU"/>
        </w:rPr>
        <w:t xml:space="preserve"> описаны основные предложения по строительству новых и замене существующих трубопроводов тепловых сетей. Также показана необходимость проведения заме</w:t>
      </w:r>
      <w:r>
        <w:rPr>
          <w:color w:val="000000"/>
          <w:szCs w:val="23"/>
          <w:lang w:eastAsia="ru-RU"/>
        </w:rPr>
        <w:t>ны значительного количества тру</w:t>
      </w:r>
      <w:r w:rsidRPr="00B942DE">
        <w:rPr>
          <w:color w:val="000000"/>
          <w:szCs w:val="23"/>
          <w:lang w:eastAsia="ru-RU"/>
        </w:rPr>
        <w:t>бопроводов и представлены варианты организации за</w:t>
      </w:r>
      <w:r>
        <w:rPr>
          <w:color w:val="000000"/>
          <w:szCs w:val="23"/>
          <w:lang w:eastAsia="ru-RU"/>
        </w:rPr>
        <w:t>крытой схемы ГВС. Проведение вы</w:t>
      </w:r>
      <w:r w:rsidRPr="00B942DE">
        <w:rPr>
          <w:color w:val="000000"/>
          <w:szCs w:val="23"/>
          <w:lang w:eastAsia="ru-RU"/>
        </w:rPr>
        <w:t xml:space="preserve">шеописанных мероприятий требует значительных капитальных вложений. </w:t>
      </w:r>
    </w:p>
    <w:p w:rsidR="0055523A" w:rsidRPr="00B942DE" w:rsidRDefault="0055523A" w:rsidP="0055523A">
      <w:pPr>
        <w:spacing w:line="360" w:lineRule="auto"/>
        <w:ind w:firstLine="567"/>
        <w:rPr>
          <w:color w:val="000000"/>
          <w:szCs w:val="23"/>
          <w:lang w:eastAsia="ru-RU"/>
        </w:rPr>
      </w:pPr>
      <w:r w:rsidRPr="00B942DE">
        <w:rPr>
          <w:b/>
          <w:bCs/>
          <w:color w:val="000000"/>
          <w:szCs w:val="23"/>
          <w:lang w:eastAsia="ru-RU"/>
        </w:rPr>
        <w:t>Прокладка тепловых сетей для обеспечения тепловой энер</w:t>
      </w:r>
      <w:r w:rsidR="00576C0D">
        <w:rPr>
          <w:b/>
          <w:bCs/>
          <w:color w:val="000000"/>
          <w:szCs w:val="23"/>
          <w:lang w:eastAsia="ru-RU"/>
        </w:rPr>
        <w:t>гией перспективных потребителей</w:t>
      </w:r>
    </w:p>
    <w:p w:rsidR="0055523A" w:rsidRPr="00B942DE" w:rsidRDefault="0055523A" w:rsidP="0055523A">
      <w:pPr>
        <w:spacing w:line="360" w:lineRule="auto"/>
        <w:ind w:firstLine="567"/>
        <w:rPr>
          <w:color w:val="000000"/>
          <w:szCs w:val="23"/>
          <w:lang w:eastAsia="ru-RU"/>
        </w:rPr>
      </w:pPr>
      <w:r w:rsidRPr="00B942DE">
        <w:rPr>
          <w:color w:val="000000"/>
          <w:szCs w:val="23"/>
          <w:lang w:eastAsia="ru-RU"/>
        </w:rPr>
        <w:t xml:space="preserve">В главе </w:t>
      </w:r>
      <w:r>
        <w:rPr>
          <w:color w:val="000000"/>
          <w:szCs w:val="23"/>
          <w:lang w:eastAsia="ru-RU"/>
        </w:rPr>
        <w:t>6</w:t>
      </w:r>
      <w:r w:rsidRPr="00B942DE">
        <w:rPr>
          <w:color w:val="000000"/>
          <w:szCs w:val="23"/>
          <w:lang w:eastAsia="ru-RU"/>
        </w:rPr>
        <w:t xml:space="preserve"> представлена предполагаемая трассиро</w:t>
      </w:r>
      <w:r>
        <w:rPr>
          <w:color w:val="000000"/>
          <w:szCs w:val="23"/>
          <w:lang w:eastAsia="ru-RU"/>
        </w:rPr>
        <w:t>вка тепловых сетей к перспектив</w:t>
      </w:r>
      <w:r w:rsidRPr="00B942DE">
        <w:rPr>
          <w:color w:val="000000"/>
          <w:szCs w:val="23"/>
          <w:lang w:eastAsia="ru-RU"/>
        </w:rPr>
        <w:t>ным потребителям. Суммарные затраты оценены на основании конструкторского расчета перспективной схемы теплоснабжения. По результатам расчетов объем инвестиций для прокладки тепловой сети к перспективным потребителям должен состав</w:t>
      </w:r>
      <w:r>
        <w:rPr>
          <w:color w:val="000000"/>
          <w:szCs w:val="23"/>
          <w:lang w:eastAsia="ru-RU"/>
        </w:rPr>
        <w:t>ить</w:t>
      </w:r>
      <w:r w:rsidRPr="00B942DE">
        <w:rPr>
          <w:color w:val="000000"/>
          <w:szCs w:val="23"/>
          <w:lang w:eastAsia="ru-RU"/>
        </w:rPr>
        <w:t xml:space="preserve"> около </w:t>
      </w:r>
      <w:r w:rsidRPr="00B942DE">
        <w:rPr>
          <w:b/>
          <w:bCs/>
          <w:color w:val="000000"/>
          <w:szCs w:val="23"/>
          <w:lang w:eastAsia="ru-RU"/>
        </w:rPr>
        <w:t>4</w:t>
      </w:r>
      <w:r>
        <w:rPr>
          <w:b/>
          <w:bCs/>
          <w:color w:val="000000"/>
          <w:szCs w:val="23"/>
          <w:lang w:eastAsia="ru-RU"/>
        </w:rPr>
        <w:t xml:space="preserve">,5 млн. </w:t>
      </w:r>
      <w:r w:rsidRPr="00B942DE">
        <w:rPr>
          <w:b/>
          <w:bCs/>
          <w:color w:val="000000"/>
          <w:szCs w:val="23"/>
          <w:lang w:eastAsia="ru-RU"/>
        </w:rPr>
        <w:t xml:space="preserve">руб. </w:t>
      </w:r>
      <w:r w:rsidRPr="00B942DE">
        <w:rPr>
          <w:color w:val="000000"/>
          <w:szCs w:val="23"/>
          <w:lang w:eastAsia="ru-RU"/>
        </w:rPr>
        <w:t xml:space="preserve">Дальнейшее уточнение финансовых потребностей на реализацию мероприятия определяется при проектных расчетах. </w:t>
      </w:r>
    </w:p>
    <w:p w:rsidR="0055523A" w:rsidRPr="00B942DE" w:rsidRDefault="0055523A" w:rsidP="0055523A">
      <w:pPr>
        <w:spacing w:line="360" w:lineRule="auto"/>
        <w:ind w:firstLine="567"/>
        <w:rPr>
          <w:color w:val="000000"/>
          <w:szCs w:val="23"/>
          <w:lang w:eastAsia="ru-RU"/>
        </w:rPr>
      </w:pPr>
      <w:r w:rsidRPr="00B942DE">
        <w:rPr>
          <w:b/>
          <w:bCs/>
          <w:color w:val="000000"/>
          <w:szCs w:val="23"/>
          <w:lang w:eastAsia="ru-RU"/>
        </w:rPr>
        <w:t xml:space="preserve">Реконструкция тепловых сетей </w:t>
      </w:r>
    </w:p>
    <w:p w:rsidR="0055523A" w:rsidRPr="00B942DE" w:rsidRDefault="0055523A" w:rsidP="0055523A">
      <w:pPr>
        <w:spacing w:line="360" w:lineRule="auto"/>
        <w:ind w:firstLine="567"/>
        <w:rPr>
          <w:color w:val="000000"/>
          <w:szCs w:val="23"/>
          <w:lang w:eastAsia="ru-RU"/>
        </w:rPr>
      </w:pPr>
      <w:r w:rsidRPr="00B942DE">
        <w:rPr>
          <w:color w:val="000000"/>
          <w:szCs w:val="23"/>
          <w:lang w:eastAsia="ru-RU"/>
        </w:rPr>
        <w:t xml:space="preserve">Удельные затраты </w:t>
      </w:r>
      <w:proofErr w:type="gramStart"/>
      <w:r w:rsidRPr="00B942DE">
        <w:rPr>
          <w:color w:val="000000"/>
          <w:szCs w:val="23"/>
          <w:lang w:eastAsia="ru-RU"/>
        </w:rPr>
        <w:t xml:space="preserve">на реконструкцию тепловых сетей </w:t>
      </w:r>
      <w:r>
        <w:rPr>
          <w:color w:val="000000"/>
          <w:szCs w:val="23"/>
          <w:lang w:eastAsia="ru-RU"/>
        </w:rPr>
        <w:t xml:space="preserve">в среднем по России для </w:t>
      </w:r>
      <w:r w:rsidRPr="00B942DE">
        <w:rPr>
          <w:color w:val="000000"/>
          <w:szCs w:val="23"/>
          <w:lang w:eastAsia="ru-RU"/>
        </w:rPr>
        <w:t>различных диаметров приведены в таблице</w:t>
      </w:r>
      <w:proofErr w:type="gramEnd"/>
      <w:r w:rsidRPr="00B942DE">
        <w:rPr>
          <w:color w:val="000000"/>
          <w:szCs w:val="23"/>
          <w:lang w:eastAsia="ru-RU"/>
        </w:rPr>
        <w:t xml:space="preserve"> </w:t>
      </w:r>
      <w:r>
        <w:rPr>
          <w:color w:val="000000"/>
          <w:szCs w:val="23"/>
          <w:lang w:eastAsia="ru-RU"/>
        </w:rPr>
        <w:t>9.1</w:t>
      </w:r>
      <w:r w:rsidRPr="00B942DE">
        <w:rPr>
          <w:color w:val="000000"/>
          <w:szCs w:val="23"/>
          <w:lang w:eastAsia="ru-RU"/>
        </w:rPr>
        <w:t xml:space="preserve"> и на рисунке </w:t>
      </w:r>
      <w:r>
        <w:rPr>
          <w:color w:val="000000"/>
          <w:szCs w:val="23"/>
          <w:lang w:eastAsia="ru-RU"/>
        </w:rPr>
        <w:t>9.1</w:t>
      </w:r>
      <w:r w:rsidRPr="00B942DE">
        <w:rPr>
          <w:color w:val="000000"/>
          <w:szCs w:val="23"/>
          <w:lang w:eastAsia="ru-RU"/>
        </w:rPr>
        <w:t xml:space="preserve">. </w:t>
      </w:r>
    </w:p>
    <w:p w:rsidR="0055523A" w:rsidRPr="00B942DE" w:rsidRDefault="0055523A" w:rsidP="0055523A">
      <w:pPr>
        <w:autoSpaceDE w:val="0"/>
        <w:autoSpaceDN w:val="0"/>
        <w:adjustRightInd w:val="0"/>
        <w:spacing w:before="120" w:line="240" w:lineRule="auto"/>
        <w:ind w:firstLine="0"/>
        <w:jc w:val="left"/>
        <w:rPr>
          <w:i/>
          <w:color w:val="000000"/>
          <w:szCs w:val="23"/>
          <w:lang w:eastAsia="ru-RU"/>
        </w:rPr>
      </w:pPr>
      <w:r w:rsidRPr="00B942DE">
        <w:rPr>
          <w:b/>
          <w:bCs/>
          <w:i/>
          <w:color w:val="000000"/>
          <w:szCs w:val="23"/>
          <w:lang w:eastAsia="ru-RU"/>
        </w:rPr>
        <w:t xml:space="preserve">Таблица </w:t>
      </w:r>
      <w:r>
        <w:rPr>
          <w:b/>
          <w:bCs/>
          <w:i/>
          <w:color w:val="000000"/>
          <w:szCs w:val="23"/>
          <w:lang w:eastAsia="ru-RU"/>
        </w:rPr>
        <w:t>9</w:t>
      </w:r>
      <w:r w:rsidRPr="00F02F52">
        <w:rPr>
          <w:b/>
          <w:bCs/>
          <w:i/>
          <w:color w:val="000000"/>
          <w:szCs w:val="23"/>
          <w:lang w:eastAsia="ru-RU"/>
        </w:rPr>
        <w:t xml:space="preserve">.1 </w:t>
      </w:r>
      <w:r w:rsidRPr="00B942DE">
        <w:rPr>
          <w:b/>
          <w:bCs/>
          <w:i/>
          <w:color w:val="000000"/>
          <w:szCs w:val="23"/>
          <w:lang w:eastAsia="ru-RU"/>
        </w:rPr>
        <w:t xml:space="preserve">- Средние удельные затраты на реконструкцию тепловых сетей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0"/>
        <w:gridCol w:w="3473"/>
        <w:gridCol w:w="3473"/>
      </w:tblGrid>
      <w:tr w:rsidR="0055523A" w:rsidRPr="00B942DE" w:rsidTr="0055523A">
        <w:trPr>
          <w:trHeight w:val="456"/>
        </w:trPr>
        <w:tc>
          <w:tcPr>
            <w:tcW w:w="2660" w:type="dxa"/>
            <w:vMerge w:val="restart"/>
            <w:vAlign w:val="center"/>
          </w:tcPr>
          <w:p w:rsidR="0055523A" w:rsidRPr="00B942DE" w:rsidRDefault="0055523A" w:rsidP="0055523A">
            <w:pPr>
              <w:autoSpaceDE w:val="0"/>
              <w:autoSpaceDN w:val="0"/>
              <w:adjustRightInd w:val="0"/>
              <w:spacing w:line="240" w:lineRule="auto"/>
              <w:ind w:firstLine="0"/>
              <w:jc w:val="center"/>
              <w:rPr>
                <w:color w:val="000000"/>
                <w:lang w:eastAsia="ru-RU"/>
              </w:rPr>
            </w:pPr>
            <w:r w:rsidRPr="00B942DE">
              <w:rPr>
                <w:bCs/>
                <w:color w:val="000000"/>
                <w:sz w:val="22"/>
                <w:lang w:eastAsia="ru-RU"/>
              </w:rPr>
              <w:t xml:space="preserve">Условный диаметр, </w:t>
            </w:r>
            <w:proofErr w:type="spellStart"/>
            <w:proofErr w:type="gramStart"/>
            <w:r w:rsidRPr="00B942DE">
              <w:rPr>
                <w:bCs/>
                <w:color w:val="000000"/>
                <w:sz w:val="22"/>
                <w:lang w:eastAsia="ru-RU"/>
              </w:rPr>
              <w:t>D</w:t>
            </w:r>
            <w:proofErr w:type="gramEnd"/>
            <w:r w:rsidRPr="00B942DE">
              <w:rPr>
                <w:bCs/>
                <w:color w:val="000000"/>
                <w:sz w:val="22"/>
                <w:vertAlign w:val="subscript"/>
                <w:lang w:eastAsia="ru-RU"/>
              </w:rPr>
              <w:t>у</w:t>
            </w:r>
            <w:proofErr w:type="spellEnd"/>
          </w:p>
        </w:tc>
        <w:tc>
          <w:tcPr>
            <w:tcW w:w="6946" w:type="dxa"/>
            <w:gridSpan w:val="2"/>
            <w:vAlign w:val="center"/>
          </w:tcPr>
          <w:p w:rsidR="0055523A" w:rsidRPr="00B942DE" w:rsidRDefault="0055523A" w:rsidP="0055523A">
            <w:pPr>
              <w:autoSpaceDE w:val="0"/>
              <w:autoSpaceDN w:val="0"/>
              <w:adjustRightInd w:val="0"/>
              <w:spacing w:line="240" w:lineRule="auto"/>
              <w:ind w:left="-108" w:right="-108" w:firstLine="0"/>
              <w:jc w:val="center"/>
              <w:rPr>
                <w:color w:val="000000"/>
                <w:lang w:eastAsia="ru-RU"/>
              </w:rPr>
            </w:pPr>
            <w:r w:rsidRPr="00B942DE">
              <w:rPr>
                <w:bCs/>
                <w:color w:val="000000"/>
                <w:sz w:val="22"/>
                <w:lang w:eastAsia="ru-RU"/>
              </w:rPr>
              <w:t>Стоимость перекладки тепловых сетей, тыс. руб./п.м. (с учетом НДС)</w:t>
            </w:r>
          </w:p>
        </w:tc>
      </w:tr>
      <w:tr w:rsidR="0055523A" w:rsidRPr="00F02F52" w:rsidTr="0055523A">
        <w:trPr>
          <w:trHeight w:val="277"/>
        </w:trPr>
        <w:tc>
          <w:tcPr>
            <w:tcW w:w="2660" w:type="dxa"/>
            <w:vMerge/>
            <w:vAlign w:val="center"/>
          </w:tcPr>
          <w:p w:rsidR="0055523A" w:rsidRPr="00F02F52" w:rsidRDefault="0055523A" w:rsidP="0055523A">
            <w:pPr>
              <w:autoSpaceDE w:val="0"/>
              <w:autoSpaceDN w:val="0"/>
              <w:adjustRightInd w:val="0"/>
              <w:spacing w:line="240" w:lineRule="auto"/>
              <w:ind w:firstLine="0"/>
              <w:jc w:val="center"/>
              <w:rPr>
                <w:color w:val="000000"/>
                <w:sz w:val="20"/>
                <w:szCs w:val="20"/>
                <w:lang w:eastAsia="ru-RU"/>
              </w:rPr>
            </w:pPr>
          </w:p>
        </w:tc>
        <w:tc>
          <w:tcPr>
            <w:tcW w:w="3473" w:type="dxa"/>
            <w:vAlign w:val="center"/>
          </w:tcPr>
          <w:p w:rsidR="0055523A" w:rsidRPr="00296561" w:rsidRDefault="0055523A" w:rsidP="0055523A">
            <w:pPr>
              <w:autoSpaceDE w:val="0"/>
              <w:autoSpaceDN w:val="0"/>
              <w:adjustRightInd w:val="0"/>
              <w:spacing w:line="240" w:lineRule="auto"/>
              <w:ind w:firstLine="0"/>
              <w:jc w:val="center"/>
              <w:rPr>
                <w:color w:val="000000"/>
                <w:lang w:eastAsia="ru-RU"/>
              </w:rPr>
            </w:pPr>
            <w:r w:rsidRPr="00296561">
              <w:rPr>
                <w:bCs/>
                <w:color w:val="000000"/>
                <w:sz w:val="22"/>
                <w:lang w:eastAsia="ru-RU"/>
              </w:rPr>
              <w:t>Надземная</w:t>
            </w:r>
          </w:p>
        </w:tc>
        <w:tc>
          <w:tcPr>
            <w:tcW w:w="3473" w:type="dxa"/>
            <w:vAlign w:val="center"/>
          </w:tcPr>
          <w:p w:rsidR="0055523A" w:rsidRPr="00296561" w:rsidRDefault="0055523A" w:rsidP="0055523A">
            <w:pPr>
              <w:autoSpaceDE w:val="0"/>
              <w:autoSpaceDN w:val="0"/>
              <w:adjustRightInd w:val="0"/>
              <w:spacing w:line="240" w:lineRule="auto"/>
              <w:ind w:firstLine="0"/>
              <w:jc w:val="center"/>
              <w:rPr>
                <w:color w:val="000000"/>
                <w:lang w:eastAsia="ru-RU"/>
              </w:rPr>
            </w:pPr>
            <w:proofErr w:type="gramStart"/>
            <w:r w:rsidRPr="00296561">
              <w:rPr>
                <w:bCs/>
                <w:color w:val="000000"/>
                <w:sz w:val="22"/>
                <w:lang w:eastAsia="ru-RU"/>
              </w:rPr>
              <w:t>Канальная</w:t>
            </w:r>
            <w:proofErr w:type="gramEnd"/>
            <w:r w:rsidRPr="00296561">
              <w:rPr>
                <w:bCs/>
                <w:color w:val="000000"/>
                <w:sz w:val="22"/>
                <w:lang w:eastAsia="ru-RU"/>
              </w:rPr>
              <w:t xml:space="preserve"> без замены лотков</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350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25</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42</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300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37,3</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250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15</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35,5</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200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12</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27,2</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150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25,5</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100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8</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19,4</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80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6</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18,4</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70</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5</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17</w:t>
            </w:r>
          </w:p>
        </w:tc>
      </w:tr>
      <w:tr w:rsidR="0055523A" w:rsidRPr="00B942DE" w:rsidTr="0055523A">
        <w:trPr>
          <w:trHeight w:val="284"/>
        </w:trPr>
        <w:tc>
          <w:tcPr>
            <w:tcW w:w="2660"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50 и менее</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4</w:t>
            </w:r>
          </w:p>
        </w:tc>
        <w:tc>
          <w:tcPr>
            <w:tcW w:w="3473" w:type="dxa"/>
            <w:vAlign w:val="center"/>
          </w:tcPr>
          <w:p w:rsidR="0055523A" w:rsidRPr="00B942DE" w:rsidRDefault="0055523A" w:rsidP="0055523A">
            <w:pPr>
              <w:autoSpaceDE w:val="0"/>
              <w:autoSpaceDN w:val="0"/>
              <w:adjustRightInd w:val="0"/>
              <w:spacing w:line="240" w:lineRule="auto"/>
              <w:ind w:firstLine="0"/>
              <w:jc w:val="center"/>
              <w:rPr>
                <w:color w:val="000000"/>
                <w:sz w:val="20"/>
                <w:szCs w:val="20"/>
                <w:lang w:eastAsia="ru-RU"/>
              </w:rPr>
            </w:pPr>
            <w:r w:rsidRPr="00B942DE">
              <w:rPr>
                <w:color w:val="000000"/>
                <w:sz w:val="20"/>
                <w:szCs w:val="20"/>
                <w:lang w:eastAsia="ru-RU"/>
              </w:rPr>
              <w:t>15</w:t>
            </w:r>
          </w:p>
        </w:tc>
      </w:tr>
    </w:tbl>
    <w:p w:rsidR="0055523A" w:rsidRDefault="0055523A" w:rsidP="0055523A"/>
    <w:p w:rsidR="0055523A" w:rsidRDefault="0055523A" w:rsidP="0055523A">
      <w:pPr>
        <w:ind w:firstLine="0"/>
        <w:jc w:val="center"/>
      </w:pPr>
      <w:r>
        <w:rPr>
          <w:noProof/>
          <w:lang w:eastAsia="ru-RU"/>
        </w:rPr>
        <w:lastRenderedPageBreak/>
        <w:drawing>
          <wp:inline distT="0" distB="0" distL="0" distR="0">
            <wp:extent cx="5800725" cy="410527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5523A" w:rsidRDefault="0055523A" w:rsidP="0055523A">
      <w:pPr>
        <w:ind w:firstLine="0"/>
        <w:jc w:val="center"/>
        <w:rPr>
          <w:i/>
          <w:color w:val="000000"/>
          <w:szCs w:val="23"/>
          <w:lang w:eastAsia="ru-RU"/>
        </w:rPr>
      </w:pPr>
      <w:r>
        <w:rPr>
          <w:i/>
          <w:color w:val="000000"/>
          <w:szCs w:val="23"/>
          <w:lang w:eastAsia="ru-RU"/>
        </w:rPr>
        <w:t xml:space="preserve">Рисунок 9.1 - </w:t>
      </w:r>
      <w:r w:rsidRPr="00B942DE">
        <w:rPr>
          <w:i/>
          <w:color w:val="000000"/>
          <w:szCs w:val="23"/>
          <w:lang w:eastAsia="ru-RU"/>
        </w:rPr>
        <w:t>Средние удельные затраты на реконструкцию тепловых сетей</w:t>
      </w:r>
    </w:p>
    <w:p w:rsidR="0055523A" w:rsidRPr="00F02F52" w:rsidRDefault="0055523A" w:rsidP="00576C0D">
      <w:pPr>
        <w:spacing w:before="240" w:line="360" w:lineRule="auto"/>
        <w:ind w:firstLine="567"/>
        <w:rPr>
          <w:color w:val="000000"/>
          <w:szCs w:val="23"/>
          <w:lang w:eastAsia="ru-RU"/>
        </w:rPr>
      </w:pPr>
      <w:r w:rsidRPr="00F02F52">
        <w:rPr>
          <w:color w:val="000000"/>
          <w:szCs w:val="23"/>
          <w:lang w:eastAsia="ru-RU"/>
        </w:rPr>
        <w:t>Результаты расчета суммарной протяженности тепловых сетей, подлежащих перекладке в связи с превышением нормативного срока эксплуатации тр</w:t>
      </w:r>
      <w:r>
        <w:rPr>
          <w:color w:val="000000"/>
          <w:szCs w:val="23"/>
          <w:lang w:eastAsia="ru-RU"/>
        </w:rPr>
        <w:t>убопроводов, приведены в таблице</w:t>
      </w:r>
      <w:r w:rsidRPr="00F02F52">
        <w:rPr>
          <w:color w:val="000000"/>
          <w:szCs w:val="23"/>
          <w:lang w:eastAsia="ru-RU"/>
        </w:rPr>
        <w:t xml:space="preserve"> </w:t>
      </w:r>
      <w:r>
        <w:rPr>
          <w:color w:val="000000"/>
          <w:szCs w:val="23"/>
          <w:lang w:eastAsia="ru-RU"/>
        </w:rPr>
        <w:t>9.2</w:t>
      </w:r>
      <w:r w:rsidRPr="00F02F52">
        <w:rPr>
          <w:color w:val="000000"/>
          <w:szCs w:val="23"/>
          <w:lang w:eastAsia="ru-RU"/>
        </w:rPr>
        <w:t>.</w:t>
      </w:r>
      <w:r>
        <w:rPr>
          <w:color w:val="000000"/>
          <w:szCs w:val="23"/>
          <w:lang w:eastAsia="ru-RU"/>
        </w:rPr>
        <w:t xml:space="preserve"> Требуемые затраты на </w:t>
      </w:r>
      <w:r w:rsidRPr="001F52C6">
        <w:rPr>
          <w:color w:val="000000"/>
          <w:szCs w:val="23"/>
          <w:lang w:eastAsia="ru-RU"/>
        </w:rPr>
        <w:t>реконструкцию тепловых сетей</w:t>
      </w:r>
      <w:r>
        <w:rPr>
          <w:color w:val="000000"/>
          <w:szCs w:val="23"/>
          <w:lang w:eastAsia="ru-RU"/>
        </w:rPr>
        <w:t xml:space="preserve"> принимаем </w:t>
      </w:r>
      <w:proofErr w:type="gramStart"/>
      <w:r>
        <w:rPr>
          <w:color w:val="000000"/>
          <w:szCs w:val="23"/>
          <w:lang w:eastAsia="ru-RU"/>
        </w:rPr>
        <w:t xml:space="preserve">по стоимости надземной прокладки в соответствии с имеющимися данными о стоимости работ проведенных в </w:t>
      </w:r>
      <w:r>
        <w:t>Городском поселении</w:t>
      </w:r>
      <w:proofErr w:type="gramEnd"/>
      <w:r>
        <w:t xml:space="preserve"> «Карымское».</w:t>
      </w:r>
    </w:p>
    <w:p w:rsidR="0055523A" w:rsidRPr="00314648" w:rsidRDefault="0055523A" w:rsidP="0055523A">
      <w:pPr>
        <w:autoSpaceDE w:val="0"/>
        <w:autoSpaceDN w:val="0"/>
        <w:adjustRightInd w:val="0"/>
        <w:spacing w:before="120" w:line="240" w:lineRule="auto"/>
        <w:ind w:firstLine="0"/>
        <w:jc w:val="left"/>
        <w:rPr>
          <w:i/>
          <w:color w:val="000000"/>
          <w:szCs w:val="23"/>
          <w:lang w:eastAsia="ru-RU"/>
        </w:rPr>
      </w:pPr>
      <w:r w:rsidRPr="00B942DE">
        <w:rPr>
          <w:b/>
          <w:bCs/>
          <w:i/>
          <w:color w:val="000000"/>
          <w:szCs w:val="23"/>
          <w:lang w:eastAsia="ru-RU"/>
        </w:rPr>
        <w:t xml:space="preserve">Таблица </w:t>
      </w:r>
      <w:r>
        <w:rPr>
          <w:b/>
          <w:bCs/>
          <w:i/>
          <w:color w:val="000000"/>
          <w:szCs w:val="23"/>
          <w:lang w:eastAsia="ru-RU"/>
        </w:rPr>
        <w:t>9</w:t>
      </w:r>
      <w:r w:rsidRPr="00F02F52">
        <w:rPr>
          <w:b/>
          <w:bCs/>
          <w:i/>
          <w:color w:val="000000"/>
          <w:szCs w:val="23"/>
          <w:lang w:eastAsia="ru-RU"/>
        </w:rPr>
        <w:t>.</w:t>
      </w:r>
      <w:r>
        <w:rPr>
          <w:b/>
          <w:bCs/>
          <w:i/>
          <w:color w:val="000000"/>
          <w:szCs w:val="23"/>
          <w:lang w:eastAsia="ru-RU"/>
        </w:rPr>
        <w:t>2</w:t>
      </w:r>
      <w:r w:rsidRPr="00F02F52">
        <w:rPr>
          <w:b/>
          <w:bCs/>
          <w:i/>
          <w:color w:val="000000"/>
          <w:szCs w:val="23"/>
          <w:lang w:eastAsia="ru-RU"/>
        </w:rPr>
        <w:t xml:space="preserve"> </w:t>
      </w:r>
      <w:r>
        <w:rPr>
          <w:b/>
          <w:bCs/>
          <w:i/>
          <w:color w:val="000000"/>
          <w:szCs w:val="23"/>
          <w:lang w:eastAsia="ru-RU"/>
        </w:rPr>
        <w:t>–</w:t>
      </w:r>
      <w:r w:rsidRPr="00B942DE">
        <w:rPr>
          <w:b/>
          <w:bCs/>
          <w:i/>
          <w:color w:val="000000"/>
          <w:szCs w:val="23"/>
          <w:lang w:eastAsia="ru-RU"/>
        </w:rPr>
        <w:t xml:space="preserve"> </w:t>
      </w:r>
      <w:r>
        <w:rPr>
          <w:b/>
          <w:bCs/>
          <w:i/>
          <w:color w:val="000000"/>
          <w:szCs w:val="23"/>
          <w:lang w:eastAsia="ru-RU"/>
        </w:rPr>
        <w:t xml:space="preserve">Требуемые </w:t>
      </w:r>
      <w:r w:rsidRPr="00B942DE">
        <w:rPr>
          <w:b/>
          <w:bCs/>
          <w:i/>
          <w:color w:val="000000"/>
          <w:szCs w:val="23"/>
          <w:lang w:eastAsia="ru-RU"/>
        </w:rPr>
        <w:t xml:space="preserve">затраты на реконструкцию тепловых сетей </w:t>
      </w:r>
    </w:p>
    <w:tbl>
      <w:tblPr>
        <w:tblW w:w="500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86"/>
        <w:gridCol w:w="3286"/>
        <w:gridCol w:w="3286"/>
      </w:tblGrid>
      <w:tr w:rsidR="0055523A" w:rsidRPr="00296561" w:rsidTr="00576C0D">
        <w:trPr>
          <w:trHeight w:val="610"/>
        </w:trPr>
        <w:tc>
          <w:tcPr>
            <w:tcW w:w="3009" w:type="dxa"/>
            <w:shd w:val="clear" w:color="auto" w:fill="auto"/>
            <w:noWrap/>
            <w:vAlign w:val="center"/>
            <w:hideMark/>
          </w:tcPr>
          <w:p w:rsidR="0055523A" w:rsidRPr="00296561" w:rsidRDefault="0055523A" w:rsidP="0055523A">
            <w:pPr>
              <w:spacing w:line="240" w:lineRule="auto"/>
              <w:ind w:firstLine="0"/>
              <w:jc w:val="center"/>
              <w:rPr>
                <w:rFonts w:eastAsia="Times New Roman"/>
                <w:color w:val="000000"/>
                <w:lang w:eastAsia="ru-RU"/>
              </w:rPr>
            </w:pPr>
            <w:r w:rsidRPr="00296561">
              <w:rPr>
                <w:rFonts w:eastAsia="Times New Roman"/>
                <w:color w:val="000000"/>
                <w:sz w:val="22"/>
                <w:lang w:eastAsia="ru-RU"/>
              </w:rPr>
              <w:t xml:space="preserve">Условный диаметр, </w:t>
            </w:r>
            <w:proofErr w:type="spellStart"/>
            <w:proofErr w:type="gramStart"/>
            <w:r w:rsidRPr="00296561">
              <w:rPr>
                <w:rFonts w:eastAsia="Times New Roman"/>
                <w:color w:val="000000"/>
                <w:sz w:val="22"/>
                <w:lang w:eastAsia="ru-RU"/>
              </w:rPr>
              <w:t>D</w:t>
            </w:r>
            <w:proofErr w:type="gramEnd"/>
            <w:r w:rsidRPr="00296561">
              <w:rPr>
                <w:rFonts w:eastAsia="Times New Roman"/>
                <w:color w:val="000000"/>
                <w:sz w:val="22"/>
                <w:lang w:eastAsia="ru-RU"/>
              </w:rPr>
              <w:t>у</w:t>
            </w:r>
            <w:proofErr w:type="spellEnd"/>
          </w:p>
        </w:tc>
        <w:tc>
          <w:tcPr>
            <w:tcW w:w="3010" w:type="dxa"/>
            <w:shd w:val="clear" w:color="auto" w:fill="auto"/>
            <w:noWrap/>
            <w:vAlign w:val="center"/>
            <w:hideMark/>
          </w:tcPr>
          <w:p w:rsidR="0055523A" w:rsidRPr="00296561" w:rsidRDefault="0055523A" w:rsidP="0055523A">
            <w:pPr>
              <w:spacing w:line="240" w:lineRule="auto"/>
              <w:ind w:firstLine="0"/>
              <w:jc w:val="center"/>
            </w:pPr>
            <w:r w:rsidRPr="00296561">
              <w:rPr>
                <w:rFonts w:eastAsia="Times New Roman"/>
                <w:color w:val="000000"/>
                <w:sz w:val="22"/>
                <w:lang w:eastAsia="ru-RU"/>
              </w:rPr>
              <w:t xml:space="preserve">Протяженность сети, </w:t>
            </w:r>
            <w:proofErr w:type="gramStart"/>
            <w:r w:rsidRPr="00296561">
              <w:rPr>
                <w:rFonts w:eastAsia="Times New Roman"/>
                <w:color w:val="000000"/>
                <w:sz w:val="22"/>
                <w:lang w:eastAsia="ru-RU"/>
              </w:rPr>
              <w:t>м</w:t>
            </w:r>
            <w:proofErr w:type="gramEnd"/>
          </w:p>
        </w:tc>
        <w:tc>
          <w:tcPr>
            <w:tcW w:w="3010" w:type="dxa"/>
            <w:shd w:val="clear" w:color="auto" w:fill="auto"/>
            <w:vAlign w:val="center"/>
          </w:tcPr>
          <w:p w:rsidR="0055523A" w:rsidRPr="00296561" w:rsidRDefault="0055523A" w:rsidP="0055523A">
            <w:pPr>
              <w:spacing w:line="240" w:lineRule="auto"/>
              <w:ind w:firstLine="0"/>
              <w:jc w:val="center"/>
              <w:rPr>
                <w:bCs/>
              </w:rPr>
            </w:pPr>
            <w:r w:rsidRPr="00296561">
              <w:rPr>
                <w:bCs/>
                <w:sz w:val="22"/>
              </w:rPr>
              <w:t>Стоимость перекладки,</w:t>
            </w:r>
          </w:p>
          <w:p w:rsidR="0055523A" w:rsidRPr="00296561" w:rsidRDefault="0055523A" w:rsidP="0055523A">
            <w:pPr>
              <w:spacing w:line="240" w:lineRule="auto"/>
              <w:ind w:firstLine="0"/>
              <w:jc w:val="center"/>
            </w:pPr>
            <w:r w:rsidRPr="00296561">
              <w:rPr>
                <w:bCs/>
                <w:sz w:val="22"/>
              </w:rPr>
              <w:t>тыс. руб.</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250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296</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4440</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200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544</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6528</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150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1153</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11530</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125</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1440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12960</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100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924</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7392</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80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1380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8280</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70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2811</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14055</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color w:val="000000"/>
              </w:rPr>
            </w:pPr>
            <w:r w:rsidRPr="00296561">
              <w:rPr>
                <w:color w:val="000000"/>
                <w:sz w:val="22"/>
              </w:rPr>
              <w:t>50</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927</w:t>
            </w:r>
          </w:p>
        </w:tc>
        <w:tc>
          <w:tcPr>
            <w:tcW w:w="3010" w:type="dxa"/>
            <w:shd w:val="clear" w:color="auto" w:fill="auto"/>
            <w:noWrap/>
            <w:vAlign w:val="center"/>
            <w:hideMark/>
          </w:tcPr>
          <w:p w:rsidR="0055523A" w:rsidRPr="00296561" w:rsidRDefault="0055523A" w:rsidP="0055523A">
            <w:pPr>
              <w:spacing w:line="240" w:lineRule="auto"/>
              <w:ind w:firstLine="17"/>
              <w:jc w:val="center"/>
              <w:rPr>
                <w:color w:val="000000"/>
              </w:rPr>
            </w:pPr>
            <w:r w:rsidRPr="00296561">
              <w:rPr>
                <w:color w:val="000000"/>
                <w:sz w:val="22"/>
              </w:rPr>
              <w:t>3708</w:t>
            </w:r>
          </w:p>
        </w:tc>
      </w:tr>
      <w:tr w:rsidR="0055523A" w:rsidRPr="00296561" w:rsidTr="00576C0D">
        <w:trPr>
          <w:trHeight w:val="300"/>
        </w:trPr>
        <w:tc>
          <w:tcPr>
            <w:tcW w:w="3009" w:type="dxa"/>
            <w:shd w:val="clear" w:color="auto" w:fill="auto"/>
            <w:noWrap/>
            <w:vAlign w:val="center"/>
            <w:hideMark/>
          </w:tcPr>
          <w:p w:rsidR="0055523A" w:rsidRPr="00296561" w:rsidRDefault="0055523A" w:rsidP="0055523A">
            <w:pPr>
              <w:spacing w:line="240" w:lineRule="auto"/>
              <w:ind w:firstLine="0"/>
              <w:jc w:val="center"/>
              <w:rPr>
                <w:rFonts w:eastAsia="Times New Roman"/>
                <w:b/>
                <w:color w:val="000000"/>
                <w:lang w:eastAsia="ru-RU"/>
              </w:rPr>
            </w:pPr>
            <w:r w:rsidRPr="00296561">
              <w:rPr>
                <w:rFonts w:eastAsia="Times New Roman"/>
                <w:b/>
                <w:color w:val="000000"/>
                <w:sz w:val="22"/>
                <w:lang w:eastAsia="ru-RU"/>
              </w:rPr>
              <w:t>Всего:</w:t>
            </w:r>
          </w:p>
        </w:tc>
        <w:tc>
          <w:tcPr>
            <w:tcW w:w="3010" w:type="dxa"/>
            <w:shd w:val="clear" w:color="auto" w:fill="auto"/>
            <w:noWrap/>
            <w:vAlign w:val="center"/>
            <w:hideMark/>
          </w:tcPr>
          <w:p w:rsidR="0055523A" w:rsidRPr="00296561" w:rsidRDefault="0055523A" w:rsidP="0055523A">
            <w:pPr>
              <w:spacing w:line="240" w:lineRule="auto"/>
              <w:ind w:firstLine="0"/>
              <w:jc w:val="center"/>
              <w:rPr>
                <w:rFonts w:eastAsia="Times New Roman"/>
                <w:b/>
                <w:color w:val="000000"/>
                <w:lang w:eastAsia="ru-RU"/>
              </w:rPr>
            </w:pPr>
            <w:r w:rsidRPr="00296561">
              <w:rPr>
                <w:rFonts w:eastAsia="Times New Roman"/>
                <w:b/>
                <w:color w:val="000000"/>
                <w:sz w:val="22"/>
                <w:lang w:eastAsia="ru-RU"/>
              </w:rPr>
              <w:t>9620</w:t>
            </w:r>
          </w:p>
        </w:tc>
        <w:tc>
          <w:tcPr>
            <w:tcW w:w="3010" w:type="dxa"/>
            <w:shd w:val="clear" w:color="auto" w:fill="auto"/>
            <w:noWrap/>
            <w:vAlign w:val="center"/>
            <w:hideMark/>
          </w:tcPr>
          <w:p w:rsidR="0055523A" w:rsidRPr="00296561" w:rsidRDefault="0055523A" w:rsidP="0055523A">
            <w:pPr>
              <w:spacing w:line="240" w:lineRule="auto"/>
              <w:ind w:firstLine="0"/>
              <w:jc w:val="center"/>
              <w:rPr>
                <w:rFonts w:eastAsia="Times New Roman"/>
                <w:b/>
                <w:color w:val="000000"/>
                <w:lang w:eastAsia="ru-RU"/>
              </w:rPr>
            </w:pPr>
            <w:r w:rsidRPr="00296561">
              <w:rPr>
                <w:rFonts w:eastAsia="Times New Roman"/>
                <w:b/>
                <w:color w:val="000000"/>
                <w:sz w:val="22"/>
                <w:lang w:eastAsia="ru-RU"/>
              </w:rPr>
              <w:t>68893</w:t>
            </w:r>
          </w:p>
        </w:tc>
      </w:tr>
    </w:tbl>
    <w:p w:rsidR="0055523A" w:rsidRPr="00F02F52" w:rsidRDefault="0055523A" w:rsidP="00441145">
      <w:pPr>
        <w:spacing w:before="240" w:line="360" w:lineRule="auto"/>
        <w:ind w:firstLine="567"/>
        <w:rPr>
          <w:szCs w:val="24"/>
        </w:rPr>
      </w:pPr>
      <w:r>
        <w:rPr>
          <w:szCs w:val="24"/>
        </w:rPr>
        <w:t>В</w:t>
      </w:r>
      <w:r w:rsidRPr="00F02F52">
        <w:rPr>
          <w:szCs w:val="24"/>
        </w:rPr>
        <w:t xml:space="preserve"> связи с </w:t>
      </w:r>
      <w:r>
        <w:rPr>
          <w:szCs w:val="24"/>
        </w:rPr>
        <w:t>низкой степенью износа тепловых сетей</w:t>
      </w:r>
      <w:r w:rsidRPr="00F02F52">
        <w:rPr>
          <w:szCs w:val="24"/>
        </w:rPr>
        <w:t xml:space="preserve"> </w:t>
      </w:r>
      <w:r>
        <w:rPr>
          <w:szCs w:val="24"/>
        </w:rPr>
        <w:t xml:space="preserve">в настоящее время требуется замена не более 20% </w:t>
      </w:r>
      <w:r w:rsidRPr="00F02F52">
        <w:rPr>
          <w:szCs w:val="24"/>
        </w:rPr>
        <w:t>тру</w:t>
      </w:r>
      <w:r>
        <w:rPr>
          <w:szCs w:val="24"/>
        </w:rPr>
        <w:t>бопроводов. П</w:t>
      </w:r>
      <w:r w:rsidRPr="00F02F52">
        <w:rPr>
          <w:szCs w:val="24"/>
        </w:rPr>
        <w:t>ринимая во внимание протяженность тепловых сетей</w:t>
      </w:r>
      <w:r>
        <w:rPr>
          <w:szCs w:val="24"/>
        </w:rPr>
        <w:t>, низкое качество сетевой воды, срок эксплуатации значительно сокращается. Соответственно</w:t>
      </w:r>
      <w:r w:rsidRPr="00F02F52">
        <w:rPr>
          <w:szCs w:val="24"/>
        </w:rPr>
        <w:t xml:space="preserve"> </w:t>
      </w:r>
      <w:r>
        <w:rPr>
          <w:szCs w:val="24"/>
        </w:rPr>
        <w:lastRenderedPageBreak/>
        <w:t xml:space="preserve">следующий </w:t>
      </w:r>
      <w:r w:rsidRPr="00F02F52">
        <w:rPr>
          <w:szCs w:val="24"/>
        </w:rPr>
        <w:t xml:space="preserve">срок замены </w:t>
      </w:r>
      <w:r>
        <w:rPr>
          <w:szCs w:val="24"/>
        </w:rPr>
        <w:t xml:space="preserve">наступит </w:t>
      </w:r>
      <w:r w:rsidRPr="00F02F52">
        <w:rPr>
          <w:szCs w:val="24"/>
        </w:rPr>
        <w:t>до 202</w:t>
      </w:r>
      <w:r>
        <w:rPr>
          <w:szCs w:val="24"/>
        </w:rPr>
        <w:t>9</w:t>
      </w:r>
      <w:r w:rsidRPr="00F02F52">
        <w:rPr>
          <w:szCs w:val="24"/>
        </w:rPr>
        <w:t xml:space="preserve"> года. </w:t>
      </w:r>
      <w:r>
        <w:rPr>
          <w:szCs w:val="24"/>
        </w:rPr>
        <w:t>Активные работы по плановой замене необходимо будет начать с 2019 года.</w:t>
      </w:r>
    </w:p>
    <w:p w:rsidR="0055523A" w:rsidRDefault="0055523A" w:rsidP="00441145">
      <w:pPr>
        <w:spacing w:line="360" w:lineRule="auto"/>
        <w:ind w:firstLine="567"/>
        <w:rPr>
          <w:b/>
          <w:bCs/>
        </w:rPr>
      </w:pPr>
      <w:r w:rsidRPr="00F02F52">
        <w:t xml:space="preserve">Таким образом, суммарная стоимость реконструкции тепловых сетей на территории </w:t>
      </w:r>
      <w:r>
        <w:t>Городского поселения «Карымское»</w:t>
      </w:r>
      <w:r w:rsidRPr="00C619C0">
        <w:t xml:space="preserve"> </w:t>
      </w:r>
      <w:r w:rsidRPr="00F02F52">
        <w:t xml:space="preserve">составит </w:t>
      </w:r>
      <w:r>
        <w:rPr>
          <w:b/>
          <w:color w:val="000000"/>
          <w:sz w:val="22"/>
        </w:rPr>
        <w:t>68</w:t>
      </w:r>
      <w:r w:rsidR="00441145">
        <w:rPr>
          <w:b/>
          <w:color w:val="000000"/>
          <w:sz w:val="22"/>
        </w:rPr>
        <w:t>,</w:t>
      </w:r>
      <w:r w:rsidR="00903DE6">
        <w:rPr>
          <w:b/>
          <w:color w:val="000000"/>
          <w:sz w:val="22"/>
        </w:rPr>
        <w:t>98</w:t>
      </w:r>
      <w:r>
        <w:rPr>
          <w:b/>
          <w:color w:val="000000"/>
          <w:sz w:val="22"/>
        </w:rPr>
        <w:t xml:space="preserve"> млн. руб.</w:t>
      </w:r>
      <w:r w:rsidRPr="00F02F52">
        <w:t>, при этом сред</w:t>
      </w:r>
      <w:r>
        <w:t>ние ежегодные капитальные вложе</w:t>
      </w:r>
      <w:r w:rsidRPr="00F02F52">
        <w:t>ния на замену тепловых сетей, начиная с 201</w:t>
      </w:r>
      <w:r>
        <w:t>9</w:t>
      </w:r>
      <w:r w:rsidRPr="00F02F52">
        <w:t xml:space="preserve"> года, должны составлять </w:t>
      </w:r>
      <w:r>
        <w:rPr>
          <w:b/>
          <w:bCs/>
        </w:rPr>
        <w:t>по 6,9</w:t>
      </w:r>
      <w:r w:rsidRPr="00F02F52">
        <w:rPr>
          <w:b/>
          <w:bCs/>
        </w:rPr>
        <w:t xml:space="preserve"> млн. руб. </w:t>
      </w:r>
    </w:p>
    <w:p w:rsidR="0055523A" w:rsidRDefault="0055523A" w:rsidP="00441145">
      <w:pPr>
        <w:spacing w:line="360" w:lineRule="auto"/>
        <w:ind w:firstLine="567"/>
      </w:pPr>
      <w:r w:rsidRPr="00314648">
        <w:t xml:space="preserve">С целью снижения затрат на реконструкцию тепловых сетей </w:t>
      </w:r>
      <w:r>
        <w:t>необходимо внедрение химводоподготовки котельных.</w:t>
      </w:r>
    </w:p>
    <w:p w:rsidR="00441145" w:rsidRPr="00903DE6" w:rsidRDefault="004A1667" w:rsidP="00441145">
      <w:pPr>
        <w:spacing w:line="360" w:lineRule="auto"/>
        <w:ind w:firstLine="567"/>
        <w:rPr>
          <w:b/>
          <w:color w:val="000000"/>
          <w:szCs w:val="24"/>
        </w:rPr>
      </w:pPr>
      <w:r w:rsidRPr="00903DE6">
        <w:rPr>
          <w:szCs w:val="24"/>
        </w:rPr>
        <w:t>З</w:t>
      </w:r>
      <w:r w:rsidR="00441145" w:rsidRPr="00903DE6">
        <w:rPr>
          <w:szCs w:val="24"/>
        </w:rPr>
        <w:t>атраты на реконструкцию котельных составляют</w:t>
      </w:r>
      <w:r w:rsidR="00441145" w:rsidRPr="00903DE6">
        <w:rPr>
          <w:b/>
          <w:color w:val="000000"/>
          <w:szCs w:val="24"/>
        </w:rPr>
        <w:t xml:space="preserve"> 51,06 млн. руб.</w:t>
      </w:r>
    </w:p>
    <w:p w:rsidR="00441145" w:rsidRPr="00903DE6" w:rsidRDefault="00441145" w:rsidP="00441145">
      <w:pPr>
        <w:spacing w:line="360" w:lineRule="auto"/>
        <w:ind w:firstLine="567"/>
        <w:rPr>
          <w:szCs w:val="24"/>
        </w:rPr>
      </w:pPr>
      <w:r w:rsidRPr="00903DE6">
        <w:rPr>
          <w:color w:val="000000"/>
          <w:szCs w:val="24"/>
        </w:rPr>
        <w:t>Суммарные затраты на реконструкцию систем теплоснабжения</w:t>
      </w:r>
      <w:r w:rsidR="004A1667" w:rsidRPr="00903DE6">
        <w:rPr>
          <w:color w:val="000000"/>
          <w:szCs w:val="24"/>
        </w:rPr>
        <w:t xml:space="preserve"> (котельные и тепловые сети) требуется более</w:t>
      </w:r>
      <w:r w:rsidR="004A1667" w:rsidRPr="00903DE6">
        <w:rPr>
          <w:b/>
          <w:color w:val="000000"/>
          <w:szCs w:val="24"/>
        </w:rPr>
        <w:t xml:space="preserve"> 124,45 млн. руб.</w:t>
      </w:r>
    </w:p>
    <w:p w:rsidR="00B45B9E" w:rsidRPr="004F3879" w:rsidRDefault="00B45B9E" w:rsidP="004A1667">
      <w:pPr>
        <w:spacing w:before="120" w:line="360" w:lineRule="auto"/>
        <w:ind w:firstLine="567"/>
        <w:rPr>
          <w:b/>
          <w:color w:val="000000"/>
          <w:szCs w:val="23"/>
          <w:lang w:eastAsia="ru-RU"/>
        </w:rPr>
      </w:pPr>
      <w:r w:rsidRPr="004F3879">
        <w:rPr>
          <w:b/>
          <w:color w:val="000000"/>
          <w:szCs w:val="23"/>
          <w:lang w:eastAsia="ru-RU"/>
        </w:rPr>
        <w:t>Графики финансирования проектов п</w:t>
      </w:r>
      <w:r w:rsidR="00441145">
        <w:rPr>
          <w:b/>
          <w:color w:val="000000"/>
          <w:szCs w:val="23"/>
          <w:lang w:eastAsia="ru-RU"/>
        </w:rPr>
        <w:t xml:space="preserve">о новому строительству, </w:t>
      </w:r>
      <w:r w:rsidRPr="004F3879">
        <w:rPr>
          <w:b/>
          <w:color w:val="000000"/>
          <w:szCs w:val="23"/>
          <w:lang w:eastAsia="ru-RU"/>
        </w:rPr>
        <w:t>реконструкции и техничес</w:t>
      </w:r>
      <w:r>
        <w:rPr>
          <w:b/>
          <w:color w:val="000000"/>
          <w:szCs w:val="23"/>
          <w:lang w:eastAsia="ru-RU"/>
        </w:rPr>
        <w:t xml:space="preserve">кому перевооружению источников </w:t>
      </w:r>
      <w:r w:rsidRPr="004F3879">
        <w:rPr>
          <w:b/>
          <w:color w:val="000000"/>
          <w:szCs w:val="23"/>
          <w:lang w:eastAsia="ru-RU"/>
        </w:rPr>
        <w:t xml:space="preserve">тепловой энергии </w:t>
      </w:r>
      <w:r>
        <w:rPr>
          <w:b/>
          <w:color w:val="000000"/>
          <w:szCs w:val="23"/>
          <w:lang w:eastAsia="ru-RU"/>
        </w:rPr>
        <w:t>и тепловых сетей</w:t>
      </w:r>
      <w:r w:rsidR="00441145">
        <w:rPr>
          <w:b/>
          <w:color w:val="000000"/>
          <w:szCs w:val="23"/>
          <w:lang w:eastAsia="ru-RU"/>
        </w:rPr>
        <w:t>.</w:t>
      </w:r>
    </w:p>
    <w:p w:rsidR="00B45B9E" w:rsidRDefault="00B45B9E" w:rsidP="004A1667">
      <w:pPr>
        <w:spacing w:line="360" w:lineRule="auto"/>
        <w:ind w:firstLine="567"/>
      </w:pPr>
      <w:r w:rsidRPr="00A64BE6">
        <w:t xml:space="preserve">Графики финансирования проектов по новому строительству, реконструкции и техническому перевооружению источников тепловой энергии </w:t>
      </w:r>
      <w:r w:rsidRPr="004F3879">
        <w:t>и тепловых сетей</w:t>
      </w:r>
      <w:r w:rsidRPr="00A64BE6">
        <w:t xml:space="preserve"> представлены в таблице </w:t>
      </w:r>
      <w:r>
        <w:t>9.3.</w:t>
      </w:r>
    </w:p>
    <w:p w:rsidR="00B45B9E" w:rsidRDefault="00B45B9E" w:rsidP="0055523A">
      <w:pPr>
        <w:spacing w:line="360" w:lineRule="auto"/>
        <w:ind w:firstLine="567"/>
        <w:rPr>
          <w:b/>
        </w:rPr>
        <w:sectPr w:rsidR="00B45B9E" w:rsidSect="00394416">
          <w:pgSz w:w="11909" w:h="16834"/>
          <w:pgMar w:top="1135" w:right="567" w:bottom="1135" w:left="1700" w:header="0" w:footer="346" w:gutter="0"/>
          <w:cols w:space="720"/>
          <w:noEndnote/>
          <w:docGrid w:linePitch="360"/>
        </w:sectPr>
      </w:pPr>
    </w:p>
    <w:p w:rsidR="00B45B9E" w:rsidRDefault="008D0F5F" w:rsidP="008D0F5F">
      <w:pPr>
        <w:tabs>
          <w:tab w:val="left" w:pos="1064"/>
        </w:tabs>
        <w:spacing w:line="240" w:lineRule="auto"/>
        <w:ind w:left="1701" w:hanging="1701"/>
        <w:rPr>
          <w:b/>
        </w:rPr>
      </w:pPr>
      <w:r>
        <w:rPr>
          <w:b/>
          <w:i/>
        </w:rPr>
        <w:lastRenderedPageBreak/>
        <w:t>Таблица 9</w:t>
      </w:r>
      <w:r w:rsidRPr="004F3879">
        <w:rPr>
          <w:b/>
          <w:i/>
        </w:rPr>
        <w:t xml:space="preserve">.3 – График финансирования проектов по новому строительству, реконструкции и техническому перевооружению источников тепловой энергии </w:t>
      </w:r>
      <w:r w:rsidRPr="004F3879">
        <w:rPr>
          <w:b/>
          <w:i/>
          <w:color w:val="000000"/>
          <w:szCs w:val="23"/>
        </w:rPr>
        <w:t>и тепловых сетей</w:t>
      </w:r>
      <w:r w:rsidRPr="004F3879">
        <w:rPr>
          <w:b/>
          <w:i/>
        </w:rPr>
        <w:t xml:space="preserve"> (с НДС и в ценах соответствующих лет, млн. руб.)</w:t>
      </w:r>
    </w:p>
    <w:tbl>
      <w:tblPr>
        <w:tblW w:w="15608" w:type="dxa"/>
        <w:tblInd w:w="-318" w:type="dxa"/>
        <w:tblLayout w:type="fixed"/>
        <w:tblLook w:val="04A0"/>
      </w:tblPr>
      <w:tblGrid>
        <w:gridCol w:w="3439"/>
        <w:gridCol w:w="812"/>
        <w:gridCol w:w="812"/>
        <w:gridCol w:w="812"/>
        <w:gridCol w:w="812"/>
        <w:gridCol w:w="811"/>
        <w:gridCol w:w="811"/>
        <w:gridCol w:w="811"/>
        <w:gridCol w:w="811"/>
        <w:gridCol w:w="811"/>
        <w:gridCol w:w="811"/>
        <w:gridCol w:w="811"/>
        <w:gridCol w:w="811"/>
        <w:gridCol w:w="811"/>
        <w:gridCol w:w="811"/>
        <w:gridCol w:w="811"/>
      </w:tblGrid>
      <w:tr w:rsidR="008D0F5F" w:rsidRPr="000A163A" w:rsidTr="00903DE6">
        <w:trPr>
          <w:trHeight w:val="340"/>
          <w:tblHeader/>
        </w:trPr>
        <w:tc>
          <w:tcPr>
            <w:tcW w:w="31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0F5F" w:rsidRPr="000A163A" w:rsidRDefault="008D0F5F" w:rsidP="008D0F5F">
            <w:pPr>
              <w:spacing w:line="240" w:lineRule="auto"/>
              <w:ind w:firstLine="0"/>
              <w:jc w:val="center"/>
              <w:rPr>
                <w:b/>
                <w:bCs/>
                <w:color w:val="000000"/>
                <w:sz w:val="20"/>
                <w:szCs w:val="20"/>
              </w:rPr>
            </w:pPr>
            <w:r w:rsidRPr="000A163A">
              <w:rPr>
                <w:b/>
                <w:bCs/>
                <w:color w:val="000000"/>
                <w:sz w:val="20"/>
                <w:szCs w:val="20"/>
              </w:rPr>
              <w:t>Мероприятие реконструкция</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2014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2015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2016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2017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2018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2019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2020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2021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2022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2023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2024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2025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2026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2027 г.</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8D0F5F" w:rsidRPr="000A163A" w:rsidRDefault="008D0F5F" w:rsidP="008D0F5F">
            <w:pPr>
              <w:spacing w:line="240" w:lineRule="auto"/>
              <w:ind w:left="-57" w:right="-57" w:firstLine="0"/>
              <w:jc w:val="center"/>
              <w:rPr>
                <w:b/>
                <w:bCs/>
                <w:color w:val="000000"/>
              </w:rPr>
            </w:pPr>
            <w:r w:rsidRPr="000A163A">
              <w:rPr>
                <w:b/>
                <w:bCs/>
                <w:color w:val="000000"/>
                <w:sz w:val="22"/>
              </w:rPr>
              <w:t>2028 г.</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Тепловая сеть от магистрального трубопровода котельной №1 до жилых домов по ул. Читинская  Dy=100 мм длиной 700 п</w:t>
            </w:r>
            <w:proofErr w:type="gramStart"/>
            <w:r w:rsidRPr="008D0F5F">
              <w:rPr>
                <w:color w:val="000000"/>
                <w:spacing w:val="-2"/>
                <w:sz w:val="20"/>
                <w:szCs w:val="20"/>
              </w:rPr>
              <w:t>.м</w:t>
            </w:r>
            <w:proofErr w:type="gramEnd"/>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Реконструкция квартальных сетей для жилых домов по ул. Читинская</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1,5</w:t>
            </w:r>
          </w:p>
        </w:tc>
        <w:tc>
          <w:tcPr>
            <w:tcW w:w="737" w:type="dxa"/>
            <w:tcBorders>
              <w:top w:val="nil"/>
              <w:left w:val="nil"/>
              <w:bottom w:val="single" w:sz="4" w:space="0" w:color="auto"/>
              <w:right w:val="single" w:sz="4" w:space="0" w:color="auto"/>
            </w:tcBorders>
            <w:shd w:val="clear" w:color="auto" w:fill="auto"/>
            <w:noWrap/>
            <w:vAlign w:val="bottom"/>
            <w:hideMark/>
          </w:tcPr>
          <w:p w:rsidR="008D0F5F" w:rsidRDefault="008D0F5F" w:rsidP="008D0F5F">
            <w:pPr>
              <w:spacing w:line="240" w:lineRule="auto"/>
              <w:ind w:firstLine="0"/>
              <w:rPr>
                <w:color w:val="000000"/>
              </w:rPr>
            </w:pP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Присоединение котельной №6 к №4.Перекладка тепловой сети от ТК по ул. Ленинградская, д. 50  до ул. Верхняя в сторону Школы, диаметр тепловой сети Dy=125 мм</w:t>
            </w:r>
            <w:proofErr w:type="gramStart"/>
            <w:r w:rsidRPr="008D0F5F">
              <w:rPr>
                <w:color w:val="000000"/>
                <w:spacing w:val="-2"/>
                <w:sz w:val="20"/>
                <w:szCs w:val="20"/>
              </w:rPr>
              <w:t xml:space="preserve"> ,</w:t>
            </w:r>
            <w:proofErr w:type="gramEnd"/>
            <w:r w:rsidRPr="008D0F5F">
              <w:rPr>
                <w:color w:val="000000"/>
                <w:spacing w:val="-2"/>
                <w:sz w:val="20"/>
                <w:szCs w:val="20"/>
              </w:rPr>
              <w:t>длина 200 м</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1,6</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spacing w:val="-2"/>
                <w:sz w:val="20"/>
                <w:szCs w:val="20"/>
              </w:rPr>
            </w:pPr>
            <w:r w:rsidRPr="008D0F5F">
              <w:rPr>
                <w:spacing w:val="-2"/>
                <w:sz w:val="20"/>
                <w:szCs w:val="20"/>
              </w:rPr>
              <w:t>Строительство тепловой сети от новой тепловой камеры по ул</w:t>
            </w:r>
            <w:proofErr w:type="gramStart"/>
            <w:r w:rsidRPr="008D0F5F">
              <w:rPr>
                <w:spacing w:val="-2"/>
                <w:sz w:val="20"/>
                <w:szCs w:val="20"/>
              </w:rPr>
              <w:t>.В</w:t>
            </w:r>
            <w:proofErr w:type="gramEnd"/>
            <w:r w:rsidRPr="008D0F5F">
              <w:rPr>
                <w:spacing w:val="-2"/>
                <w:sz w:val="20"/>
                <w:szCs w:val="20"/>
              </w:rPr>
              <w:t>ерхняя  к жилым домам по ул.Погодаева №№45, 43. длина 590 м, диаметр Dy=100 мм</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5,9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spacing w:val="-2"/>
                <w:sz w:val="20"/>
                <w:szCs w:val="20"/>
              </w:rPr>
            </w:pPr>
            <w:r w:rsidRPr="008D0F5F">
              <w:rPr>
                <w:spacing w:val="-2"/>
                <w:sz w:val="20"/>
                <w:szCs w:val="20"/>
              </w:rPr>
              <w:t>Присоединение котельной №2 к №4. Прокладка тепловой сети ул. Ленинградской и ул. Пионерской к РКЦ</w:t>
            </w:r>
            <w:proofErr w:type="gramStart"/>
            <w:r w:rsidRPr="008D0F5F">
              <w:rPr>
                <w:spacing w:val="-2"/>
                <w:sz w:val="20"/>
                <w:szCs w:val="20"/>
              </w:rPr>
              <w:t xml:space="preserve"> ,</w:t>
            </w:r>
            <w:proofErr w:type="gramEnd"/>
            <w:r w:rsidRPr="008D0F5F">
              <w:rPr>
                <w:spacing w:val="-2"/>
                <w:sz w:val="20"/>
                <w:szCs w:val="20"/>
              </w:rPr>
              <w:t xml:space="preserve">длиной 70 м, диаметром Dy=150 мм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3,5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spacing w:val="-2"/>
                <w:sz w:val="20"/>
                <w:szCs w:val="20"/>
              </w:rPr>
            </w:pPr>
            <w:r w:rsidRPr="008D0F5F">
              <w:rPr>
                <w:spacing w:val="-2"/>
                <w:sz w:val="20"/>
                <w:szCs w:val="20"/>
              </w:rPr>
              <w:t>Присоединение котельной УП (11) к «Центральной» котельной</w:t>
            </w:r>
            <w:proofErr w:type="gramStart"/>
            <w:r w:rsidRPr="008D0F5F">
              <w:rPr>
                <w:spacing w:val="-2"/>
                <w:sz w:val="20"/>
                <w:szCs w:val="20"/>
              </w:rPr>
              <w:t xml:space="preserve"> ,</w:t>
            </w:r>
            <w:proofErr w:type="gramEnd"/>
            <w:r w:rsidRPr="008D0F5F">
              <w:rPr>
                <w:spacing w:val="-2"/>
                <w:sz w:val="20"/>
                <w:szCs w:val="20"/>
              </w:rPr>
              <w:t xml:space="preserve"> длиной 400 м, диаметром Dy=150</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3</w:t>
            </w:r>
          </w:p>
        </w:tc>
        <w:tc>
          <w:tcPr>
            <w:tcW w:w="737" w:type="dxa"/>
            <w:tcBorders>
              <w:top w:val="nil"/>
              <w:left w:val="nil"/>
              <w:bottom w:val="single" w:sz="4" w:space="0" w:color="auto"/>
              <w:right w:val="single" w:sz="4" w:space="0" w:color="auto"/>
            </w:tcBorders>
            <w:shd w:val="clear" w:color="auto" w:fill="auto"/>
            <w:noWrap/>
            <w:vAlign w:val="bottom"/>
            <w:hideMark/>
          </w:tcPr>
          <w:p w:rsidR="008D0F5F" w:rsidRDefault="008D0F5F" w:rsidP="008D0F5F">
            <w:pPr>
              <w:spacing w:line="240" w:lineRule="auto"/>
              <w:ind w:firstLine="0"/>
              <w:rPr>
                <w:color w:val="000000"/>
              </w:rPr>
            </w:pP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bottom"/>
            <w:hideMark/>
          </w:tcPr>
          <w:p w:rsidR="008D0F5F" w:rsidRDefault="008D0F5F" w:rsidP="008D0F5F">
            <w:pPr>
              <w:spacing w:line="240" w:lineRule="auto"/>
              <w:ind w:firstLine="0"/>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Установка дополнительного котла в котельной №1 для обеспечения требуемой тепловой мощности</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1,5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Установка систем химводоподготовки</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0,3</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0,3</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0,5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0,5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1,4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Pr>
                <w:color w:val="000000"/>
                <w:spacing w:val="-2"/>
                <w:sz w:val="20"/>
                <w:szCs w:val="20"/>
              </w:rPr>
              <w:t>Плановый капремонт кот</w:t>
            </w:r>
            <w:r w:rsidRPr="008D0F5F">
              <w:rPr>
                <w:color w:val="000000"/>
                <w:spacing w:val="-2"/>
                <w:sz w:val="20"/>
                <w:szCs w:val="20"/>
              </w:rPr>
              <w:t>лов (замена)</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3,5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4,5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3,5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4,5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4</w:t>
            </w:r>
          </w:p>
        </w:tc>
      </w:tr>
      <w:tr w:rsidR="008D0F5F"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8D0F5F" w:rsidRDefault="008D0F5F" w:rsidP="00441145">
            <w:pPr>
              <w:spacing w:line="240" w:lineRule="auto"/>
              <w:ind w:left="-57" w:right="-72" w:firstLine="0"/>
              <w:jc w:val="left"/>
              <w:rPr>
                <w:color w:val="000000"/>
                <w:spacing w:val="-2"/>
                <w:sz w:val="20"/>
                <w:szCs w:val="20"/>
              </w:rPr>
            </w:pPr>
            <w:r w:rsidRPr="008D0F5F">
              <w:rPr>
                <w:color w:val="000000"/>
                <w:spacing w:val="-2"/>
                <w:sz w:val="20"/>
                <w:szCs w:val="20"/>
              </w:rPr>
              <w:t>Плановый капитальный ремонт тепловых сетей</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 </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Default="008D0F5F" w:rsidP="008D0F5F">
            <w:pPr>
              <w:spacing w:line="240" w:lineRule="auto"/>
              <w:ind w:firstLine="0"/>
              <w:jc w:val="center"/>
              <w:rPr>
                <w:color w:val="000000"/>
              </w:rPr>
            </w:pPr>
            <w:r>
              <w:rPr>
                <w:color w:val="000000"/>
                <w:sz w:val="22"/>
              </w:rPr>
              <w:t>6,9</w:t>
            </w:r>
          </w:p>
        </w:tc>
      </w:tr>
      <w:tr w:rsidR="00F30C34" w:rsidRPr="000A163A" w:rsidTr="00441145">
        <w:trPr>
          <w:trHeight w:val="284"/>
        </w:trPr>
        <w:tc>
          <w:tcPr>
            <w:tcW w:w="3123" w:type="dxa"/>
            <w:tcBorders>
              <w:top w:val="nil"/>
              <w:left w:val="single" w:sz="4" w:space="0" w:color="auto"/>
              <w:bottom w:val="single" w:sz="4" w:space="0" w:color="auto"/>
              <w:right w:val="single" w:sz="4" w:space="0" w:color="auto"/>
            </w:tcBorders>
            <w:shd w:val="clear" w:color="auto" w:fill="auto"/>
            <w:vAlign w:val="center"/>
          </w:tcPr>
          <w:p w:rsidR="00F30C34" w:rsidRPr="008D0F5F" w:rsidRDefault="00441145" w:rsidP="00441145">
            <w:pPr>
              <w:spacing w:line="240" w:lineRule="auto"/>
              <w:ind w:left="-57" w:firstLine="0"/>
              <w:jc w:val="left"/>
              <w:rPr>
                <w:color w:val="000000"/>
                <w:spacing w:val="-2"/>
                <w:sz w:val="20"/>
                <w:szCs w:val="20"/>
              </w:rPr>
            </w:pPr>
            <w:r>
              <w:rPr>
                <w:color w:val="000000"/>
                <w:spacing w:val="-2"/>
                <w:sz w:val="20"/>
                <w:szCs w:val="20"/>
              </w:rPr>
              <w:t>К</w:t>
            </w:r>
            <w:r w:rsidRPr="008D0F5F">
              <w:rPr>
                <w:color w:val="000000"/>
                <w:spacing w:val="-2"/>
                <w:sz w:val="20"/>
                <w:szCs w:val="20"/>
              </w:rPr>
              <w:t>апитальный ремонт</w:t>
            </w:r>
            <w:r>
              <w:rPr>
                <w:color w:val="000000"/>
                <w:spacing w:val="-2"/>
                <w:sz w:val="20"/>
                <w:szCs w:val="20"/>
              </w:rPr>
              <w:t xml:space="preserve"> </w:t>
            </w:r>
            <w:proofErr w:type="spellStart"/>
            <w:r>
              <w:rPr>
                <w:color w:val="000000"/>
                <w:spacing w:val="-2"/>
                <w:sz w:val="20"/>
                <w:szCs w:val="20"/>
              </w:rPr>
              <w:t>котлоагрегата</w:t>
            </w:r>
            <w:proofErr w:type="spellEnd"/>
            <w:r>
              <w:rPr>
                <w:color w:val="000000"/>
                <w:spacing w:val="-2"/>
                <w:sz w:val="20"/>
                <w:szCs w:val="20"/>
              </w:rPr>
              <w:t xml:space="preserve"> в котельной ИП </w:t>
            </w:r>
            <w:proofErr w:type="spellStart"/>
            <w:r>
              <w:rPr>
                <w:color w:val="000000"/>
                <w:spacing w:val="-2"/>
                <w:sz w:val="20"/>
                <w:szCs w:val="20"/>
              </w:rPr>
              <w:t>Плахин</w:t>
            </w:r>
            <w:proofErr w:type="spellEnd"/>
            <w:r>
              <w:rPr>
                <w:color w:val="000000"/>
                <w:spacing w:val="-2"/>
                <w:sz w:val="20"/>
                <w:szCs w:val="20"/>
              </w:rPr>
              <w:t xml:space="preserve"> К.В.</w:t>
            </w:r>
          </w:p>
        </w:tc>
        <w:tc>
          <w:tcPr>
            <w:tcW w:w="737" w:type="dxa"/>
            <w:tcBorders>
              <w:top w:val="nil"/>
              <w:left w:val="nil"/>
              <w:bottom w:val="single" w:sz="4" w:space="0" w:color="auto"/>
              <w:right w:val="single" w:sz="4" w:space="0" w:color="auto"/>
            </w:tcBorders>
            <w:shd w:val="clear" w:color="auto" w:fill="auto"/>
            <w:noWrap/>
            <w:vAlign w:val="center"/>
          </w:tcPr>
          <w:p w:rsidR="00F30C34" w:rsidRDefault="00441145" w:rsidP="008D0F5F">
            <w:pPr>
              <w:spacing w:line="240" w:lineRule="auto"/>
              <w:ind w:firstLine="0"/>
              <w:jc w:val="center"/>
              <w:rPr>
                <w:color w:val="000000"/>
              </w:rPr>
            </w:pPr>
            <w:r>
              <w:rPr>
                <w:color w:val="000000"/>
                <w:sz w:val="22"/>
              </w:rPr>
              <w:t>0,35</w:t>
            </w:r>
          </w:p>
        </w:tc>
        <w:tc>
          <w:tcPr>
            <w:tcW w:w="737" w:type="dxa"/>
            <w:tcBorders>
              <w:top w:val="nil"/>
              <w:left w:val="nil"/>
              <w:bottom w:val="single" w:sz="4" w:space="0" w:color="auto"/>
              <w:right w:val="single" w:sz="4" w:space="0" w:color="auto"/>
            </w:tcBorders>
            <w:shd w:val="clear" w:color="auto" w:fill="auto"/>
            <w:noWrap/>
            <w:vAlign w:val="center"/>
          </w:tcPr>
          <w:p w:rsidR="00F30C34" w:rsidRDefault="00441145" w:rsidP="008D0F5F">
            <w:pPr>
              <w:spacing w:line="240" w:lineRule="auto"/>
              <w:ind w:firstLine="0"/>
              <w:jc w:val="center"/>
              <w:rPr>
                <w:color w:val="000000"/>
              </w:rPr>
            </w:pPr>
            <w:r>
              <w:rPr>
                <w:color w:val="000000"/>
                <w:sz w:val="22"/>
              </w:rPr>
              <w:t>0,6</w:t>
            </w: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F30C34" w:rsidRDefault="00F30C34" w:rsidP="008D0F5F">
            <w:pPr>
              <w:spacing w:line="240" w:lineRule="auto"/>
              <w:ind w:firstLine="0"/>
              <w:jc w:val="center"/>
              <w:rPr>
                <w:color w:val="000000"/>
              </w:rPr>
            </w:pPr>
          </w:p>
        </w:tc>
      </w:tr>
      <w:tr w:rsidR="003C3476" w:rsidRPr="005A7795" w:rsidTr="00441145">
        <w:trPr>
          <w:trHeight w:val="397"/>
        </w:trPr>
        <w:tc>
          <w:tcPr>
            <w:tcW w:w="3123" w:type="dxa"/>
            <w:tcBorders>
              <w:top w:val="nil"/>
              <w:left w:val="single" w:sz="4" w:space="0" w:color="auto"/>
              <w:bottom w:val="single" w:sz="4" w:space="0" w:color="auto"/>
              <w:right w:val="single" w:sz="4" w:space="0" w:color="auto"/>
            </w:tcBorders>
            <w:shd w:val="clear" w:color="auto" w:fill="auto"/>
            <w:vAlign w:val="center"/>
          </w:tcPr>
          <w:p w:rsidR="003C3476" w:rsidRPr="005A7795" w:rsidRDefault="003C3476" w:rsidP="008D0F5F">
            <w:pPr>
              <w:spacing w:line="240" w:lineRule="auto"/>
              <w:ind w:firstLine="0"/>
              <w:rPr>
                <w:b/>
                <w:color w:val="000000"/>
                <w:szCs w:val="20"/>
              </w:rPr>
            </w:pPr>
            <w:r>
              <w:rPr>
                <w:color w:val="000000"/>
                <w:spacing w:val="-2"/>
                <w:sz w:val="20"/>
                <w:szCs w:val="20"/>
              </w:rPr>
              <w:t>К</w:t>
            </w:r>
            <w:r w:rsidRPr="008D0F5F">
              <w:rPr>
                <w:color w:val="000000"/>
                <w:spacing w:val="-2"/>
                <w:sz w:val="20"/>
                <w:szCs w:val="20"/>
              </w:rPr>
              <w:t>апитальный ремонт</w:t>
            </w:r>
            <w:r>
              <w:rPr>
                <w:color w:val="000000"/>
                <w:spacing w:val="-2"/>
                <w:sz w:val="20"/>
                <w:szCs w:val="20"/>
              </w:rPr>
              <w:t xml:space="preserve"> тепловой сети котельной ИП </w:t>
            </w:r>
            <w:proofErr w:type="spellStart"/>
            <w:r>
              <w:rPr>
                <w:color w:val="000000"/>
                <w:spacing w:val="-2"/>
                <w:sz w:val="20"/>
                <w:szCs w:val="20"/>
              </w:rPr>
              <w:t>Плахин</w:t>
            </w:r>
            <w:proofErr w:type="spellEnd"/>
            <w:r>
              <w:rPr>
                <w:color w:val="000000"/>
                <w:spacing w:val="-2"/>
                <w:sz w:val="20"/>
                <w:szCs w:val="20"/>
              </w:rPr>
              <w:t xml:space="preserve"> К.В.</w:t>
            </w:r>
          </w:p>
        </w:tc>
        <w:tc>
          <w:tcPr>
            <w:tcW w:w="737" w:type="dxa"/>
            <w:tcBorders>
              <w:top w:val="nil"/>
              <w:left w:val="nil"/>
              <w:bottom w:val="single" w:sz="4" w:space="0" w:color="auto"/>
              <w:right w:val="single" w:sz="4" w:space="0" w:color="auto"/>
            </w:tcBorders>
            <w:shd w:val="clear" w:color="auto" w:fill="auto"/>
            <w:noWrap/>
            <w:vAlign w:val="center"/>
          </w:tcPr>
          <w:p w:rsidR="003C3476" w:rsidRPr="00903DE6" w:rsidRDefault="00903DE6" w:rsidP="00441145">
            <w:pPr>
              <w:spacing w:line="240" w:lineRule="auto"/>
              <w:ind w:firstLine="0"/>
              <w:jc w:val="center"/>
              <w:rPr>
                <w:color w:val="000000"/>
              </w:rPr>
            </w:pPr>
            <w:r w:rsidRPr="00903DE6">
              <w:rPr>
                <w:color w:val="000000"/>
                <w:sz w:val="22"/>
              </w:rPr>
              <w:t>0,09</w:t>
            </w:r>
          </w:p>
        </w:tc>
        <w:tc>
          <w:tcPr>
            <w:tcW w:w="737" w:type="dxa"/>
            <w:tcBorders>
              <w:top w:val="nil"/>
              <w:left w:val="nil"/>
              <w:bottom w:val="single" w:sz="4" w:space="0" w:color="auto"/>
              <w:right w:val="single" w:sz="4" w:space="0" w:color="auto"/>
            </w:tcBorders>
            <w:shd w:val="clear" w:color="auto" w:fill="auto"/>
            <w:noWrap/>
            <w:vAlign w:val="center"/>
          </w:tcPr>
          <w:p w:rsidR="003C3476"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single" w:sz="4" w:space="0" w:color="auto"/>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c>
          <w:tcPr>
            <w:tcW w:w="737" w:type="dxa"/>
            <w:tcBorders>
              <w:top w:val="nil"/>
              <w:left w:val="nil"/>
              <w:bottom w:val="single" w:sz="4" w:space="0" w:color="auto"/>
              <w:right w:val="single" w:sz="4" w:space="0" w:color="auto"/>
            </w:tcBorders>
            <w:shd w:val="clear" w:color="auto" w:fill="auto"/>
            <w:noWrap/>
            <w:vAlign w:val="center"/>
          </w:tcPr>
          <w:p w:rsidR="003C3476" w:rsidRPr="005A7795" w:rsidRDefault="003C3476" w:rsidP="008D0F5F">
            <w:pPr>
              <w:spacing w:line="240" w:lineRule="auto"/>
              <w:ind w:firstLine="0"/>
              <w:jc w:val="center"/>
              <w:rPr>
                <w:b/>
                <w:color w:val="000000"/>
              </w:rPr>
            </w:pPr>
          </w:p>
        </w:tc>
      </w:tr>
      <w:tr w:rsidR="008D0F5F" w:rsidRPr="005A7795" w:rsidTr="00441145">
        <w:trPr>
          <w:trHeight w:val="397"/>
        </w:trPr>
        <w:tc>
          <w:tcPr>
            <w:tcW w:w="3123" w:type="dxa"/>
            <w:tcBorders>
              <w:top w:val="nil"/>
              <w:left w:val="single" w:sz="4" w:space="0" w:color="auto"/>
              <w:bottom w:val="single" w:sz="4" w:space="0" w:color="auto"/>
              <w:right w:val="single" w:sz="4" w:space="0" w:color="auto"/>
            </w:tcBorders>
            <w:shd w:val="clear" w:color="auto" w:fill="auto"/>
            <w:vAlign w:val="center"/>
            <w:hideMark/>
          </w:tcPr>
          <w:p w:rsidR="008D0F5F" w:rsidRPr="005A7795" w:rsidRDefault="008D0F5F" w:rsidP="008D0F5F">
            <w:pPr>
              <w:spacing w:line="240" w:lineRule="auto"/>
              <w:ind w:firstLine="0"/>
              <w:rPr>
                <w:b/>
                <w:color w:val="000000"/>
                <w:sz w:val="20"/>
                <w:szCs w:val="20"/>
              </w:rPr>
            </w:pPr>
            <w:r w:rsidRPr="005A7795">
              <w:rPr>
                <w:b/>
                <w:color w:val="000000"/>
                <w:sz w:val="22"/>
                <w:szCs w:val="20"/>
              </w:rPr>
              <w:t> Всего</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903DE6">
            <w:pPr>
              <w:spacing w:line="240" w:lineRule="auto"/>
              <w:ind w:firstLine="0"/>
              <w:jc w:val="center"/>
              <w:rPr>
                <w:b/>
                <w:color w:val="000000"/>
              </w:rPr>
            </w:pPr>
            <w:r w:rsidRPr="005A7795">
              <w:rPr>
                <w:b/>
                <w:color w:val="000000"/>
                <w:sz w:val="22"/>
              </w:rPr>
              <w:t>8,</w:t>
            </w:r>
            <w:r w:rsidR="00903DE6">
              <w:rPr>
                <w:b/>
                <w:color w:val="000000"/>
                <w:sz w:val="22"/>
              </w:rPr>
              <w:t>74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441145" w:rsidP="008D0F5F">
            <w:pPr>
              <w:spacing w:line="240" w:lineRule="auto"/>
              <w:ind w:firstLine="0"/>
              <w:jc w:val="center"/>
              <w:rPr>
                <w:b/>
                <w:color w:val="000000"/>
              </w:rPr>
            </w:pPr>
            <w:r>
              <w:rPr>
                <w:b/>
                <w:color w:val="000000"/>
                <w:sz w:val="22"/>
              </w:rPr>
              <w:t>8,4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7,5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7,5</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7,4</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6,9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10,4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10,9</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11,4</w:t>
            </w:r>
          </w:p>
        </w:tc>
        <w:tc>
          <w:tcPr>
            <w:tcW w:w="737" w:type="dxa"/>
            <w:tcBorders>
              <w:top w:val="nil"/>
              <w:left w:val="nil"/>
              <w:bottom w:val="single" w:sz="4" w:space="0" w:color="auto"/>
              <w:right w:val="single" w:sz="4" w:space="0" w:color="auto"/>
            </w:tcBorders>
            <w:shd w:val="clear" w:color="auto" w:fill="auto"/>
            <w:noWrap/>
            <w:vAlign w:val="center"/>
            <w:hideMark/>
          </w:tcPr>
          <w:p w:rsidR="008D0F5F" w:rsidRPr="005A7795" w:rsidRDefault="008D0F5F" w:rsidP="008D0F5F">
            <w:pPr>
              <w:spacing w:line="240" w:lineRule="auto"/>
              <w:ind w:firstLine="0"/>
              <w:jc w:val="center"/>
              <w:rPr>
                <w:b/>
                <w:color w:val="000000"/>
              </w:rPr>
            </w:pPr>
            <w:r w:rsidRPr="005A7795">
              <w:rPr>
                <w:b/>
                <w:color w:val="000000"/>
                <w:sz w:val="22"/>
              </w:rPr>
              <w:t>10,9</w:t>
            </w:r>
          </w:p>
        </w:tc>
      </w:tr>
    </w:tbl>
    <w:p w:rsidR="0055523A" w:rsidRPr="00B45B9E" w:rsidRDefault="0055523A" w:rsidP="008D0F5F">
      <w:pPr>
        <w:ind w:firstLine="0"/>
        <w:rPr>
          <w:b/>
        </w:rPr>
      </w:pPr>
    </w:p>
    <w:p w:rsidR="00B45B9E" w:rsidRDefault="00B45B9E" w:rsidP="0055523A">
      <w:pPr>
        <w:spacing w:line="240" w:lineRule="auto"/>
        <w:ind w:firstLine="0"/>
        <w:jc w:val="left"/>
        <w:rPr>
          <w:b/>
          <w:sz w:val="18"/>
        </w:rPr>
      </w:pPr>
    </w:p>
    <w:p w:rsidR="00DE1C35" w:rsidRDefault="00DE1C35" w:rsidP="00DE1C35">
      <w:pPr>
        <w:spacing w:line="240" w:lineRule="auto"/>
        <w:ind w:firstLine="0"/>
        <w:jc w:val="center"/>
        <w:rPr>
          <w:b/>
          <w:szCs w:val="24"/>
          <w:highlight w:val="yellow"/>
        </w:rPr>
      </w:pPr>
    </w:p>
    <w:p w:rsidR="00DE1C35" w:rsidRPr="00835629" w:rsidRDefault="00DE1C35" w:rsidP="00DE1C35">
      <w:pPr>
        <w:spacing w:line="240" w:lineRule="auto"/>
        <w:ind w:firstLine="0"/>
        <w:jc w:val="center"/>
        <w:rPr>
          <w:b/>
          <w:szCs w:val="24"/>
        </w:rPr>
      </w:pPr>
      <w:r w:rsidRPr="00835629">
        <w:rPr>
          <w:b/>
          <w:szCs w:val="24"/>
        </w:rPr>
        <w:lastRenderedPageBreak/>
        <w:t xml:space="preserve">План мероприятий по </w:t>
      </w:r>
      <w:r w:rsidR="00835629" w:rsidRPr="00835629">
        <w:rPr>
          <w:b/>
          <w:szCs w:val="24"/>
        </w:rPr>
        <w:t>заключенному</w:t>
      </w:r>
      <w:r w:rsidRPr="00835629">
        <w:rPr>
          <w:b/>
          <w:szCs w:val="24"/>
        </w:rPr>
        <w:t xml:space="preserve"> концессионному соглашению ООО Тепловик</w:t>
      </w:r>
    </w:p>
    <w:p w:rsidR="00DE1C35" w:rsidRPr="00C537DC" w:rsidRDefault="00DE1C35" w:rsidP="00DE1C35">
      <w:pPr>
        <w:spacing w:line="240" w:lineRule="auto"/>
        <w:ind w:firstLine="0"/>
        <w:jc w:val="center"/>
        <w:rPr>
          <w:b/>
          <w:szCs w:val="24"/>
          <w:highlight w:val="yellow"/>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69"/>
        <w:gridCol w:w="1701"/>
        <w:gridCol w:w="850"/>
        <w:gridCol w:w="851"/>
        <w:gridCol w:w="850"/>
        <w:gridCol w:w="851"/>
        <w:gridCol w:w="851"/>
        <w:gridCol w:w="850"/>
        <w:gridCol w:w="851"/>
        <w:gridCol w:w="850"/>
        <w:gridCol w:w="851"/>
        <w:gridCol w:w="850"/>
        <w:gridCol w:w="851"/>
      </w:tblGrid>
      <w:tr w:rsidR="00DE1C35" w:rsidRPr="00835629" w:rsidTr="00DE1C35">
        <w:trPr>
          <w:trHeight w:val="300"/>
        </w:trPr>
        <w:tc>
          <w:tcPr>
            <w:tcW w:w="3969" w:type="dxa"/>
            <w:vMerge w:val="restart"/>
            <w:shd w:val="clear" w:color="auto" w:fill="auto"/>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Виды работ (мероприятий)</w:t>
            </w:r>
          </w:p>
        </w:tc>
        <w:tc>
          <w:tcPr>
            <w:tcW w:w="1701" w:type="dxa"/>
            <w:vMerge w:val="restart"/>
            <w:shd w:val="clear" w:color="auto" w:fill="auto"/>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 xml:space="preserve">Предельный размер расходов, тыс. руб. </w:t>
            </w:r>
          </w:p>
        </w:tc>
        <w:tc>
          <w:tcPr>
            <w:tcW w:w="9356" w:type="dxa"/>
            <w:gridSpan w:val="11"/>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 xml:space="preserve">Сроки (периоды) проведения мероприятий по реконструкции объекта концессионного соглашения </w:t>
            </w:r>
          </w:p>
        </w:tc>
      </w:tr>
      <w:tr w:rsidR="00DE1C35" w:rsidRPr="00835629" w:rsidTr="00DE1C35">
        <w:trPr>
          <w:trHeight w:val="315"/>
        </w:trPr>
        <w:tc>
          <w:tcPr>
            <w:tcW w:w="3969" w:type="dxa"/>
            <w:vMerge/>
            <w:vAlign w:val="center"/>
            <w:hideMark/>
          </w:tcPr>
          <w:p w:rsidR="00DE1C35" w:rsidRPr="00835629" w:rsidRDefault="00DE1C35" w:rsidP="00DE1C35">
            <w:pPr>
              <w:spacing w:line="240" w:lineRule="auto"/>
              <w:jc w:val="center"/>
              <w:rPr>
                <w:rFonts w:eastAsia="Times New Roman"/>
                <w:b/>
                <w:bCs/>
                <w:color w:val="000000"/>
                <w:sz w:val="20"/>
                <w:szCs w:val="20"/>
                <w:lang w:eastAsia="ru-RU"/>
              </w:rPr>
            </w:pPr>
          </w:p>
        </w:tc>
        <w:tc>
          <w:tcPr>
            <w:tcW w:w="1701" w:type="dxa"/>
            <w:vMerge/>
            <w:vAlign w:val="center"/>
            <w:hideMark/>
          </w:tcPr>
          <w:p w:rsidR="00DE1C35" w:rsidRPr="00835629" w:rsidRDefault="00DE1C35" w:rsidP="00DE1C35">
            <w:pPr>
              <w:spacing w:line="240" w:lineRule="auto"/>
              <w:jc w:val="center"/>
              <w:rPr>
                <w:rFonts w:eastAsia="Times New Roman"/>
                <w:b/>
                <w:bCs/>
                <w:color w:val="000000"/>
                <w:sz w:val="20"/>
                <w:szCs w:val="20"/>
                <w:lang w:eastAsia="ru-RU"/>
              </w:rPr>
            </w:pP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22017</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22018</w:t>
            </w: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22019</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22020</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22021</w:t>
            </w: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22022</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22023</w:t>
            </w:r>
          </w:p>
        </w:tc>
        <w:tc>
          <w:tcPr>
            <w:tcW w:w="850"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22024</w:t>
            </w:r>
          </w:p>
        </w:tc>
        <w:tc>
          <w:tcPr>
            <w:tcW w:w="851"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22025</w:t>
            </w:r>
          </w:p>
        </w:tc>
        <w:tc>
          <w:tcPr>
            <w:tcW w:w="850"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22026</w:t>
            </w:r>
          </w:p>
        </w:tc>
        <w:tc>
          <w:tcPr>
            <w:tcW w:w="851"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22027</w:t>
            </w:r>
          </w:p>
        </w:tc>
      </w:tr>
      <w:tr w:rsidR="00DE1C35" w:rsidRPr="00835629" w:rsidTr="00DE1C35">
        <w:trPr>
          <w:trHeight w:val="1010"/>
        </w:trPr>
        <w:tc>
          <w:tcPr>
            <w:tcW w:w="3969" w:type="dxa"/>
            <w:shd w:val="clear" w:color="auto" w:fill="auto"/>
            <w:vAlign w:val="center"/>
          </w:tcPr>
          <w:p w:rsidR="00DE1C35" w:rsidRPr="00835629" w:rsidRDefault="00DE1C35" w:rsidP="00DE1C35">
            <w:pPr>
              <w:spacing w:line="240" w:lineRule="auto"/>
              <w:ind w:firstLine="0"/>
              <w:rPr>
                <w:rFonts w:eastAsia="Times New Roman"/>
                <w:bCs/>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4,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xml:space="preserve">. Замена дымососа </w:t>
            </w:r>
          </w:p>
        </w:tc>
        <w:tc>
          <w:tcPr>
            <w:tcW w:w="170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350,0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350,0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982"/>
        </w:trPr>
        <w:tc>
          <w:tcPr>
            <w:tcW w:w="3969" w:type="dxa"/>
            <w:shd w:val="clear" w:color="auto" w:fill="auto"/>
            <w:vAlign w:val="center"/>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t>Проведение режимно-наладочных работ на тепловых сетях Котельной № 4, с целью оптимизации гидравлического режима работы тепловых сетей</w:t>
            </w:r>
          </w:p>
        </w:tc>
        <w:tc>
          <w:tcPr>
            <w:tcW w:w="170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1740,0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1740,0</w:t>
            </w: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1265"/>
        </w:trPr>
        <w:tc>
          <w:tcPr>
            <w:tcW w:w="3969" w:type="dxa"/>
            <w:shd w:val="clear" w:color="auto" w:fill="auto"/>
            <w:vAlign w:val="center"/>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4. Замена сетевого насоса, установка резервного сетевого насоса, в целях повышения </w:t>
            </w:r>
            <w:proofErr w:type="spellStart"/>
            <w:r w:rsidRPr="00835629">
              <w:rPr>
                <w:rFonts w:eastAsia="Times New Roman"/>
                <w:color w:val="000000"/>
                <w:sz w:val="20"/>
                <w:szCs w:val="20"/>
                <w:lang w:eastAsia="ru-RU"/>
              </w:rPr>
              <w:t>энергоэффективности</w:t>
            </w:r>
            <w:proofErr w:type="spellEnd"/>
            <w:r w:rsidRPr="00835629">
              <w:rPr>
                <w:rFonts w:eastAsia="Times New Roman"/>
                <w:color w:val="000000"/>
                <w:sz w:val="20"/>
                <w:szCs w:val="20"/>
                <w:lang w:eastAsia="ru-RU"/>
              </w:rPr>
              <w:t xml:space="preserve"> и надежности системы теплоснабжения</w:t>
            </w:r>
          </w:p>
        </w:tc>
        <w:tc>
          <w:tcPr>
            <w:tcW w:w="170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1378,0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1378,0</w:t>
            </w: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986"/>
        </w:trPr>
        <w:tc>
          <w:tcPr>
            <w:tcW w:w="3969" w:type="dxa"/>
            <w:shd w:val="clear" w:color="auto" w:fill="auto"/>
            <w:vAlign w:val="center"/>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t>Проведение режимно-наладочных работ на тепловых сетях Котельной № 1, с целью оптимизации гидравлического режима работы тепловых сетей</w:t>
            </w:r>
          </w:p>
        </w:tc>
        <w:tc>
          <w:tcPr>
            <w:tcW w:w="170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840,0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840,0</w:t>
            </w:r>
          </w:p>
        </w:tc>
        <w:tc>
          <w:tcPr>
            <w:tcW w:w="851" w:type="dxa"/>
            <w:shd w:val="clear" w:color="auto" w:fill="FFFFFF"/>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510"/>
        </w:trPr>
        <w:tc>
          <w:tcPr>
            <w:tcW w:w="3969" w:type="dxa"/>
            <w:shd w:val="clear" w:color="auto" w:fill="auto"/>
            <w:vAlign w:val="center"/>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t>Установка ХВО на всех котельных, за исключением Котельной № 4</w:t>
            </w:r>
          </w:p>
        </w:tc>
        <w:tc>
          <w:tcPr>
            <w:tcW w:w="170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960,0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960,0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1021"/>
        </w:trPr>
        <w:tc>
          <w:tcPr>
            <w:tcW w:w="3969" w:type="dxa"/>
            <w:shd w:val="clear" w:color="auto" w:fill="auto"/>
            <w:vAlign w:val="center"/>
            <w:hideMark/>
          </w:tcPr>
          <w:p w:rsidR="00DE1C35" w:rsidRPr="00835629" w:rsidRDefault="00DE1C35" w:rsidP="00DE1C35">
            <w:pPr>
              <w:spacing w:line="240" w:lineRule="auto"/>
              <w:ind w:firstLine="0"/>
              <w:rPr>
                <w:rFonts w:eastAsia="Times New Roman"/>
                <w:bCs/>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4,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xml:space="preserve">. Замена дымовой трубы </w:t>
            </w:r>
          </w:p>
        </w:tc>
        <w:tc>
          <w:tcPr>
            <w:tcW w:w="1701" w:type="dxa"/>
            <w:shd w:val="clear" w:color="auto" w:fill="auto"/>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1262,0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1262,0</w:t>
            </w: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276"/>
        </w:trPr>
        <w:tc>
          <w:tcPr>
            <w:tcW w:w="3969" w:type="dxa"/>
            <w:shd w:val="clear" w:color="auto" w:fill="auto"/>
            <w:vAlign w:val="center"/>
            <w:hideMark/>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6,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Замена котельного оборудования</w:t>
            </w:r>
          </w:p>
        </w:tc>
        <w:tc>
          <w:tcPr>
            <w:tcW w:w="1701" w:type="dxa"/>
            <w:shd w:val="clear" w:color="auto" w:fill="auto"/>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2375,0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2375,0</w:t>
            </w: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1016"/>
        </w:trPr>
        <w:tc>
          <w:tcPr>
            <w:tcW w:w="3969" w:type="dxa"/>
            <w:shd w:val="clear" w:color="auto" w:fill="auto"/>
            <w:vAlign w:val="center"/>
            <w:hideMark/>
          </w:tcPr>
          <w:p w:rsidR="00DE1C35" w:rsidRPr="00835629" w:rsidRDefault="00DE1C35" w:rsidP="00DE1C35">
            <w:pPr>
              <w:spacing w:line="240" w:lineRule="auto"/>
              <w:ind w:firstLine="0"/>
              <w:rPr>
                <w:rFonts w:eastAsia="Times New Roman"/>
                <w:b/>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7,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Замена котельного оборудования</w:t>
            </w:r>
          </w:p>
        </w:tc>
        <w:tc>
          <w:tcPr>
            <w:tcW w:w="1701" w:type="dxa"/>
            <w:shd w:val="clear" w:color="auto" w:fill="auto"/>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2102,0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2102,0</w:t>
            </w:r>
          </w:p>
        </w:tc>
      </w:tr>
      <w:tr w:rsidR="00DE1C35" w:rsidRPr="00835629" w:rsidTr="00DE1C35">
        <w:trPr>
          <w:trHeight w:val="1227"/>
        </w:trPr>
        <w:tc>
          <w:tcPr>
            <w:tcW w:w="3969" w:type="dxa"/>
            <w:shd w:val="clear" w:color="auto" w:fill="auto"/>
            <w:vAlign w:val="center"/>
            <w:hideMark/>
          </w:tcPr>
          <w:p w:rsidR="00DE1C35" w:rsidRPr="00835629" w:rsidRDefault="00DE1C35" w:rsidP="00DE1C35">
            <w:pPr>
              <w:spacing w:line="240" w:lineRule="auto"/>
              <w:ind w:firstLine="0"/>
              <w:rPr>
                <w:rFonts w:eastAsia="Times New Roman"/>
                <w:color w:val="000000"/>
                <w:sz w:val="20"/>
                <w:szCs w:val="20"/>
                <w:lang w:eastAsia="ru-RU"/>
              </w:rPr>
            </w:pPr>
            <w:r w:rsidRPr="00835629">
              <w:rPr>
                <w:rFonts w:eastAsia="Times New Roman"/>
                <w:color w:val="000000"/>
                <w:sz w:val="20"/>
                <w:szCs w:val="20"/>
                <w:lang w:eastAsia="ru-RU"/>
              </w:rPr>
              <w:lastRenderedPageBreak/>
              <w:t xml:space="preserve">Реконструкция и (или) модернизация Котельной № 6,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Замена сетевого насоса, установка резервного сетевого насоса</w:t>
            </w:r>
          </w:p>
        </w:tc>
        <w:tc>
          <w:tcPr>
            <w:tcW w:w="1701" w:type="dxa"/>
            <w:shd w:val="clear" w:color="auto" w:fill="auto"/>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337,0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337,0</w:t>
            </w: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1273"/>
        </w:trPr>
        <w:tc>
          <w:tcPr>
            <w:tcW w:w="3969" w:type="dxa"/>
            <w:shd w:val="clear" w:color="auto" w:fill="auto"/>
            <w:vAlign w:val="center"/>
            <w:hideMark/>
          </w:tcPr>
          <w:p w:rsidR="00DE1C35" w:rsidRPr="00835629" w:rsidRDefault="00DE1C35" w:rsidP="00DE1C35">
            <w:pPr>
              <w:spacing w:line="240" w:lineRule="auto"/>
              <w:ind w:firstLine="0"/>
              <w:rPr>
                <w:rFonts w:eastAsia="Times New Roman"/>
                <w:b/>
                <w:color w:val="000000"/>
                <w:sz w:val="20"/>
                <w:szCs w:val="20"/>
                <w:lang w:eastAsia="ru-RU"/>
              </w:rPr>
            </w:pPr>
            <w:r w:rsidRPr="00835629">
              <w:rPr>
                <w:rFonts w:eastAsia="Times New Roman"/>
                <w:color w:val="000000"/>
                <w:sz w:val="20"/>
                <w:szCs w:val="20"/>
                <w:lang w:eastAsia="ru-RU"/>
              </w:rPr>
              <w:t xml:space="preserve">Реконструкция и (или) модернизация Котельной № 7, в целях </w:t>
            </w:r>
            <w:proofErr w:type="gramStart"/>
            <w:r w:rsidRPr="00835629">
              <w:rPr>
                <w:rFonts w:eastAsia="Times New Roman"/>
                <w:color w:val="000000"/>
                <w:sz w:val="20"/>
                <w:szCs w:val="20"/>
                <w:lang w:eastAsia="ru-RU"/>
              </w:rPr>
              <w:t>снижения уровня износа существующего объекта теплоснабжения</w:t>
            </w:r>
            <w:proofErr w:type="gramEnd"/>
            <w:r w:rsidRPr="00835629">
              <w:rPr>
                <w:rFonts w:eastAsia="Times New Roman"/>
                <w:color w:val="000000"/>
                <w:sz w:val="20"/>
                <w:szCs w:val="20"/>
                <w:lang w:eastAsia="ru-RU"/>
              </w:rPr>
              <w:t>. Замена сетевого насоса, установка резервного сетевого насоса</w:t>
            </w:r>
          </w:p>
        </w:tc>
        <w:tc>
          <w:tcPr>
            <w:tcW w:w="1701" w:type="dxa"/>
            <w:shd w:val="clear" w:color="auto" w:fill="auto"/>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337,0</w:t>
            </w: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r w:rsidRPr="00835629">
              <w:rPr>
                <w:rFonts w:eastAsia="Times New Roman"/>
                <w:color w:val="000000"/>
                <w:sz w:val="20"/>
                <w:szCs w:val="20"/>
                <w:lang w:eastAsia="ru-RU"/>
              </w:rPr>
              <w:t>337,0</w:t>
            </w:r>
          </w:p>
        </w:tc>
        <w:tc>
          <w:tcPr>
            <w:tcW w:w="851" w:type="dxa"/>
            <w:shd w:val="clear" w:color="auto" w:fill="auto"/>
            <w:noWrap/>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firstLine="34"/>
              <w:jc w:val="center"/>
              <w:rPr>
                <w:rFonts w:eastAsia="Times New Roman"/>
                <w:color w:val="000000"/>
                <w:sz w:val="20"/>
                <w:szCs w:val="20"/>
                <w:lang w:eastAsia="ru-RU"/>
              </w:rPr>
            </w:pPr>
          </w:p>
        </w:tc>
      </w:tr>
      <w:tr w:rsidR="00DE1C35" w:rsidRPr="00835629" w:rsidTr="00DE1C35">
        <w:trPr>
          <w:trHeight w:val="480"/>
        </w:trPr>
        <w:tc>
          <w:tcPr>
            <w:tcW w:w="3969" w:type="dxa"/>
            <w:shd w:val="clear" w:color="auto" w:fill="92D050"/>
            <w:vAlign w:val="center"/>
            <w:hideMark/>
          </w:tcPr>
          <w:p w:rsidR="00DE1C35" w:rsidRPr="00835629" w:rsidRDefault="00DE1C35" w:rsidP="00DE1C35">
            <w:pPr>
              <w:spacing w:line="240" w:lineRule="auto"/>
              <w:jc w:val="center"/>
              <w:rPr>
                <w:rFonts w:eastAsia="Times New Roman"/>
                <w:b/>
                <w:color w:val="000000"/>
                <w:sz w:val="20"/>
                <w:szCs w:val="20"/>
                <w:lang w:eastAsia="ru-RU"/>
              </w:rPr>
            </w:pPr>
            <w:r w:rsidRPr="00835629">
              <w:rPr>
                <w:rFonts w:eastAsia="Times New Roman"/>
                <w:b/>
                <w:color w:val="000000"/>
                <w:sz w:val="20"/>
                <w:szCs w:val="20"/>
                <w:lang w:eastAsia="ru-RU"/>
              </w:rPr>
              <w:t>Итого</w:t>
            </w:r>
          </w:p>
        </w:tc>
        <w:tc>
          <w:tcPr>
            <w:tcW w:w="1701"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11681,0</w:t>
            </w:r>
          </w:p>
        </w:tc>
        <w:tc>
          <w:tcPr>
            <w:tcW w:w="850"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p>
        </w:tc>
        <w:tc>
          <w:tcPr>
            <w:tcW w:w="851"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1310,0</w:t>
            </w:r>
          </w:p>
        </w:tc>
        <w:tc>
          <w:tcPr>
            <w:tcW w:w="850"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674,0</w:t>
            </w:r>
          </w:p>
        </w:tc>
        <w:tc>
          <w:tcPr>
            <w:tcW w:w="851"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1378,0</w:t>
            </w:r>
          </w:p>
        </w:tc>
        <w:tc>
          <w:tcPr>
            <w:tcW w:w="851"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1740,0</w:t>
            </w:r>
          </w:p>
        </w:tc>
        <w:tc>
          <w:tcPr>
            <w:tcW w:w="850"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840,0</w:t>
            </w:r>
          </w:p>
        </w:tc>
        <w:tc>
          <w:tcPr>
            <w:tcW w:w="851" w:type="dxa"/>
            <w:shd w:val="clear" w:color="auto" w:fill="92D050"/>
            <w:noWrap/>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1262,0</w:t>
            </w:r>
          </w:p>
        </w:tc>
        <w:tc>
          <w:tcPr>
            <w:tcW w:w="850" w:type="dxa"/>
            <w:shd w:val="clear" w:color="auto" w:fill="92D050"/>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p>
        </w:tc>
        <w:tc>
          <w:tcPr>
            <w:tcW w:w="851" w:type="dxa"/>
            <w:shd w:val="clear" w:color="auto" w:fill="92D050"/>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p>
        </w:tc>
        <w:tc>
          <w:tcPr>
            <w:tcW w:w="850" w:type="dxa"/>
            <w:shd w:val="clear" w:color="auto" w:fill="92D050"/>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2375,0</w:t>
            </w:r>
          </w:p>
        </w:tc>
        <w:tc>
          <w:tcPr>
            <w:tcW w:w="851" w:type="dxa"/>
            <w:shd w:val="clear" w:color="auto" w:fill="92D050"/>
            <w:vAlign w:val="center"/>
          </w:tcPr>
          <w:p w:rsidR="00DE1C35" w:rsidRPr="00835629" w:rsidRDefault="00DE1C35" w:rsidP="00DE1C35">
            <w:pPr>
              <w:spacing w:line="240" w:lineRule="auto"/>
              <w:ind w:firstLine="34"/>
              <w:jc w:val="center"/>
              <w:rPr>
                <w:rFonts w:eastAsia="Times New Roman"/>
                <w:b/>
                <w:color w:val="000000"/>
                <w:sz w:val="20"/>
                <w:szCs w:val="20"/>
                <w:lang w:eastAsia="ru-RU"/>
              </w:rPr>
            </w:pPr>
            <w:r w:rsidRPr="00835629">
              <w:rPr>
                <w:rFonts w:eastAsia="Times New Roman"/>
                <w:b/>
                <w:color w:val="000000"/>
                <w:sz w:val="20"/>
                <w:szCs w:val="20"/>
                <w:lang w:eastAsia="ru-RU"/>
              </w:rPr>
              <w:t>2102,0</w:t>
            </w:r>
          </w:p>
        </w:tc>
      </w:tr>
    </w:tbl>
    <w:p w:rsidR="00DE1C35" w:rsidRPr="00835629" w:rsidRDefault="00DE1C35" w:rsidP="00DE1C35">
      <w:pPr>
        <w:spacing w:line="240" w:lineRule="auto"/>
        <w:contextualSpacing/>
        <w:jc w:val="right"/>
        <w:rPr>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69"/>
        <w:gridCol w:w="1701"/>
        <w:gridCol w:w="850"/>
        <w:gridCol w:w="851"/>
        <w:gridCol w:w="850"/>
        <w:gridCol w:w="851"/>
        <w:gridCol w:w="851"/>
        <w:gridCol w:w="850"/>
        <w:gridCol w:w="851"/>
        <w:gridCol w:w="850"/>
        <w:gridCol w:w="851"/>
        <w:gridCol w:w="850"/>
        <w:gridCol w:w="851"/>
      </w:tblGrid>
      <w:tr w:rsidR="00DE1C35" w:rsidRPr="00835629" w:rsidTr="00DE1C35">
        <w:trPr>
          <w:trHeight w:val="300"/>
        </w:trPr>
        <w:tc>
          <w:tcPr>
            <w:tcW w:w="3969" w:type="dxa"/>
            <w:vMerge w:val="restart"/>
            <w:shd w:val="clear" w:color="auto" w:fill="auto"/>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Виды работ (мероприятий)</w:t>
            </w:r>
          </w:p>
        </w:tc>
        <w:tc>
          <w:tcPr>
            <w:tcW w:w="1701" w:type="dxa"/>
            <w:vMerge w:val="restart"/>
            <w:shd w:val="clear" w:color="auto" w:fill="auto"/>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 xml:space="preserve">Объем расходов, тыс. руб. </w:t>
            </w:r>
          </w:p>
        </w:tc>
        <w:tc>
          <w:tcPr>
            <w:tcW w:w="9356" w:type="dxa"/>
            <w:gridSpan w:val="11"/>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 xml:space="preserve">Сроки (периоды) проведения мероприятий по реконструкции объекта концессионного соглашения </w:t>
            </w:r>
          </w:p>
        </w:tc>
      </w:tr>
      <w:tr w:rsidR="00DE1C35" w:rsidRPr="00835629" w:rsidTr="00DE1C35">
        <w:trPr>
          <w:trHeight w:val="315"/>
        </w:trPr>
        <w:tc>
          <w:tcPr>
            <w:tcW w:w="3969" w:type="dxa"/>
            <w:vMerge/>
            <w:vAlign w:val="center"/>
            <w:hideMark/>
          </w:tcPr>
          <w:p w:rsidR="00DE1C35" w:rsidRPr="00835629" w:rsidRDefault="00DE1C35" w:rsidP="00DE1C35">
            <w:pPr>
              <w:spacing w:line="240" w:lineRule="auto"/>
              <w:jc w:val="center"/>
              <w:rPr>
                <w:rFonts w:eastAsia="Times New Roman"/>
                <w:b/>
                <w:bCs/>
                <w:color w:val="000000"/>
                <w:sz w:val="20"/>
                <w:szCs w:val="20"/>
                <w:lang w:eastAsia="ru-RU"/>
              </w:rPr>
            </w:pPr>
          </w:p>
        </w:tc>
        <w:tc>
          <w:tcPr>
            <w:tcW w:w="1701" w:type="dxa"/>
            <w:vMerge/>
            <w:vAlign w:val="center"/>
            <w:hideMark/>
          </w:tcPr>
          <w:p w:rsidR="00DE1C35" w:rsidRPr="00835629" w:rsidRDefault="00DE1C35" w:rsidP="00DE1C35">
            <w:pPr>
              <w:spacing w:line="240" w:lineRule="auto"/>
              <w:jc w:val="center"/>
              <w:rPr>
                <w:rFonts w:eastAsia="Times New Roman"/>
                <w:b/>
                <w:bCs/>
                <w:color w:val="000000"/>
                <w:sz w:val="20"/>
                <w:szCs w:val="20"/>
                <w:lang w:eastAsia="ru-RU"/>
              </w:rPr>
            </w:pP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22017</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22018</w:t>
            </w: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22019</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22020</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22021</w:t>
            </w:r>
          </w:p>
        </w:tc>
        <w:tc>
          <w:tcPr>
            <w:tcW w:w="850"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22022</w:t>
            </w:r>
          </w:p>
        </w:tc>
        <w:tc>
          <w:tcPr>
            <w:tcW w:w="851" w:type="dxa"/>
            <w:shd w:val="clear" w:color="auto" w:fill="auto"/>
            <w:noWrap/>
            <w:vAlign w:val="center"/>
            <w:hideMark/>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22023</w:t>
            </w:r>
          </w:p>
        </w:tc>
        <w:tc>
          <w:tcPr>
            <w:tcW w:w="850"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22024</w:t>
            </w:r>
          </w:p>
        </w:tc>
        <w:tc>
          <w:tcPr>
            <w:tcW w:w="851"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22025</w:t>
            </w:r>
          </w:p>
        </w:tc>
        <w:tc>
          <w:tcPr>
            <w:tcW w:w="850"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22026</w:t>
            </w:r>
          </w:p>
        </w:tc>
        <w:tc>
          <w:tcPr>
            <w:tcW w:w="851" w:type="dxa"/>
            <w:shd w:val="clear" w:color="auto" w:fill="auto"/>
            <w:vAlign w:val="center"/>
          </w:tcPr>
          <w:p w:rsidR="00DE1C35" w:rsidRPr="00835629" w:rsidRDefault="00DE1C35" w:rsidP="00DE1C35">
            <w:pPr>
              <w:spacing w:line="240" w:lineRule="auto"/>
              <w:jc w:val="center"/>
              <w:rPr>
                <w:rFonts w:eastAsia="Times New Roman"/>
                <w:b/>
                <w:bCs/>
                <w:color w:val="000000"/>
                <w:sz w:val="20"/>
                <w:szCs w:val="20"/>
                <w:lang w:eastAsia="ru-RU"/>
              </w:rPr>
            </w:pPr>
            <w:r w:rsidRPr="00835629">
              <w:rPr>
                <w:rFonts w:eastAsia="Times New Roman"/>
                <w:b/>
                <w:bCs/>
                <w:color w:val="000000"/>
                <w:sz w:val="20"/>
                <w:szCs w:val="20"/>
                <w:lang w:eastAsia="ru-RU"/>
              </w:rPr>
              <w:t>22027</w:t>
            </w:r>
          </w:p>
        </w:tc>
      </w:tr>
      <w:tr w:rsidR="00DE1C35" w:rsidRPr="00835629" w:rsidTr="00DE1C35">
        <w:trPr>
          <w:trHeight w:val="796"/>
        </w:trPr>
        <w:tc>
          <w:tcPr>
            <w:tcW w:w="3969" w:type="dxa"/>
            <w:shd w:val="clear" w:color="auto" w:fill="auto"/>
            <w:vAlign w:val="center"/>
          </w:tcPr>
          <w:p w:rsidR="00DE1C35" w:rsidRPr="00835629" w:rsidRDefault="00DE1C35" w:rsidP="00DE1C35">
            <w:pPr>
              <w:spacing w:line="240" w:lineRule="auto"/>
              <w:ind w:hanging="108"/>
              <w:rPr>
                <w:rFonts w:eastAsia="Times New Roman"/>
                <w:color w:val="000000"/>
                <w:sz w:val="20"/>
                <w:szCs w:val="20"/>
                <w:lang w:eastAsia="ru-RU"/>
              </w:rPr>
            </w:pPr>
            <w:r w:rsidRPr="00835629">
              <w:rPr>
                <w:rFonts w:eastAsia="Times New Roman"/>
                <w:color w:val="000000"/>
                <w:sz w:val="20"/>
                <w:szCs w:val="20"/>
                <w:lang w:eastAsia="ru-RU"/>
              </w:rPr>
              <w:t>Реконструкция и (или) модернизация Котельной № 4. Замена котельного оборудования</w:t>
            </w:r>
          </w:p>
        </w:tc>
        <w:tc>
          <w:tcPr>
            <w:tcW w:w="170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3348,0</w:t>
            </w: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3348,0</w:t>
            </w: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r>
      <w:tr w:rsidR="00DE1C35" w:rsidRPr="00835629" w:rsidTr="00DE1C35">
        <w:trPr>
          <w:trHeight w:val="740"/>
        </w:trPr>
        <w:tc>
          <w:tcPr>
            <w:tcW w:w="3969" w:type="dxa"/>
            <w:shd w:val="clear" w:color="auto" w:fill="auto"/>
            <w:vAlign w:val="center"/>
          </w:tcPr>
          <w:p w:rsidR="00DE1C35" w:rsidRPr="00835629" w:rsidRDefault="00DE1C35" w:rsidP="00DE1C35">
            <w:pPr>
              <w:spacing w:line="240" w:lineRule="auto"/>
              <w:ind w:hanging="108"/>
              <w:rPr>
                <w:rFonts w:eastAsia="Times New Roman"/>
                <w:color w:val="000000"/>
                <w:sz w:val="20"/>
                <w:szCs w:val="20"/>
                <w:lang w:eastAsia="ru-RU"/>
              </w:rPr>
            </w:pPr>
            <w:r w:rsidRPr="00835629">
              <w:rPr>
                <w:rFonts w:eastAsia="Times New Roman"/>
                <w:color w:val="000000"/>
                <w:sz w:val="20"/>
                <w:szCs w:val="20"/>
                <w:lang w:eastAsia="ru-RU"/>
              </w:rPr>
              <w:t>Реконструкция и (или) модернизация Котельной № 4. Замена котельного оборудования</w:t>
            </w:r>
          </w:p>
        </w:tc>
        <w:tc>
          <w:tcPr>
            <w:tcW w:w="170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3472,0</w:t>
            </w: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3472,0</w:t>
            </w:r>
          </w:p>
        </w:tc>
        <w:tc>
          <w:tcPr>
            <w:tcW w:w="851" w:type="dxa"/>
            <w:shd w:val="clear" w:color="auto" w:fill="auto"/>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r>
      <w:tr w:rsidR="00DE1C35" w:rsidRPr="00835629" w:rsidTr="00DE1C35">
        <w:trPr>
          <w:trHeight w:val="836"/>
        </w:trPr>
        <w:tc>
          <w:tcPr>
            <w:tcW w:w="3969" w:type="dxa"/>
            <w:shd w:val="clear" w:color="auto" w:fill="auto"/>
            <w:vAlign w:val="center"/>
          </w:tcPr>
          <w:p w:rsidR="00DE1C35" w:rsidRPr="00835629" w:rsidRDefault="00DE1C35" w:rsidP="00DE1C35">
            <w:pPr>
              <w:spacing w:line="240" w:lineRule="auto"/>
              <w:ind w:hanging="108"/>
              <w:rPr>
                <w:rFonts w:eastAsia="Times New Roman"/>
                <w:color w:val="000000"/>
                <w:sz w:val="20"/>
                <w:szCs w:val="20"/>
                <w:lang w:eastAsia="ru-RU"/>
              </w:rPr>
            </w:pPr>
            <w:r w:rsidRPr="00835629">
              <w:rPr>
                <w:rFonts w:eastAsia="Times New Roman"/>
                <w:color w:val="000000"/>
                <w:sz w:val="20"/>
                <w:szCs w:val="20"/>
                <w:lang w:eastAsia="ru-RU"/>
              </w:rPr>
              <w:t>Реконструкция и (или) модернизация Котельной № 1. Замена котельного оборудования</w:t>
            </w:r>
          </w:p>
        </w:tc>
        <w:tc>
          <w:tcPr>
            <w:tcW w:w="170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5142,0</w:t>
            </w: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auto"/>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1678,0</w:t>
            </w: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r w:rsidRPr="00835629">
              <w:rPr>
                <w:rFonts w:eastAsia="Times New Roman"/>
                <w:color w:val="000000"/>
                <w:sz w:val="20"/>
                <w:szCs w:val="20"/>
                <w:lang w:eastAsia="ru-RU"/>
              </w:rPr>
              <w:t>3464,0</w:t>
            </w: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0"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FFFFFF"/>
            <w:vAlign w:val="center"/>
          </w:tcPr>
          <w:p w:rsidR="00DE1C35" w:rsidRPr="00835629" w:rsidRDefault="00DE1C35" w:rsidP="00DE1C35">
            <w:pPr>
              <w:spacing w:line="240" w:lineRule="auto"/>
              <w:ind w:hanging="108"/>
              <w:jc w:val="center"/>
              <w:rPr>
                <w:rFonts w:eastAsia="Times New Roman"/>
                <w:color w:val="000000"/>
                <w:sz w:val="20"/>
                <w:szCs w:val="20"/>
                <w:lang w:eastAsia="ru-RU"/>
              </w:rPr>
            </w:pPr>
          </w:p>
        </w:tc>
      </w:tr>
      <w:tr w:rsidR="00DE1C35" w:rsidRPr="00D60401" w:rsidTr="00DE1C35">
        <w:trPr>
          <w:trHeight w:val="466"/>
        </w:trPr>
        <w:tc>
          <w:tcPr>
            <w:tcW w:w="3969" w:type="dxa"/>
            <w:shd w:val="clear" w:color="auto" w:fill="92D050"/>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Итого</w:t>
            </w:r>
          </w:p>
        </w:tc>
        <w:tc>
          <w:tcPr>
            <w:tcW w:w="1701" w:type="dxa"/>
            <w:shd w:val="clear" w:color="auto" w:fill="92D050"/>
            <w:noWrap/>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11962,0</w:t>
            </w:r>
          </w:p>
        </w:tc>
        <w:tc>
          <w:tcPr>
            <w:tcW w:w="850" w:type="dxa"/>
            <w:shd w:val="clear" w:color="auto" w:fill="92D050"/>
            <w:noWrap/>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p>
        </w:tc>
        <w:tc>
          <w:tcPr>
            <w:tcW w:w="851" w:type="dxa"/>
            <w:shd w:val="clear" w:color="auto" w:fill="92D050"/>
            <w:noWrap/>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p>
        </w:tc>
        <w:tc>
          <w:tcPr>
            <w:tcW w:w="850" w:type="dxa"/>
            <w:shd w:val="clear" w:color="auto" w:fill="92D050"/>
            <w:noWrap/>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3348,0</w:t>
            </w:r>
          </w:p>
        </w:tc>
        <w:tc>
          <w:tcPr>
            <w:tcW w:w="851" w:type="dxa"/>
            <w:shd w:val="clear" w:color="auto" w:fill="92D050"/>
            <w:noWrap/>
            <w:vAlign w:val="center"/>
          </w:tcPr>
          <w:p w:rsidR="00DE1C35" w:rsidRPr="00835629"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3472,0</w:t>
            </w:r>
          </w:p>
        </w:tc>
        <w:tc>
          <w:tcPr>
            <w:tcW w:w="851" w:type="dxa"/>
            <w:shd w:val="clear" w:color="auto" w:fill="92D050"/>
            <w:noWrap/>
            <w:vAlign w:val="center"/>
            <w:hideMark/>
          </w:tcPr>
          <w:p w:rsidR="00DE1C35" w:rsidRPr="00835629" w:rsidRDefault="00DE1C35" w:rsidP="00DE1C35">
            <w:pPr>
              <w:spacing w:line="240" w:lineRule="auto"/>
              <w:ind w:hanging="108"/>
              <w:jc w:val="center"/>
              <w:rPr>
                <w:rFonts w:eastAsia="Times New Roman"/>
                <w:b/>
                <w:color w:val="000000"/>
                <w:sz w:val="20"/>
                <w:szCs w:val="20"/>
                <w:lang w:eastAsia="ru-RU"/>
              </w:rPr>
            </w:pPr>
          </w:p>
        </w:tc>
        <w:tc>
          <w:tcPr>
            <w:tcW w:w="850" w:type="dxa"/>
            <w:shd w:val="clear" w:color="auto" w:fill="92D050"/>
            <w:noWrap/>
            <w:vAlign w:val="center"/>
            <w:hideMark/>
          </w:tcPr>
          <w:p w:rsidR="00DE1C35" w:rsidRPr="00835629" w:rsidRDefault="00DE1C35" w:rsidP="00DE1C35">
            <w:pPr>
              <w:spacing w:line="240" w:lineRule="auto"/>
              <w:ind w:hanging="108"/>
              <w:jc w:val="center"/>
              <w:rPr>
                <w:rFonts w:eastAsia="Times New Roman"/>
                <w:color w:val="000000"/>
                <w:sz w:val="20"/>
                <w:szCs w:val="20"/>
                <w:lang w:eastAsia="ru-RU"/>
              </w:rPr>
            </w:pPr>
          </w:p>
        </w:tc>
        <w:tc>
          <w:tcPr>
            <w:tcW w:w="851" w:type="dxa"/>
            <w:shd w:val="clear" w:color="auto" w:fill="92D050"/>
            <w:noWrap/>
            <w:vAlign w:val="center"/>
            <w:hideMark/>
          </w:tcPr>
          <w:p w:rsidR="00DE1C35" w:rsidRPr="00835629"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1678,0</w:t>
            </w:r>
          </w:p>
        </w:tc>
        <w:tc>
          <w:tcPr>
            <w:tcW w:w="850" w:type="dxa"/>
            <w:shd w:val="clear" w:color="auto" w:fill="92D050"/>
            <w:vAlign w:val="center"/>
          </w:tcPr>
          <w:p w:rsidR="00DE1C35" w:rsidRPr="00713DBC" w:rsidRDefault="00DE1C35" w:rsidP="00DE1C35">
            <w:pPr>
              <w:spacing w:line="240" w:lineRule="auto"/>
              <w:ind w:hanging="108"/>
              <w:jc w:val="center"/>
              <w:rPr>
                <w:rFonts w:eastAsia="Times New Roman"/>
                <w:b/>
                <w:color w:val="000000"/>
                <w:sz w:val="20"/>
                <w:szCs w:val="20"/>
                <w:lang w:eastAsia="ru-RU"/>
              </w:rPr>
            </w:pPr>
            <w:r w:rsidRPr="00835629">
              <w:rPr>
                <w:rFonts w:eastAsia="Times New Roman"/>
                <w:b/>
                <w:color w:val="000000"/>
                <w:sz w:val="20"/>
                <w:szCs w:val="20"/>
                <w:lang w:eastAsia="ru-RU"/>
              </w:rPr>
              <w:t>3464,0</w:t>
            </w:r>
          </w:p>
        </w:tc>
        <w:tc>
          <w:tcPr>
            <w:tcW w:w="851" w:type="dxa"/>
            <w:shd w:val="clear" w:color="auto" w:fill="92D050"/>
            <w:vAlign w:val="center"/>
          </w:tcPr>
          <w:p w:rsidR="00DE1C35" w:rsidRPr="004C666F" w:rsidRDefault="00DE1C35" w:rsidP="00DE1C35">
            <w:pPr>
              <w:spacing w:line="240" w:lineRule="auto"/>
              <w:ind w:hanging="108"/>
              <w:jc w:val="center"/>
              <w:rPr>
                <w:rFonts w:eastAsia="Times New Roman"/>
                <w:b/>
                <w:color w:val="000000"/>
                <w:sz w:val="20"/>
                <w:szCs w:val="20"/>
                <w:lang w:eastAsia="ru-RU"/>
              </w:rPr>
            </w:pPr>
          </w:p>
        </w:tc>
        <w:tc>
          <w:tcPr>
            <w:tcW w:w="850" w:type="dxa"/>
            <w:shd w:val="clear" w:color="auto" w:fill="92D050"/>
            <w:vAlign w:val="center"/>
          </w:tcPr>
          <w:p w:rsidR="00DE1C35" w:rsidRPr="004C666F" w:rsidRDefault="00DE1C35" w:rsidP="00DE1C35">
            <w:pPr>
              <w:spacing w:line="240" w:lineRule="auto"/>
              <w:ind w:hanging="108"/>
              <w:jc w:val="center"/>
              <w:rPr>
                <w:rFonts w:eastAsia="Times New Roman"/>
                <w:b/>
                <w:color w:val="000000"/>
                <w:sz w:val="20"/>
                <w:szCs w:val="20"/>
                <w:lang w:eastAsia="ru-RU"/>
              </w:rPr>
            </w:pPr>
          </w:p>
        </w:tc>
        <w:tc>
          <w:tcPr>
            <w:tcW w:w="851" w:type="dxa"/>
            <w:shd w:val="clear" w:color="auto" w:fill="92D050"/>
            <w:vAlign w:val="center"/>
          </w:tcPr>
          <w:p w:rsidR="00DE1C35" w:rsidRPr="004C666F" w:rsidRDefault="00DE1C35" w:rsidP="00DE1C35">
            <w:pPr>
              <w:spacing w:line="240" w:lineRule="auto"/>
              <w:ind w:hanging="108"/>
              <w:jc w:val="center"/>
              <w:rPr>
                <w:rFonts w:eastAsia="Times New Roman"/>
                <w:b/>
                <w:color w:val="000000"/>
                <w:sz w:val="20"/>
                <w:szCs w:val="20"/>
                <w:lang w:eastAsia="ru-RU"/>
              </w:rPr>
            </w:pPr>
          </w:p>
        </w:tc>
      </w:tr>
    </w:tbl>
    <w:p w:rsidR="00DE1C35" w:rsidRPr="00903DE6" w:rsidRDefault="00DE1C35" w:rsidP="0055523A">
      <w:pPr>
        <w:spacing w:line="240" w:lineRule="auto"/>
        <w:ind w:firstLine="0"/>
        <w:jc w:val="left"/>
        <w:rPr>
          <w:b/>
          <w:sz w:val="18"/>
        </w:rPr>
        <w:sectPr w:rsidR="00DE1C35" w:rsidRPr="00903DE6" w:rsidSect="00DE1C35">
          <w:pgSz w:w="16834" w:h="11909" w:orient="landscape" w:code="9"/>
          <w:pgMar w:top="851" w:right="1134" w:bottom="426" w:left="1134" w:header="0" w:footer="346" w:gutter="0"/>
          <w:cols w:space="720"/>
          <w:noEndnote/>
          <w:docGrid w:linePitch="360"/>
        </w:sectPr>
      </w:pPr>
    </w:p>
    <w:p w:rsidR="0055523A" w:rsidRPr="00975BE6" w:rsidRDefault="0055523A" w:rsidP="00760BA0">
      <w:pPr>
        <w:pStyle w:val="1"/>
        <w:tabs>
          <w:tab w:val="left" w:pos="426"/>
        </w:tabs>
        <w:ind w:right="-1"/>
      </w:pPr>
      <w:bookmarkStart w:id="99" w:name="_Toc391547870"/>
      <w:r w:rsidRPr="00975BE6">
        <w:lastRenderedPageBreak/>
        <w:t>Глава 1</w:t>
      </w:r>
      <w:r>
        <w:t>0</w:t>
      </w:r>
      <w:r w:rsidRPr="00975BE6">
        <w:t xml:space="preserve"> "Обоснование предложения по определению единой теплоснабжающей организации"</w:t>
      </w:r>
      <w:bookmarkEnd w:id="99"/>
    </w:p>
    <w:p w:rsidR="0089034A" w:rsidRPr="00EC5B30" w:rsidRDefault="0089034A" w:rsidP="00EC5B30">
      <w:pPr>
        <w:pStyle w:val="1"/>
        <w:numPr>
          <w:ilvl w:val="1"/>
          <w:numId w:val="21"/>
        </w:numPr>
        <w:tabs>
          <w:tab w:val="left" w:pos="993"/>
        </w:tabs>
        <w:spacing w:line="240" w:lineRule="auto"/>
        <w:ind w:left="1418" w:right="-142" w:hanging="567"/>
        <w:jc w:val="left"/>
        <w:rPr>
          <w:sz w:val="24"/>
        </w:rPr>
      </w:pPr>
      <w:bookmarkStart w:id="100" w:name="_Toc391547871"/>
      <w:r w:rsidRPr="00EC5B30">
        <w:rPr>
          <w:sz w:val="24"/>
        </w:rPr>
        <w:t>Общие положения в вопросе выбора Единой теплоснабжающей организации</w:t>
      </w:r>
      <w:bookmarkEnd w:id="100"/>
    </w:p>
    <w:p w:rsidR="0089034A" w:rsidRPr="0089034A" w:rsidRDefault="0089034A" w:rsidP="0089034A">
      <w:pPr>
        <w:spacing w:line="360" w:lineRule="auto"/>
        <w:ind w:firstLine="567"/>
        <w:rPr>
          <w:szCs w:val="24"/>
        </w:rPr>
      </w:pPr>
      <w:proofErr w:type="gramStart"/>
      <w:r w:rsidRPr="0089034A">
        <w:rPr>
          <w:szCs w:val="24"/>
        </w:rPr>
        <w:t>Единая теплоснабжающая организация в системе теплоснабжения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(Гл.1, Ст. 2 ФЗ № 190 «О теплоснабжении» от 27.07.2012 г.).</w:t>
      </w:r>
      <w:proofErr w:type="gramEnd"/>
    </w:p>
    <w:p w:rsidR="0089034A" w:rsidRPr="0089034A" w:rsidRDefault="0089034A" w:rsidP="0089034A">
      <w:pPr>
        <w:spacing w:line="360" w:lineRule="auto"/>
        <w:ind w:firstLine="567"/>
        <w:rPr>
          <w:szCs w:val="24"/>
        </w:rPr>
      </w:pPr>
      <w:r w:rsidRPr="0089034A">
        <w:rPr>
          <w:szCs w:val="24"/>
        </w:rPr>
        <w:t>Согласно пункту 4 постановления Правительства Российской Федерации от 22.02.2012 г. № 154 «О требованиях к схемам теплоснабжения, порядку их разработки и утверждения» в схеме теплоснабжения должен быть разработан раздел, содержащий обоснование соответствия организации, предлагаемой в качестве единой теплоснабжающей организации, критериям определения ее, установленным Правительством Российской Федерации.</w:t>
      </w:r>
    </w:p>
    <w:p w:rsidR="0089034A" w:rsidRPr="0089034A" w:rsidRDefault="0089034A" w:rsidP="0089034A">
      <w:pPr>
        <w:spacing w:line="360" w:lineRule="auto"/>
        <w:ind w:firstLine="567"/>
        <w:rPr>
          <w:szCs w:val="24"/>
        </w:rPr>
      </w:pPr>
      <w:r w:rsidRPr="0089034A">
        <w:rPr>
          <w:szCs w:val="24"/>
        </w:rPr>
        <w:t>В соответствии с пунктом 7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критериями определения единой теплоснабжения организации являются:</w:t>
      </w:r>
    </w:p>
    <w:p w:rsidR="0089034A" w:rsidRPr="0089034A" w:rsidRDefault="0089034A" w:rsidP="0089034A">
      <w:pPr>
        <w:spacing w:line="360" w:lineRule="auto"/>
        <w:ind w:firstLine="567"/>
        <w:rPr>
          <w:szCs w:val="24"/>
        </w:rPr>
      </w:pPr>
      <w:r w:rsidRPr="0089034A">
        <w:rPr>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89034A" w:rsidRPr="0089034A" w:rsidRDefault="0089034A" w:rsidP="0089034A">
      <w:pPr>
        <w:spacing w:line="360" w:lineRule="auto"/>
        <w:ind w:firstLine="567"/>
        <w:rPr>
          <w:szCs w:val="24"/>
        </w:rPr>
      </w:pPr>
      <w:r w:rsidRPr="0089034A">
        <w:rPr>
          <w:szCs w:val="24"/>
        </w:rPr>
        <w:t>размер собственного капитала;</w:t>
      </w:r>
    </w:p>
    <w:p w:rsidR="0089034A" w:rsidRPr="0089034A" w:rsidRDefault="0089034A" w:rsidP="0089034A">
      <w:pPr>
        <w:spacing w:line="360" w:lineRule="auto"/>
        <w:ind w:firstLine="567"/>
        <w:rPr>
          <w:szCs w:val="24"/>
        </w:rPr>
      </w:pPr>
      <w:r w:rsidRPr="0089034A">
        <w:rPr>
          <w:szCs w:val="24"/>
        </w:rPr>
        <w:t>способность в лучшей мере обеспечить надежность теплоснабжения в соответствующей системе теплоснабжения.</w:t>
      </w:r>
    </w:p>
    <w:p w:rsidR="0089034A" w:rsidRPr="0089034A" w:rsidRDefault="0089034A" w:rsidP="0089034A">
      <w:pPr>
        <w:spacing w:line="360" w:lineRule="auto"/>
        <w:ind w:firstLine="567"/>
        <w:rPr>
          <w:szCs w:val="24"/>
        </w:rPr>
      </w:pPr>
      <w:r w:rsidRPr="0089034A">
        <w:rPr>
          <w:szCs w:val="24"/>
        </w:rPr>
        <w:t>Согласно пункту 2 постановления Правительства РФ № 808 от 08.08.2012 г.:</w:t>
      </w:r>
    </w:p>
    <w:p w:rsidR="0089034A" w:rsidRPr="0089034A" w:rsidRDefault="0089034A" w:rsidP="0089034A">
      <w:pPr>
        <w:spacing w:line="360" w:lineRule="auto"/>
        <w:ind w:firstLine="567"/>
        <w:rPr>
          <w:szCs w:val="24"/>
        </w:rPr>
      </w:pPr>
      <w:r w:rsidRPr="0089034A">
        <w:rPr>
          <w:szCs w:val="24"/>
        </w:rPr>
        <w:t>рабочая мощность источника тепловой энергии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89034A" w:rsidRPr="0089034A" w:rsidRDefault="0089034A" w:rsidP="0089034A">
      <w:pPr>
        <w:spacing w:line="360" w:lineRule="auto"/>
        <w:ind w:firstLine="567"/>
        <w:rPr>
          <w:szCs w:val="24"/>
        </w:rPr>
      </w:pPr>
      <w:r w:rsidRPr="0089034A">
        <w:rPr>
          <w:szCs w:val="24"/>
        </w:rPr>
        <w:t>емкость тепловых сетей –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данных тепловых сетей;</w:t>
      </w:r>
    </w:p>
    <w:p w:rsidR="0089034A" w:rsidRPr="0089034A" w:rsidRDefault="0089034A" w:rsidP="0089034A">
      <w:pPr>
        <w:spacing w:line="360" w:lineRule="auto"/>
        <w:ind w:firstLine="567"/>
        <w:rPr>
          <w:szCs w:val="24"/>
        </w:rPr>
      </w:pPr>
      <w:r w:rsidRPr="0089034A">
        <w:rPr>
          <w:szCs w:val="24"/>
        </w:rPr>
        <w:lastRenderedPageBreak/>
        <w:t>зона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w:t>
      </w:r>
    </w:p>
    <w:p w:rsidR="0089034A" w:rsidRPr="00EC5B30" w:rsidRDefault="0089034A" w:rsidP="00EC5B30">
      <w:pPr>
        <w:pStyle w:val="1"/>
        <w:numPr>
          <w:ilvl w:val="1"/>
          <w:numId w:val="21"/>
        </w:numPr>
        <w:tabs>
          <w:tab w:val="left" w:pos="993"/>
        </w:tabs>
        <w:spacing w:line="240" w:lineRule="auto"/>
        <w:ind w:left="1418" w:right="-142" w:hanging="567"/>
        <w:jc w:val="left"/>
        <w:rPr>
          <w:sz w:val="24"/>
        </w:rPr>
      </w:pPr>
      <w:bookmarkStart w:id="101" w:name="_Toc391547872"/>
      <w:r w:rsidRPr="00EC5B30">
        <w:rPr>
          <w:sz w:val="24"/>
        </w:rPr>
        <w:t>Характеристи</w:t>
      </w:r>
      <w:r w:rsidR="004A1E6B" w:rsidRPr="00EC5B30">
        <w:rPr>
          <w:sz w:val="24"/>
        </w:rPr>
        <w:t>ка теплоснабжающих организаций Г</w:t>
      </w:r>
      <w:r w:rsidRPr="00EC5B30">
        <w:rPr>
          <w:sz w:val="24"/>
        </w:rPr>
        <w:t xml:space="preserve">ородского поселения </w:t>
      </w:r>
      <w:r w:rsidR="004A1E6B" w:rsidRPr="00EC5B30">
        <w:rPr>
          <w:sz w:val="24"/>
        </w:rPr>
        <w:t>«</w:t>
      </w:r>
      <w:r w:rsidRPr="00EC5B30">
        <w:rPr>
          <w:sz w:val="24"/>
        </w:rPr>
        <w:t>Карымское</w:t>
      </w:r>
      <w:r w:rsidR="004A1E6B" w:rsidRPr="00EC5B30">
        <w:rPr>
          <w:sz w:val="24"/>
        </w:rPr>
        <w:t>»</w:t>
      </w:r>
      <w:bookmarkEnd w:id="101"/>
    </w:p>
    <w:p w:rsidR="0089034A" w:rsidRPr="0089034A" w:rsidRDefault="004A1E6B" w:rsidP="0089034A">
      <w:pPr>
        <w:spacing w:line="360" w:lineRule="auto"/>
        <w:ind w:firstLine="567"/>
        <w:rPr>
          <w:szCs w:val="24"/>
        </w:rPr>
      </w:pPr>
      <w:r>
        <w:rPr>
          <w:szCs w:val="24"/>
        </w:rPr>
        <w:t>На территории Г</w:t>
      </w:r>
      <w:r w:rsidR="0089034A" w:rsidRPr="0089034A">
        <w:rPr>
          <w:szCs w:val="24"/>
        </w:rPr>
        <w:t>ородского поселения «Карымское» существует две основные организации, которые занимаются централизованным теплоснабжением. Все котельные организаций, а также магистральные и распределительные тепловые с</w:t>
      </w:r>
      <w:r>
        <w:rPr>
          <w:szCs w:val="24"/>
        </w:rPr>
        <w:t>ети арендованы у Администрации Г</w:t>
      </w:r>
      <w:r w:rsidR="0089034A" w:rsidRPr="0089034A">
        <w:rPr>
          <w:szCs w:val="24"/>
        </w:rPr>
        <w:t xml:space="preserve">ородского поселения </w:t>
      </w:r>
      <w:r>
        <w:rPr>
          <w:szCs w:val="24"/>
        </w:rPr>
        <w:t>«</w:t>
      </w:r>
      <w:r w:rsidR="0089034A" w:rsidRPr="0089034A">
        <w:rPr>
          <w:szCs w:val="24"/>
        </w:rPr>
        <w:t>Карымское</w:t>
      </w:r>
      <w:r>
        <w:rPr>
          <w:szCs w:val="24"/>
        </w:rPr>
        <w:t>»</w:t>
      </w:r>
      <w:r w:rsidR="0089034A" w:rsidRPr="0089034A">
        <w:rPr>
          <w:szCs w:val="24"/>
        </w:rPr>
        <w:t>.</w:t>
      </w:r>
    </w:p>
    <w:p w:rsidR="0089034A" w:rsidRPr="0089034A" w:rsidRDefault="0089034A" w:rsidP="0089034A">
      <w:pPr>
        <w:spacing w:line="360" w:lineRule="auto"/>
        <w:ind w:firstLine="567"/>
        <w:rPr>
          <w:szCs w:val="24"/>
        </w:rPr>
      </w:pPr>
      <w:r w:rsidRPr="0089034A">
        <w:rPr>
          <w:szCs w:val="24"/>
        </w:rPr>
        <w:t xml:space="preserve">В таблице 11.1 приведена более подробная информация </w:t>
      </w:r>
      <w:r w:rsidR="004A1E6B">
        <w:rPr>
          <w:szCs w:val="24"/>
        </w:rPr>
        <w:t>о теплоснабжающих организациях Г</w:t>
      </w:r>
      <w:r w:rsidRPr="0089034A">
        <w:rPr>
          <w:szCs w:val="24"/>
        </w:rPr>
        <w:t>ородского поселения Карымское.</w:t>
      </w:r>
    </w:p>
    <w:p w:rsidR="004A1E6B" w:rsidRPr="004A1E6B" w:rsidRDefault="004A1E6B" w:rsidP="00155984">
      <w:pPr>
        <w:widowControl w:val="0"/>
        <w:autoSpaceDE w:val="0"/>
        <w:autoSpaceDN w:val="0"/>
        <w:adjustRightInd w:val="0"/>
        <w:spacing w:line="240" w:lineRule="auto"/>
        <w:ind w:left="1843" w:hanging="1843"/>
        <w:rPr>
          <w:rFonts w:eastAsia="Times New Roman"/>
          <w:b/>
          <w:i/>
          <w:szCs w:val="24"/>
        </w:rPr>
      </w:pPr>
      <w:r w:rsidRPr="004A1E6B">
        <w:rPr>
          <w:rFonts w:eastAsia="Times New Roman"/>
          <w:b/>
          <w:i/>
          <w:szCs w:val="24"/>
        </w:rPr>
        <w:t xml:space="preserve">Таблица </w:t>
      </w:r>
      <w:r>
        <w:rPr>
          <w:rFonts w:eastAsia="Times New Roman"/>
          <w:b/>
          <w:i/>
          <w:szCs w:val="24"/>
        </w:rPr>
        <w:t>11.1</w:t>
      </w:r>
      <w:r w:rsidRPr="004A1E6B">
        <w:rPr>
          <w:rFonts w:eastAsia="Times New Roman"/>
          <w:b/>
          <w:i/>
          <w:szCs w:val="24"/>
        </w:rPr>
        <w:t xml:space="preserve"> - </w:t>
      </w:r>
      <w:r>
        <w:rPr>
          <w:rFonts w:eastAsia="Times New Roman"/>
          <w:b/>
          <w:i/>
          <w:szCs w:val="24"/>
        </w:rPr>
        <w:t>И</w:t>
      </w:r>
      <w:r w:rsidRPr="004A1E6B">
        <w:rPr>
          <w:rFonts w:eastAsia="Times New Roman"/>
          <w:b/>
          <w:i/>
          <w:szCs w:val="24"/>
        </w:rPr>
        <w:t xml:space="preserve">нформация </w:t>
      </w:r>
      <w:r>
        <w:rPr>
          <w:rFonts w:eastAsia="Times New Roman"/>
          <w:b/>
          <w:i/>
          <w:szCs w:val="24"/>
        </w:rPr>
        <w:t>о теплоснабжающих организациях Г</w:t>
      </w:r>
      <w:r w:rsidRPr="004A1E6B">
        <w:rPr>
          <w:rFonts w:eastAsia="Times New Roman"/>
          <w:b/>
          <w:i/>
          <w:szCs w:val="24"/>
        </w:rPr>
        <w:t xml:space="preserve">ородского поселения </w:t>
      </w:r>
      <w:r>
        <w:rPr>
          <w:rFonts w:eastAsia="Times New Roman"/>
          <w:b/>
          <w:i/>
          <w:szCs w:val="24"/>
        </w:rPr>
        <w:t>«</w:t>
      </w:r>
      <w:r w:rsidRPr="004A1E6B">
        <w:rPr>
          <w:rFonts w:eastAsia="Times New Roman"/>
          <w:b/>
          <w:i/>
          <w:szCs w:val="24"/>
        </w:rPr>
        <w:t>Карымское</w:t>
      </w:r>
      <w:r>
        <w:rPr>
          <w:rFonts w:eastAsia="Times New Roman"/>
          <w:b/>
          <w:i/>
          <w:szCs w:val="24"/>
        </w:rPr>
        <w:t>»</w:t>
      </w:r>
    </w:p>
    <w:tbl>
      <w:tblPr>
        <w:tblW w:w="9530" w:type="dxa"/>
        <w:tblInd w:w="93" w:type="dxa"/>
        <w:tblLayout w:type="fixed"/>
        <w:tblLook w:val="04A0"/>
      </w:tblPr>
      <w:tblGrid>
        <w:gridCol w:w="441"/>
        <w:gridCol w:w="1984"/>
        <w:gridCol w:w="1876"/>
        <w:gridCol w:w="1755"/>
        <w:gridCol w:w="1206"/>
        <w:gridCol w:w="975"/>
        <w:gridCol w:w="1293"/>
      </w:tblGrid>
      <w:tr w:rsidR="004A1E6B" w:rsidRPr="004A1E6B" w:rsidTr="00EC5B30">
        <w:trPr>
          <w:trHeight w:val="300"/>
        </w:trPr>
        <w:tc>
          <w:tcPr>
            <w:tcW w:w="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left="-93" w:right="-108" w:firstLine="0"/>
              <w:jc w:val="center"/>
              <w:rPr>
                <w:rFonts w:eastAsia="Times New Roman"/>
                <w:color w:val="000000"/>
                <w:lang w:eastAsia="ru-RU"/>
              </w:rPr>
            </w:pPr>
            <w:r w:rsidRPr="004A1E6B">
              <w:rPr>
                <w:rFonts w:eastAsia="Times New Roman"/>
                <w:color w:val="000000"/>
                <w:sz w:val="22"/>
                <w:lang w:eastAsia="ru-RU"/>
              </w:rPr>
              <w:t xml:space="preserve">№ </w:t>
            </w:r>
            <w:proofErr w:type="spellStart"/>
            <w:proofErr w:type="gramStart"/>
            <w:r w:rsidRPr="004A1E6B">
              <w:rPr>
                <w:rFonts w:eastAsia="Times New Roman"/>
                <w:color w:val="000000"/>
                <w:sz w:val="22"/>
                <w:lang w:eastAsia="ru-RU"/>
              </w:rPr>
              <w:t>п</w:t>
            </w:r>
            <w:proofErr w:type="spellEnd"/>
            <w:proofErr w:type="gramEnd"/>
            <w:r w:rsidRPr="004A1E6B">
              <w:rPr>
                <w:rFonts w:eastAsia="Times New Roman"/>
                <w:color w:val="000000"/>
                <w:sz w:val="22"/>
                <w:lang w:eastAsia="ru-RU"/>
              </w:rPr>
              <w:t>/</w:t>
            </w:r>
            <w:proofErr w:type="spellStart"/>
            <w:r w:rsidRPr="004A1E6B">
              <w:rPr>
                <w:rFonts w:eastAsia="Times New Roman"/>
                <w:color w:val="000000"/>
                <w:sz w:val="22"/>
                <w:lang w:eastAsia="ru-RU"/>
              </w:rPr>
              <w:t>п</w:t>
            </w:r>
            <w:proofErr w:type="spellEnd"/>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Наименование организации</w:t>
            </w:r>
          </w:p>
        </w:tc>
        <w:tc>
          <w:tcPr>
            <w:tcW w:w="18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Реквизиты организации</w:t>
            </w:r>
          </w:p>
        </w:tc>
        <w:tc>
          <w:tcPr>
            <w:tcW w:w="5229" w:type="dxa"/>
            <w:gridSpan w:val="4"/>
            <w:tcBorders>
              <w:top w:val="single" w:sz="4" w:space="0" w:color="auto"/>
              <w:left w:val="nil"/>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 xml:space="preserve">Характеристика </w:t>
            </w:r>
            <w:proofErr w:type="spellStart"/>
            <w:r w:rsidRPr="004A1E6B">
              <w:rPr>
                <w:rFonts w:eastAsia="Times New Roman"/>
                <w:color w:val="000000"/>
                <w:sz w:val="22"/>
                <w:lang w:eastAsia="ru-RU"/>
              </w:rPr>
              <w:t>теплоисточника</w:t>
            </w:r>
            <w:proofErr w:type="spellEnd"/>
            <w:r w:rsidRPr="004A1E6B">
              <w:rPr>
                <w:rFonts w:eastAsia="Times New Roman"/>
                <w:color w:val="000000"/>
                <w:sz w:val="22"/>
                <w:lang w:eastAsia="ru-RU"/>
              </w:rPr>
              <w:t xml:space="preserve"> (котельной)</w:t>
            </w:r>
          </w:p>
        </w:tc>
      </w:tr>
      <w:tr w:rsidR="004A1E6B" w:rsidRPr="004A1E6B" w:rsidTr="00E66A33">
        <w:trPr>
          <w:trHeight w:val="1200"/>
        </w:trPr>
        <w:tc>
          <w:tcPr>
            <w:tcW w:w="441" w:type="dxa"/>
            <w:vMerge/>
            <w:tcBorders>
              <w:top w:val="single" w:sz="4" w:space="0" w:color="auto"/>
              <w:left w:val="single" w:sz="4" w:space="0" w:color="auto"/>
              <w:bottom w:val="single" w:sz="4" w:space="0" w:color="auto"/>
              <w:right w:val="single" w:sz="4" w:space="0" w:color="auto"/>
            </w:tcBorders>
            <w:vAlign w:val="center"/>
            <w:hideMark/>
          </w:tcPr>
          <w:p w:rsidR="004A1E6B" w:rsidRPr="004A1E6B" w:rsidRDefault="004A1E6B" w:rsidP="004A1E6B">
            <w:pPr>
              <w:spacing w:line="240" w:lineRule="auto"/>
              <w:ind w:firstLine="0"/>
              <w:jc w:val="center"/>
              <w:rPr>
                <w:rFonts w:eastAsia="Times New Roman"/>
                <w:color w:val="00000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4A1E6B" w:rsidRPr="004A1E6B" w:rsidRDefault="004A1E6B" w:rsidP="004A1E6B">
            <w:pPr>
              <w:spacing w:line="240" w:lineRule="auto"/>
              <w:ind w:firstLine="0"/>
              <w:jc w:val="center"/>
              <w:rPr>
                <w:rFonts w:eastAsia="Times New Roman"/>
                <w:color w:val="000000"/>
                <w:lang w:eastAsia="ru-RU"/>
              </w:rPr>
            </w:pPr>
          </w:p>
        </w:tc>
        <w:tc>
          <w:tcPr>
            <w:tcW w:w="1876" w:type="dxa"/>
            <w:vMerge/>
            <w:tcBorders>
              <w:top w:val="single" w:sz="4" w:space="0" w:color="auto"/>
              <w:left w:val="single" w:sz="4" w:space="0" w:color="auto"/>
              <w:bottom w:val="single" w:sz="4" w:space="0" w:color="auto"/>
              <w:right w:val="single" w:sz="4" w:space="0" w:color="auto"/>
            </w:tcBorders>
            <w:vAlign w:val="center"/>
            <w:hideMark/>
          </w:tcPr>
          <w:p w:rsidR="004A1E6B" w:rsidRPr="004A1E6B" w:rsidRDefault="004A1E6B"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Название котельной</w:t>
            </w:r>
          </w:p>
        </w:tc>
        <w:tc>
          <w:tcPr>
            <w:tcW w:w="1206" w:type="dxa"/>
            <w:tcBorders>
              <w:top w:val="nil"/>
              <w:left w:val="nil"/>
              <w:bottom w:val="single" w:sz="4" w:space="0" w:color="auto"/>
              <w:right w:val="single" w:sz="4" w:space="0" w:color="auto"/>
            </w:tcBorders>
            <w:shd w:val="clear" w:color="auto" w:fill="auto"/>
            <w:vAlign w:val="center"/>
            <w:hideMark/>
          </w:tcPr>
          <w:p w:rsidR="004A1E6B" w:rsidRPr="004A1E6B" w:rsidRDefault="004A1E6B" w:rsidP="00EC5B30">
            <w:pPr>
              <w:spacing w:line="240" w:lineRule="auto"/>
              <w:ind w:left="-36" w:right="-108" w:firstLine="0"/>
              <w:jc w:val="center"/>
              <w:rPr>
                <w:rFonts w:eastAsia="Times New Roman"/>
                <w:color w:val="000000"/>
                <w:lang w:eastAsia="ru-RU"/>
              </w:rPr>
            </w:pPr>
            <w:r w:rsidRPr="004A1E6B">
              <w:rPr>
                <w:rFonts w:eastAsia="Times New Roman"/>
                <w:color w:val="000000"/>
                <w:sz w:val="22"/>
                <w:lang w:eastAsia="ru-RU"/>
              </w:rPr>
              <w:t>Установленная мощность, Гкал/</w:t>
            </w:r>
            <w:proofErr w:type="gramStart"/>
            <w:r w:rsidRPr="004A1E6B">
              <w:rPr>
                <w:rFonts w:eastAsia="Times New Roman"/>
                <w:color w:val="000000"/>
                <w:sz w:val="22"/>
                <w:lang w:eastAsia="ru-RU"/>
              </w:rPr>
              <w:t>ч</w:t>
            </w:r>
            <w:proofErr w:type="gramEnd"/>
          </w:p>
        </w:tc>
        <w:tc>
          <w:tcPr>
            <w:tcW w:w="975" w:type="dxa"/>
            <w:tcBorders>
              <w:top w:val="nil"/>
              <w:left w:val="nil"/>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Подключенная нагрузка, Гкал/</w:t>
            </w:r>
            <w:proofErr w:type="gramStart"/>
            <w:r w:rsidRPr="004A1E6B">
              <w:rPr>
                <w:rFonts w:eastAsia="Times New Roman"/>
                <w:color w:val="000000"/>
                <w:sz w:val="22"/>
                <w:lang w:eastAsia="ru-RU"/>
              </w:rPr>
              <w:t>ч</w:t>
            </w:r>
            <w:proofErr w:type="gramEnd"/>
          </w:p>
        </w:tc>
        <w:tc>
          <w:tcPr>
            <w:tcW w:w="1293" w:type="dxa"/>
            <w:tcBorders>
              <w:top w:val="nil"/>
              <w:left w:val="nil"/>
              <w:bottom w:val="single" w:sz="4" w:space="0" w:color="auto"/>
              <w:right w:val="single" w:sz="4" w:space="0" w:color="auto"/>
            </w:tcBorders>
            <w:shd w:val="clear" w:color="auto" w:fill="auto"/>
            <w:vAlign w:val="center"/>
            <w:hideMark/>
          </w:tcPr>
          <w:p w:rsidR="004A1E6B" w:rsidRPr="004A1E6B" w:rsidRDefault="004A1E6B"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Право собственности</w:t>
            </w:r>
          </w:p>
        </w:tc>
      </w:tr>
      <w:tr w:rsidR="00E66A33" w:rsidRPr="004A1E6B" w:rsidTr="00E66A33">
        <w:trPr>
          <w:trHeight w:val="300"/>
        </w:trPr>
        <w:tc>
          <w:tcPr>
            <w:tcW w:w="44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66A33" w:rsidRPr="004A1E6B" w:rsidRDefault="00E66A33"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66A33" w:rsidRPr="00835629" w:rsidRDefault="00E66A33" w:rsidP="004A1E6B">
            <w:pPr>
              <w:spacing w:line="240" w:lineRule="auto"/>
              <w:ind w:firstLine="0"/>
              <w:jc w:val="center"/>
              <w:rPr>
                <w:rFonts w:eastAsia="Times New Roman"/>
                <w:color w:val="000000"/>
                <w:lang w:eastAsia="ru-RU"/>
              </w:rPr>
            </w:pPr>
            <w:r w:rsidRPr="00835629">
              <w:rPr>
                <w:rFonts w:eastAsia="Times New Roman"/>
                <w:color w:val="000000"/>
                <w:sz w:val="22"/>
                <w:lang w:eastAsia="ru-RU"/>
              </w:rPr>
              <w:t>ООО "Коммунальник плюс"</w:t>
            </w:r>
          </w:p>
        </w:tc>
        <w:tc>
          <w:tcPr>
            <w:tcW w:w="1876" w:type="dxa"/>
            <w:vMerge w:val="restart"/>
            <w:tcBorders>
              <w:top w:val="nil"/>
              <w:left w:val="single" w:sz="4" w:space="0" w:color="auto"/>
              <w:bottom w:val="single" w:sz="4" w:space="0" w:color="000000"/>
              <w:right w:val="single" w:sz="4" w:space="0" w:color="auto"/>
            </w:tcBorders>
            <w:shd w:val="clear" w:color="auto" w:fill="auto"/>
            <w:vAlign w:val="center"/>
            <w:hideMark/>
          </w:tcPr>
          <w:p w:rsidR="00E66A33" w:rsidRPr="00835629" w:rsidRDefault="00E66A33" w:rsidP="00E66A33">
            <w:pPr>
              <w:ind w:firstLine="0"/>
              <w:rPr>
                <w:sz w:val="20"/>
                <w:szCs w:val="20"/>
              </w:rPr>
            </w:pPr>
            <w:r w:rsidRPr="00835629">
              <w:rPr>
                <w:sz w:val="20"/>
                <w:szCs w:val="20"/>
              </w:rPr>
              <w:t>ИНН7508007175КПП750801001</w:t>
            </w:r>
          </w:p>
          <w:p w:rsidR="00E66A33" w:rsidRPr="00835629"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Центральная</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8,6</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5,35</w:t>
            </w:r>
          </w:p>
        </w:tc>
        <w:tc>
          <w:tcPr>
            <w:tcW w:w="1293"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Баня</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lang w:eastAsia="ru-RU"/>
              </w:rPr>
            </w:pPr>
            <w:r w:rsidRPr="00835629">
              <w:rPr>
                <w:rFonts w:eastAsia="Times New Roman"/>
                <w:sz w:val="22"/>
                <w:lang w:eastAsia="ru-RU"/>
              </w:rPr>
              <w:t>3,22</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0,83</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УП</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1,08</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0,16</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№2</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4,3</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1,25</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№3</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3,0</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0,68</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№8</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3,0</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0,38</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E66A33"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000000"/>
              <w:right w:val="single" w:sz="4" w:space="0" w:color="auto"/>
            </w:tcBorders>
            <w:vAlign w:val="center"/>
            <w:hideMark/>
          </w:tcPr>
          <w:p w:rsidR="00E66A33" w:rsidRPr="004A1E6B" w:rsidRDefault="00E66A33"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№9</w:t>
            </w:r>
          </w:p>
        </w:tc>
        <w:tc>
          <w:tcPr>
            <w:tcW w:w="1206"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1,08</w:t>
            </w:r>
          </w:p>
        </w:tc>
        <w:tc>
          <w:tcPr>
            <w:tcW w:w="975" w:type="dxa"/>
            <w:tcBorders>
              <w:top w:val="nil"/>
              <w:left w:val="nil"/>
              <w:bottom w:val="single" w:sz="4" w:space="0" w:color="auto"/>
              <w:right w:val="single" w:sz="4" w:space="0" w:color="auto"/>
            </w:tcBorders>
            <w:shd w:val="clear" w:color="auto" w:fill="auto"/>
            <w:noWrap/>
            <w:vAlign w:val="center"/>
            <w:hideMark/>
          </w:tcPr>
          <w:p w:rsidR="00E66A33" w:rsidRPr="00835629" w:rsidRDefault="00E66A33" w:rsidP="00E66A33">
            <w:pPr>
              <w:spacing w:line="240" w:lineRule="auto"/>
              <w:ind w:firstLine="0"/>
              <w:jc w:val="center"/>
              <w:rPr>
                <w:rFonts w:eastAsia="Times New Roman"/>
                <w:color w:val="000000"/>
                <w:lang w:eastAsia="ru-RU"/>
              </w:rPr>
            </w:pPr>
            <w:r w:rsidRPr="00835629">
              <w:rPr>
                <w:rFonts w:eastAsia="Times New Roman"/>
                <w:color w:val="000000"/>
                <w:sz w:val="22"/>
                <w:lang w:eastAsia="ru-RU"/>
              </w:rPr>
              <w:t>0,40</w:t>
            </w:r>
          </w:p>
        </w:tc>
        <w:tc>
          <w:tcPr>
            <w:tcW w:w="1293" w:type="dxa"/>
            <w:tcBorders>
              <w:top w:val="nil"/>
              <w:left w:val="nil"/>
              <w:bottom w:val="single" w:sz="4" w:space="0" w:color="auto"/>
              <w:right w:val="single" w:sz="4" w:space="0" w:color="auto"/>
            </w:tcBorders>
            <w:shd w:val="clear" w:color="auto" w:fill="auto"/>
            <w:noWrap/>
            <w:hideMark/>
          </w:tcPr>
          <w:p w:rsidR="00E66A33" w:rsidRPr="00835629" w:rsidRDefault="00E66A33" w:rsidP="00E66A33">
            <w:pPr>
              <w:ind w:firstLine="16"/>
              <w:jc w:val="left"/>
            </w:pPr>
            <w:r w:rsidRPr="00835629">
              <w:rPr>
                <w:rFonts w:eastAsia="Times New Roman"/>
                <w:color w:val="000000"/>
                <w:sz w:val="22"/>
                <w:lang w:eastAsia="ru-RU"/>
              </w:rPr>
              <w:t>концессия</w:t>
            </w:r>
          </w:p>
        </w:tc>
      </w:tr>
      <w:tr w:rsidR="00760BA0" w:rsidRPr="004A1E6B" w:rsidTr="00E66A33">
        <w:trPr>
          <w:trHeight w:val="300"/>
        </w:trPr>
        <w:tc>
          <w:tcPr>
            <w:tcW w:w="44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60BA0" w:rsidRPr="004A1E6B" w:rsidRDefault="00760BA0"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2</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60BA0" w:rsidRPr="004A1E6B" w:rsidRDefault="00760BA0" w:rsidP="004A1E6B">
            <w:pPr>
              <w:spacing w:line="240" w:lineRule="auto"/>
              <w:ind w:firstLine="0"/>
              <w:jc w:val="center"/>
              <w:rPr>
                <w:rFonts w:eastAsia="Times New Roman"/>
                <w:color w:val="000000"/>
                <w:lang w:eastAsia="ru-RU"/>
              </w:rPr>
            </w:pPr>
            <w:r w:rsidRPr="004A1E6B">
              <w:rPr>
                <w:rFonts w:eastAsia="Times New Roman"/>
                <w:color w:val="000000"/>
                <w:sz w:val="22"/>
                <w:lang w:eastAsia="ru-RU"/>
              </w:rPr>
              <w:t>ООО "Тепловик"</w:t>
            </w:r>
          </w:p>
        </w:tc>
        <w:tc>
          <w:tcPr>
            <w:tcW w:w="1876" w:type="dxa"/>
            <w:vMerge w:val="restart"/>
            <w:tcBorders>
              <w:top w:val="nil"/>
              <w:left w:val="single" w:sz="4" w:space="0" w:color="auto"/>
              <w:bottom w:val="single" w:sz="4" w:space="0" w:color="auto"/>
              <w:right w:val="single" w:sz="4" w:space="0" w:color="auto"/>
            </w:tcBorders>
            <w:shd w:val="clear" w:color="auto" w:fill="auto"/>
            <w:vAlign w:val="center"/>
            <w:hideMark/>
          </w:tcPr>
          <w:p w:rsidR="00760BA0" w:rsidRPr="004A1E6B" w:rsidRDefault="00760BA0" w:rsidP="00EC5B30">
            <w:pPr>
              <w:spacing w:line="240" w:lineRule="auto"/>
              <w:ind w:firstLine="0"/>
              <w:jc w:val="center"/>
              <w:rPr>
                <w:rFonts w:eastAsia="Times New Roman"/>
                <w:color w:val="000000"/>
                <w:lang w:eastAsia="ru-RU"/>
              </w:rPr>
            </w:pPr>
            <w:r w:rsidRPr="004A1E6B">
              <w:rPr>
                <w:rFonts w:eastAsia="Times New Roman"/>
                <w:color w:val="000000"/>
                <w:sz w:val="22"/>
                <w:lang w:eastAsia="ru-RU"/>
              </w:rPr>
              <w:t>ИНН 7508005996                  КПП 750800000</w:t>
            </w:r>
          </w:p>
        </w:tc>
        <w:tc>
          <w:tcPr>
            <w:tcW w:w="1755"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4A1E6B">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№1</w:t>
            </w:r>
          </w:p>
        </w:tc>
        <w:tc>
          <w:tcPr>
            <w:tcW w:w="1206"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5,16</w:t>
            </w:r>
          </w:p>
        </w:tc>
        <w:tc>
          <w:tcPr>
            <w:tcW w:w="975"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1,91</w:t>
            </w:r>
          </w:p>
        </w:tc>
        <w:tc>
          <w:tcPr>
            <w:tcW w:w="1293" w:type="dxa"/>
            <w:tcBorders>
              <w:top w:val="nil"/>
              <w:left w:val="nil"/>
              <w:bottom w:val="single" w:sz="4" w:space="0" w:color="auto"/>
              <w:right w:val="single" w:sz="4" w:space="0" w:color="auto"/>
            </w:tcBorders>
            <w:shd w:val="clear" w:color="auto" w:fill="auto"/>
            <w:noWrap/>
            <w:hideMark/>
          </w:tcPr>
          <w:p w:rsidR="00760BA0" w:rsidRPr="00835629" w:rsidRDefault="00760BA0" w:rsidP="00E66A33">
            <w:pPr>
              <w:ind w:firstLine="16"/>
              <w:jc w:val="left"/>
            </w:pPr>
            <w:r w:rsidRPr="00835629">
              <w:rPr>
                <w:rFonts w:eastAsia="Times New Roman"/>
                <w:color w:val="000000"/>
                <w:sz w:val="22"/>
                <w:lang w:eastAsia="ru-RU"/>
              </w:rPr>
              <w:t>концессия</w:t>
            </w:r>
          </w:p>
        </w:tc>
      </w:tr>
      <w:tr w:rsidR="00760BA0"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4A1E6B">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№4</w:t>
            </w:r>
          </w:p>
        </w:tc>
        <w:tc>
          <w:tcPr>
            <w:tcW w:w="1206"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8,6</w:t>
            </w:r>
          </w:p>
        </w:tc>
        <w:tc>
          <w:tcPr>
            <w:tcW w:w="975"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3,34</w:t>
            </w:r>
          </w:p>
        </w:tc>
        <w:tc>
          <w:tcPr>
            <w:tcW w:w="1293" w:type="dxa"/>
            <w:tcBorders>
              <w:top w:val="nil"/>
              <w:left w:val="nil"/>
              <w:bottom w:val="single" w:sz="4" w:space="0" w:color="auto"/>
              <w:right w:val="single" w:sz="4" w:space="0" w:color="auto"/>
            </w:tcBorders>
            <w:shd w:val="clear" w:color="auto" w:fill="auto"/>
            <w:noWrap/>
            <w:hideMark/>
          </w:tcPr>
          <w:p w:rsidR="00760BA0" w:rsidRPr="00835629" w:rsidRDefault="00760BA0" w:rsidP="00E66A33">
            <w:pPr>
              <w:ind w:firstLine="16"/>
              <w:jc w:val="left"/>
            </w:pPr>
            <w:r w:rsidRPr="00835629">
              <w:rPr>
                <w:rFonts w:eastAsia="Times New Roman"/>
                <w:color w:val="000000"/>
                <w:sz w:val="22"/>
                <w:lang w:eastAsia="ru-RU"/>
              </w:rPr>
              <w:t>концессия</w:t>
            </w:r>
          </w:p>
        </w:tc>
      </w:tr>
      <w:tr w:rsidR="00760BA0"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4A1E6B">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 6</w:t>
            </w:r>
          </w:p>
        </w:tc>
        <w:tc>
          <w:tcPr>
            <w:tcW w:w="1206"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1,6</w:t>
            </w:r>
          </w:p>
        </w:tc>
        <w:tc>
          <w:tcPr>
            <w:tcW w:w="975"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0,64</w:t>
            </w:r>
          </w:p>
        </w:tc>
        <w:tc>
          <w:tcPr>
            <w:tcW w:w="1293" w:type="dxa"/>
            <w:tcBorders>
              <w:top w:val="nil"/>
              <w:left w:val="nil"/>
              <w:bottom w:val="single" w:sz="4" w:space="0" w:color="auto"/>
              <w:right w:val="single" w:sz="4" w:space="0" w:color="auto"/>
            </w:tcBorders>
            <w:shd w:val="clear" w:color="auto" w:fill="auto"/>
            <w:noWrap/>
            <w:hideMark/>
          </w:tcPr>
          <w:p w:rsidR="00760BA0" w:rsidRPr="00835629" w:rsidRDefault="00760BA0" w:rsidP="00E66A33">
            <w:pPr>
              <w:ind w:firstLine="16"/>
              <w:jc w:val="left"/>
            </w:pPr>
            <w:r w:rsidRPr="00835629">
              <w:rPr>
                <w:rFonts w:eastAsia="Times New Roman"/>
                <w:color w:val="000000"/>
                <w:sz w:val="22"/>
                <w:lang w:eastAsia="ru-RU"/>
              </w:rPr>
              <w:t>концессия</w:t>
            </w:r>
          </w:p>
        </w:tc>
      </w:tr>
      <w:tr w:rsidR="00760BA0" w:rsidRPr="004A1E6B" w:rsidTr="00E66A33">
        <w:trPr>
          <w:trHeight w:val="300"/>
        </w:trPr>
        <w:tc>
          <w:tcPr>
            <w:tcW w:w="441"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984"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876" w:type="dxa"/>
            <w:vMerge/>
            <w:tcBorders>
              <w:top w:val="nil"/>
              <w:left w:val="single" w:sz="4" w:space="0" w:color="auto"/>
              <w:bottom w:val="single" w:sz="4" w:space="0" w:color="auto"/>
              <w:right w:val="single" w:sz="4" w:space="0" w:color="auto"/>
            </w:tcBorders>
            <w:vAlign w:val="center"/>
            <w:hideMark/>
          </w:tcPr>
          <w:p w:rsidR="00760BA0" w:rsidRPr="004A1E6B" w:rsidRDefault="00760BA0" w:rsidP="004A1E6B">
            <w:pPr>
              <w:spacing w:line="240" w:lineRule="auto"/>
              <w:ind w:firstLine="0"/>
              <w:jc w:val="center"/>
              <w:rPr>
                <w:rFonts w:eastAsia="Times New Roman"/>
                <w:color w:val="000000"/>
                <w:lang w:eastAsia="ru-RU"/>
              </w:rPr>
            </w:pPr>
          </w:p>
        </w:tc>
        <w:tc>
          <w:tcPr>
            <w:tcW w:w="1755" w:type="dxa"/>
            <w:tcBorders>
              <w:top w:val="nil"/>
              <w:left w:val="nil"/>
              <w:bottom w:val="single" w:sz="4" w:space="0" w:color="auto"/>
              <w:right w:val="single" w:sz="4" w:space="0" w:color="auto"/>
            </w:tcBorders>
            <w:shd w:val="clear" w:color="auto" w:fill="auto"/>
            <w:noWrap/>
            <w:vAlign w:val="center"/>
            <w:hideMark/>
          </w:tcPr>
          <w:p w:rsidR="00760BA0" w:rsidRPr="00835629" w:rsidRDefault="00760BA0" w:rsidP="004A1E6B">
            <w:pPr>
              <w:spacing w:line="240" w:lineRule="auto"/>
              <w:ind w:firstLine="0"/>
              <w:jc w:val="center"/>
              <w:rPr>
                <w:rFonts w:eastAsia="Times New Roman"/>
                <w:color w:val="000000"/>
                <w:lang w:eastAsia="ru-RU"/>
              </w:rPr>
            </w:pPr>
            <w:r w:rsidRPr="00835629">
              <w:rPr>
                <w:rFonts w:eastAsia="Times New Roman"/>
                <w:color w:val="000000"/>
                <w:sz w:val="22"/>
                <w:lang w:eastAsia="ru-RU"/>
              </w:rPr>
              <w:t>Котельная №7</w:t>
            </w:r>
          </w:p>
        </w:tc>
        <w:tc>
          <w:tcPr>
            <w:tcW w:w="1206"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1,08</w:t>
            </w:r>
          </w:p>
        </w:tc>
        <w:tc>
          <w:tcPr>
            <w:tcW w:w="975" w:type="dxa"/>
            <w:tcBorders>
              <w:top w:val="nil"/>
              <w:left w:val="nil"/>
              <w:bottom w:val="single" w:sz="4" w:space="0" w:color="auto"/>
              <w:right w:val="single" w:sz="4" w:space="0" w:color="auto"/>
            </w:tcBorders>
            <w:shd w:val="clear" w:color="000000" w:fill="FFFFFF"/>
            <w:noWrap/>
            <w:vAlign w:val="center"/>
            <w:hideMark/>
          </w:tcPr>
          <w:p w:rsidR="00760BA0" w:rsidRPr="00835629" w:rsidRDefault="00760BA0" w:rsidP="00D45F6D">
            <w:pPr>
              <w:spacing w:line="240" w:lineRule="auto"/>
              <w:ind w:firstLine="0"/>
              <w:jc w:val="center"/>
              <w:rPr>
                <w:rFonts w:eastAsia="Times New Roman"/>
                <w:color w:val="000000"/>
                <w:lang w:eastAsia="ru-RU"/>
              </w:rPr>
            </w:pPr>
            <w:r w:rsidRPr="00835629">
              <w:rPr>
                <w:rFonts w:eastAsia="Times New Roman"/>
                <w:color w:val="000000"/>
                <w:sz w:val="22"/>
                <w:lang w:eastAsia="ru-RU"/>
              </w:rPr>
              <w:t>0,39</w:t>
            </w:r>
          </w:p>
        </w:tc>
        <w:tc>
          <w:tcPr>
            <w:tcW w:w="1293" w:type="dxa"/>
            <w:tcBorders>
              <w:top w:val="nil"/>
              <w:left w:val="nil"/>
              <w:bottom w:val="single" w:sz="4" w:space="0" w:color="auto"/>
              <w:right w:val="single" w:sz="4" w:space="0" w:color="auto"/>
            </w:tcBorders>
            <w:shd w:val="clear" w:color="auto" w:fill="auto"/>
            <w:noWrap/>
            <w:hideMark/>
          </w:tcPr>
          <w:p w:rsidR="00760BA0" w:rsidRPr="00835629" w:rsidRDefault="00760BA0" w:rsidP="00E66A33">
            <w:pPr>
              <w:ind w:firstLine="16"/>
              <w:jc w:val="left"/>
            </w:pPr>
            <w:r w:rsidRPr="00835629">
              <w:rPr>
                <w:rFonts w:eastAsia="Times New Roman"/>
                <w:color w:val="000000"/>
                <w:sz w:val="22"/>
                <w:lang w:eastAsia="ru-RU"/>
              </w:rPr>
              <w:t>концессия</w:t>
            </w:r>
          </w:p>
        </w:tc>
      </w:tr>
      <w:tr w:rsidR="00601222" w:rsidRPr="004A1E6B" w:rsidTr="00E66A33">
        <w:trPr>
          <w:trHeight w:val="300"/>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1222" w:rsidRPr="00EC5B30" w:rsidRDefault="00601222"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1222" w:rsidRPr="00EC5B30" w:rsidRDefault="00601222"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 xml:space="preserve">ИП </w:t>
            </w:r>
            <w:proofErr w:type="spellStart"/>
            <w:r w:rsidRPr="00EC5B30">
              <w:rPr>
                <w:rFonts w:eastAsia="Times New Roman"/>
                <w:color w:val="000000"/>
                <w:sz w:val="22"/>
                <w:lang w:eastAsia="ru-RU"/>
              </w:rPr>
              <w:t>Плахин</w:t>
            </w:r>
            <w:proofErr w:type="spellEnd"/>
            <w:r w:rsidRPr="00EC5B30">
              <w:rPr>
                <w:rFonts w:eastAsia="Times New Roman"/>
                <w:color w:val="000000"/>
                <w:sz w:val="22"/>
                <w:lang w:eastAsia="ru-RU"/>
              </w:rPr>
              <w:t xml:space="preserve"> К.В.</w:t>
            </w:r>
          </w:p>
        </w:tc>
        <w:tc>
          <w:tcPr>
            <w:tcW w:w="1876" w:type="dxa"/>
            <w:tcBorders>
              <w:top w:val="single" w:sz="4" w:space="0" w:color="auto"/>
              <w:left w:val="single" w:sz="4" w:space="0" w:color="auto"/>
              <w:bottom w:val="single" w:sz="4" w:space="0" w:color="auto"/>
              <w:right w:val="single" w:sz="4" w:space="0" w:color="auto"/>
            </w:tcBorders>
            <w:shd w:val="clear" w:color="auto" w:fill="auto"/>
            <w:vAlign w:val="center"/>
          </w:tcPr>
          <w:p w:rsidR="00601222" w:rsidRPr="00EC5B30" w:rsidRDefault="00601222" w:rsidP="00601222">
            <w:pPr>
              <w:spacing w:line="240" w:lineRule="auto"/>
              <w:ind w:firstLine="0"/>
              <w:jc w:val="center"/>
              <w:rPr>
                <w:rFonts w:eastAsia="Times New Roman"/>
                <w:szCs w:val="20"/>
                <w:lang w:eastAsia="ru-RU"/>
              </w:rPr>
            </w:pPr>
            <w:bookmarkStart w:id="102" w:name="RANGE!G23"/>
            <w:r w:rsidRPr="00EC5B30">
              <w:rPr>
                <w:rFonts w:eastAsia="Times New Roman"/>
                <w:color w:val="000000"/>
                <w:sz w:val="22"/>
                <w:szCs w:val="20"/>
                <w:lang w:eastAsia="ru-RU"/>
              </w:rPr>
              <w:t>ИНН</w:t>
            </w:r>
            <w:r w:rsidRPr="00EC5B30">
              <w:rPr>
                <w:rFonts w:eastAsia="Times New Roman"/>
                <w:sz w:val="22"/>
                <w:szCs w:val="20"/>
                <w:lang w:eastAsia="ru-RU"/>
              </w:rPr>
              <w:t xml:space="preserve"> </w:t>
            </w:r>
            <w:r w:rsidR="00EC5B30" w:rsidRPr="00EC5B30">
              <w:rPr>
                <w:rFonts w:eastAsia="Times New Roman"/>
                <w:sz w:val="22"/>
                <w:szCs w:val="20"/>
                <w:lang w:eastAsia="ru-RU"/>
              </w:rPr>
              <w:t>7508</w:t>
            </w:r>
            <w:r w:rsidRPr="00601222">
              <w:rPr>
                <w:rFonts w:eastAsia="Times New Roman"/>
                <w:sz w:val="22"/>
                <w:szCs w:val="20"/>
                <w:lang w:eastAsia="ru-RU"/>
              </w:rPr>
              <w:t>002865</w:t>
            </w:r>
          </w:p>
          <w:p w:rsidR="00601222" w:rsidRPr="00EC5B30" w:rsidRDefault="00601222" w:rsidP="00601222">
            <w:pPr>
              <w:spacing w:line="240" w:lineRule="auto"/>
              <w:ind w:firstLine="0"/>
              <w:jc w:val="center"/>
              <w:rPr>
                <w:rFonts w:eastAsia="Times New Roman"/>
                <w:color w:val="000000"/>
                <w:lang w:eastAsia="ru-RU"/>
              </w:rPr>
            </w:pPr>
            <w:bookmarkStart w:id="103" w:name="RANGE!G24"/>
            <w:bookmarkEnd w:id="102"/>
            <w:r w:rsidRPr="00EC5B30">
              <w:rPr>
                <w:rFonts w:eastAsia="Times New Roman"/>
                <w:color w:val="000000"/>
                <w:sz w:val="22"/>
                <w:szCs w:val="20"/>
                <w:lang w:eastAsia="ru-RU"/>
              </w:rPr>
              <w:t xml:space="preserve">КПП </w:t>
            </w:r>
            <w:r w:rsidRPr="00601222">
              <w:rPr>
                <w:rFonts w:eastAsia="Times New Roman"/>
                <w:sz w:val="22"/>
                <w:szCs w:val="20"/>
                <w:lang w:eastAsia="ru-RU"/>
              </w:rPr>
              <w:t>750801001</w:t>
            </w:r>
            <w:bookmarkEnd w:id="103"/>
          </w:p>
        </w:tc>
        <w:tc>
          <w:tcPr>
            <w:tcW w:w="1755" w:type="dxa"/>
            <w:tcBorders>
              <w:top w:val="single" w:sz="4" w:space="0" w:color="auto"/>
              <w:left w:val="nil"/>
              <w:bottom w:val="single" w:sz="4" w:space="0" w:color="auto"/>
              <w:right w:val="single" w:sz="4" w:space="0" w:color="auto"/>
            </w:tcBorders>
            <w:shd w:val="clear" w:color="auto" w:fill="auto"/>
            <w:noWrap/>
            <w:vAlign w:val="center"/>
          </w:tcPr>
          <w:p w:rsidR="00601222"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Котельная</w:t>
            </w:r>
          </w:p>
        </w:tc>
        <w:tc>
          <w:tcPr>
            <w:tcW w:w="1206" w:type="dxa"/>
            <w:tcBorders>
              <w:top w:val="single" w:sz="4" w:space="0" w:color="auto"/>
              <w:left w:val="nil"/>
              <w:bottom w:val="single" w:sz="4" w:space="0" w:color="auto"/>
              <w:right w:val="single" w:sz="4" w:space="0" w:color="auto"/>
            </w:tcBorders>
            <w:shd w:val="clear" w:color="auto" w:fill="auto"/>
            <w:noWrap/>
            <w:vAlign w:val="center"/>
          </w:tcPr>
          <w:p w:rsidR="00601222"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1</w:t>
            </w:r>
          </w:p>
        </w:tc>
        <w:tc>
          <w:tcPr>
            <w:tcW w:w="975" w:type="dxa"/>
            <w:tcBorders>
              <w:top w:val="single" w:sz="4" w:space="0" w:color="auto"/>
              <w:left w:val="nil"/>
              <w:bottom w:val="single" w:sz="4" w:space="0" w:color="auto"/>
              <w:right w:val="single" w:sz="4" w:space="0" w:color="auto"/>
            </w:tcBorders>
            <w:shd w:val="clear" w:color="auto" w:fill="auto"/>
            <w:noWrap/>
            <w:vAlign w:val="center"/>
          </w:tcPr>
          <w:p w:rsidR="00601222"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0,49</w:t>
            </w:r>
          </w:p>
        </w:tc>
        <w:tc>
          <w:tcPr>
            <w:tcW w:w="1293" w:type="dxa"/>
            <w:tcBorders>
              <w:top w:val="single" w:sz="4" w:space="0" w:color="auto"/>
              <w:left w:val="nil"/>
              <w:bottom w:val="single" w:sz="4" w:space="0" w:color="auto"/>
              <w:right w:val="single" w:sz="4" w:space="0" w:color="auto"/>
            </w:tcBorders>
            <w:shd w:val="clear" w:color="auto" w:fill="auto"/>
            <w:noWrap/>
            <w:vAlign w:val="center"/>
          </w:tcPr>
          <w:p w:rsidR="00601222"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Собственность</w:t>
            </w:r>
          </w:p>
        </w:tc>
      </w:tr>
      <w:tr w:rsidR="00EC5B30" w:rsidRPr="004A1E6B" w:rsidTr="00E66A33">
        <w:trPr>
          <w:trHeight w:val="300"/>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5B30"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5B30" w:rsidRPr="00EC5B30" w:rsidRDefault="00EC5B30" w:rsidP="00EC5B30">
            <w:pPr>
              <w:spacing w:line="240" w:lineRule="auto"/>
              <w:ind w:firstLine="0"/>
              <w:jc w:val="center"/>
              <w:rPr>
                <w:rFonts w:eastAsia="Times New Roman"/>
                <w:color w:val="000000"/>
                <w:lang w:eastAsia="ru-RU"/>
              </w:rPr>
            </w:pPr>
            <w:r w:rsidRPr="00AA72B0">
              <w:t>ФГКУ</w:t>
            </w:r>
            <w:r w:rsidRPr="00EC5B30">
              <w:rPr>
                <w:color w:val="000000"/>
                <w:szCs w:val="24"/>
                <w:lang w:eastAsia="ru-RU"/>
              </w:rPr>
              <w:t xml:space="preserve"> Комбинат «Байкал»</w:t>
            </w:r>
          </w:p>
        </w:tc>
        <w:tc>
          <w:tcPr>
            <w:tcW w:w="1876" w:type="dxa"/>
            <w:tcBorders>
              <w:top w:val="single" w:sz="4" w:space="0" w:color="auto"/>
              <w:left w:val="single" w:sz="4" w:space="0" w:color="auto"/>
              <w:bottom w:val="single" w:sz="4" w:space="0" w:color="000000"/>
              <w:right w:val="single" w:sz="4" w:space="0" w:color="auto"/>
            </w:tcBorders>
            <w:shd w:val="clear" w:color="auto" w:fill="auto"/>
            <w:vAlign w:val="center"/>
          </w:tcPr>
          <w:p w:rsidR="00EC5B30" w:rsidRPr="00EC5B30" w:rsidRDefault="00EC5B30" w:rsidP="00EC5B30">
            <w:pPr>
              <w:spacing w:line="240" w:lineRule="auto"/>
              <w:ind w:firstLine="0"/>
              <w:jc w:val="center"/>
              <w:rPr>
                <w:rFonts w:eastAsia="Times New Roman"/>
                <w:color w:val="000000"/>
                <w:szCs w:val="20"/>
                <w:lang w:eastAsia="ru-RU"/>
              </w:rPr>
            </w:pPr>
            <w:r w:rsidRPr="00EC5B30">
              <w:rPr>
                <w:rFonts w:eastAsia="Times New Roman"/>
                <w:bCs/>
                <w:color w:val="000000"/>
                <w:sz w:val="22"/>
                <w:szCs w:val="20"/>
                <w:lang w:eastAsia="ru-RU"/>
              </w:rPr>
              <w:t>ИНН</w:t>
            </w:r>
            <w:r w:rsidRPr="00EC5B30">
              <w:rPr>
                <w:rFonts w:eastAsia="Times New Roman"/>
                <w:color w:val="000000"/>
                <w:sz w:val="22"/>
                <w:szCs w:val="20"/>
                <w:lang w:eastAsia="ru-RU"/>
              </w:rPr>
              <w:t xml:space="preserve"> 7508002850 </w:t>
            </w:r>
          </w:p>
          <w:p w:rsidR="00EC5B30" w:rsidRPr="00EC5B30" w:rsidRDefault="00EC5B30" w:rsidP="00EC5B30">
            <w:pPr>
              <w:spacing w:line="240" w:lineRule="auto"/>
              <w:ind w:firstLine="0"/>
              <w:jc w:val="center"/>
              <w:rPr>
                <w:rFonts w:eastAsia="Times New Roman"/>
                <w:color w:val="000000"/>
                <w:szCs w:val="20"/>
                <w:lang w:eastAsia="ru-RU"/>
              </w:rPr>
            </w:pPr>
            <w:r w:rsidRPr="00EC5B30">
              <w:rPr>
                <w:rFonts w:eastAsia="Times New Roman"/>
                <w:bCs/>
                <w:color w:val="000000"/>
                <w:sz w:val="22"/>
                <w:szCs w:val="20"/>
                <w:lang w:eastAsia="ru-RU"/>
              </w:rPr>
              <w:t>КПП</w:t>
            </w:r>
            <w:r w:rsidRPr="00EC5B30">
              <w:rPr>
                <w:rFonts w:eastAsia="Times New Roman"/>
                <w:color w:val="000000"/>
                <w:sz w:val="22"/>
                <w:szCs w:val="20"/>
                <w:lang w:eastAsia="ru-RU"/>
              </w:rPr>
              <w:t xml:space="preserve"> 750801001</w:t>
            </w:r>
          </w:p>
        </w:tc>
        <w:tc>
          <w:tcPr>
            <w:tcW w:w="1755" w:type="dxa"/>
            <w:tcBorders>
              <w:top w:val="single" w:sz="4" w:space="0" w:color="auto"/>
              <w:left w:val="nil"/>
              <w:bottom w:val="single" w:sz="4" w:space="0" w:color="auto"/>
              <w:right w:val="single" w:sz="4" w:space="0" w:color="auto"/>
            </w:tcBorders>
            <w:shd w:val="clear" w:color="auto" w:fill="auto"/>
            <w:noWrap/>
            <w:vAlign w:val="center"/>
          </w:tcPr>
          <w:p w:rsidR="00EC5B30"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Котельная</w:t>
            </w:r>
          </w:p>
        </w:tc>
        <w:tc>
          <w:tcPr>
            <w:tcW w:w="1206" w:type="dxa"/>
            <w:tcBorders>
              <w:top w:val="single" w:sz="4" w:space="0" w:color="auto"/>
              <w:left w:val="nil"/>
              <w:bottom w:val="single" w:sz="4" w:space="0" w:color="auto"/>
              <w:right w:val="single" w:sz="4" w:space="0" w:color="auto"/>
            </w:tcBorders>
            <w:shd w:val="clear" w:color="auto" w:fill="auto"/>
            <w:noWrap/>
            <w:vAlign w:val="center"/>
          </w:tcPr>
          <w:p w:rsidR="00EC5B30" w:rsidRPr="00EC5B30" w:rsidRDefault="00EC5B30" w:rsidP="00E63920">
            <w:pPr>
              <w:spacing w:line="240" w:lineRule="auto"/>
              <w:ind w:firstLine="0"/>
              <w:jc w:val="center"/>
              <w:rPr>
                <w:rFonts w:eastAsia="Times New Roman"/>
                <w:color w:val="000000"/>
                <w:lang w:eastAsia="ru-RU"/>
              </w:rPr>
            </w:pPr>
            <w:r>
              <w:rPr>
                <w:rFonts w:eastAsia="Times New Roman"/>
                <w:color w:val="000000"/>
                <w:sz w:val="22"/>
                <w:lang w:eastAsia="ru-RU"/>
              </w:rPr>
              <w:t>3,0</w:t>
            </w:r>
          </w:p>
        </w:tc>
        <w:tc>
          <w:tcPr>
            <w:tcW w:w="975" w:type="dxa"/>
            <w:tcBorders>
              <w:top w:val="single" w:sz="4" w:space="0" w:color="auto"/>
              <w:left w:val="nil"/>
              <w:bottom w:val="single" w:sz="4" w:space="0" w:color="auto"/>
              <w:right w:val="single" w:sz="4" w:space="0" w:color="auto"/>
            </w:tcBorders>
            <w:shd w:val="clear" w:color="auto" w:fill="auto"/>
            <w:noWrap/>
            <w:vAlign w:val="center"/>
          </w:tcPr>
          <w:p w:rsidR="00EC5B30" w:rsidRPr="00EC5B30" w:rsidRDefault="00EC5B30" w:rsidP="00E63920">
            <w:pPr>
              <w:spacing w:line="240" w:lineRule="auto"/>
              <w:ind w:firstLine="0"/>
              <w:jc w:val="center"/>
              <w:rPr>
                <w:rFonts w:eastAsia="Times New Roman"/>
                <w:color w:val="000000"/>
                <w:lang w:eastAsia="ru-RU"/>
              </w:rPr>
            </w:pPr>
            <w:r>
              <w:rPr>
                <w:rFonts w:eastAsia="Times New Roman"/>
                <w:color w:val="000000"/>
                <w:sz w:val="22"/>
                <w:lang w:eastAsia="ru-RU"/>
              </w:rPr>
              <w:t>2,7</w:t>
            </w:r>
          </w:p>
        </w:tc>
        <w:tc>
          <w:tcPr>
            <w:tcW w:w="1293" w:type="dxa"/>
            <w:tcBorders>
              <w:top w:val="single" w:sz="4" w:space="0" w:color="auto"/>
              <w:left w:val="nil"/>
              <w:bottom w:val="single" w:sz="4" w:space="0" w:color="auto"/>
              <w:right w:val="single" w:sz="4" w:space="0" w:color="auto"/>
            </w:tcBorders>
            <w:shd w:val="clear" w:color="auto" w:fill="auto"/>
            <w:noWrap/>
            <w:vAlign w:val="center"/>
          </w:tcPr>
          <w:p w:rsidR="00EC5B30" w:rsidRPr="00EC5B30" w:rsidRDefault="00EC5B30" w:rsidP="00E63920">
            <w:pPr>
              <w:spacing w:line="240" w:lineRule="auto"/>
              <w:ind w:firstLine="0"/>
              <w:jc w:val="center"/>
              <w:rPr>
                <w:rFonts w:eastAsia="Times New Roman"/>
                <w:color w:val="000000"/>
                <w:lang w:eastAsia="ru-RU"/>
              </w:rPr>
            </w:pPr>
            <w:r w:rsidRPr="00EC5B30">
              <w:rPr>
                <w:rFonts w:eastAsia="Times New Roman"/>
                <w:color w:val="000000"/>
                <w:sz w:val="22"/>
                <w:lang w:eastAsia="ru-RU"/>
              </w:rPr>
              <w:t>Собственность</w:t>
            </w:r>
          </w:p>
        </w:tc>
      </w:tr>
    </w:tbl>
    <w:p w:rsidR="0089034A" w:rsidRPr="00835629" w:rsidRDefault="0089034A" w:rsidP="00400152">
      <w:pPr>
        <w:spacing w:before="120" w:line="360" w:lineRule="auto"/>
        <w:rPr>
          <w:szCs w:val="24"/>
        </w:rPr>
      </w:pPr>
      <w:r w:rsidRPr="0089034A">
        <w:rPr>
          <w:szCs w:val="24"/>
        </w:rPr>
        <w:t xml:space="preserve">Таким образом, в настоящий момент времени суммарная установленная </w:t>
      </w:r>
      <w:r w:rsidR="00EC5B30">
        <w:rPr>
          <w:szCs w:val="24"/>
        </w:rPr>
        <w:t xml:space="preserve">тепловая </w:t>
      </w:r>
      <w:r w:rsidRPr="0089034A">
        <w:rPr>
          <w:szCs w:val="24"/>
        </w:rPr>
        <w:t>мощность ООО «Коммунальн</w:t>
      </w:r>
      <w:r w:rsidR="00EC5B30">
        <w:rPr>
          <w:szCs w:val="24"/>
        </w:rPr>
        <w:t xml:space="preserve">ик» </w:t>
      </w:r>
      <w:r w:rsidR="00EC5B30" w:rsidRPr="00835629">
        <w:rPr>
          <w:szCs w:val="24"/>
        </w:rPr>
        <w:t xml:space="preserve">составляет 23,073 Гкал/час, </w:t>
      </w:r>
      <w:r w:rsidRPr="00835629">
        <w:rPr>
          <w:szCs w:val="24"/>
        </w:rPr>
        <w:t xml:space="preserve">суммарная установленная мощность ООО «Тепловик» составляет </w:t>
      </w:r>
      <w:r w:rsidR="00760BA0" w:rsidRPr="00835629">
        <w:rPr>
          <w:szCs w:val="24"/>
        </w:rPr>
        <w:t>16,44 Гкал/час.</w:t>
      </w:r>
      <w:r w:rsidR="00EC5B30" w:rsidRPr="00835629">
        <w:rPr>
          <w:szCs w:val="24"/>
        </w:rPr>
        <w:t xml:space="preserve"> С</w:t>
      </w:r>
      <w:r w:rsidRPr="00835629">
        <w:rPr>
          <w:szCs w:val="24"/>
        </w:rPr>
        <w:t xml:space="preserve">уммарная подключённая </w:t>
      </w:r>
      <w:r w:rsidR="00EC5B30" w:rsidRPr="00835629">
        <w:rPr>
          <w:szCs w:val="24"/>
        </w:rPr>
        <w:t xml:space="preserve">тепловая </w:t>
      </w:r>
      <w:r w:rsidRPr="00835629">
        <w:rPr>
          <w:szCs w:val="24"/>
        </w:rPr>
        <w:t>нагрузк</w:t>
      </w:r>
      <w:proofErr w:type="gramStart"/>
      <w:r w:rsidRPr="00835629">
        <w:rPr>
          <w:szCs w:val="24"/>
        </w:rPr>
        <w:t>а ООО</w:t>
      </w:r>
      <w:proofErr w:type="gramEnd"/>
      <w:r w:rsidRPr="00835629">
        <w:rPr>
          <w:szCs w:val="24"/>
        </w:rPr>
        <w:t xml:space="preserve"> «Коммунал</w:t>
      </w:r>
      <w:r w:rsidR="00EC5B30" w:rsidRPr="00835629">
        <w:rPr>
          <w:szCs w:val="24"/>
        </w:rPr>
        <w:t xml:space="preserve">ьник» составляет 8,92 Гкал/час, </w:t>
      </w:r>
      <w:r w:rsidRPr="00835629">
        <w:rPr>
          <w:szCs w:val="24"/>
        </w:rPr>
        <w:t xml:space="preserve">суммарная подключённая нагрузка ООО «Тепловик» составляет </w:t>
      </w:r>
      <w:r w:rsidR="00760BA0" w:rsidRPr="00835629">
        <w:rPr>
          <w:szCs w:val="24"/>
        </w:rPr>
        <w:t>6,28 Гкал/час.</w:t>
      </w:r>
    </w:p>
    <w:p w:rsidR="0089034A" w:rsidRPr="0089034A" w:rsidRDefault="0089034A" w:rsidP="0089034A">
      <w:pPr>
        <w:spacing w:line="360" w:lineRule="auto"/>
        <w:ind w:firstLine="567"/>
        <w:rPr>
          <w:szCs w:val="24"/>
        </w:rPr>
      </w:pPr>
      <w:r w:rsidRPr="00835629">
        <w:rPr>
          <w:szCs w:val="24"/>
        </w:rPr>
        <w:t>Все котельные арендованы у администрации городского посел</w:t>
      </w:r>
      <w:r w:rsidRPr="0089034A">
        <w:rPr>
          <w:szCs w:val="24"/>
        </w:rPr>
        <w:t>ения «Карымское».</w:t>
      </w:r>
    </w:p>
    <w:p w:rsidR="0089034A" w:rsidRPr="00EC5B30" w:rsidRDefault="0089034A" w:rsidP="00EC5B30">
      <w:pPr>
        <w:pStyle w:val="1"/>
        <w:numPr>
          <w:ilvl w:val="1"/>
          <w:numId w:val="21"/>
        </w:numPr>
        <w:tabs>
          <w:tab w:val="left" w:pos="993"/>
        </w:tabs>
        <w:spacing w:line="240" w:lineRule="auto"/>
        <w:ind w:left="1418" w:right="-142" w:hanging="567"/>
        <w:jc w:val="left"/>
        <w:rPr>
          <w:sz w:val="24"/>
        </w:rPr>
      </w:pPr>
      <w:bookmarkStart w:id="104" w:name="_Toc391547873"/>
      <w:r w:rsidRPr="00EC5B30">
        <w:rPr>
          <w:sz w:val="24"/>
        </w:rPr>
        <w:lastRenderedPageBreak/>
        <w:t>Предложения по основанию ЕТО</w:t>
      </w:r>
      <w:bookmarkEnd w:id="104"/>
    </w:p>
    <w:p w:rsidR="0089034A" w:rsidRPr="0089034A" w:rsidRDefault="0089034A" w:rsidP="0089034A">
      <w:pPr>
        <w:spacing w:line="360" w:lineRule="auto"/>
        <w:ind w:firstLine="567"/>
        <w:rPr>
          <w:szCs w:val="24"/>
        </w:rPr>
      </w:pPr>
      <w:r w:rsidRPr="0089034A">
        <w:rPr>
          <w:szCs w:val="24"/>
        </w:rPr>
        <w:t>После внесения проекта схемы теплоснабжения на рассмотрение теплоснабжающие организации должны обратиться с заявкой на признание в качестве ЕТО в одной или нескольких из определенных зон деятельности.</w:t>
      </w:r>
    </w:p>
    <w:p w:rsidR="0089034A" w:rsidRPr="0089034A" w:rsidRDefault="0089034A" w:rsidP="0089034A">
      <w:pPr>
        <w:spacing w:line="360" w:lineRule="auto"/>
        <w:ind w:firstLine="567"/>
        <w:rPr>
          <w:szCs w:val="24"/>
        </w:rPr>
      </w:pPr>
      <w:r w:rsidRPr="0089034A">
        <w:rPr>
          <w:szCs w:val="24"/>
        </w:rPr>
        <w:t xml:space="preserve">Решение об установлении организации в качестве ЕТО в той или иной зоне деятельности принимает, в соответствии с </w:t>
      </w:r>
      <w:proofErr w:type="gramStart"/>
      <w:r w:rsidRPr="0089034A">
        <w:rPr>
          <w:szCs w:val="24"/>
        </w:rPr>
        <w:t>ч</w:t>
      </w:r>
      <w:proofErr w:type="gramEnd"/>
      <w:r w:rsidRPr="0089034A">
        <w:rPr>
          <w:szCs w:val="24"/>
        </w:rPr>
        <w:t>.6 ст.6 Федерального закона № 190 «О теплоснабжении» орган местного самоуправления городского округа.</w:t>
      </w:r>
    </w:p>
    <w:p w:rsidR="0089034A" w:rsidRPr="0089034A" w:rsidRDefault="0089034A" w:rsidP="0089034A">
      <w:pPr>
        <w:spacing w:line="360" w:lineRule="auto"/>
        <w:ind w:firstLine="567"/>
        <w:rPr>
          <w:szCs w:val="24"/>
        </w:rPr>
      </w:pPr>
      <w:r w:rsidRPr="0089034A">
        <w:rPr>
          <w:szCs w:val="24"/>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rsidR="0089034A" w:rsidRPr="0089034A" w:rsidRDefault="0089034A" w:rsidP="0089034A">
      <w:pPr>
        <w:spacing w:line="360" w:lineRule="auto"/>
        <w:ind w:firstLine="567"/>
        <w:rPr>
          <w:szCs w:val="24"/>
        </w:rPr>
      </w:pPr>
      <w:r w:rsidRPr="0089034A">
        <w:rPr>
          <w:szCs w:val="24"/>
        </w:rPr>
        <w:t xml:space="preserve">Обязанности ЕТО установлены 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w:t>
      </w:r>
      <w:proofErr w:type="gramStart"/>
      <w:r w:rsidRPr="0089034A">
        <w:rPr>
          <w:szCs w:val="24"/>
        </w:rPr>
        <w:t>обязана</w:t>
      </w:r>
      <w:proofErr w:type="gramEnd"/>
      <w:r w:rsidRPr="0089034A">
        <w:rPr>
          <w:szCs w:val="24"/>
        </w:rPr>
        <w:t>:</w:t>
      </w:r>
    </w:p>
    <w:p w:rsidR="0089034A" w:rsidRPr="0089034A" w:rsidRDefault="0089034A" w:rsidP="0089034A">
      <w:pPr>
        <w:spacing w:line="360" w:lineRule="auto"/>
        <w:ind w:firstLine="567"/>
        <w:rPr>
          <w:szCs w:val="24"/>
        </w:rPr>
      </w:pPr>
      <w:r w:rsidRPr="0089034A">
        <w:rPr>
          <w:szCs w:val="24"/>
        </w:rPr>
        <w:t xml:space="preserve">заключать и исполнять договоры теплоснабжения с любыми обратившимися к ней потребителями тепловой энергии, </w:t>
      </w:r>
      <w:proofErr w:type="spellStart"/>
      <w:r w:rsidRPr="0089034A">
        <w:rPr>
          <w:szCs w:val="24"/>
        </w:rPr>
        <w:t>теплопотребляющие</w:t>
      </w:r>
      <w:proofErr w:type="spellEnd"/>
      <w:r w:rsidRPr="0089034A">
        <w:rPr>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89034A" w:rsidRPr="0089034A" w:rsidRDefault="0089034A" w:rsidP="0089034A">
      <w:pPr>
        <w:spacing w:line="360" w:lineRule="auto"/>
        <w:ind w:firstLine="567"/>
        <w:rPr>
          <w:szCs w:val="24"/>
        </w:rPr>
      </w:pPr>
      <w:r w:rsidRPr="0089034A">
        <w:rPr>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89034A" w:rsidRPr="0089034A" w:rsidRDefault="0089034A" w:rsidP="0089034A">
      <w:pPr>
        <w:spacing w:line="360" w:lineRule="auto"/>
        <w:ind w:firstLine="567"/>
        <w:rPr>
          <w:szCs w:val="24"/>
        </w:rPr>
      </w:pPr>
      <w:r w:rsidRPr="0089034A">
        <w:rPr>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89034A" w:rsidRPr="0089034A" w:rsidRDefault="0089034A" w:rsidP="0089034A">
      <w:pPr>
        <w:spacing w:line="360" w:lineRule="auto"/>
        <w:ind w:firstLine="567"/>
        <w:rPr>
          <w:szCs w:val="24"/>
        </w:rPr>
      </w:pPr>
      <w:r w:rsidRPr="0089034A">
        <w:rPr>
          <w:szCs w:val="24"/>
        </w:rPr>
        <w:t>Границы зоны деятельности ЕТО в соответствии с п.19 Правил организации теплоснабжения могут быть изменены в следующих случаях:</w:t>
      </w:r>
    </w:p>
    <w:p w:rsidR="0089034A" w:rsidRPr="0089034A" w:rsidRDefault="0089034A" w:rsidP="0089034A">
      <w:pPr>
        <w:spacing w:line="360" w:lineRule="auto"/>
        <w:ind w:firstLine="567"/>
        <w:rPr>
          <w:szCs w:val="24"/>
        </w:rPr>
      </w:pPr>
      <w:r w:rsidRPr="0089034A">
        <w:rPr>
          <w:szCs w:val="24"/>
        </w:rPr>
        <w:t xml:space="preserve">подключения к системе теплоснабжения новых </w:t>
      </w:r>
      <w:proofErr w:type="spellStart"/>
      <w:r w:rsidRPr="0089034A">
        <w:rPr>
          <w:szCs w:val="24"/>
        </w:rPr>
        <w:t>теплопотребляющих</w:t>
      </w:r>
      <w:proofErr w:type="spellEnd"/>
      <w:r w:rsidRPr="0089034A">
        <w:rPr>
          <w:szCs w:val="24"/>
        </w:rPr>
        <w:t xml:space="preserve"> установок, источников тепловой энергии или тепловых сетей, или их отключение от системы теплоснабжения;</w:t>
      </w:r>
    </w:p>
    <w:p w:rsidR="0089034A" w:rsidRPr="0089034A" w:rsidRDefault="0089034A" w:rsidP="0089034A">
      <w:pPr>
        <w:spacing w:line="360" w:lineRule="auto"/>
        <w:ind w:firstLine="567"/>
        <w:rPr>
          <w:szCs w:val="24"/>
        </w:rPr>
      </w:pPr>
      <w:r w:rsidRPr="0089034A">
        <w:rPr>
          <w:szCs w:val="24"/>
        </w:rPr>
        <w:t>технологическое объединение или разделение систем теплоснабжения.</w:t>
      </w:r>
    </w:p>
    <w:p w:rsidR="0089034A" w:rsidRPr="0089034A" w:rsidRDefault="0089034A" w:rsidP="0089034A">
      <w:pPr>
        <w:spacing w:line="360" w:lineRule="auto"/>
        <w:ind w:firstLine="567"/>
        <w:rPr>
          <w:szCs w:val="24"/>
        </w:rPr>
      </w:pPr>
      <w:r w:rsidRPr="0089034A">
        <w:rPr>
          <w:szCs w:val="24"/>
        </w:rPr>
        <w:t xml:space="preserve">Сведения об изменении границ зон деятельности единой теплоснабжающей организации, а также сведения о присвоении другой организации статуса единой </w:t>
      </w:r>
      <w:r w:rsidRPr="0089034A">
        <w:rPr>
          <w:szCs w:val="24"/>
        </w:rPr>
        <w:lastRenderedPageBreak/>
        <w:t>теплоснабжающей организации подлежат внесению в схему теплоснабжения при ее актуализации.</w:t>
      </w:r>
    </w:p>
    <w:p w:rsidR="0089034A" w:rsidRPr="00835629" w:rsidRDefault="0089034A" w:rsidP="0089034A">
      <w:pPr>
        <w:spacing w:line="360" w:lineRule="auto"/>
        <w:ind w:firstLine="567"/>
        <w:rPr>
          <w:szCs w:val="24"/>
        </w:rPr>
      </w:pPr>
      <w:r w:rsidRPr="00835629">
        <w:rPr>
          <w:szCs w:val="24"/>
        </w:rPr>
        <w:t>В соответствии с критериями выбора Единой теплоснабжающей организации при существующих условиях в качестве ЕТО рекомендуется выбрать ООО «Коммунальник». Однако, вследствие того, что перспективное развитие города подразумевает строительство новых объектов в зоне действия существующих источников тепловой энергии, а также существуют варианты объединения котельных, может произойти перераспределение тепловой энергии между источниками тепловой энергии, то в таком случае в качестве ЕТО может быть выбран</w:t>
      </w:r>
      <w:proofErr w:type="gramStart"/>
      <w:r w:rsidRPr="00835629">
        <w:rPr>
          <w:szCs w:val="24"/>
        </w:rPr>
        <w:t>а ООО</w:t>
      </w:r>
      <w:proofErr w:type="gramEnd"/>
      <w:r w:rsidRPr="00835629">
        <w:rPr>
          <w:szCs w:val="24"/>
        </w:rPr>
        <w:t xml:space="preserve"> «Тепловик».</w:t>
      </w:r>
    </w:p>
    <w:p w:rsidR="00E66A33" w:rsidRPr="00835629" w:rsidRDefault="00E66A33" w:rsidP="00400152">
      <w:pPr>
        <w:spacing w:line="480" w:lineRule="auto"/>
        <w:ind w:left="-142" w:firstLine="709"/>
      </w:pPr>
      <w:r w:rsidRPr="00835629">
        <w:t>Постановлением администрации городского поселения "Карымское" от 16 ноября 2018г. № 520 «</w:t>
      </w:r>
      <w:r w:rsidR="00400152" w:rsidRPr="00835629">
        <w:t>О присвоении</w:t>
      </w:r>
      <w:r w:rsidRPr="00835629">
        <w:t xml:space="preserve"> статуса единой теплоснабжающей организации на территории муниципального образования городское поселение "Карымское ":</w:t>
      </w:r>
    </w:p>
    <w:p w:rsidR="00E66A33" w:rsidRPr="00835629" w:rsidRDefault="00400152" w:rsidP="00400152">
      <w:pPr>
        <w:spacing w:line="480" w:lineRule="auto"/>
        <w:ind w:left="-142" w:firstLine="0"/>
      </w:pPr>
      <w:r w:rsidRPr="00835629">
        <w:t>с 01</w:t>
      </w:r>
      <w:r w:rsidR="00E66A33" w:rsidRPr="00835629">
        <w:t xml:space="preserve"> </w:t>
      </w:r>
      <w:r w:rsidRPr="00835629">
        <w:t>ноября</w:t>
      </w:r>
      <w:r w:rsidR="00E66A33" w:rsidRPr="00835629">
        <w:t xml:space="preserve"> 201</w:t>
      </w:r>
      <w:r w:rsidRPr="00835629">
        <w:t>8</w:t>
      </w:r>
      <w:r w:rsidR="00E66A33" w:rsidRPr="00835629">
        <w:t xml:space="preserve"> года присвоен ООО </w:t>
      </w:r>
      <w:r w:rsidRPr="00835629">
        <w:t>«</w:t>
      </w:r>
      <w:r w:rsidR="00E66A33" w:rsidRPr="00835629">
        <w:t>Коммунальник плюс</w:t>
      </w:r>
      <w:r w:rsidRPr="00835629">
        <w:t>»</w:t>
      </w:r>
      <w:r w:rsidR="00E66A33" w:rsidRPr="00835629">
        <w:t xml:space="preserve"> статус единой теплоснабжающей организации в зоне действия </w:t>
      </w:r>
      <w:r w:rsidRPr="00835629">
        <w:t xml:space="preserve">следующих </w:t>
      </w:r>
      <w:r w:rsidR="00E66A33" w:rsidRPr="00835629">
        <w:t>котельных</w:t>
      </w:r>
      <w:r w:rsidRPr="00835629">
        <w:t>:</w:t>
      </w:r>
    </w:p>
    <w:p w:rsidR="00E66A33" w:rsidRPr="00835629" w:rsidRDefault="00E66A33" w:rsidP="00400152">
      <w:pPr>
        <w:spacing w:line="480" w:lineRule="auto"/>
        <w:ind w:left="-142" w:firstLine="0"/>
      </w:pPr>
      <w:r w:rsidRPr="00835629">
        <w:t xml:space="preserve">- котельная №2, пер. </w:t>
      </w:r>
      <w:proofErr w:type="gramStart"/>
      <w:r w:rsidRPr="00835629">
        <w:t>Стадионный</w:t>
      </w:r>
      <w:proofErr w:type="gramEnd"/>
      <w:r w:rsidRPr="00835629">
        <w:t>,2;</w:t>
      </w:r>
    </w:p>
    <w:p w:rsidR="00E66A33" w:rsidRPr="00835629" w:rsidRDefault="00400152" w:rsidP="00400152">
      <w:pPr>
        <w:spacing w:line="480" w:lineRule="auto"/>
        <w:ind w:left="-142" w:firstLine="0"/>
      </w:pPr>
      <w:r w:rsidRPr="00835629">
        <w:t>-котельная №3, ул. Н</w:t>
      </w:r>
      <w:r w:rsidR="00E66A33" w:rsidRPr="00835629">
        <w:t>аг</w:t>
      </w:r>
      <w:r w:rsidRPr="00835629">
        <w:t>о</w:t>
      </w:r>
      <w:r w:rsidR="00E66A33" w:rsidRPr="00835629">
        <w:t>рная, 12а;</w:t>
      </w:r>
    </w:p>
    <w:p w:rsidR="00E66A33" w:rsidRPr="00835629" w:rsidRDefault="00E66A33" w:rsidP="00400152">
      <w:pPr>
        <w:spacing w:line="480" w:lineRule="auto"/>
        <w:ind w:left="-142" w:firstLine="0"/>
      </w:pPr>
      <w:r w:rsidRPr="00835629">
        <w:t>-</w:t>
      </w:r>
      <w:r w:rsidR="00400152" w:rsidRPr="00835629">
        <w:t xml:space="preserve">котельная №8, ул. </w:t>
      </w:r>
      <w:proofErr w:type="spellStart"/>
      <w:r w:rsidR="00400152" w:rsidRPr="00835629">
        <w:t>Анграская</w:t>
      </w:r>
      <w:proofErr w:type="spellEnd"/>
      <w:r w:rsidR="00400152" w:rsidRPr="00835629">
        <w:t>, 1а;</w:t>
      </w:r>
    </w:p>
    <w:p w:rsidR="00E66A33" w:rsidRPr="00835629" w:rsidRDefault="00E66A33" w:rsidP="00400152">
      <w:pPr>
        <w:spacing w:line="480" w:lineRule="auto"/>
        <w:ind w:left="-142" w:firstLine="0"/>
      </w:pPr>
      <w:r w:rsidRPr="00835629">
        <w:t xml:space="preserve">-котельная №9, пер. </w:t>
      </w:r>
      <w:proofErr w:type="gramStart"/>
      <w:r w:rsidRPr="00835629">
        <w:t>Стадионный</w:t>
      </w:r>
      <w:proofErr w:type="gramEnd"/>
      <w:r w:rsidRPr="00835629">
        <w:t>, 12а;</w:t>
      </w:r>
    </w:p>
    <w:p w:rsidR="00E66A33" w:rsidRPr="00835629" w:rsidRDefault="00E66A33" w:rsidP="00400152">
      <w:pPr>
        <w:spacing w:line="480" w:lineRule="auto"/>
        <w:ind w:left="-142" w:firstLine="0"/>
      </w:pPr>
      <w:r w:rsidRPr="00835629">
        <w:t>-котельная ЦК, ул. Вокзальная,1а;</w:t>
      </w:r>
    </w:p>
    <w:p w:rsidR="00400152" w:rsidRPr="00835629" w:rsidRDefault="00E66A33" w:rsidP="00400152">
      <w:pPr>
        <w:spacing w:line="480" w:lineRule="auto"/>
        <w:ind w:left="-142" w:firstLine="0"/>
      </w:pPr>
      <w:r w:rsidRPr="00835629">
        <w:t>-котельная ул. Почтовая;</w:t>
      </w:r>
    </w:p>
    <w:p w:rsidR="00E66A33" w:rsidRPr="00835629" w:rsidRDefault="00E66A33" w:rsidP="00400152">
      <w:pPr>
        <w:spacing w:line="480" w:lineRule="auto"/>
        <w:ind w:left="-142" w:firstLine="0"/>
      </w:pPr>
      <w:r w:rsidRPr="00835629">
        <w:t>-котельная ул. Новая, 2</w:t>
      </w:r>
      <w:r w:rsidR="00400152" w:rsidRPr="00835629">
        <w:t>.</w:t>
      </w:r>
    </w:p>
    <w:p w:rsidR="00400152" w:rsidRPr="00835629" w:rsidRDefault="00400152" w:rsidP="00400152">
      <w:pPr>
        <w:spacing w:line="480" w:lineRule="auto"/>
        <w:ind w:left="-142" w:firstLine="709"/>
      </w:pPr>
      <w:r w:rsidRPr="00835629">
        <w:t>Постановлением администрации городского поселения "Карымское" от 16 ноября 2018г. № 520 «О присвоении статуса единой теплоснабжающей организации на территории муниципального образования городское поселение "Карымское ":</w:t>
      </w:r>
    </w:p>
    <w:p w:rsidR="00400152" w:rsidRPr="00835629" w:rsidRDefault="00400152" w:rsidP="00400152">
      <w:pPr>
        <w:spacing w:line="480" w:lineRule="auto"/>
        <w:ind w:left="-142" w:firstLine="0"/>
      </w:pPr>
      <w:r w:rsidRPr="00835629">
        <w:t>с 01 ноября 2018 года присвоен ООО «Тепловик» статус единой теплоснабжающей организации в зоне действия следующих котельных:</w:t>
      </w:r>
    </w:p>
    <w:p w:rsidR="00400152" w:rsidRPr="00835629" w:rsidRDefault="00400152" w:rsidP="00400152">
      <w:pPr>
        <w:spacing w:line="480" w:lineRule="auto"/>
        <w:ind w:left="-142" w:firstLine="0"/>
      </w:pPr>
      <w:r w:rsidRPr="00835629">
        <w:t>- котельная №1, ул. Верхняя, 53;</w:t>
      </w:r>
    </w:p>
    <w:p w:rsidR="00400152" w:rsidRPr="00835629" w:rsidRDefault="00400152" w:rsidP="00400152">
      <w:pPr>
        <w:spacing w:line="480" w:lineRule="auto"/>
        <w:ind w:left="-142" w:firstLine="0"/>
      </w:pPr>
      <w:r w:rsidRPr="00835629">
        <w:t>- котельная №4, ул. Вокзальная, 27;</w:t>
      </w:r>
    </w:p>
    <w:p w:rsidR="00400152" w:rsidRPr="00835629" w:rsidRDefault="00400152" w:rsidP="00400152">
      <w:pPr>
        <w:spacing w:line="480" w:lineRule="auto"/>
        <w:ind w:left="-142" w:firstLine="0"/>
      </w:pPr>
      <w:r w:rsidRPr="00835629">
        <w:t>- котельная №6, ул. Погодаева, 43а;</w:t>
      </w:r>
    </w:p>
    <w:p w:rsidR="00400152" w:rsidRPr="00835629" w:rsidRDefault="00400152" w:rsidP="00400152">
      <w:pPr>
        <w:spacing w:line="480" w:lineRule="auto"/>
        <w:ind w:left="-142" w:firstLine="0"/>
      </w:pPr>
      <w:r w:rsidRPr="00835629">
        <w:lastRenderedPageBreak/>
        <w:t>- котельная № 7, ул. Заводская, 6.</w:t>
      </w:r>
    </w:p>
    <w:p w:rsidR="00400152" w:rsidRPr="00400152" w:rsidRDefault="00400152" w:rsidP="00400152">
      <w:pPr>
        <w:spacing w:line="480" w:lineRule="auto"/>
        <w:ind w:left="-142" w:firstLine="0"/>
        <w:rPr>
          <w:highlight w:val="yellow"/>
        </w:rPr>
      </w:pPr>
    </w:p>
    <w:p w:rsidR="0055523A" w:rsidRDefault="0055523A" w:rsidP="0055523A">
      <w:pPr>
        <w:ind w:firstLine="567"/>
        <w:rPr>
          <w:szCs w:val="24"/>
        </w:rPr>
      </w:pPr>
      <w:r>
        <w:rPr>
          <w:szCs w:val="24"/>
        </w:rPr>
        <w:br w:type="page"/>
      </w:r>
    </w:p>
    <w:p w:rsidR="0055523A" w:rsidRPr="00B94B0E" w:rsidRDefault="0055523A" w:rsidP="0055523A">
      <w:pPr>
        <w:pStyle w:val="1"/>
        <w:numPr>
          <w:ilvl w:val="0"/>
          <w:numId w:val="21"/>
        </w:numPr>
        <w:tabs>
          <w:tab w:val="left" w:pos="426"/>
        </w:tabs>
        <w:ind w:left="1701" w:right="-1" w:hanging="1635"/>
        <w:jc w:val="left"/>
      </w:pPr>
      <w:bookmarkStart w:id="105" w:name="_Toc391547874"/>
      <w:r>
        <w:lastRenderedPageBreak/>
        <w:t xml:space="preserve">Глава 11 </w:t>
      </w:r>
      <w:r w:rsidRPr="00B94B0E">
        <w:t>«Решения по бесхозяйственным тепловым сетям»</w:t>
      </w:r>
      <w:bookmarkEnd w:id="105"/>
    </w:p>
    <w:p w:rsidR="0055523A" w:rsidRPr="00B94B0E" w:rsidRDefault="0055523A" w:rsidP="0055523A">
      <w:pPr>
        <w:spacing w:line="360" w:lineRule="auto"/>
        <w:ind w:firstLine="567"/>
        <w:rPr>
          <w:szCs w:val="24"/>
        </w:rPr>
      </w:pPr>
      <w:r w:rsidRPr="00B94B0E">
        <w:rPr>
          <w:szCs w:val="24"/>
        </w:rPr>
        <w:t>Согласно стать</w:t>
      </w:r>
      <w:r>
        <w:rPr>
          <w:szCs w:val="24"/>
        </w:rPr>
        <w:t>е</w:t>
      </w:r>
      <w:r w:rsidRPr="00B94B0E">
        <w:rPr>
          <w:szCs w:val="24"/>
        </w:rPr>
        <w:t xml:space="preserve"> 15, пункт</w:t>
      </w:r>
      <w:r>
        <w:rPr>
          <w:szCs w:val="24"/>
        </w:rPr>
        <w:t>а</w:t>
      </w:r>
      <w:r w:rsidRPr="00B94B0E">
        <w:rPr>
          <w:szCs w:val="24"/>
        </w:rPr>
        <w:t xml:space="preserve"> 6. Федерального закона от 27 июля 2010 года № 190-ФЗ:</w:t>
      </w:r>
    </w:p>
    <w:p w:rsidR="0055523A" w:rsidRPr="00B94B0E" w:rsidRDefault="0055523A" w:rsidP="0055523A">
      <w:pPr>
        <w:spacing w:line="360" w:lineRule="auto"/>
        <w:ind w:firstLine="567"/>
        <w:rPr>
          <w:szCs w:val="24"/>
        </w:rPr>
      </w:pPr>
      <w:proofErr w:type="gramStart"/>
      <w:r w:rsidRPr="00B94B0E">
        <w:rPr>
          <w:szCs w:val="24"/>
        </w:rP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B94B0E">
        <w:rPr>
          <w:szCs w:val="24"/>
        </w:rPr>
        <w:t>теплосетевую</w:t>
      </w:r>
      <w:proofErr w:type="spellEnd"/>
      <w:r w:rsidRPr="00B94B0E">
        <w:rPr>
          <w:szCs w:val="24"/>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w:t>
      </w:r>
      <w:proofErr w:type="gramEnd"/>
      <w:r w:rsidRPr="00B94B0E">
        <w:rPr>
          <w:szCs w:val="24"/>
        </w:rPr>
        <w:t xml:space="preserve"> указанные бесхозяйные тепловые сети и определить организацию,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55523A" w:rsidRPr="00B94B0E" w:rsidRDefault="0055523A" w:rsidP="0055523A">
      <w:pPr>
        <w:spacing w:line="360" w:lineRule="auto"/>
        <w:ind w:firstLine="567"/>
        <w:rPr>
          <w:szCs w:val="24"/>
        </w:rPr>
      </w:pPr>
      <w:r w:rsidRPr="00B94B0E">
        <w:rPr>
          <w:szCs w:val="24"/>
        </w:rPr>
        <w:t>Принятие на учет ЕТО бесхозяйных тепловых сетей (тепловых сетей, не имеющих эксплуатирующей организации) осуществляется на основании постановления Правительства РФ от</w:t>
      </w:r>
      <w:r>
        <w:rPr>
          <w:szCs w:val="24"/>
        </w:rPr>
        <w:t xml:space="preserve"> </w:t>
      </w:r>
      <w:r w:rsidRPr="00B94B0E">
        <w:rPr>
          <w:szCs w:val="24"/>
        </w:rPr>
        <w:t>17.09.2003г. №580.</w:t>
      </w:r>
    </w:p>
    <w:p w:rsidR="0055523A" w:rsidRPr="00B94B0E" w:rsidRDefault="0055523A" w:rsidP="0055523A">
      <w:pPr>
        <w:spacing w:line="360" w:lineRule="auto"/>
        <w:ind w:firstLine="567"/>
        <w:rPr>
          <w:szCs w:val="24"/>
        </w:rPr>
      </w:pPr>
      <w:r w:rsidRPr="00B94B0E">
        <w:rPr>
          <w:szCs w:val="24"/>
        </w:rPr>
        <w:t xml:space="preserve">Бесхозяйственные тепловые сети </w:t>
      </w:r>
      <w:r>
        <w:rPr>
          <w:szCs w:val="24"/>
        </w:rPr>
        <w:t xml:space="preserve">по предоставленной информации </w:t>
      </w:r>
      <w:r w:rsidRPr="00B94B0E">
        <w:rPr>
          <w:szCs w:val="24"/>
        </w:rPr>
        <w:t xml:space="preserve">в </w:t>
      </w:r>
      <w:proofErr w:type="spellStart"/>
      <w:r>
        <w:rPr>
          <w:szCs w:val="24"/>
        </w:rPr>
        <w:t>Карымском</w:t>
      </w:r>
      <w:proofErr w:type="spellEnd"/>
      <w:r>
        <w:rPr>
          <w:szCs w:val="24"/>
        </w:rPr>
        <w:t xml:space="preserve"> </w:t>
      </w:r>
      <w:r w:rsidRPr="006424C7">
        <w:rPr>
          <w:szCs w:val="24"/>
        </w:rPr>
        <w:t>городско</w:t>
      </w:r>
      <w:r>
        <w:rPr>
          <w:szCs w:val="24"/>
        </w:rPr>
        <w:t>м</w:t>
      </w:r>
      <w:r w:rsidRPr="006424C7">
        <w:rPr>
          <w:szCs w:val="24"/>
        </w:rPr>
        <w:t xml:space="preserve"> поселени</w:t>
      </w:r>
      <w:r>
        <w:rPr>
          <w:szCs w:val="24"/>
        </w:rPr>
        <w:t>и</w:t>
      </w:r>
      <w:r w:rsidRPr="006424C7">
        <w:rPr>
          <w:szCs w:val="24"/>
        </w:rPr>
        <w:t xml:space="preserve"> </w:t>
      </w:r>
      <w:r w:rsidRPr="00B94B0E">
        <w:rPr>
          <w:szCs w:val="24"/>
        </w:rPr>
        <w:t>отсутствуют.</w:t>
      </w:r>
    </w:p>
    <w:p w:rsidR="0055523A" w:rsidRDefault="0055523A" w:rsidP="0055523A">
      <w:pPr>
        <w:spacing w:line="360" w:lineRule="auto"/>
        <w:ind w:firstLine="567"/>
        <w:rPr>
          <w:szCs w:val="24"/>
        </w:rPr>
      </w:pPr>
      <w:r>
        <w:rPr>
          <w:szCs w:val="24"/>
        </w:rPr>
        <w:br w:type="page"/>
      </w:r>
    </w:p>
    <w:p w:rsidR="0055523A" w:rsidRPr="00F80359" w:rsidRDefault="0055523A" w:rsidP="0055523A">
      <w:pPr>
        <w:pStyle w:val="2"/>
        <w:spacing w:before="60"/>
        <w:jc w:val="center"/>
        <w:rPr>
          <w:b w:val="0"/>
        </w:rPr>
      </w:pPr>
      <w:bookmarkStart w:id="106" w:name="_Toc371435119"/>
      <w:bookmarkStart w:id="107" w:name="_Toc391547875"/>
      <w:r w:rsidRPr="00F80359">
        <w:rPr>
          <w:spacing w:val="-4"/>
        </w:rPr>
        <w:lastRenderedPageBreak/>
        <w:t>Список используемой литературы</w:t>
      </w:r>
      <w:bookmarkEnd w:id="106"/>
      <w:bookmarkEnd w:id="107"/>
    </w:p>
    <w:p w:rsidR="0055523A" w:rsidRPr="00F80359" w:rsidRDefault="0055523A" w:rsidP="0055523A">
      <w:pPr>
        <w:autoSpaceDE w:val="0"/>
        <w:autoSpaceDN w:val="0"/>
        <w:adjustRightInd w:val="0"/>
        <w:spacing w:line="360" w:lineRule="auto"/>
        <w:ind w:firstLine="567"/>
        <w:rPr>
          <w:color w:val="000000"/>
        </w:rPr>
      </w:pP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1. Федеральный Закон №190 «О теплоснабжении» от 27.07.2010 г.;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2. Постановление Правительства РФ № 154 «О требованиях к схемам теплоснабжения, порядку их разработки и утверждения» от 22.02.2012 г.;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3.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4. Инструкция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30.12.2008 г. № 235;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5. Нормы проектирования тепловой изоляции для трубопроводов и оборудования электростанций и тепловых сетей. – М.: Государственное энергетическое издательство, 1959;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6. </w:t>
      </w:r>
      <w:proofErr w:type="spellStart"/>
      <w:r w:rsidRPr="00D0479D">
        <w:rPr>
          <w:color w:val="000000"/>
          <w:szCs w:val="23"/>
        </w:rPr>
        <w:t>СНиП</w:t>
      </w:r>
      <w:proofErr w:type="spellEnd"/>
      <w:r w:rsidRPr="00D0479D">
        <w:rPr>
          <w:color w:val="000000"/>
          <w:szCs w:val="23"/>
        </w:rPr>
        <w:t xml:space="preserve"> 2.04.14-88.Тепловая изоляция оборудования и трубопроводов. – М.: ЦИТП Госстроя СССР, 1989;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7. </w:t>
      </w:r>
      <w:proofErr w:type="spellStart"/>
      <w:r w:rsidRPr="00D0479D">
        <w:rPr>
          <w:color w:val="000000"/>
          <w:szCs w:val="23"/>
        </w:rPr>
        <w:t>СНиП</w:t>
      </w:r>
      <w:proofErr w:type="spellEnd"/>
      <w:r w:rsidRPr="00D0479D">
        <w:rPr>
          <w:color w:val="000000"/>
          <w:szCs w:val="23"/>
        </w:rPr>
        <w:t xml:space="preserve"> 2.04.14-88* Тепловая изоляция оборудования и трубопроводов/Госстрой России. – М.: ГУП ЦПП, 1998;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8. </w:t>
      </w:r>
      <w:proofErr w:type="spellStart"/>
      <w:r w:rsidRPr="00D0479D">
        <w:rPr>
          <w:color w:val="000000"/>
          <w:szCs w:val="23"/>
        </w:rPr>
        <w:t>СНиП</w:t>
      </w:r>
      <w:proofErr w:type="spellEnd"/>
      <w:r w:rsidRPr="00D0479D">
        <w:rPr>
          <w:color w:val="000000"/>
          <w:szCs w:val="23"/>
        </w:rPr>
        <w:t xml:space="preserve"> 23.02.2003 Тепловая защита зданий;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9. </w:t>
      </w:r>
      <w:proofErr w:type="spellStart"/>
      <w:r w:rsidRPr="00D0479D">
        <w:rPr>
          <w:color w:val="000000"/>
          <w:szCs w:val="23"/>
        </w:rPr>
        <w:t>СНиП</w:t>
      </w:r>
      <w:proofErr w:type="spellEnd"/>
      <w:r w:rsidRPr="00D0479D">
        <w:rPr>
          <w:color w:val="000000"/>
          <w:szCs w:val="23"/>
        </w:rPr>
        <w:t xml:space="preserve"> 41.02.2003 Тепловые сети; </w:t>
      </w:r>
    </w:p>
    <w:p w:rsidR="0055523A" w:rsidRPr="00D0479D" w:rsidRDefault="0055523A" w:rsidP="0055523A">
      <w:pPr>
        <w:autoSpaceDE w:val="0"/>
        <w:autoSpaceDN w:val="0"/>
        <w:adjustRightInd w:val="0"/>
        <w:spacing w:line="360" w:lineRule="auto"/>
        <w:ind w:firstLine="567"/>
        <w:rPr>
          <w:color w:val="000000"/>
          <w:szCs w:val="23"/>
        </w:rPr>
      </w:pPr>
      <w:r w:rsidRPr="00D0479D">
        <w:rPr>
          <w:color w:val="000000"/>
          <w:szCs w:val="23"/>
        </w:rPr>
        <w:t xml:space="preserve">10.СНиП 23.01.99 Строительная климатология; </w:t>
      </w:r>
    </w:p>
    <w:p w:rsidR="0055523A" w:rsidRPr="00D0479D" w:rsidRDefault="0055523A" w:rsidP="0055523A">
      <w:pPr>
        <w:spacing w:line="360" w:lineRule="auto"/>
        <w:ind w:firstLine="567"/>
        <w:rPr>
          <w:sz w:val="28"/>
        </w:rPr>
      </w:pPr>
      <w:r w:rsidRPr="00D0479D">
        <w:rPr>
          <w:color w:val="000000"/>
          <w:szCs w:val="23"/>
        </w:rPr>
        <w:t xml:space="preserve">11. </w:t>
      </w:r>
      <w:proofErr w:type="spellStart"/>
      <w:r w:rsidRPr="00D0479D">
        <w:rPr>
          <w:color w:val="000000"/>
          <w:szCs w:val="23"/>
        </w:rPr>
        <w:t>СНиП</w:t>
      </w:r>
      <w:proofErr w:type="spellEnd"/>
      <w:r w:rsidRPr="00D0479D">
        <w:rPr>
          <w:color w:val="000000"/>
          <w:szCs w:val="23"/>
        </w:rPr>
        <w:t xml:space="preserve"> 41.01.2003 Отопление, вентиляция, кондиционирование.</w:t>
      </w:r>
    </w:p>
    <w:p w:rsidR="003C5BA9" w:rsidRPr="00B94B0E" w:rsidRDefault="003C5BA9" w:rsidP="00EC5B30">
      <w:pPr>
        <w:spacing w:line="360" w:lineRule="auto"/>
        <w:ind w:firstLine="567"/>
        <w:rPr>
          <w:szCs w:val="24"/>
        </w:rPr>
      </w:pPr>
    </w:p>
    <w:sectPr w:rsidR="003C5BA9" w:rsidRPr="00B94B0E" w:rsidSect="00394416">
      <w:pgSz w:w="11909" w:h="16834"/>
      <w:pgMar w:top="1135" w:right="567" w:bottom="1135" w:left="1700" w:header="0" w:footer="346"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3D00" w:rsidRDefault="00B53D00" w:rsidP="00975BE6">
      <w:pPr>
        <w:spacing w:line="240" w:lineRule="auto"/>
      </w:pPr>
      <w:r>
        <w:separator/>
      </w:r>
    </w:p>
  </w:endnote>
  <w:endnote w:type="continuationSeparator" w:id="0">
    <w:p w:rsidR="00B53D00" w:rsidRDefault="00B53D00" w:rsidP="00975BE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TimesNewRomanPS-BoldMT">
    <w:altName w:val="MS Mincho"/>
    <w:panose1 w:val="00000000000000000000"/>
    <w:charset w:val="80"/>
    <w:family w:val="auto"/>
    <w:notTrueType/>
    <w:pitch w:val="default"/>
    <w:sig w:usb0="00000201" w:usb1="08070000" w:usb2="00000010" w:usb3="00000000" w:csb0="00020005"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7945534"/>
    </w:sdtPr>
    <w:sdtEndPr>
      <w:rPr>
        <w:sz w:val="22"/>
      </w:rPr>
    </w:sdtEndPr>
    <w:sdtContent>
      <w:p w:rsidR="00D45F6D" w:rsidRPr="00DC29D7" w:rsidRDefault="00D45F6D">
        <w:pPr>
          <w:pStyle w:val="a5"/>
          <w:jc w:val="right"/>
          <w:rPr>
            <w:sz w:val="22"/>
          </w:rPr>
        </w:pPr>
        <w:r w:rsidRPr="00DC29D7">
          <w:rPr>
            <w:sz w:val="22"/>
          </w:rPr>
          <w:fldChar w:fldCharType="begin"/>
        </w:r>
        <w:r w:rsidRPr="00DC29D7">
          <w:rPr>
            <w:sz w:val="22"/>
          </w:rPr>
          <w:instrText>PAGE   \* MERGEFORMAT</w:instrText>
        </w:r>
        <w:r w:rsidRPr="00DC29D7">
          <w:rPr>
            <w:sz w:val="22"/>
          </w:rPr>
          <w:fldChar w:fldCharType="separate"/>
        </w:r>
        <w:r w:rsidR="00835629">
          <w:rPr>
            <w:noProof/>
            <w:sz w:val="22"/>
          </w:rPr>
          <w:t>76</w:t>
        </w:r>
        <w:r w:rsidRPr="00DC29D7">
          <w:rPr>
            <w:sz w:val="22"/>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5F6D" w:rsidRDefault="00D45F6D" w:rsidP="00CF0100">
    <w:pPr>
      <w:pStyle w:val="a5"/>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1110040"/>
    </w:sdtPr>
    <w:sdtEndPr>
      <w:rPr>
        <w:sz w:val="22"/>
      </w:rPr>
    </w:sdtEndPr>
    <w:sdtContent>
      <w:p w:rsidR="00D45F6D" w:rsidRPr="00260BC6" w:rsidRDefault="00D45F6D">
        <w:pPr>
          <w:pStyle w:val="a5"/>
          <w:jc w:val="right"/>
          <w:rPr>
            <w:sz w:val="22"/>
          </w:rPr>
        </w:pPr>
        <w:r w:rsidRPr="00260BC6">
          <w:rPr>
            <w:sz w:val="22"/>
          </w:rPr>
          <w:fldChar w:fldCharType="begin"/>
        </w:r>
        <w:r w:rsidRPr="00260BC6">
          <w:rPr>
            <w:sz w:val="22"/>
          </w:rPr>
          <w:instrText>PAGE   \* MERGEFORMAT</w:instrText>
        </w:r>
        <w:r w:rsidRPr="00260BC6">
          <w:rPr>
            <w:sz w:val="22"/>
          </w:rPr>
          <w:fldChar w:fldCharType="separate"/>
        </w:r>
        <w:r w:rsidR="00835629">
          <w:rPr>
            <w:noProof/>
            <w:sz w:val="22"/>
          </w:rPr>
          <w:t>116</w:t>
        </w:r>
        <w:r w:rsidRPr="00260BC6">
          <w:rPr>
            <w:sz w:val="22"/>
          </w:rPr>
          <w:fldChar w:fldCharType="end"/>
        </w:r>
      </w:p>
    </w:sdtContent>
  </w:sdt>
  <w:p w:rsidR="00D45F6D" w:rsidRPr="00260BC6" w:rsidRDefault="00D45F6D" w:rsidP="00260BC6">
    <w:pPr>
      <w:pStyle w:val="a5"/>
      <w:ind w:firstLine="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4164976"/>
    </w:sdtPr>
    <w:sdtEndPr>
      <w:rPr>
        <w:sz w:val="22"/>
      </w:rPr>
    </w:sdtEndPr>
    <w:sdtContent>
      <w:p w:rsidR="00D45F6D" w:rsidRPr="008D0F5F" w:rsidRDefault="00D45F6D" w:rsidP="008D0F5F">
        <w:pPr>
          <w:pStyle w:val="a5"/>
          <w:jc w:val="right"/>
          <w:rPr>
            <w:sz w:val="22"/>
          </w:rPr>
        </w:pPr>
        <w:r w:rsidRPr="00260BC6">
          <w:rPr>
            <w:sz w:val="22"/>
          </w:rPr>
          <w:fldChar w:fldCharType="begin"/>
        </w:r>
        <w:r w:rsidRPr="00260BC6">
          <w:rPr>
            <w:sz w:val="22"/>
          </w:rPr>
          <w:instrText>PAGE   \* MERGEFORMAT</w:instrText>
        </w:r>
        <w:r w:rsidRPr="00260BC6">
          <w:rPr>
            <w:sz w:val="22"/>
          </w:rPr>
          <w:fldChar w:fldCharType="separate"/>
        </w:r>
        <w:r w:rsidR="00835629">
          <w:rPr>
            <w:noProof/>
            <w:sz w:val="22"/>
          </w:rPr>
          <w:t>147</w:t>
        </w:r>
        <w:r w:rsidRPr="00260BC6">
          <w:rPr>
            <w:sz w:val="22"/>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3D00" w:rsidRDefault="00B53D00" w:rsidP="00975BE6">
      <w:pPr>
        <w:spacing w:line="240" w:lineRule="auto"/>
      </w:pPr>
      <w:r>
        <w:separator/>
      </w:r>
    </w:p>
  </w:footnote>
  <w:footnote w:type="continuationSeparator" w:id="0">
    <w:p w:rsidR="00B53D00" w:rsidRDefault="00B53D00" w:rsidP="00975BE6">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D7682"/>
    <w:multiLevelType w:val="hybridMultilevel"/>
    <w:tmpl w:val="FA52AADC"/>
    <w:lvl w:ilvl="0" w:tplc="331E6C6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nsid w:val="03463BEB"/>
    <w:multiLevelType w:val="hybridMultilevel"/>
    <w:tmpl w:val="9C5628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53A3D77"/>
    <w:multiLevelType w:val="hybridMultilevel"/>
    <w:tmpl w:val="93465984"/>
    <w:lvl w:ilvl="0" w:tplc="C05057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F64C81"/>
    <w:multiLevelType w:val="hybridMultilevel"/>
    <w:tmpl w:val="925A1616"/>
    <w:lvl w:ilvl="0" w:tplc="5BA8CD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093564AE"/>
    <w:multiLevelType w:val="hybridMultilevel"/>
    <w:tmpl w:val="6806190A"/>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BC06BB6"/>
    <w:multiLevelType w:val="multilevel"/>
    <w:tmpl w:val="1E227836"/>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i/>
        <w:color w:val="FFFFFF" w:themeColor="background1"/>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nsid w:val="115C26CD"/>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157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nsid w:val="144146E2"/>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nsid w:val="159C41F9"/>
    <w:multiLevelType w:val="hybridMultilevel"/>
    <w:tmpl w:val="6FE2B4DE"/>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8605350"/>
    <w:multiLevelType w:val="hybridMultilevel"/>
    <w:tmpl w:val="C6728C04"/>
    <w:lvl w:ilvl="0" w:tplc="ABAA22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022406"/>
    <w:multiLevelType w:val="hybridMultilevel"/>
    <w:tmpl w:val="945E3E1A"/>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9D42101"/>
    <w:multiLevelType w:val="hybridMultilevel"/>
    <w:tmpl w:val="9626C978"/>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A22509C"/>
    <w:multiLevelType w:val="hybridMultilevel"/>
    <w:tmpl w:val="8D86BB32"/>
    <w:lvl w:ilvl="0" w:tplc="C05057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3B2D64"/>
    <w:multiLevelType w:val="hybridMultilevel"/>
    <w:tmpl w:val="50FE81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E294E44"/>
    <w:multiLevelType w:val="hybridMultilevel"/>
    <w:tmpl w:val="852428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0BC006A"/>
    <w:multiLevelType w:val="hybridMultilevel"/>
    <w:tmpl w:val="E0F6DC80"/>
    <w:lvl w:ilvl="0" w:tplc="04190011">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16">
    <w:nsid w:val="26E854BE"/>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themeColor="background1"/>
      </w:rPr>
    </w:lvl>
    <w:lvl w:ilvl="2">
      <w:start w:val="1"/>
      <w:numFmt w:val="decimal"/>
      <w:lvlText w:val="%1.%2.%3."/>
      <w:lvlJc w:val="left"/>
      <w:pPr>
        <w:ind w:left="862" w:hanging="720"/>
      </w:pPr>
      <w:rPr>
        <w:rFonts w:hint="default"/>
      </w:rPr>
    </w:lvl>
    <w:lvl w:ilvl="3">
      <w:start w:val="1"/>
      <w:numFmt w:val="decimal"/>
      <w:lvlText w:val="%1.%2.%3.%4."/>
      <w:lvlJc w:val="left"/>
      <w:pPr>
        <w:ind w:left="1855"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nsid w:val="2EEB34A2"/>
    <w:multiLevelType w:val="hybridMultilevel"/>
    <w:tmpl w:val="EA0C553A"/>
    <w:lvl w:ilvl="0" w:tplc="FFFFFFFF">
      <w:start w:val="1"/>
      <w:numFmt w:val="bullet"/>
      <w:lvlText w:val="–"/>
      <w:lvlJc w:val="left"/>
      <w:pPr>
        <w:ind w:left="1287" w:hanging="360"/>
      </w:pPr>
      <w:rPr>
        <w:rFonts w:ascii="Times New Roman" w:hAnsi="Times New Roman" w:hint="default"/>
        <w:sz w:val="22"/>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7E7B9B"/>
    <w:multiLevelType w:val="hybridMultilevel"/>
    <w:tmpl w:val="460A6668"/>
    <w:lvl w:ilvl="0" w:tplc="8FFA12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33712CB7"/>
    <w:multiLevelType w:val="hybridMultilevel"/>
    <w:tmpl w:val="DA186DA2"/>
    <w:lvl w:ilvl="0" w:tplc="38547C1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0">
    <w:nsid w:val="35146CFA"/>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1">
    <w:nsid w:val="363C64D1"/>
    <w:multiLevelType w:val="hybridMultilevel"/>
    <w:tmpl w:val="EFD2E18A"/>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67F5851"/>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157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3">
    <w:nsid w:val="3A423FB2"/>
    <w:multiLevelType w:val="hybridMultilevel"/>
    <w:tmpl w:val="7CEE437E"/>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C752288"/>
    <w:multiLevelType w:val="multilevel"/>
    <w:tmpl w:val="FD1A6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41E372DD"/>
    <w:multiLevelType w:val="hybridMultilevel"/>
    <w:tmpl w:val="9C5628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42A50790"/>
    <w:multiLevelType w:val="hybridMultilevel"/>
    <w:tmpl w:val="9C5021C4"/>
    <w:lvl w:ilvl="0" w:tplc="ABD6C210">
      <w:numFmt w:val="bullet"/>
      <w:lvlText w:val="-"/>
      <w:lvlJc w:val="left"/>
      <w:pPr>
        <w:tabs>
          <w:tab w:val="num" w:pos="1080"/>
        </w:tabs>
        <w:ind w:left="1080" w:hanging="360"/>
      </w:pPr>
      <w:rPr>
        <w:rFonts w:ascii="Arial" w:eastAsia="Times New Roman" w:hAnsi="Arial" w:cs="Aria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7">
    <w:nsid w:val="484C429F"/>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nsid w:val="4A3D449A"/>
    <w:multiLevelType w:val="hybridMultilevel"/>
    <w:tmpl w:val="2F6469D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AEF72A9"/>
    <w:multiLevelType w:val="hybridMultilevel"/>
    <w:tmpl w:val="023031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F4F41FA"/>
    <w:multiLevelType w:val="hybridMultilevel"/>
    <w:tmpl w:val="2864CD6E"/>
    <w:lvl w:ilvl="0" w:tplc="0CF2227A">
      <w:start w:val="1"/>
      <w:numFmt w:val="decimal"/>
      <w:lvlText w:val="%1."/>
      <w:lvlJc w:val="left"/>
      <w:pPr>
        <w:ind w:left="757" w:hanging="360"/>
      </w:pPr>
    </w:lvl>
    <w:lvl w:ilvl="1" w:tplc="04190019">
      <w:start w:val="1"/>
      <w:numFmt w:val="lowerLetter"/>
      <w:lvlText w:val="%2."/>
      <w:lvlJc w:val="left"/>
      <w:pPr>
        <w:ind w:left="1477" w:hanging="360"/>
      </w:pPr>
    </w:lvl>
    <w:lvl w:ilvl="2" w:tplc="0419001B">
      <w:start w:val="1"/>
      <w:numFmt w:val="lowerRoman"/>
      <w:lvlText w:val="%3."/>
      <w:lvlJc w:val="right"/>
      <w:pPr>
        <w:ind w:left="2197" w:hanging="180"/>
      </w:pPr>
    </w:lvl>
    <w:lvl w:ilvl="3" w:tplc="0419000F">
      <w:start w:val="1"/>
      <w:numFmt w:val="decimal"/>
      <w:lvlText w:val="%4."/>
      <w:lvlJc w:val="left"/>
      <w:pPr>
        <w:ind w:left="2917" w:hanging="360"/>
      </w:pPr>
    </w:lvl>
    <w:lvl w:ilvl="4" w:tplc="04190019">
      <w:start w:val="1"/>
      <w:numFmt w:val="lowerLetter"/>
      <w:lvlText w:val="%5."/>
      <w:lvlJc w:val="left"/>
      <w:pPr>
        <w:ind w:left="3637" w:hanging="360"/>
      </w:pPr>
    </w:lvl>
    <w:lvl w:ilvl="5" w:tplc="0419001B">
      <w:start w:val="1"/>
      <w:numFmt w:val="lowerRoman"/>
      <w:lvlText w:val="%6."/>
      <w:lvlJc w:val="right"/>
      <w:pPr>
        <w:ind w:left="4357" w:hanging="180"/>
      </w:pPr>
    </w:lvl>
    <w:lvl w:ilvl="6" w:tplc="0419000F">
      <w:start w:val="1"/>
      <w:numFmt w:val="decimal"/>
      <w:lvlText w:val="%7."/>
      <w:lvlJc w:val="left"/>
      <w:pPr>
        <w:ind w:left="5077" w:hanging="360"/>
      </w:pPr>
    </w:lvl>
    <w:lvl w:ilvl="7" w:tplc="04190019">
      <w:start w:val="1"/>
      <w:numFmt w:val="lowerLetter"/>
      <w:lvlText w:val="%8."/>
      <w:lvlJc w:val="left"/>
      <w:pPr>
        <w:ind w:left="5797" w:hanging="360"/>
      </w:pPr>
    </w:lvl>
    <w:lvl w:ilvl="8" w:tplc="0419001B">
      <w:start w:val="1"/>
      <w:numFmt w:val="lowerRoman"/>
      <w:lvlText w:val="%9."/>
      <w:lvlJc w:val="right"/>
      <w:pPr>
        <w:ind w:left="6517" w:hanging="180"/>
      </w:pPr>
    </w:lvl>
  </w:abstractNum>
  <w:abstractNum w:abstractNumId="31">
    <w:nsid w:val="4FB05018"/>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1713"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508F5458"/>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1288"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534B2145"/>
    <w:multiLevelType w:val="hybridMultilevel"/>
    <w:tmpl w:val="C7801062"/>
    <w:lvl w:ilvl="0" w:tplc="B47EE6AA">
      <w:start w:val="1"/>
      <w:numFmt w:val="decimal"/>
      <w:lvlText w:val="%1)"/>
      <w:lvlJc w:val="left"/>
      <w:pPr>
        <w:ind w:left="1542" w:hanging="97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4">
    <w:nsid w:val="593D4CFA"/>
    <w:multiLevelType w:val="hybridMultilevel"/>
    <w:tmpl w:val="D444E682"/>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95A0E2C"/>
    <w:multiLevelType w:val="hybridMultilevel"/>
    <w:tmpl w:val="C96000E2"/>
    <w:lvl w:ilvl="0" w:tplc="A3EE6C28">
      <w:start w:val="2"/>
      <w:numFmt w:val="bullet"/>
      <w:lvlText w:val="-"/>
      <w:lvlJc w:val="left"/>
      <w:pPr>
        <w:tabs>
          <w:tab w:val="num" w:pos="855"/>
        </w:tabs>
        <w:ind w:left="855" w:hanging="495"/>
      </w:pPr>
      <w:rPr>
        <w:rFonts w:ascii="Arial" w:eastAsia="Times New Roman" w:hAnsi="Arial" w:cs="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6">
    <w:nsid w:val="60D33CC2"/>
    <w:multiLevelType w:val="multilevel"/>
    <w:tmpl w:val="0419001F"/>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62650AF8"/>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2953EE8"/>
    <w:multiLevelType w:val="hybridMultilevel"/>
    <w:tmpl w:val="103E7D5A"/>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385390A"/>
    <w:multiLevelType w:val="hybridMultilevel"/>
    <w:tmpl w:val="EE609C8C"/>
    <w:lvl w:ilvl="0" w:tplc="0419000D">
      <w:start w:val="1"/>
      <w:numFmt w:val="bullet"/>
      <w:lvlText w:val=""/>
      <w:lvlJc w:val="left"/>
      <w:pPr>
        <w:ind w:left="1713" w:hanging="360"/>
      </w:pPr>
      <w:rPr>
        <w:rFonts w:ascii="Wingdings" w:hAnsi="Wingdings" w:hint="default"/>
      </w:rPr>
    </w:lvl>
    <w:lvl w:ilvl="1" w:tplc="04190003" w:tentative="1">
      <w:start w:val="1"/>
      <w:numFmt w:val="bullet"/>
      <w:lvlText w:val="o"/>
      <w:lvlJc w:val="left"/>
      <w:pPr>
        <w:ind w:left="2433" w:hanging="360"/>
      </w:pPr>
      <w:rPr>
        <w:rFonts w:ascii="Courier New" w:hAnsi="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40">
    <w:nsid w:val="68B949DC"/>
    <w:multiLevelType w:val="hybridMultilevel"/>
    <w:tmpl w:val="DC5AF5E8"/>
    <w:lvl w:ilvl="0" w:tplc="26669F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6F487E72"/>
    <w:multiLevelType w:val="hybridMultilevel"/>
    <w:tmpl w:val="63F089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FC64162"/>
    <w:multiLevelType w:val="hybridMultilevel"/>
    <w:tmpl w:val="01A0BC82"/>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741F29D9"/>
    <w:multiLevelType w:val="hybridMultilevel"/>
    <w:tmpl w:val="50FE81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nsid w:val="74F06A6F"/>
    <w:multiLevelType w:val="multilevel"/>
    <w:tmpl w:val="F692FB4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i/>
        <w:color w:val="FFFFFF" w:themeColor="background1"/>
      </w:rPr>
    </w:lvl>
    <w:lvl w:ilvl="2">
      <w:start w:val="1"/>
      <w:numFmt w:val="decimal"/>
      <w:lvlText w:val="%1.%2.%3."/>
      <w:lvlJc w:val="left"/>
      <w:pPr>
        <w:ind w:left="862"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5">
    <w:nsid w:val="7A864BE8"/>
    <w:multiLevelType w:val="hybridMultilevel"/>
    <w:tmpl w:val="74184E32"/>
    <w:lvl w:ilvl="0" w:tplc="C05057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B844B7A"/>
    <w:multiLevelType w:val="hybridMultilevel"/>
    <w:tmpl w:val="A5288F20"/>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7F5C4071"/>
    <w:multiLevelType w:val="hybridMultilevel"/>
    <w:tmpl w:val="F816FFC0"/>
    <w:lvl w:ilvl="0" w:tplc="C05057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7"/>
  </w:num>
  <w:num w:numId="2">
    <w:abstractNumId w:val="29"/>
  </w:num>
  <w:num w:numId="3">
    <w:abstractNumId w:val="41"/>
  </w:num>
  <w:num w:numId="4">
    <w:abstractNumId w:val="38"/>
  </w:num>
  <w:num w:numId="5">
    <w:abstractNumId w:val="33"/>
  </w:num>
  <w:num w:numId="6">
    <w:abstractNumId w:val="21"/>
  </w:num>
  <w:num w:numId="7">
    <w:abstractNumId w:val="15"/>
  </w:num>
  <w:num w:numId="8">
    <w:abstractNumId w:val="42"/>
  </w:num>
  <w:num w:numId="9">
    <w:abstractNumId w:val="14"/>
  </w:num>
  <w:num w:numId="10">
    <w:abstractNumId w:val="39"/>
  </w:num>
  <w:num w:numId="11">
    <w:abstractNumId w:val="2"/>
  </w:num>
  <w:num w:numId="12">
    <w:abstractNumId w:val="45"/>
  </w:num>
  <w:num w:numId="13">
    <w:abstractNumId w:val="12"/>
  </w:num>
  <w:num w:numId="14">
    <w:abstractNumId w:val="46"/>
  </w:num>
  <w:num w:numId="15">
    <w:abstractNumId w:val="11"/>
  </w:num>
  <w:num w:numId="16">
    <w:abstractNumId w:val="47"/>
  </w:num>
  <w:num w:numId="17">
    <w:abstractNumId w:val="16"/>
  </w:num>
  <w:num w:numId="18">
    <w:abstractNumId w:val="10"/>
  </w:num>
  <w:num w:numId="19">
    <w:abstractNumId w:val="23"/>
  </w:num>
  <w:num w:numId="20">
    <w:abstractNumId w:val="19"/>
  </w:num>
  <w:num w:numId="21">
    <w:abstractNumId w:val="36"/>
  </w:num>
  <w:num w:numId="22">
    <w:abstractNumId w:val="5"/>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26"/>
  </w:num>
  <w:num w:numId="27">
    <w:abstractNumId w:val="3"/>
  </w:num>
  <w:num w:numId="28">
    <w:abstractNumId w:val="18"/>
  </w:num>
  <w:num w:numId="29">
    <w:abstractNumId w:val="40"/>
  </w:num>
  <w:num w:numId="30">
    <w:abstractNumId w:val="43"/>
  </w:num>
  <w:num w:numId="31">
    <w:abstractNumId w:val="13"/>
  </w:num>
  <w:num w:numId="32">
    <w:abstractNumId w:val="27"/>
  </w:num>
  <w:num w:numId="33">
    <w:abstractNumId w:val="31"/>
  </w:num>
  <w:num w:numId="34">
    <w:abstractNumId w:val="37"/>
  </w:num>
  <w:num w:numId="35">
    <w:abstractNumId w:val="7"/>
  </w:num>
  <w:num w:numId="36">
    <w:abstractNumId w:val="20"/>
  </w:num>
  <w:num w:numId="37">
    <w:abstractNumId w:val="22"/>
  </w:num>
  <w:num w:numId="38">
    <w:abstractNumId w:val="32"/>
  </w:num>
  <w:num w:numId="39">
    <w:abstractNumId w:val="6"/>
  </w:num>
  <w:num w:numId="40">
    <w:abstractNumId w:val="24"/>
  </w:num>
  <w:num w:numId="41">
    <w:abstractNumId w:val="25"/>
  </w:num>
  <w:num w:numId="42">
    <w:abstractNumId w:val="8"/>
  </w:num>
  <w:num w:numId="43">
    <w:abstractNumId w:val="9"/>
  </w:num>
  <w:num w:numId="44">
    <w:abstractNumId w:val="1"/>
  </w:num>
  <w:num w:numId="45">
    <w:abstractNumId w:val="44"/>
  </w:num>
  <w:num w:numId="46">
    <w:abstractNumId w:val="0"/>
  </w:num>
  <w:num w:numId="47">
    <w:abstractNumId w:val="28"/>
  </w:num>
  <w:num w:numId="48">
    <w:abstractNumId w:val="4"/>
  </w:num>
  <w:num w:numId="49">
    <w:abstractNumId w:val="34"/>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hdrShapeDefaults>
    <o:shapedefaults v:ext="edit" spidmax="38914"/>
  </w:hdrShapeDefaults>
  <w:footnotePr>
    <w:footnote w:id="-1"/>
    <w:footnote w:id="0"/>
  </w:footnotePr>
  <w:endnotePr>
    <w:endnote w:id="-1"/>
    <w:endnote w:id="0"/>
  </w:endnotePr>
  <w:compat/>
  <w:rsids>
    <w:rsidRoot w:val="00110558"/>
    <w:rsid w:val="00002134"/>
    <w:rsid w:val="00002FD1"/>
    <w:rsid w:val="00003224"/>
    <w:rsid w:val="00003D58"/>
    <w:rsid w:val="000040C8"/>
    <w:rsid w:val="00005158"/>
    <w:rsid w:val="000128E4"/>
    <w:rsid w:val="000149AE"/>
    <w:rsid w:val="00015939"/>
    <w:rsid w:val="00017E9A"/>
    <w:rsid w:val="00020C49"/>
    <w:rsid w:val="00023902"/>
    <w:rsid w:val="00023F1D"/>
    <w:rsid w:val="0002433C"/>
    <w:rsid w:val="0002541F"/>
    <w:rsid w:val="00026B00"/>
    <w:rsid w:val="00026EA9"/>
    <w:rsid w:val="000335C6"/>
    <w:rsid w:val="00033B09"/>
    <w:rsid w:val="00034194"/>
    <w:rsid w:val="000369A9"/>
    <w:rsid w:val="00040BE6"/>
    <w:rsid w:val="00045FBB"/>
    <w:rsid w:val="0004797E"/>
    <w:rsid w:val="00051FA5"/>
    <w:rsid w:val="000540E7"/>
    <w:rsid w:val="000573C0"/>
    <w:rsid w:val="00057433"/>
    <w:rsid w:val="0006003F"/>
    <w:rsid w:val="00061038"/>
    <w:rsid w:val="00061063"/>
    <w:rsid w:val="00061B07"/>
    <w:rsid w:val="000645AF"/>
    <w:rsid w:val="00064FBC"/>
    <w:rsid w:val="00076414"/>
    <w:rsid w:val="00076443"/>
    <w:rsid w:val="00081AC3"/>
    <w:rsid w:val="000825D2"/>
    <w:rsid w:val="00084368"/>
    <w:rsid w:val="00086D97"/>
    <w:rsid w:val="000928F0"/>
    <w:rsid w:val="00093E5F"/>
    <w:rsid w:val="00095BFE"/>
    <w:rsid w:val="0009679E"/>
    <w:rsid w:val="000A21D8"/>
    <w:rsid w:val="000A32A2"/>
    <w:rsid w:val="000A3C3F"/>
    <w:rsid w:val="000A4AB5"/>
    <w:rsid w:val="000A644B"/>
    <w:rsid w:val="000B715F"/>
    <w:rsid w:val="000C19F7"/>
    <w:rsid w:val="000C4871"/>
    <w:rsid w:val="000C5915"/>
    <w:rsid w:val="000C7057"/>
    <w:rsid w:val="000C735A"/>
    <w:rsid w:val="000D20B3"/>
    <w:rsid w:val="000D3C64"/>
    <w:rsid w:val="000D5013"/>
    <w:rsid w:val="000D6B71"/>
    <w:rsid w:val="000D6EDE"/>
    <w:rsid w:val="000D78B7"/>
    <w:rsid w:val="000E345C"/>
    <w:rsid w:val="000E4869"/>
    <w:rsid w:val="000E7963"/>
    <w:rsid w:val="000E7BE6"/>
    <w:rsid w:val="000F03FC"/>
    <w:rsid w:val="000F3A4E"/>
    <w:rsid w:val="000F3BCC"/>
    <w:rsid w:val="000F55A7"/>
    <w:rsid w:val="000F7C67"/>
    <w:rsid w:val="001028A3"/>
    <w:rsid w:val="00102D30"/>
    <w:rsid w:val="0010320E"/>
    <w:rsid w:val="00103C3B"/>
    <w:rsid w:val="00105BE4"/>
    <w:rsid w:val="00105C6C"/>
    <w:rsid w:val="0010766E"/>
    <w:rsid w:val="00110558"/>
    <w:rsid w:val="0011085C"/>
    <w:rsid w:val="00111827"/>
    <w:rsid w:val="001136B6"/>
    <w:rsid w:val="001138CE"/>
    <w:rsid w:val="001145DF"/>
    <w:rsid w:val="001159BF"/>
    <w:rsid w:val="00122208"/>
    <w:rsid w:val="00122437"/>
    <w:rsid w:val="00123F43"/>
    <w:rsid w:val="00127972"/>
    <w:rsid w:val="00130805"/>
    <w:rsid w:val="00131A22"/>
    <w:rsid w:val="00134499"/>
    <w:rsid w:val="00136393"/>
    <w:rsid w:val="001374D3"/>
    <w:rsid w:val="001375FF"/>
    <w:rsid w:val="00140169"/>
    <w:rsid w:val="00140803"/>
    <w:rsid w:val="0014182E"/>
    <w:rsid w:val="00141A66"/>
    <w:rsid w:val="00150045"/>
    <w:rsid w:val="00155659"/>
    <w:rsid w:val="00155984"/>
    <w:rsid w:val="00157578"/>
    <w:rsid w:val="00160039"/>
    <w:rsid w:val="00160FCD"/>
    <w:rsid w:val="00161582"/>
    <w:rsid w:val="0016190D"/>
    <w:rsid w:val="00164590"/>
    <w:rsid w:val="0016787C"/>
    <w:rsid w:val="001678F3"/>
    <w:rsid w:val="00170D3B"/>
    <w:rsid w:val="00171F33"/>
    <w:rsid w:val="00172D4B"/>
    <w:rsid w:val="001741FC"/>
    <w:rsid w:val="00176311"/>
    <w:rsid w:val="001827BE"/>
    <w:rsid w:val="00184913"/>
    <w:rsid w:val="00187165"/>
    <w:rsid w:val="001924CE"/>
    <w:rsid w:val="00194D1C"/>
    <w:rsid w:val="0019533F"/>
    <w:rsid w:val="00196FBC"/>
    <w:rsid w:val="001975C9"/>
    <w:rsid w:val="001A01B4"/>
    <w:rsid w:val="001A1178"/>
    <w:rsid w:val="001A14D5"/>
    <w:rsid w:val="001A1F8C"/>
    <w:rsid w:val="001A310C"/>
    <w:rsid w:val="001A64C3"/>
    <w:rsid w:val="001B0D57"/>
    <w:rsid w:val="001B1442"/>
    <w:rsid w:val="001B2651"/>
    <w:rsid w:val="001B563B"/>
    <w:rsid w:val="001C0381"/>
    <w:rsid w:val="001C0BED"/>
    <w:rsid w:val="001C20DE"/>
    <w:rsid w:val="001C2E69"/>
    <w:rsid w:val="001C5DA6"/>
    <w:rsid w:val="001D01A0"/>
    <w:rsid w:val="001D38AE"/>
    <w:rsid w:val="001D39B1"/>
    <w:rsid w:val="001D4397"/>
    <w:rsid w:val="001D4829"/>
    <w:rsid w:val="001D486B"/>
    <w:rsid w:val="001D5AF1"/>
    <w:rsid w:val="001E08B2"/>
    <w:rsid w:val="001E3E69"/>
    <w:rsid w:val="001E68AF"/>
    <w:rsid w:val="001F52C6"/>
    <w:rsid w:val="001F6C93"/>
    <w:rsid w:val="00206ED5"/>
    <w:rsid w:val="00212A14"/>
    <w:rsid w:val="00215309"/>
    <w:rsid w:val="002172C6"/>
    <w:rsid w:val="002238CF"/>
    <w:rsid w:val="00224693"/>
    <w:rsid w:val="002252AE"/>
    <w:rsid w:val="00231322"/>
    <w:rsid w:val="0023188D"/>
    <w:rsid w:val="00231918"/>
    <w:rsid w:val="002345B6"/>
    <w:rsid w:val="0023519D"/>
    <w:rsid w:val="00235982"/>
    <w:rsid w:val="00235C7F"/>
    <w:rsid w:val="00236A4B"/>
    <w:rsid w:val="00241F69"/>
    <w:rsid w:val="00242C04"/>
    <w:rsid w:val="0024359A"/>
    <w:rsid w:val="0024373D"/>
    <w:rsid w:val="00243B89"/>
    <w:rsid w:val="002442ED"/>
    <w:rsid w:val="00244C75"/>
    <w:rsid w:val="00245483"/>
    <w:rsid w:val="002459BB"/>
    <w:rsid w:val="00252855"/>
    <w:rsid w:val="00253711"/>
    <w:rsid w:val="00253B66"/>
    <w:rsid w:val="00255A76"/>
    <w:rsid w:val="0025679F"/>
    <w:rsid w:val="00260BC6"/>
    <w:rsid w:val="00262B8D"/>
    <w:rsid w:val="00262DAE"/>
    <w:rsid w:val="002632E5"/>
    <w:rsid w:val="002635B5"/>
    <w:rsid w:val="0026450D"/>
    <w:rsid w:val="002678BD"/>
    <w:rsid w:val="002700AC"/>
    <w:rsid w:val="0027034B"/>
    <w:rsid w:val="002805FE"/>
    <w:rsid w:val="002845EC"/>
    <w:rsid w:val="0028748A"/>
    <w:rsid w:val="00290FFE"/>
    <w:rsid w:val="002963E9"/>
    <w:rsid w:val="00296A93"/>
    <w:rsid w:val="002978D1"/>
    <w:rsid w:val="00297CFA"/>
    <w:rsid w:val="002A2780"/>
    <w:rsid w:val="002B3AAF"/>
    <w:rsid w:val="002B4DB3"/>
    <w:rsid w:val="002B5C3B"/>
    <w:rsid w:val="002C1D42"/>
    <w:rsid w:val="002C3BCC"/>
    <w:rsid w:val="002C3C79"/>
    <w:rsid w:val="002C4660"/>
    <w:rsid w:val="002D1062"/>
    <w:rsid w:val="002D2771"/>
    <w:rsid w:val="002D38C6"/>
    <w:rsid w:val="002D3B75"/>
    <w:rsid w:val="002D3BE0"/>
    <w:rsid w:val="002E0BFD"/>
    <w:rsid w:val="002E10EB"/>
    <w:rsid w:val="002E234D"/>
    <w:rsid w:val="002E7F22"/>
    <w:rsid w:val="002F0373"/>
    <w:rsid w:val="002F0DFC"/>
    <w:rsid w:val="002F43CB"/>
    <w:rsid w:val="002F5DCB"/>
    <w:rsid w:val="002F7E35"/>
    <w:rsid w:val="00300454"/>
    <w:rsid w:val="00301735"/>
    <w:rsid w:val="00301F76"/>
    <w:rsid w:val="00302BCD"/>
    <w:rsid w:val="0030434A"/>
    <w:rsid w:val="00304835"/>
    <w:rsid w:val="00306C5D"/>
    <w:rsid w:val="00310DD7"/>
    <w:rsid w:val="00314648"/>
    <w:rsid w:val="00317A0D"/>
    <w:rsid w:val="00317CD5"/>
    <w:rsid w:val="00323010"/>
    <w:rsid w:val="00324FE3"/>
    <w:rsid w:val="003266AD"/>
    <w:rsid w:val="00326740"/>
    <w:rsid w:val="00326939"/>
    <w:rsid w:val="0033034F"/>
    <w:rsid w:val="00334927"/>
    <w:rsid w:val="003412E5"/>
    <w:rsid w:val="003445BA"/>
    <w:rsid w:val="003445EE"/>
    <w:rsid w:val="00346843"/>
    <w:rsid w:val="00346EC6"/>
    <w:rsid w:val="00347F55"/>
    <w:rsid w:val="00351605"/>
    <w:rsid w:val="0035291D"/>
    <w:rsid w:val="00357E4D"/>
    <w:rsid w:val="003607D7"/>
    <w:rsid w:val="00360DA0"/>
    <w:rsid w:val="00361776"/>
    <w:rsid w:val="00361CA6"/>
    <w:rsid w:val="00362A86"/>
    <w:rsid w:val="0036484D"/>
    <w:rsid w:val="0036511F"/>
    <w:rsid w:val="00366F3A"/>
    <w:rsid w:val="0036741C"/>
    <w:rsid w:val="00371231"/>
    <w:rsid w:val="00371ABD"/>
    <w:rsid w:val="00373979"/>
    <w:rsid w:val="0037563B"/>
    <w:rsid w:val="00383D35"/>
    <w:rsid w:val="00385B71"/>
    <w:rsid w:val="00386212"/>
    <w:rsid w:val="00386274"/>
    <w:rsid w:val="003912AE"/>
    <w:rsid w:val="00391E94"/>
    <w:rsid w:val="00394416"/>
    <w:rsid w:val="00397043"/>
    <w:rsid w:val="0039757A"/>
    <w:rsid w:val="003A1148"/>
    <w:rsid w:val="003A27B7"/>
    <w:rsid w:val="003A7505"/>
    <w:rsid w:val="003B02F8"/>
    <w:rsid w:val="003B0FA3"/>
    <w:rsid w:val="003B3D36"/>
    <w:rsid w:val="003B59E2"/>
    <w:rsid w:val="003B62D6"/>
    <w:rsid w:val="003B67A0"/>
    <w:rsid w:val="003B6843"/>
    <w:rsid w:val="003B744C"/>
    <w:rsid w:val="003C01E0"/>
    <w:rsid w:val="003C2440"/>
    <w:rsid w:val="003C3476"/>
    <w:rsid w:val="003C5BA9"/>
    <w:rsid w:val="003D0E72"/>
    <w:rsid w:val="003D2439"/>
    <w:rsid w:val="003D2C6F"/>
    <w:rsid w:val="003D6E0B"/>
    <w:rsid w:val="003D738F"/>
    <w:rsid w:val="003E04C4"/>
    <w:rsid w:val="003E1DEF"/>
    <w:rsid w:val="003E3B21"/>
    <w:rsid w:val="003E3B9A"/>
    <w:rsid w:val="003E4EAE"/>
    <w:rsid w:val="003E5C7C"/>
    <w:rsid w:val="003F0B56"/>
    <w:rsid w:val="003F22AF"/>
    <w:rsid w:val="003F54E5"/>
    <w:rsid w:val="00400152"/>
    <w:rsid w:val="00400C30"/>
    <w:rsid w:val="00400F39"/>
    <w:rsid w:val="004019B4"/>
    <w:rsid w:val="00401BB4"/>
    <w:rsid w:val="00403FC2"/>
    <w:rsid w:val="0040404F"/>
    <w:rsid w:val="00404D43"/>
    <w:rsid w:val="00405934"/>
    <w:rsid w:val="00411A28"/>
    <w:rsid w:val="004124CA"/>
    <w:rsid w:val="00414AA7"/>
    <w:rsid w:val="00414E7F"/>
    <w:rsid w:val="0041625F"/>
    <w:rsid w:val="004211E7"/>
    <w:rsid w:val="00421620"/>
    <w:rsid w:val="0042178B"/>
    <w:rsid w:val="004219F9"/>
    <w:rsid w:val="00421A57"/>
    <w:rsid w:val="004252F0"/>
    <w:rsid w:val="00433F95"/>
    <w:rsid w:val="00435591"/>
    <w:rsid w:val="004365F8"/>
    <w:rsid w:val="00437743"/>
    <w:rsid w:val="00437AFF"/>
    <w:rsid w:val="004405B7"/>
    <w:rsid w:val="00441145"/>
    <w:rsid w:val="00444E20"/>
    <w:rsid w:val="00451620"/>
    <w:rsid w:val="00451ABE"/>
    <w:rsid w:val="00452886"/>
    <w:rsid w:val="00454917"/>
    <w:rsid w:val="004578E9"/>
    <w:rsid w:val="00461A5B"/>
    <w:rsid w:val="004626C1"/>
    <w:rsid w:val="004631A9"/>
    <w:rsid w:val="00463513"/>
    <w:rsid w:val="00463838"/>
    <w:rsid w:val="00463D3B"/>
    <w:rsid w:val="00466897"/>
    <w:rsid w:val="00466F1E"/>
    <w:rsid w:val="00467C7F"/>
    <w:rsid w:val="004706DE"/>
    <w:rsid w:val="00472F12"/>
    <w:rsid w:val="00473357"/>
    <w:rsid w:val="00473844"/>
    <w:rsid w:val="00477AD8"/>
    <w:rsid w:val="0048071F"/>
    <w:rsid w:val="004824A7"/>
    <w:rsid w:val="004847B2"/>
    <w:rsid w:val="0048555A"/>
    <w:rsid w:val="004857E1"/>
    <w:rsid w:val="00485D3D"/>
    <w:rsid w:val="004861F9"/>
    <w:rsid w:val="00487892"/>
    <w:rsid w:val="00490B95"/>
    <w:rsid w:val="00491EDA"/>
    <w:rsid w:val="004929EE"/>
    <w:rsid w:val="0049327D"/>
    <w:rsid w:val="004942AC"/>
    <w:rsid w:val="00495947"/>
    <w:rsid w:val="004A1667"/>
    <w:rsid w:val="004A1E6B"/>
    <w:rsid w:val="004A32B4"/>
    <w:rsid w:val="004A3CF0"/>
    <w:rsid w:val="004A566A"/>
    <w:rsid w:val="004A7A13"/>
    <w:rsid w:val="004A7DC2"/>
    <w:rsid w:val="004B27EF"/>
    <w:rsid w:val="004B30F6"/>
    <w:rsid w:val="004B5AA9"/>
    <w:rsid w:val="004B60FA"/>
    <w:rsid w:val="004B6F96"/>
    <w:rsid w:val="004B7BDB"/>
    <w:rsid w:val="004C0319"/>
    <w:rsid w:val="004D01CE"/>
    <w:rsid w:val="004D0E67"/>
    <w:rsid w:val="004D139B"/>
    <w:rsid w:val="004D1794"/>
    <w:rsid w:val="004D4784"/>
    <w:rsid w:val="004D68B1"/>
    <w:rsid w:val="004D7834"/>
    <w:rsid w:val="004F0DD9"/>
    <w:rsid w:val="004F2337"/>
    <w:rsid w:val="004F33CB"/>
    <w:rsid w:val="004F6699"/>
    <w:rsid w:val="005005DC"/>
    <w:rsid w:val="0050073D"/>
    <w:rsid w:val="00500AE4"/>
    <w:rsid w:val="005027FE"/>
    <w:rsid w:val="005034AE"/>
    <w:rsid w:val="00505973"/>
    <w:rsid w:val="0050690A"/>
    <w:rsid w:val="00507AB5"/>
    <w:rsid w:val="00510906"/>
    <w:rsid w:val="00512141"/>
    <w:rsid w:val="00512AA5"/>
    <w:rsid w:val="00513004"/>
    <w:rsid w:val="005132E0"/>
    <w:rsid w:val="00516723"/>
    <w:rsid w:val="00520B02"/>
    <w:rsid w:val="00521AF6"/>
    <w:rsid w:val="0052503D"/>
    <w:rsid w:val="00526309"/>
    <w:rsid w:val="005306E2"/>
    <w:rsid w:val="0053614D"/>
    <w:rsid w:val="0053779D"/>
    <w:rsid w:val="00540253"/>
    <w:rsid w:val="00540C87"/>
    <w:rsid w:val="0054317F"/>
    <w:rsid w:val="005432DD"/>
    <w:rsid w:val="005434B7"/>
    <w:rsid w:val="00546064"/>
    <w:rsid w:val="0054658C"/>
    <w:rsid w:val="0055063D"/>
    <w:rsid w:val="00550E37"/>
    <w:rsid w:val="005511F8"/>
    <w:rsid w:val="005523E0"/>
    <w:rsid w:val="00553147"/>
    <w:rsid w:val="00553E99"/>
    <w:rsid w:val="0055523A"/>
    <w:rsid w:val="0056406F"/>
    <w:rsid w:val="00567F25"/>
    <w:rsid w:val="00570718"/>
    <w:rsid w:val="00573337"/>
    <w:rsid w:val="00573C17"/>
    <w:rsid w:val="00574F97"/>
    <w:rsid w:val="00575C1C"/>
    <w:rsid w:val="00575C5A"/>
    <w:rsid w:val="005761C2"/>
    <w:rsid w:val="00576C0D"/>
    <w:rsid w:val="00580A85"/>
    <w:rsid w:val="0058118F"/>
    <w:rsid w:val="00581675"/>
    <w:rsid w:val="00583585"/>
    <w:rsid w:val="005840E7"/>
    <w:rsid w:val="00585C33"/>
    <w:rsid w:val="00586812"/>
    <w:rsid w:val="00587EE8"/>
    <w:rsid w:val="00590125"/>
    <w:rsid w:val="005901CE"/>
    <w:rsid w:val="005911ED"/>
    <w:rsid w:val="00591C79"/>
    <w:rsid w:val="00592984"/>
    <w:rsid w:val="00593B06"/>
    <w:rsid w:val="005955D5"/>
    <w:rsid w:val="00595B36"/>
    <w:rsid w:val="00597905"/>
    <w:rsid w:val="005A2BA9"/>
    <w:rsid w:val="005A4AE6"/>
    <w:rsid w:val="005A76DF"/>
    <w:rsid w:val="005A775E"/>
    <w:rsid w:val="005A77E9"/>
    <w:rsid w:val="005B090F"/>
    <w:rsid w:val="005B21B1"/>
    <w:rsid w:val="005B37E9"/>
    <w:rsid w:val="005B4D3E"/>
    <w:rsid w:val="005B5C3B"/>
    <w:rsid w:val="005B6900"/>
    <w:rsid w:val="005B6F02"/>
    <w:rsid w:val="005C10CA"/>
    <w:rsid w:val="005C1B23"/>
    <w:rsid w:val="005C5184"/>
    <w:rsid w:val="005C5986"/>
    <w:rsid w:val="005C630C"/>
    <w:rsid w:val="005C7C4D"/>
    <w:rsid w:val="005D7CBE"/>
    <w:rsid w:val="005E0C60"/>
    <w:rsid w:val="005E136A"/>
    <w:rsid w:val="005E2F2B"/>
    <w:rsid w:val="005E4772"/>
    <w:rsid w:val="005E5708"/>
    <w:rsid w:val="005E5F7F"/>
    <w:rsid w:val="005F0851"/>
    <w:rsid w:val="005F0BA9"/>
    <w:rsid w:val="005F1905"/>
    <w:rsid w:val="005F6E63"/>
    <w:rsid w:val="005F6FF2"/>
    <w:rsid w:val="00600136"/>
    <w:rsid w:val="00601222"/>
    <w:rsid w:val="006033E6"/>
    <w:rsid w:val="00603FE7"/>
    <w:rsid w:val="00605E28"/>
    <w:rsid w:val="00606454"/>
    <w:rsid w:val="00606861"/>
    <w:rsid w:val="0060698C"/>
    <w:rsid w:val="00610E43"/>
    <w:rsid w:val="00614554"/>
    <w:rsid w:val="00615219"/>
    <w:rsid w:val="00616D5A"/>
    <w:rsid w:val="006205EA"/>
    <w:rsid w:val="006223EB"/>
    <w:rsid w:val="006229A9"/>
    <w:rsid w:val="006239A0"/>
    <w:rsid w:val="00626FA0"/>
    <w:rsid w:val="00627582"/>
    <w:rsid w:val="006279F6"/>
    <w:rsid w:val="006309A3"/>
    <w:rsid w:val="006316EC"/>
    <w:rsid w:val="00634E94"/>
    <w:rsid w:val="006368CA"/>
    <w:rsid w:val="00641121"/>
    <w:rsid w:val="006424C7"/>
    <w:rsid w:val="0064333C"/>
    <w:rsid w:val="006443AD"/>
    <w:rsid w:val="00645BF9"/>
    <w:rsid w:val="0064645A"/>
    <w:rsid w:val="006479D8"/>
    <w:rsid w:val="006507A1"/>
    <w:rsid w:val="0065674B"/>
    <w:rsid w:val="00656E32"/>
    <w:rsid w:val="00660E11"/>
    <w:rsid w:val="00661800"/>
    <w:rsid w:val="00661B0E"/>
    <w:rsid w:val="0066337B"/>
    <w:rsid w:val="00667FB4"/>
    <w:rsid w:val="006701FB"/>
    <w:rsid w:val="006705CB"/>
    <w:rsid w:val="00670E58"/>
    <w:rsid w:val="00672225"/>
    <w:rsid w:val="0067242E"/>
    <w:rsid w:val="00672C1E"/>
    <w:rsid w:val="00676B03"/>
    <w:rsid w:val="006778CF"/>
    <w:rsid w:val="00677AAC"/>
    <w:rsid w:val="0068063B"/>
    <w:rsid w:val="00686F4B"/>
    <w:rsid w:val="0069263A"/>
    <w:rsid w:val="006930A2"/>
    <w:rsid w:val="00696883"/>
    <w:rsid w:val="006A25BE"/>
    <w:rsid w:val="006A5D6D"/>
    <w:rsid w:val="006A6490"/>
    <w:rsid w:val="006B0C77"/>
    <w:rsid w:val="006B2374"/>
    <w:rsid w:val="006B3A5E"/>
    <w:rsid w:val="006B4E15"/>
    <w:rsid w:val="006B51E3"/>
    <w:rsid w:val="006B7292"/>
    <w:rsid w:val="006B795D"/>
    <w:rsid w:val="006C5E20"/>
    <w:rsid w:val="006D012F"/>
    <w:rsid w:val="006D0A94"/>
    <w:rsid w:val="006D10E8"/>
    <w:rsid w:val="006D5972"/>
    <w:rsid w:val="006D65FA"/>
    <w:rsid w:val="006D6723"/>
    <w:rsid w:val="006D6AF0"/>
    <w:rsid w:val="006D79FB"/>
    <w:rsid w:val="006E0303"/>
    <w:rsid w:val="006E672E"/>
    <w:rsid w:val="006E7D60"/>
    <w:rsid w:val="006F1C52"/>
    <w:rsid w:val="006F3AF5"/>
    <w:rsid w:val="006F4776"/>
    <w:rsid w:val="006F5B3F"/>
    <w:rsid w:val="006F5C62"/>
    <w:rsid w:val="006F66B1"/>
    <w:rsid w:val="006F7B53"/>
    <w:rsid w:val="006F7C59"/>
    <w:rsid w:val="0070174E"/>
    <w:rsid w:val="00702839"/>
    <w:rsid w:val="00702A5A"/>
    <w:rsid w:val="00704621"/>
    <w:rsid w:val="00704D47"/>
    <w:rsid w:val="00704D97"/>
    <w:rsid w:val="0070565D"/>
    <w:rsid w:val="0070749E"/>
    <w:rsid w:val="0070754D"/>
    <w:rsid w:val="00710EF3"/>
    <w:rsid w:val="00712FBD"/>
    <w:rsid w:val="007144AE"/>
    <w:rsid w:val="00716F0B"/>
    <w:rsid w:val="00717EB3"/>
    <w:rsid w:val="007204FE"/>
    <w:rsid w:val="00722385"/>
    <w:rsid w:val="00730677"/>
    <w:rsid w:val="007312A6"/>
    <w:rsid w:val="00732648"/>
    <w:rsid w:val="007327EA"/>
    <w:rsid w:val="00733EE9"/>
    <w:rsid w:val="007343F7"/>
    <w:rsid w:val="00734F91"/>
    <w:rsid w:val="00735913"/>
    <w:rsid w:val="007406A6"/>
    <w:rsid w:val="00740C9A"/>
    <w:rsid w:val="00741044"/>
    <w:rsid w:val="007410F5"/>
    <w:rsid w:val="00742A01"/>
    <w:rsid w:val="007447B8"/>
    <w:rsid w:val="00745C62"/>
    <w:rsid w:val="00746074"/>
    <w:rsid w:val="007463A8"/>
    <w:rsid w:val="007467E5"/>
    <w:rsid w:val="00751497"/>
    <w:rsid w:val="00751A1D"/>
    <w:rsid w:val="00751BEB"/>
    <w:rsid w:val="00753483"/>
    <w:rsid w:val="00753D30"/>
    <w:rsid w:val="0075556E"/>
    <w:rsid w:val="00757DD5"/>
    <w:rsid w:val="00760007"/>
    <w:rsid w:val="00760BA0"/>
    <w:rsid w:val="00761096"/>
    <w:rsid w:val="007611D8"/>
    <w:rsid w:val="007617FF"/>
    <w:rsid w:val="00764975"/>
    <w:rsid w:val="00764E79"/>
    <w:rsid w:val="007706D7"/>
    <w:rsid w:val="00770836"/>
    <w:rsid w:val="0077129E"/>
    <w:rsid w:val="00771333"/>
    <w:rsid w:val="00771D2F"/>
    <w:rsid w:val="007729D7"/>
    <w:rsid w:val="00772A30"/>
    <w:rsid w:val="00776CBB"/>
    <w:rsid w:val="00781034"/>
    <w:rsid w:val="007825DE"/>
    <w:rsid w:val="0078332A"/>
    <w:rsid w:val="00783571"/>
    <w:rsid w:val="007837D1"/>
    <w:rsid w:val="00785257"/>
    <w:rsid w:val="007906C3"/>
    <w:rsid w:val="007909D2"/>
    <w:rsid w:val="00790F71"/>
    <w:rsid w:val="007920ED"/>
    <w:rsid w:val="00792DDB"/>
    <w:rsid w:val="0079355F"/>
    <w:rsid w:val="00795DBC"/>
    <w:rsid w:val="00795E76"/>
    <w:rsid w:val="007974FF"/>
    <w:rsid w:val="007A0C64"/>
    <w:rsid w:val="007A1A99"/>
    <w:rsid w:val="007A2F62"/>
    <w:rsid w:val="007A3A0A"/>
    <w:rsid w:val="007A42C8"/>
    <w:rsid w:val="007A5584"/>
    <w:rsid w:val="007A6AED"/>
    <w:rsid w:val="007B0191"/>
    <w:rsid w:val="007B1178"/>
    <w:rsid w:val="007B1A8D"/>
    <w:rsid w:val="007B257C"/>
    <w:rsid w:val="007B32E2"/>
    <w:rsid w:val="007B4BD8"/>
    <w:rsid w:val="007B68E4"/>
    <w:rsid w:val="007C23A4"/>
    <w:rsid w:val="007C65B1"/>
    <w:rsid w:val="007C78A4"/>
    <w:rsid w:val="007D01B2"/>
    <w:rsid w:val="007D18FC"/>
    <w:rsid w:val="007D2BB1"/>
    <w:rsid w:val="007D4168"/>
    <w:rsid w:val="007D734D"/>
    <w:rsid w:val="007E0E8B"/>
    <w:rsid w:val="007E127A"/>
    <w:rsid w:val="007E3701"/>
    <w:rsid w:val="007E5CC7"/>
    <w:rsid w:val="007E66CD"/>
    <w:rsid w:val="007E778A"/>
    <w:rsid w:val="007E7897"/>
    <w:rsid w:val="007F008F"/>
    <w:rsid w:val="007F0212"/>
    <w:rsid w:val="007F0542"/>
    <w:rsid w:val="007F0D6E"/>
    <w:rsid w:val="007F0DE9"/>
    <w:rsid w:val="007F40F4"/>
    <w:rsid w:val="007F504B"/>
    <w:rsid w:val="007F78EE"/>
    <w:rsid w:val="00800BB9"/>
    <w:rsid w:val="00802C66"/>
    <w:rsid w:val="00804F40"/>
    <w:rsid w:val="00805E6A"/>
    <w:rsid w:val="008068D8"/>
    <w:rsid w:val="00813A42"/>
    <w:rsid w:val="00814CC7"/>
    <w:rsid w:val="00821B1C"/>
    <w:rsid w:val="00825893"/>
    <w:rsid w:val="008270D7"/>
    <w:rsid w:val="008317C1"/>
    <w:rsid w:val="00831E7F"/>
    <w:rsid w:val="00833F00"/>
    <w:rsid w:val="00834876"/>
    <w:rsid w:val="008351EF"/>
    <w:rsid w:val="00835629"/>
    <w:rsid w:val="00836C04"/>
    <w:rsid w:val="008371A6"/>
    <w:rsid w:val="00837959"/>
    <w:rsid w:val="00840946"/>
    <w:rsid w:val="00842C28"/>
    <w:rsid w:val="0084382B"/>
    <w:rsid w:val="00844476"/>
    <w:rsid w:val="008474B4"/>
    <w:rsid w:val="0085104D"/>
    <w:rsid w:val="00851514"/>
    <w:rsid w:val="008531D6"/>
    <w:rsid w:val="008547C9"/>
    <w:rsid w:val="00855958"/>
    <w:rsid w:val="00857105"/>
    <w:rsid w:val="00862A95"/>
    <w:rsid w:val="00864D44"/>
    <w:rsid w:val="00865213"/>
    <w:rsid w:val="00865663"/>
    <w:rsid w:val="00866F72"/>
    <w:rsid w:val="0087673E"/>
    <w:rsid w:val="008810FD"/>
    <w:rsid w:val="00882540"/>
    <w:rsid w:val="00882F50"/>
    <w:rsid w:val="00883533"/>
    <w:rsid w:val="008838D5"/>
    <w:rsid w:val="00883925"/>
    <w:rsid w:val="00885CE3"/>
    <w:rsid w:val="00886A1F"/>
    <w:rsid w:val="0088757E"/>
    <w:rsid w:val="0089034A"/>
    <w:rsid w:val="0089267B"/>
    <w:rsid w:val="00893495"/>
    <w:rsid w:val="0089388C"/>
    <w:rsid w:val="008942EB"/>
    <w:rsid w:val="00895A9D"/>
    <w:rsid w:val="008961E0"/>
    <w:rsid w:val="00896FFA"/>
    <w:rsid w:val="008A23D1"/>
    <w:rsid w:val="008A2FAD"/>
    <w:rsid w:val="008A6156"/>
    <w:rsid w:val="008B2762"/>
    <w:rsid w:val="008B43F4"/>
    <w:rsid w:val="008B69D7"/>
    <w:rsid w:val="008B70BF"/>
    <w:rsid w:val="008B7EA5"/>
    <w:rsid w:val="008C4608"/>
    <w:rsid w:val="008C6610"/>
    <w:rsid w:val="008D0267"/>
    <w:rsid w:val="008D0EF8"/>
    <w:rsid w:val="008D0F5F"/>
    <w:rsid w:val="008D10E9"/>
    <w:rsid w:val="008D1EB7"/>
    <w:rsid w:val="008D2976"/>
    <w:rsid w:val="008D2F99"/>
    <w:rsid w:val="008D52DD"/>
    <w:rsid w:val="008D5D0A"/>
    <w:rsid w:val="008D68CC"/>
    <w:rsid w:val="008E52AC"/>
    <w:rsid w:val="008E6AC9"/>
    <w:rsid w:val="008E7B11"/>
    <w:rsid w:val="008F2DD5"/>
    <w:rsid w:val="008F3B2C"/>
    <w:rsid w:val="008F659D"/>
    <w:rsid w:val="008F6C5F"/>
    <w:rsid w:val="0090063E"/>
    <w:rsid w:val="00903159"/>
    <w:rsid w:val="009031B0"/>
    <w:rsid w:val="00903DE6"/>
    <w:rsid w:val="00910044"/>
    <w:rsid w:val="00913B09"/>
    <w:rsid w:val="00914DF8"/>
    <w:rsid w:val="00915DE7"/>
    <w:rsid w:val="00916359"/>
    <w:rsid w:val="00917F94"/>
    <w:rsid w:val="0092033A"/>
    <w:rsid w:val="0092257B"/>
    <w:rsid w:val="009233CB"/>
    <w:rsid w:val="00924822"/>
    <w:rsid w:val="0092626A"/>
    <w:rsid w:val="00926D43"/>
    <w:rsid w:val="00930C90"/>
    <w:rsid w:val="00932F10"/>
    <w:rsid w:val="00934188"/>
    <w:rsid w:val="00934C2C"/>
    <w:rsid w:val="00936D80"/>
    <w:rsid w:val="00936F66"/>
    <w:rsid w:val="009378BC"/>
    <w:rsid w:val="00940376"/>
    <w:rsid w:val="009426B0"/>
    <w:rsid w:val="00944A2B"/>
    <w:rsid w:val="0094603B"/>
    <w:rsid w:val="00946A9D"/>
    <w:rsid w:val="009473BE"/>
    <w:rsid w:val="00950153"/>
    <w:rsid w:val="009532B4"/>
    <w:rsid w:val="00953A0D"/>
    <w:rsid w:val="00953E66"/>
    <w:rsid w:val="0095467B"/>
    <w:rsid w:val="0095627F"/>
    <w:rsid w:val="009569CD"/>
    <w:rsid w:val="009624FC"/>
    <w:rsid w:val="009650B7"/>
    <w:rsid w:val="00965947"/>
    <w:rsid w:val="00965B1D"/>
    <w:rsid w:val="009661C5"/>
    <w:rsid w:val="00966E7A"/>
    <w:rsid w:val="00971A3B"/>
    <w:rsid w:val="0097246F"/>
    <w:rsid w:val="0097452E"/>
    <w:rsid w:val="00975BE6"/>
    <w:rsid w:val="009774CA"/>
    <w:rsid w:val="0097796C"/>
    <w:rsid w:val="00977EE8"/>
    <w:rsid w:val="00977F04"/>
    <w:rsid w:val="00977F27"/>
    <w:rsid w:val="009861A9"/>
    <w:rsid w:val="009874F7"/>
    <w:rsid w:val="00987BE5"/>
    <w:rsid w:val="00990C90"/>
    <w:rsid w:val="00991042"/>
    <w:rsid w:val="009937F8"/>
    <w:rsid w:val="00993DDB"/>
    <w:rsid w:val="0099418C"/>
    <w:rsid w:val="009948B1"/>
    <w:rsid w:val="00996B01"/>
    <w:rsid w:val="009A2627"/>
    <w:rsid w:val="009A3EB2"/>
    <w:rsid w:val="009A7BD4"/>
    <w:rsid w:val="009B05A4"/>
    <w:rsid w:val="009B0E61"/>
    <w:rsid w:val="009B5C26"/>
    <w:rsid w:val="009B5CFC"/>
    <w:rsid w:val="009B67C1"/>
    <w:rsid w:val="009C1100"/>
    <w:rsid w:val="009C2553"/>
    <w:rsid w:val="009C4881"/>
    <w:rsid w:val="009C4B93"/>
    <w:rsid w:val="009C6FCD"/>
    <w:rsid w:val="009D1FAE"/>
    <w:rsid w:val="009D4CBD"/>
    <w:rsid w:val="009D66B3"/>
    <w:rsid w:val="009E22BB"/>
    <w:rsid w:val="009E3A38"/>
    <w:rsid w:val="009E3E15"/>
    <w:rsid w:val="009E68C3"/>
    <w:rsid w:val="009E725D"/>
    <w:rsid w:val="009E72D9"/>
    <w:rsid w:val="009E793F"/>
    <w:rsid w:val="009E7E69"/>
    <w:rsid w:val="009F03FC"/>
    <w:rsid w:val="009F070D"/>
    <w:rsid w:val="009F0987"/>
    <w:rsid w:val="009F19CA"/>
    <w:rsid w:val="009F214E"/>
    <w:rsid w:val="009F295F"/>
    <w:rsid w:val="009F2AAD"/>
    <w:rsid w:val="009F49DF"/>
    <w:rsid w:val="009F4CA7"/>
    <w:rsid w:val="009F53EB"/>
    <w:rsid w:val="009F5629"/>
    <w:rsid w:val="009F7928"/>
    <w:rsid w:val="009F7EDA"/>
    <w:rsid w:val="00A01CE7"/>
    <w:rsid w:val="00A02692"/>
    <w:rsid w:val="00A045D9"/>
    <w:rsid w:val="00A04E48"/>
    <w:rsid w:val="00A051D9"/>
    <w:rsid w:val="00A07C80"/>
    <w:rsid w:val="00A10BF5"/>
    <w:rsid w:val="00A12232"/>
    <w:rsid w:val="00A12771"/>
    <w:rsid w:val="00A14207"/>
    <w:rsid w:val="00A144E7"/>
    <w:rsid w:val="00A15194"/>
    <w:rsid w:val="00A1609C"/>
    <w:rsid w:val="00A23AFE"/>
    <w:rsid w:val="00A23BDD"/>
    <w:rsid w:val="00A25731"/>
    <w:rsid w:val="00A2771C"/>
    <w:rsid w:val="00A27A13"/>
    <w:rsid w:val="00A300C4"/>
    <w:rsid w:val="00A32D16"/>
    <w:rsid w:val="00A35FE8"/>
    <w:rsid w:val="00A36A21"/>
    <w:rsid w:val="00A44C07"/>
    <w:rsid w:val="00A44D74"/>
    <w:rsid w:val="00A460BA"/>
    <w:rsid w:val="00A47ECE"/>
    <w:rsid w:val="00A50F28"/>
    <w:rsid w:val="00A52523"/>
    <w:rsid w:val="00A556F0"/>
    <w:rsid w:val="00A557CF"/>
    <w:rsid w:val="00A60D19"/>
    <w:rsid w:val="00A64BF6"/>
    <w:rsid w:val="00A64DDE"/>
    <w:rsid w:val="00A654E0"/>
    <w:rsid w:val="00A65F15"/>
    <w:rsid w:val="00A67F0F"/>
    <w:rsid w:val="00A71B56"/>
    <w:rsid w:val="00A732C7"/>
    <w:rsid w:val="00A75CBD"/>
    <w:rsid w:val="00A7649A"/>
    <w:rsid w:val="00A8019E"/>
    <w:rsid w:val="00A8125E"/>
    <w:rsid w:val="00A846F5"/>
    <w:rsid w:val="00A85399"/>
    <w:rsid w:val="00A85AE5"/>
    <w:rsid w:val="00A87A61"/>
    <w:rsid w:val="00A904A4"/>
    <w:rsid w:val="00A92086"/>
    <w:rsid w:val="00A925DB"/>
    <w:rsid w:val="00A95140"/>
    <w:rsid w:val="00A95719"/>
    <w:rsid w:val="00A95954"/>
    <w:rsid w:val="00AA00F7"/>
    <w:rsid w:val="00AA1241"/>
    <w:rsid w:val="00AA18D5"/>
    <w:rsid w:val="00AA225B"/>
    <w:rsid w:val="00AA2924"/>
    <w:rsid w:val="00AA45BC"/>
    <w:rsid w:val="00AA4AC2"/>
    <w:rsid w:val="00AA72B0"/>
    <w:rsid w:val="00AA763C"/>
    <w:rsid w:val="00AB00A0"/>
    <w:rsid w:val="00AB49A3"/>
    <w:rsid w:val="00AB5A53"/>
    <w:rsid w:val="00AB7377"/>
    <w:rsid w:val="00AC046D"/>
    <w:rsid w:val="00AC1CA8"/>
    <w:rsid w:val="00AC25B0"/>
    <w:rsid w:val="00AC3165"/>
    <w:rsid w:val="00AC37CA"/>
    <w:rsid w:val="00AC6096"/>
    <w:rsid w:val="00AC6645"/>
    <w:rsid w:val="00AC77B2"/>
    <w:rsid w:val="00AD27E7"/>
    <w:rsid w:val="00AD2813"/>
    <w:rsid w:val="00AD293B"/>
    <w:rsid w:val="00AE1666"/>
    <w:rsid w:val="00AE1A8A"/>
    <w:rsid w:val="00AE4F8E"/>
    <w:rsid w:val="00AE598C"/>
    <w:rsid w:val="00AE78B1"/>
    <w:rsid w:val="00AF006F"/>
    <w:rsid w:val="00AF0533"/>
    <w:rsid w:val="00AF0C0F"/>
    <w:rsid w:val="00AF26A1"/>
    <w:rsid w:val="00AF5CA6"/>
    <w:rsid w:val="00AF7047"/>
    <w:rsid w:val="00B0115D"/>
    <w:rsid w:val="00B01F86"/>
    <w:rsid w:val="00B02F08"/>
    <w:rsid w:val="00B0603A"/>
    <w:rsid w:val="00B0637E"/>
    <w:rsid w:val="00B06B0E"/>
    <w:rsid w:val="00B115EF"/>
    <w:rsid w:val="00B15D09"/>
    <w:rsid w:val="00B17E21"/>
    <w:rsid w:val="00B25525"/>
    <w:rsid w:val="00B265C8"/>
    <w:rsid w:val="00B2697A"/>
    <w:rsid w:val="00B26C6D"/>
    <w:rsid w:val="00B302D9"/>
    <w:rsid w:val="00B3067B"/>
    <w:rsid w:val="00B31AEB"/>
    <w:rsid w:val="00B3204F"/>
    <w:rsid w:val="00B32C5D"/>
    <w:rsid w:val="00B3374D"/>
    <w:rsid w:val="00B34769"/>
    <w:rsid w:val="00B34A02"/>
    <w:rsid w:val="00B36FAE"/>
    <w:rsid w:val="00B40CA3"/>
    <w:rsid w:val="00B41760"/>
    <w:rsid w:val="00B42A21"/>
    <w:rsid w:val="00B42F39"/>
    <w:rsid w:val="00B45B9E"/>
    <w:rsid w:val="00B5090B"/>
    <w:rsid w:val="00B5309A"/>
    <w:rsid w:val="00B539CE"/>
    <w:rsid w:val="00B53D00"/>
    <w:rsid w:val="00B54108"/>
    <w:rsid w:val="00B5504C"/>
    <w:rsid w:val="00B55609"/>
    <w:rsid w:val="00B61B75"/>
    <w:rsid w:val="00B62058"/>
    <w:rsid w:val="00B659B7"/>
    <w:rsid w:val="00B65D3A"/>
    <w:rsid w:val="00B67868"/>
    <w:rsid w:val="00B7280D"/>
    <w:rsid w:val="00B76AE5"/>
    <w:rsid w:val="00B82B8B"/>
    <w:rsid w:val="00B8511E"/>
    <w:rsid w:val="00B854A5"/>
    <w:rsid w:val="00B901F8"/>
    <w:rsid w:val="00B939AA"/>
    <w:rsid w:val="00B942DE"/>
    <w:rsid w:val="00B94B0E"/>
    <w:rsid w:val="00B96FD9"/>
    <w:rsid w:val="00BA1193"/>
    <w:rsid w:val="00BA145E"/>
    <w:rsid w:val="00BA4527"/>
    <w:rsid w:val="00BA5F53"/>
    <w:rsid w:val="00BB210B"/>
    <w:rsid w:val="00BB3028"/>
    <w:rsid w:val="00BB3A86"/>
    <w:rsid w:val="00BB46EC"/>
    <w:rsid w:val="00BB4810"/>
    <w:rsid w:val="00BB5CB3"/>
    <w:rsid w:val="00BB699B"/>
    <w:rsid w:val="00BB755E"/>
    <w:rsid w:val="00BC02A1"/>
    <w:rsid w:val="00BC0BA2"/>
    <w:rsid w:val="00BD6F75"/>
    <w:rsid w:val="00BD75AE"/>
    <w:rsid w:val="00BD7E07"/>
    <w:rsid w:val="00BE0A5E"/>
    <w:rsid w:val="00BE219F"/>
    <w:rsid w:val="00BE2F35"/>
    <w:rsid w:val="00BE3978"/>
    <w:rsid w:val="00BE4C95"/>
    <w:rsid w:val="00BF1B90"/>
    <w:rsid w:val="00BF32E6"/>
    <w:rsid w:val="00BF5F77"/>
    <w:rsid w:val="00BF68BA"/>
    <w:rsid w:val="00C00157"/>
    <w:rsid w:val="00C00644"/>
    <w:rsid w:val="00C00EA0"/>
    <w:rsid w:val="00C01621"/>
    <w:rsid w:val="00C02AFE"/>
    <w:rsid w:val="00C02EAD"/>
    <w:rsid w:val="00C052E9"/>
    <w:rsid w:val="00C05664"/>
    <w:rsid w:val="00C0640D"/>
    <w:rsid w:val="00C07F36"/>
    <w:rsid w:val="00C1367E"/>
    <w:rsid w:val="00C13F60"/>
    <w:rsid w:val="00C16E4E"/>
    <w:rsid w:val="00C16EA5"/>
    <w:rsid w:val="00C204B4"/>
    <w:rsid w:val="00C22278"/>
    <w:rsid w:val="00C22D66"/>
    <w:rsid w:val="00C2343B"/>
    <w:rsid w:val="00C23C36"/>
    <w:rsid w:val="00C24959"/>
    <w:rsid w:val="00C25AAA"/>
    <w:rsid w:val="00C32308"/>
    <w:rsid w:val="00C348DF"/>
    <w:rsid w:val="00C34B41"/>
    <w:rsid w:val="00C35DB7"/>
    <w:rsid w:val="00C36107"/>
    <w:rsid w:val="00C41E06"/>
    <w:rsid w:val="00C43ECC"/>
    <w:rsid w:val="00C4490D"/>
    <w:rsid w:val="00C50C1F"/>
    <w:rsid w:val="00C512D9"/>
    <w:rsid w:val="00C53868"/>
    <w:rsid w:val="00C56088"/>
    <w:rsid w:val="00C571D3"/>
    <w:rsid w:val="00C57D37"/>
    <w:rsid w:val="00C60D90"/>
    <w:rsid w:val="00C619C0"/>
    <w:rsid w:val="00C630A3"/>
    <w:rsid w:val="00C65E9F"/>
    <w:rsid w:val="00C65F32"/>
    <w:rsid w:val="00C70DBA"/>
    <w:rsid w:val="00C711E5"/>
    <w:rsid w:val="00C746D2"/>
    <w:rsid w:val="00C81813"/>
    <w:rsid w:val="00C82C0D"/>
    <w:rsid w:val="00C82FAC"/>
    <w:rsid w:val="00C84CAA"/>
    <w:rsid w:val="00C85435"/>
    <w:rsid w:val="00C86E42"/>
    <w:rsid w:val="00C87F47"/>
    <w:rsid w:val="00C908B9"/>
    <w:rsid w:val="00C910D0"/>
    <w:rsid w:val="00C91948"/>
    <w:rsid w:val="00C93218"/>
    <w:rsid w:val="00C944F6"/>
    <w:rsid w:val="00C94975"/>
    <w:rsid w:val="00C96EFD"/>
    <w:rsid w:val="00CA065F"/>
    <w:rsid w:val="00CA3FF6"/>
    <w:rsid w:val="00CA4CD8"/>
    <w:rsid w:val="00CA7E50"/>
    <w:rsid w:val="00CB6029"/>
    <w:rsid w:val="00CC0D0B"/>
    <w:rsid w:val="00CC1229"/>
    <w:rsid w:val="00CC1B2C"/>
    <w:rsid w:val="00CC29D3"/>
    <w:rsid w:val="00CC5940"/>
    <w:rsid w:val="00CC7AA4"/>
    <w:rsid w:val="00CD02D4"/>
    <w:rsid w:val="00CD306C"/>
    <w:rsid w:val="00CD3B1F"/>
    <w:rsid w:val="00CD411F"/>
    <w:rsid w:val="00CD4B62"/>
    <w:rsid w:val="00CE16D2"/>
    <w:rsid w:val="00CE26BA"/>
    <w:rsid w:val="00CE4078"/>
    <w:rsid w:val="00CE543C"/>
    <w:rsid w:val="00CE603A"/>
    <w:rsid w:val="00CE6BBB"/>
    <w:rsid w:val="00CE7E47"/>
    <w:rsid w:val="00CF0100"/>
    <w:rsid w:val="00CF0759"/>
    <w:rsid w:val="00CF07AC"/>
    <w:rsid w:val="00D038F0"/>
    <w:rsid w:val="00D0479D"/>
    <w:rsid w:val="00D1195E"/>
    <w:rsid w:val="00D126FD"/>
    <w:rsid w:val="00D12F32"/>
    <w:rsid w:val="00D130C3"/>
    <w:rsid w:val="00D14391"/>
    <w:rsid w:val="00D15795"/>
    <w:rsid w:val="00D15E55"/>
    <w:rsid w:val="00D1705E"/>
    <w:rsid w:val="00D21CA1"/>
    <w:rsid w:val="00D23410"/>
    <w:rsid w:val="00D23633"/>
    <w:rsid w:val="00D279D3"/>
    <w:rsid w:val="00D27E4F"/>
    <w:rsid w:val="00D314B8"/>
    <w:rsid w:val="00D32D32"/>
    <w:rsid w:val="00D33C1E"/>
    <w:rsid w:val="00D35BB2"/>
    <w:rsid w:val="00D364AF"/>
    <w:rsid w:val="00D368FA"/>
    <w:rsid w:val="00D36A00"/>
    <w:rsid w:val="00D36AFE"/>
    <w:rsid w:val="00D45F6D"/>
    <w:rsid w:val="00D46BBC"/>
    <w:rsid w:val="00D50D72"/>
    <w:rsid w:val="00D5116E"/>
    <w:rsid w:val="00D5186A"/>
    <w:rsid w:val="00D556BF"/>
    <w:rsid w:val="00D560DF"/>
    <w:rsid w:val="00D63A54"/>
    <w:rsid w:val="00D722A7"/>
    <w:rsid w:val="00D72853"/>
    <w:rsid w:val="00D72ECA"/>
    <w:rsid w:val="00D75BD9"/>
    <w:rsid w:val="00D7616B"/>
    <w:rsid w:val="00D764B8"/>
    <w:rsid w:val="00D83C2D"/>
    <w:rsid w:val="00D84E65"/>
    <w:rsid w:val="00D8542A"/>
    <w:rsid w:val="00D85658"/>
    <w:rsid w:val="00D860B3"/>
    <w:rsid w:val="00D861F4"/>
    <w:rsid w:val="00D862B3"/>
    <w:rsid w:val="00D919D2"/>
    <w:rsid w:val="00D927AA"/>
    <w:rsid w:val="00D9326C"/>
    <w:rsid w:val="00D93992"/>
    <w:rsid w:val="00D93DA1"/>
    <w:rsid w:val="00D96944"/>
    <w:rsid w:val="00DA20F0"/>
    <w:rsid w:val="00DA3B51"/>
    <w:rsid w:val="00DB0391"/>
    <w:rsid w:val="00DB26E2"/>
    <w:rsid w:val="00DB29BA"/>
    <w:rsid w:val="00DB2DAC"/>
    <w:rsid w:val="00DB4F0D"/>
    <w:rsid w:val="00DB53C9"/>
    <w:rsid w:val="00DB57C4"/>
    <w:rsid w:val="00DB6D33"/>
    <w:rsid w:val="00DB73F6"/>
    <w:rsid w:val="00DB75A7"/>
    <w:rsid w:val="00DB7FE3"/>
    <w:rsid w:val="00DC0A03"/>
    <w:rsid w:val="00DC15F3"/>
    <w:rsid w:val="00DC29D7"/>
    <w:rsid w:val="00DC4279"/>
    <w:rsid w:val="00DC5A0F"/>
    <w:rsid w:val="00DC6E2C"/>
    <w:rsid w:val="00DD0CC6"/>
    <w:rsid w:val="00DD7B11"/>
    <w:rsid w:val="00DE0D6D"/>
    <w:rsid w:val="00DE1C35"/>
    <w:rsid w:val="00DE4E7D"/>
    <w:rsid w:val="00DE5059"/>
    <w:rsid w:val="00DF124F"/>
    <w:rsid w:val="00DF1335"/>
    <w:rsid w:val="00DF1B9C"/>
    <w:rsid w:val="00DF3760"/>
    <w:rsid w:val="00DF556E"/>
    <w:rsid w:val="00DF7127"/>
    <w:rsid w:val="00DF7FCC"/>
    <w:rsid w:val="00E0003D"/>
    <w:rsid w:val="00E01418"/>
    <w:rsid w:val="00E01A63"/>
    <w:rsid w:val="00E02120"/>
    <w:rsid w:val="00E03E27"/>
    <w:rsid w:val="00E04000"/>
    <w:rsid w:val="00E0586D"/>
    <w:rsid w:val="00E05C60"/>
    <w:rsid w:val="00E13DF7"/>
    <w:rsid w:val="00E14660"/>
    <w:rsid w:val="00E14ABD"/>
    <w:rsid w:val="00E2088D"/>
    <w:rsid w:val="00E24B0D"/>
    <w:rsid w:val="00E25198"/>
    <w:rsid w:val="00E31130"/>
    <w:rsid w:val="00E31AF7"/>
    <w:rsid w:val="00E3418E"/>
    <w:rsid w:val="00E41F60"/>
    <w:rsid w:val="00E430C3"/>
    <w:rsid w:val="00E4379B"/>
    <w:rsid w:val="00E46FA4"/>
    <w:rsid w:val="00E47737"/>
    <w:rsid w:val="00E47FC4"/>
    <w:rsid w:val="00E53A2F"/>
    <w:rsid w:val="00E601F8"/>
    <w:rsid w:val="00E60FDD"/>
    <w:rsid w:val="00E61D7B"/>
    <w:rsid w:val="00E63920"/>
    <w:rsid w:val="00E66A27"/>
    <w:rsid w:val="00E66A33"/>
    <w:rsid w:val="00E673F2"/>
    <w:rsid w:val="00E70431"/>
    <w:rsid w:val="00E70BD7"/>
    <w:rsid w:val="00E73D6D"/>
    <w:rsid w:val="00E76560"/>
    <w:rsid w:val="00E777E6"/>
    <w:rsid w:val="00E77AEF"/>
    <w:rsid w:val="00E813DD"/>
    <w:rsid w:val="00E83BB5"/>
    <w:rsid w:val="00E8451E"/>
    <w:rsid w:val="00E860F1"/>
    <w:rsid w:val="00E90453"/>
    <w:rsid w:val="00E91406"/>
    <w:rsid w:val="00E91AD3"/>
    <w:rsid w:val="00E92EF9"/>
    <w:rsid w:val="00E9598E"/>
    <w:rsid w:val="00E96D43"/>
    <w:rsid w:val="00EA1745"/>
    <w:rsid w:val="00EA1E0C"/>
    <w:rsid w:val="00EA20BC"/>
    <w:rsid w:val="00EA218B"/>
    <w:rsid w:val="00EA2979"/>
    <w:rsid w:val="00EA337B"/>
    <w:rsid w:val="00EA4696"/>
    <w:rsid w:val="00EA5A7E"/>
    <w:rsid w:val="00EA7E75"/>
    <w:rsid w:val="00EA7ED4"/>
    <w:rsid w:val="00EB39A7"/>
    <w:rsid w:val="00EB4B29"/>
    <w:rsid w:val="00EB67D9"/>
    <w:rsid w:val="00EB7973"/>
    <w:rsid w:val="00EC0C09"/>
    <w:rsid w:val="00EC0D8D"/>
    <w:rsid w:val="00EC18F0"/>
    <w:rsid w:val="00EC1C03"/>
    <w:rsid w:val="00EC3456"/>
    <w:rsid w:val="00EC5B30"/>
    <w:rsid w:val="00EC6D4A"/>
    <w:rsid w:val="00ED16CE"/>
    <w:rsid w:val="00ED1DC4"/>
    <w:rsid w:val="00EE049A"/>
    <w:rsid w:val="00EE12C5"/>
    <w:rsid w:val="00EE2CFD"/>
    <w:rsid w:val="00EE3093"/>
    <w:rsid w:val="00EE47A5"/>
    <w:rsid w:val="00EE4A54"/>
    <w:rsid w:val="00EE4E82"/>
    <w:rsid w:val="00EF1A89"/>
    <w:rsid w:val="00EF4BD1"/>
    <w:rsid w:val="00EF5F61"/>
    <w:rsid w:val="00EF6226"/>
    <w:rsid w:val="00EF7400"/>
    <w:rsid w:val="00F015DA"/>
    <w:rsid w:val="00F01986"/>
    <w:rsid w:val="00F01B4B"/>
    <w:rsid w:val="00F02CEB"/>
    <w:rsid w:val="00F02F52"/>
    <w:rsid w:val="00F03C05"/>
    <w:rsid w:val="00F0419B"/>
    <w:rsid w:val="00F070F1"/>
    <w:rsid w:val="00F100B3"/>
    <w:rsid w:val="00F11A2D"/>
    <w:rsid w:val="00F12642"/>
    <w:rsid w:val="00F149DE"/>
    <w:rsid w:val="00F2455F"/>
    <w:rsid w:val="00F256B7"/>
    <w:rsid w:val="00F26D02"/>
    <w:rsid w:val="00F30C34"/>
    <w:rsid w:val="00F30E83"/>
    <w:rsid w:val="00F324B9"/>
    <w:rsid w:val="00F32607"/>
    <w:rsid w:val="00F33DAE"/>
    <w:rsid w:val="00F34EDE"/>
    <w:rsid w:val="00F35D47"/>
    <w:rsid w:val="00F40B3D"/>
    <w:rsid w:val="00F423B8"/>
    <w:rsid w:val="00F45E55"/>
    <w:rsid w:val="00F47870"/>
    <w:rsid w:val="00F554B4"/>
    <w:rsid w:val="00F56191"/>
    <w:rsid w:val="00F60C56"/>
    <w:rsid w:val="00F614EE"/>
    <w:rsid w:val="00F6336B"/>
    <w:rsid w:val="00F645E9"/>
    <w:rsid w:val="00F64A50"/>
    <w:rsid w:val="00F72A81"/>
    <w:rsid w:val="00F73B76"/>
    <w:rsid w:val="00F773AC"/>
    <w:rsid w:val="00F77990"/>
    <w:rsid w:val="00F8040D"/>
    <w:rsid w:val="00F81AFC"/>
    <w:rsid w:val="00F81FEF"/>
    <w:rsid w:val="00F849D1"/>
    <w:rsid w:val="00F91F85"/>
    <w:rsid w:val="00F95DBA"/>
    <w:rsid w:val="00FB2DF5"/>
    <w:rsid w:val="00FB3253"/>
    <w:rsid w:val="00FB3DE1"/>
    <w:rsid w:val="00FB3E94"/>
    <w:rsid w:val="00FB6F45"/>
    <w:rsid w:val="00FC097A"/>
    <w:rsid w:val="00FC1304"/>
    <w:rsid w:val="00FC2A14"/>
    <w:rsid w:val="00FC55D9"/>
    <w:rsid w:val="00FD02DE"/>
    <w:rsid w:val="00FD217F"/>
    <w:rsid w:val="00FD4B7A"/>
    <w:rsid w:val="00FE2929"/>
    <w:rsid w:val="00FE2B7B"/>
    <w:rsid w:val="00FE3F13"/>
    <w:rsid w:val="00FE5CFD"/>
    <w:rsid w:val="00FE74C8"/>
    <w:rsid w:val="00FF30AF"/>
    <w:rsid w:val="00FF33F6"/>
    <w:rsid w:val="00FF4397"/>
    <w:rsid w:val="00FF4F07"/>
    <w:rsid w:val="00FF6ED7"/>
    <w:rsid w:val="00FF7F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a">
    <w:name w:val="Normal"/>
    <w:qFormat/>
    <w:rsid w:val="00F2455F"/>
    <w:pPr>
      <w:spacing w:line="276" w:lineRule="auto"/>
      <w:ind w:firstLine="851"/>
      <w:jc w:val="both"/>
    </w:pPr>
    <w:rPr>
      <w:rFonts w:ascii="Times New Roman" w:hAnsi="Times New Roman"/>
      <w:sz w:val="24"/>
      <w:lang w:eastAsia="en-US"/>
    </w:rPr>
  </w:style>
  <w:style w:type="paragraph" w:styleId="1">
    <w:name w:val="heading 1"/>
    <w:basedOn w:val="a"/>
    <w:next w:val="a"/>
    <w:link w:val="10"/>
    <w:uiPriority w:val="99"/>
    <w:qFormat/>
    <w:rsid w:val="00F2455F"/>
    <w:pPr>
      <w:keepNext/>
      <w:spacing w:before="240" w:after="60"/>
      <w:ind w:firstLine="0"/>
      <w:jc w:val="center"/>
      <w:outlineLvl w:val="0"/>
    </w:pPr>
    <w:rPr>
      <w:rFonts w:eastAsia="Times New Roman"/>
      <w:b/>
      <w:bCs/>
      <w:kern w:val="32"/>
      <w:sz w:val="28"/>
      <w:szCs w:val="32"/>
    </w:rPr>
  </w:style>
  <w:style w:type="paragraph" w:styleId="2">
    <w:name w:val="heading 2"/>
    <w:aliases w:val="Заголовок 2 Знак1,Заголовок 2 Знак Знак Знак,Заголовок 2 Знак1 Знак Знак Знак,Заголовок 2 Знак Знак Знак Знак Знак,Заголовок 2 Знак1 Знак Знак Знак Знак Знак,Заголовок 2 Знак Знак Знак Знак Знак Знак Знак,Заголовок 2 Знак Знак"/>
    <w:basedOn w:val="a"/>
    <w:next w:val="a"/>
    <w:link w:val="20"/>
    <w:uiPriority w:val="99"/>
    <w:qFormat/>
    <w:rsid w:val="00814CC7"/>
    <w:pPr>
      <w:keepNext/>
      <w:spacing w:before="240" w:after="60"/>
      <w:ind w:firstLine="0"/>
      <w:jc w:val="left"/>
      <w:outlineLvl w:val="1"/>
    </w:pPr>
    <w:rPr>
      <w:rFonts w:eastAsia="Times New Roman"/>
      <w:b/>
      <w:bCs/>
      <w:i/>
      <w:iCs/>
      <w:szCs w:val="28"/>
    </w:rPr>
  </w:style>
  <w:style w:type="paragraph" w:styleId="3">
    <w:name w:val="heading 3"/>
    <w:basedOn w:val="a"/>
    <w:next w:val="a"/>
    <w:link w:val="30"/>
    <w:unhideWhenUsed/>
    <w:qFormat/>
    <w:locked/>
    <w:rsid w:val="00405934"/>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2455F"/>
    <w:rPr>
      <w:rFonts w:ascii="Times New Roman" w:hAnsi="Times New Roman" w:cs="Times New Roman"/>
      <w:b/>
      <w:bCs/>
      <w:kern w:val="32"/>
      <w:sz w:val="32"/>
      <w:szCs w:val="32"/>
      <w:lang w:eastAsia="en-US"/>
    </w:rPr>
  </w:style>
  <w:style w:type="character" w:customStyle="1" w:styleId="20">
    <w:name w:val="Заголовок 2 Знак"/>
    <w:aliases w:val="Заголовок 2 Знак1 Знак,Заголовок 2 Знак Знак Знак Знак,Заголовок 2 Знак1 Знак Знак Знак Знак,Заголовок 2 Знак Знак Знак Знак Знак Знак,Заголовок 2 Знак1 Знак Знак Знак Знак Знак Знак,Заголовок 2 Знак Знак Знак Знак Знак Знак Знак Знак"/>
    <w:basedOn w:val="a0"/>
    <w:link w:val="2"/>
    <w:uiPriority w:val="99"/>
    <w:locked/>
    <w:rsid w:val="00814CC7"/>
    <w:rPr>
      <w:rFonts w:ascii="Times New Roman" w:eastAsia="Times New Roman" w:hAnsi="Times New Roman"/>
      <w:b/>
      <w:bCs/>
      <w:i/>
      <w:iCs/>
      <w:sz w:val="24"/>
      <w:szCs w:val="28"/>
      <w:lang w:eastAsia="en-US"/>
    </w:rPr>
  </w:style>
  <w:style w:type="paragraph" w:styleId="a3">
    <w:name w:val="header"/>
    <w:basedOn w:val="a"/>
    <w:link w:val="a4"/>
    <w:uiPriority w:val="99"/>
    <w:rsid w:val="00975BE6"/>
    <w:pPr>
      <w:tabs>
        <w:tab w:val="center" w:pos="4677"/>
        <w:tab w:val="right" w:pos="9355"/>
      </w:tabs>
    </w:pPr>
  </w:style>
  <w:style w:type="character" w:customStyle="1" w:styleId="a4">
    <w:name w:val="Верхний колонтитул Знак"/>
    <w:basedOn w:val="a0"/>
    <w:link w:val="a3"/>
    <w:uiPriority w:val="99"/>
    <w:locked/>
    <w:rsid w:val="00975BE6"/>
    <w:rPr>
      <w:rFonts w:cs="Times New Roman"/>
      <w:sz w:val="22"/>
      <w:szCs w:val="22"/>
      <w:lang w:eastAsia="en-US"/>
    </w:rPr>
  </w:style>
  <w:style w:type="paragraph" w:styleId="a5">
    <w:name w:val="footer"/>
    <w:basedOn w:val="a"/>
    <w:link w:val="a6"/>
    <w:uiPriority w:val="99"/>
    <w:rsid w:val="00975BE6"/>
    <w:pPr>
      <w:tabs>
        <w:tab w:val="center" w:pos="4677"/>
        <w:tab w:val="right" w:pos="9355"/>
      </w:tabs>
    </w:pPr>
  </w:style>
  <w:style w:type="character" w:customStyle="1" w:styleId="a6">
    <w:name w:val="Нижний колонтитул Знак"/>
    <w:basedOn w:val="a0"/>
    <w:link w:val="a5"/>
    <w:uiPriority w:val="99"/>
    <w:locked/>
    <w:rsid w:val="00975BE6"/>
    <w:rPr>
      <w:rFonts w:cs="Times New Roman"/>
      <w:sz w:val="22"/>
      <w:szCs w:val="22"/>
      <w:lang w:eastAsia="en-US"/>
    </w:rPr>
  </w:style>
  <w:style w:type="paragraph" w:styleId="a7">
    <w:name w:val="TOC Heading"/>
    <w:basedOn w:val="1"/>
    <w:next w:val="a"/>
    <w:uiPriority w:val="99"/>
    <w:qFormat/>
    <w:rsid w:val="00975BE6"/>
    <w:pPr>
      <w:keepLines/>
      <w:spacing w:before="480" w:after="0"/>
      <w:jc w:val="left"/>
      <w:outlineLvl w:val="9"/>
    </w:pPr>
    <w:rPr>
      <w:rFonts w:ascii="Cambria" w:hAnsi="Cambria"/>
      <w:color w:val="365F91"/>
      <w:kern w:val="0"/>
      <w:szCs w:val="28"/>
      <w:lang w:eastAsia="ru-RU"/>
    </w:rPr>
  </w:style>
  <w:style w:type="paragraph" w:styleId="11">
    <w:name w:val="toc 1"/>
    <w:basedOn w:val="a"/>
    <w:next w:val="a"/>
    <w:autoRedefine/>
    <w:uiPriority w:val="39"/>
    <w:rsid w:val="00105C6C"/>
    <w:pPr>
      <w:tabs>
        <w:tab w:val="left" w:pos="1560"/>
        <w:tab w:val="right" w:leader="dot" w:pos="9639"/>
      </w:tabs>
      <w:ind w:right="424" w:firstLine="567"/>
    </w:pPr>
  </w:style>
  <w:style w:type="paragraph" w:styleId="21">
    <w:name w:val="toc 2"/>
    <w:basedOn w:val="a"/>
    <w:next w:val="a"/>
    <w:autoRedefine/>
    <w:uiPriority w:val="39"/>
    <w:rsid w:val="00975BE6"/>
    <w:pPr>
      <w:ind w:left="240"/>
    </w:pPr>
  </w:style>
  <w:style w:type="character" w:styleId="a8">
    <w:name w:val="Hyperlink"/>
    <w:basedOn w:val="a0"/>
    <w:uiPriority w:val="99"/>
    <w:rsid w:val="00975BE6"/>
    <w:rPr>
      <w:rFonts w:cs="Times New Roman"/>
      <w:color w:val="0000FF"/>
      <w:u w:val="single"/>
    </w:rPr>
  </w:style>
  <w:style w:type="paragraph" w:styleId="a9">
    <w:name w:val="List Paragraph"/>
    <w:basedOn w:val="a"/>
    <w:uiPriority w:val="34"/>
    <w:qFormat/>
    <w:rsid w:val="007B257C"/>
    <w:pPr>
      <w:ind w:left="720"/>
      <w:contextualSpacing/>
    </w:pPr>
  </w:style>
  <w:style w:type="character" w:styleId="aa">
    <w:name w:val="Strong"/>
    <w:basedOn w:val="a0"/>
    <w:qFormat/>
    <w:rsid w:val="00AC37CA"/>
    <w:rPr>
      <w:rFonts w:cs="Times New Roman"/>
      <w:b/>
      <w:bCs/>
    </w:rPr>
  </w:style>
  <w:style w:type="table" w:customStyle="1" w:styleId="12">
    <w:name w:val="Светлый список1"/>
    <w:basedOn w:val="a1"/>
    <w:uiPriority w:val="99"/>
    <w:rsid w:val="005306E2"/>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paragraph" w:styleId="ab">
    <w:name w:val="Balloon Text"/>
    <w:basedOn w:val="a"/>
    <w:link w:val="ac"/>
    <w:uiPriority w:val="99"/>
    <w:semiHidden/>
    <w:rsid w:val="005306E2"/>
    <w:pPr>
      <w:spacing w:line="240" w:lineRule="auto"/>
    </w:pPr>
    <w:rPr>
      <w:rFonts w:ascii="Tahoma" w:hAnsi="Tahoma" w:cs="Tahoma"/>
      <w:sz w:val="16"/>
      <w:szCs w:val="16"/>
    </w:rPr>
  </w:style>
  <w:style w:type="character" w:customStyle="1" w:styleId="ac">
    <w:name w:val="Текст выноски Знак"/>
    <w:basedOn w:val="a0"/>
    <w:link w:val="ab"/>
    <w:uiPriority w:val="99"/>
    <w:semiHidden/>
    <w:locked/>
    <w:rsid w:val="005306E2"/>
    <w:rPr>
      <w:rFonts w:ascii="Tahoma" w:hAnsi="Tahoma" w:cs="Tahoma"/>
      <w:sz w:val="16"/>
      <w:szCs w:val="16"/>
      <w:lang w:eastAsia="en-US"/>
    </w:rPr>
  </w:style>
  <w:style w:type="paragraph" w:styleId="ad">
    <w:name w:val="Body Text"/>
    <w:basedOn w:val="a"/>
    <w:link w:val="ae"/>
    <w:uiPriority w:val="99"/>
    <w:rsid w:val="006D6AF0"/>
    <w:pPr>
      <w:spacing w:line="240" w:lineRule="auto"/>
      <w:ind w:firstLine="0"/>
      <w:jc w:val="center"/>
    </w:pPr>
    <w:rPr>
      <w:rFonts w:eastAsia="Times New Roman"/>
      <w:sz w:val="20"/>
      <w:szCs w:val="24"/>
      <w:lang w:eastAsia="ru-RU"/>
    </w:rPr>
  </w:style>
  <w:style w:type="character" w:customStyle="1" w:styleId="ae">
    <w:name w:val="Основной текст Знак"/>
    <w:basedOn w:val="a0"/>
    <w:link w:val="ad"/>
    <w:uiPriority w:val="99"/>
    <w:locked/>
    <w:rsid w:val="006D6AF0"/>
    <w:rPr>
      <w:rFonts w:ascii="Times New Roman" w:hAnsi="Times New Roman" w:cs="Times New Roman"/>
      <w:sz w:val="24"/>
      <w:szCs w:val="24"/>
    </w:rPr>
  </w:style>
  <w:style w:type="paragraph" w:styleId="af">
    <w:name w:val="Normal (Web)"/>
    <w:basedOn w:val="a"/>
    <w:uiPriority w:val="99"/>
    <w:semiHidden/>
    <w:rsid w:val="008D0EF8"/>
    <w:pPr>
      <w:spacing w:before="120" w:after="120" w:line="240" w:lineRule="auto"/>
      <w:ind w:firstLine="0"/>
      <w:jc w:val="left"/>
    </w:pPr>
    <w:rPr>
      <w:rFonts w:eastAsia="Times New Roman"/>
      <w:szCs w:val="24"/>
      <w:lang w:eastAsia="ru-RU"/>
    </w:rPr>
  </w:style>
  <w:style w:type="table" w:styleId="af0">
    <w:name w:val="Table Grid"/>
    <w:basedOn w:val="a1"/>
    <w:uiPriority w:val="59"/>
    <w:rsid w:val="00D130C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4">
    <w:name w:val="Основной текст (54)_"/>
    <w:link w:val="540"/>
    <w:uiPriority w:val="99"/>
    <w:locked/>
    <w:rsid w:val="00C619C0"/>
    <w:rPr>
      <w:sz w:val="23"/>
      <w:shd w:val="clear" w:color="auto" w:fill="FFFFFF"/>
    </w:rPr>
  </w:style>
  <w:style w:type="paragraph" w:customStyle="1" w:styleId="540">
    <w:name w:val="Основной текст (54)"/>
    <w:basedOn w:val="a"/>
    <w:link w:val="54"/>
    <w:uiPriority w:val="99"/>
    <w:rsid w:val="00C619C0"/>
    <w:pPr>
      <w:shd w:val="clear" w:color="auto" w:fill="FFFFFF"/>
      <w:spacing w:after="5820" w:line="240" w:lineRule="atLeast"/>
      <w:ind w:hanging="960"/>
      <w:jc w:val="left"/>
    </w:pPr>
    <w:rPr>
      <w:rFonts w:ascii="Calibri" w:hAnsi="Calibri"/>
      <w:sz w:val="23"/>
      <w:szCs w:val="23"/>
      <w:lang w:eastAsia="ru-RU"/>
    </w:rPr>
  </w:style>
  <w:style w:type="character" w:customStyle="1" w:styleId="af1">
    <w:name w:val="Колонтитул_"/>
    <w:link w:val="af2"/>
    <w:uiPriority w:val="99"/>
    <w:locked/>
    <w:rsid w:val="00C619C0"/>
    <w:rPr>
      <w:sz w:val="22"/>
      <w:shd w:val="clear" w:color="auto" w:fill="FFFFFF"/>
    </w:rPr>
  </w:style>
  <w:style w:type="paragraph" w:customStyle="1" w:styleId="af2">
    <w:name w:val="Колонтитул"/>
    <w:basedOn w:val="a"/>
    <w:link w:val="af1"/>
    <w:uiPriority w:val="99"/>
    <w:rsid w:val="00C619C0"/>
    <w:pPr>
      <w:shd w:val="clear" w:color="auto" w:fill="FFFFFF"/>
      <w:spacing w:before="360" w:line="422" w:lineRule="exact"/>
      <w:ind w:firstLine="0"/>
    </w:pPr>
    <w:rPr>
      <w:rFonts w:ascii="Calibri" w:hAnsi="Calibri"/>
      <w:sz w:val="22"/>
      <w:lang w:eastAsia="ru-RU"/>
    </w:rPr>
  </w:style>
  <w:style w:type="character" w:customStyle="1" w:styleId="SegoeUI">
    <w:name w:val="Колонтитул + Segoe UI"/>
    <w:aliases w:val="9,5 pt"/>
    <w:uiPriority w:val="99"/>
    <w:rsid w:val="00C619C0"/>
    <w:rPr>
      <w:rFonts w:ascii="Segoe UI" w:eastAsia="Times New Roman" w:hAnsi="Segoe UI"/>
      <w:spacing w:val="0"/>
      <w:sz w:val="19"/>
    </w:rPr>
  </w:style>
  <w:style w:type="character" w:customStyle="1" w:styleId="100">
    <w:name w:val="Подпись к картинке (10)_"/>
    <w:link w:val="101"/>
    <w:uiPriority w:val="99"/>
    <w:locked/>
    <w:rsid w:val="00C619C0"/>
    <w:rPr>
      <w:sz w:val="23"/>
      <w:shd w:val="clear" w:color="auto" w:fill="FFFFFF"/>
    </w:rPr>
  </w:style>
  <w:style w:type="paragraph" w:customStyle="1" w:styleId="101">
    <w:name w:val="Подпись к картинке (10)"/>
    <w:basedOn w:val="a"/>
    <w:link w:val="100"/>
    <w:uiPriority w:val="99"/>
    <w:rsid w:val="00C619C0"/>
    <w:pPr>
      <w:shd w:val="clear" w:color="auto" w:fill="FFFFFF"/>
      <w:spacing w:line="240" w:lineRule="atLeast"/>
      <w:ind w:firstLine="0"/>
      <w:jc w:val="left"/>
    </w:pPr>
    <w:rPr>
      <w:rFonts w:ascii="Calibri" w:hAnsi="Calibri"/>
      <w:sz w:val="23"/>
      <w:szCs w:val="23"/>
      <w:lang w:eastAsia="ru-RU"/>
    </w:rPr>
  </w:style>
  <w:style w:type="character" w:customStyle="1" w:styleId="31">
    <w:name w:val="Заголовок №3_"/>
    <w:link w:val="32"/>
    <w:uiPriority w:val="99"/>
    <w:locked/>
    <w:rsid w:val="00C619C0"/>
    <w:rPr>
      <w:sz w:val="23"/>
      <w:shd w:val="clear" w:color="auto" w:fill="FFFFFF"/>
    </w:rPr>
  </w:style>
  <w:style w:type="paragraph" w:customStyle="1" w:styleId="32">
    <w:name w:val="Заголовок №3"/>
    <w:basedOn w:val="a"/>
    <w:link w:val="31"/>
    <w:uiPriority w:val="99"/>
    <w:rsid w:val="00C619C0"/>
    <w:pPr>
      <w:shd w:val="clear" w:color="auto" w:fill="FFFFFF"/>
      <w:spacing w:before="120" w:after="120" w:line="317" w:lineRule="exact"/>
      <w:ind w:firstLine="0"/>
      <w:outlineLvl w:val="2"/>
    </w:pPr>
    <w:rPr>
      <w:rFonts w:ascii="Calibri" w:hAnsi="Calibri"/>
      <w:sz w:val="23"/>
      <w:szCs w:val="23"/>
      <w:lang w:eastAsia="ru-RU"/>
    </w:rPr>
  </w:style>
  <w:style w:type="character" w:customStyle="1" w:styleId="110">
    <w:name w:val="Колонтитул + 11"/>
    <w:aliases w:val="5 pt2"/>
    <w:uiPriority w:val="99"/>
    <w:rsid w:val="00C619C0"/>
    <w:rPr>
      <w:rFonts w:ascii="Times New Roman" w:hAnsi="Times New Roman"/>
      <w:spacing w:val="0"/>
      <w:sz w:val="23"/>
    </w:rPr>
  </w:style>
  <w:style w:type="character" w:customStyle="1" w:styleId="541">
    <w:name w:val="Основной текст (54) + Курсив"/>
    <w:uiPriority w:val="99"/>
    <w:rsid w:val="00C619C0"/>
    <w:rPr>
      <w:rFonts w:ascii="Times New Roman" w:hAnsi="Times New Roman"/>
      <w:i/>
      <w:spacing w:val="0"/>
      <w:sz w:val="23"/>
    </w:rPr>
  </w:style>
  <w:style w:type="character" w:customStyle="1" w:styleId="7">
    <w:name w:val="Основной текст (7)_"/>
    <w:link w:val="70"/>
    <w:uiPriority w:val="99"/>
    <w:locked/>
    <w:rsid w:val="00C619C0"/>
    <w:rPr>
      <w:sz w:val="19"/>
      <w:shd w:val="clear" w:color="auto" w:fill="FFFFFF"/>
    </w:rPr>
  </w:style>
  <w:style w:type="paragraph" w:customStyle="1" w:styleId="70">
    <w:name w:val="Основной текст (7)"/>
    <w:basedOn w:val="a"/>
    <w:link w:val="7"/>
    <w:uiPriority w:val="99"/>
    <w:rsid w:val="00C619C0"/>
    <w:pPr>
      <w:shd w:val="clear" w:color="auto" w:fill="FFFFFF"/>
      <w:spacing w:line="240" w:lineRule="atLeast"/>
      <w:ind w:firstLine="0"/>
      <w:jc w:val="left"/>
    </w:pPr>
    <w:rPr>
      <w:rFonts w:ascii="Calibri" w:hAnsi="Calibri"/>
      <w:sz w:val="19"/>
      <w:szCs w:val="19"/>
      <w:lang w:eastAsia="ru-RU"/>
    </w:rPr>
  </w:style>
  <w:style w:type="character" w:customStyle="1" w:styleId="8">
    <w:name w:val="Основной текст (8)_"/>
    <w:link w:val="80"/>
    <w:uiPriority w:val="99"/>
    <w:locked/>
    <w:rsid w:val="00C619C0"/>
    <w:rPr>
      <w:sz w:val="19"/>
      <w:shd w:val="clear" w:color="auto" w:fill="FFFFFF"/>
      <w:lang w:val="en-US"/>
    </w:rPr>
  </w:style>
  <w:style w:type="paragraph" w:customStyle="1" w:styleId="80">
    <w:name w:val="Основной текст (8)"/>
    <w:basedOn w:val="a"/>
    <w:link w:val="8"/>
    <w:uiPriority w:val="99"/>
    <w:rsid w:val="00C619C0"/>
    <w:pPr>
      <w:shd w:val="clear" w:color="auto" w:fill="FFFFFF"/>
      <w:spacing w:line="240" w:lineRule="atLeast"/>
      <w:ind w:firstLine="0"/>
      <w:jc w:val="left"/>
    </w:pPr>
    <w:rPr>
      <w:rFonts w:ascii="Calibri" w:hAnsi="Calibri"/>
      <w:sz w:val="19"/>
      <w:szCs w:val="19"/>
      <w:lang w:val="en-US" w:eastAsia="ru-RU"/>
    </w:rPr>
  </w:style>
  <w:style w:type="character" w:customStyle="1" w:styleId="43">
    <w:name w:val="Основной текст (43)"/>
    <w:uiPriority w:val="99"/>
    <w:rsid w:val="00C619C0"/>
    <w:rPr>
      <w:rFonts w:ascii="Times New Roman" w:hAnsi="Times New Roman"/>
      <w:spacing w:val="0"/>
      <w:sz w:val="13"/>
    </w:rPr>
  </w:style>
  <w:style w:type="character" w:customStyle="1" w:styleId="83">
    <w:name w:val="Основной текст (83)_"/>
    <w:link w:val="830"/>
    <w:uiPriority w:val="99"/>
    <w:locked/>
    <w:rsid w:val="00C619C0"/>
    <w:rPr>
      <w:sz w:val="19"/>
      <w:shd w:val="clear" w:color="auto" w:fill="FFFFFF"/>
    </w:rPr>
  </w:style>
  <w:style w:type="paragraph" w:customStyle="1" w:styleId="830">
    <w:name w:val="Основной текст (83)"/>
    <w:basedOn w:val="a"/>
    <w:link w:val="83"/>
    <w:uiPriority w:val="99"/>
    <w:rsid w:val="00C619C0"/>
    <w:pPr>
      <w:shd w:val="clear" w:color="auto" w:fill="FFFFFF"/>
      <w:spacing w:line="240" w:lineRule="atLeast"/>
      <w:ind w:firstLine="0"/>
      <w:jc w:val="left"/>
    </w:pPr>
    <w:rPr>
      <w:rFonts w:ascii="Calibri" w:hAnsi="Calibri"/>
      <w:sz w:val="19"/>
      <w:szCs w:val="19"/>
      <w:lang w:eastAsia="ru-RU"/>
    </w:rPr>
  </w:style>
  <w:style w:type="character" w:customStyle="1" w:styleId="76">
    <w:name w:val="Основной текст (76)_"/>
    <w:link w:val="760"/>
    <w:uiPriority w:val="99"/>
    <w:locked/>
    <w:rsid w:val="00C619C0"/>
    <w:rPr>
      <w:sz w:val="19"/>
      <w:shd w:val="clear" w:color="auto" w:fill="FFFFFF"/>
    </w:rPr>
  </w:style>
  <w:style w:type="paragraph" w:customStyle="1" w:styleId="760">
    <w:name w:val="Основной текст (76)"/>
    <w:basedOn w:val="a"/>
    <w:link w:val="76"/>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77">
    <w:name w:val="Основной текст (77)_"/>
    <w:link w:val="770"/>
    <w:uiPriority w:val="99"/>
    <w:locked/>
    <w:rsid w:val="00C619C0"/>
    <w:rPr>
      <w:sz w:val="19"/>
      <w:shd w:val="clear" w:color="auto" w:fill="FFFFFF"/>
    </w:rPr>
  </w:style>
  <w:style w:type="paragraph" w:customStyle="1" w:styleId="770">
    <w:name w:val="Основной текст (77)"/>
    <w:basedOn w:val="a"/>
    <w:link w:val="77"/>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800">
    <w:name w:val="Основной текст (80)_"/>
    <w:link w:val="801"/>
    <w:uiPriority w:val="99"/>
    <w:locked/>
    <w:rsid w:val="00C619C0"/>
    <w:rPr>
      <w:sz w:val="21"/>
      <w:shd w:val="clear" w:color="auto" w:fill="FFFFFF"/>
    </w:rPr>
  </w:style>
  <w:style w:type="paragraph" w:customStyle="1" w:styleId="801">
    <w:name w:val="Основной текст (80)"/>
    <w:basedOn w:val="a"/>
    <w:link w:val="800"/>
    <w:uiPriority w:val="99"/>
    <w:rsid w:val="00C619C0"/>
    <w:pPr>
      <w:shd w:val="clear" w:color="auto" w:fill="FFFFFF"/>
      <w:spacing w:line="240" w:lineRule="atLeast"/>
      <w:ind w:firstLine="0"/>
      <w:jc w:val="left"/>
    </w:pPr>
    <w:rPr>
      <w:rFonts w:ascii="Calibri" w:hAnsi="Calibri"/>
      <w:sz w:val="21"/>
      <w:szCs w:val="21"/>
      <w:lang w:eastAsia="ru-RU"/>
    </w:rPr>
  </w:style>
  <w:style w:type="character" w:customStyle="1" w:styleId="78">
    <w:name w:val="Основной текст (78)_"/>
    <w:link w:val="780"/>
    <w:uiPriority w:val="99"/>
    <w:locked/>
    <w:rsid w:val="00C619C0"/>
    <w:rPr>
      <w:sz w:val="19"/>
      <w:shd w:val="clear" w:color="auto" w:fill="FFFFFF"/>
    </w:rPr>
  </w:style>
  <w:style w:type="paragraph" w:customStyle="1" w:styleId="780">
    <w:name w:val="Основной текст (78)"/>
    <w:basedOn w:val="a"/>
    <w:link w:val="78"/>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111">
    <w:name w:val="Подпись к картинке (11)"/>
    <w:uiPriority w:val="99"/>
    <w:rsid w:val="00C619C0"/>
  </w:style>
  <w:style w:type="character" w:customStyle="1" w:styleId="2SegoeUI">
    <w:name w:val="Колонтитул (2) + Segoe UI"/>
    <w:aliases w:val="91,5 pt1"/>
    <w:uiPriority w:val="99"/>
    <w:rsid w:val="00C619C0"/>
    <w:rPr>
      <w:rFonts w:ascii="Segoe UI" w:eastAsia="Times New Roman" w:hAnsi="Segoe UI"/>
      <w:spacing w:val="0"/>
      <w:sz w:val="19"/>
    </w:rPr>
  </w:style>
  <w:style w:type="character" w:customStyle="1" w:styleId="22">
    <w:name w:val="Колонтитул (2)"/>
    <w:uiPriority w:val="99"/>
    <w:rsid w:val="00C619C0"/>
  </w:style>
  <w:style w:type="character" w:customStyle="1" w:styleId="181">
    <w:name w:val="Основной текст (181)"/>
    <w:uiPriority w:val="99"/>
    <w:rsid w:val="00C619C0"/>
  </w:style>
  <w:style w:type="paragraph" w:customStyle="1" w:styleId="Default">
    <w:name w:val="Default"/>
    <w:rsid w:val="007343F7"/>
    <w:pPr>
      <w:autoSpaceDE w:val="0"/>
      <w:autoSpaceDN w:val="0"/>
      <w:adjustRightInd w:val="0"/>
    </w:pPr>
    <w:rPr>
      <w:rFonts w:ascii="Times New Roman" w:hAnsi="Times New Roman"/>
      <w:color w:val="000000"/>
      <w:sz w:val="24"/>
      <w:szCs w:val="24"/>
    </w:rPr>
  </w:style>
  <w:style w:type="paragraph" w:styleId="af3">
    <w:name w:val="caption"/>
    <w:basedOn w:val="a"/>
    <w:next w:val="a"/>
    <w:uiPriority w:val="99"/>
    <w:qFormat/>
    <w:rsid w:val="00916359"/>
    <w:pPr>
      <w:spacing w:line="240" w:lineRule="auto"/>
      <w:ind w:firstLine="0"/>
      <w:jc w:val="left"/>
    </w:pPr>
    <w:rPr>
      <w:rFonts w:eastAsia="Times New Roman"/>
      <w:b/>
      <w:bCs/>
      <w:sz w:val="20"/>
      <w:szCs w:val="20"/>
      <w:lang w:eastAsia="ru-RU"/>
    </w:rPr>
  </w:style>
  <w:style w:type="character" w:customStyle="1" w:styleId="30">
    <w:name w:val="Заголовок 3 Знак"/>
    <w:basedOn w:val="a0"/>
    <w:link w:val="3"/>
    <w:rsid w:val="00405934"/>
    <w:rPr>
      <w:rFonts w:asciiTheme="majorHAnsi" w:eastAsiaTheme="majorEastAsia" w:hAnsiTheme="majorHAnsi" w:cstheme="majorBidi"/>
      <w:b/>
      <w:bCs/>
      <w:color w:val="4F81BD" w:themeColor="accent1"/>
      <w:sz w:val="24"/>
      <w:lang w:eastAsia="en-US"/>
    </w:rPr>
  </w:style>
  <w:style w:type="paragraph" w:customStyle="1" w:styleId="13">
    <w:name w:val="Абзац списка1"/>
    <w:basedOn w:val="a"/>
    <w:rsid w:val="00E60FDD"/>
    <w:pPr>
      <w:spacing w:line="240" w:lineRule="auto"/>
      <w:ind w:left="720" w:firstLine="0"/>
      <w:jc w:val="left"/>
    </w:pPr>
    <w:rPr>
      <w:rFonts w:ascii="Arial" w:eastAsia="Times New Roman" w:hAnsi="Arial" w:cs="Arial"/>
      <w:sz w:val="22"/>
      <w:lang w:eastAsia="ru-RU"/>
    </w:rPr>
  </w:style>
  <w:style w:type="paragraph" w:customStyle="1" w:styleId="14">
    <w:name w:val="Обычный1"/>
    <w:rsid w:val="00E60FDD"/>
    <w:rPr>
      <w:rFonts w:ascii="Times New Roman" w:eastAsia="Times New Roman" w:hAnsi="Times New Roman"/>
      <w:sz w:val="24"/>
      <w:szCs w:val="20"/>
    </w:rPr>
  </w:style>
  <w:style w:type="paragraph" w:styleId="33">
    <w:name w:val="toc 3"/>
    <w:basedOn w:val="a"/>
    <w:next w:val="a"/>
    <w:autoRedefine/>
    <w:uiPriority w:val="39"/>
    <w:unhideWhenUsed/>
    <w:locked/>
    <w:rsid w:val="007F40F4"/>
    <w:pPr>
      <w:spacing w:after="100"/>
      <w:ind w:left="440" w:firstLine="0"/>
      <w:jc w:val="left"/>
    </w:pPr>
    <w:rPr>
      <w:rFonts w:asciiTheme="minorHAnsi" w:eastAsiaTheme="minorEastAsia" w:hAnsiTheme="minorHAnsi" w:cstheme="minorBidi"/>
      <w:sz w:val="22"/>
      <w:lang w:eastAsia="ru-RU"/>
    </w:rPr>
  </w:style>
  <w:style w:type="paragraph" w:styleId="4">
    <w:name w:val="toc 4"/>
    <w:basedOn w:val="a"/>
    <w:next w:val="a"/>
    <w:autoRedefine/>
    <w:uiPriority w:val="39"/>
    <w:unhideWhenUsed/>
    <w:locked/>
    <w:rsid w:val="007F40F4"/>
    <w:pPr>
      <w:spacing w:after="100"/>
      <w:ind w:left="660" w:firstLine="0"/>
      <w:jc w:val="left"/>
    </w:pPr>
    <w:rPr>
      <w:rFonts w:asciiTheme="minorHAnsi" w:eastAsiaTheme="minorEastAsia" w:hAnsiTheme="minorHAnsi" w:cstheme="minorBidi"/>
      <w:sz w:val="22"/>
      <w:lang w:eastAsia="ru-RU"/>
    </w:rPr>
  </w:style>
  <w:style w:type="paragraph" w:styleId="5">
    <w:name w:val="toc 5"/>
    <w:basedOn w:val="a"/>
    <w:next w:val="a"/>
    <w:autoRedefine/>
    <w:uiPriority w:val="39"/>
    <w:unhideWhenUsed/>
    <w:locked/>
    <w:rsid w:val="007F40F4"/>
    <w:pPr>
      <w:spacing w:after="100"/>
      <w:ind w:left="880" w:firstLine="0"/>
      <w:jc w:val="left"/>
    </w:pPr>
    <w:rPr>
      <w:rFonts w:asciiTheme="minorHAnsi" w:eastAsiaTheme="minorEastAsia" w:hAnsiTheme="minorHAnsi" w:cstheme="minorBidi"/>
      <w:sz w:val="22"/>
      <w:lang w:eastAsia="ru-RU"/>
    </w:rPr>
  </w:style>
  <w:style w:type="paragraph" w:styleId="6">
    <w:name w:val="toc 6"/>
    <w:basedOn w:val="a"/>
    <w:next w:val="a"/>
    <w:autoRedefine/>
    <w:uiPriority w:val="39"/>
    <w:unhideWhenUsed/>
    <w:locked/>
    <w:rsid w:val="007F40F4"/>
    <w:pPr>
      <w:spacing w:after="100"/>
      <w:ind w:left="1100" w:firstLine="0"/>
      <w:jc w:val="left"/>
    </w:pPr>
    <w:rPr>
      <w:rFonts w:asciiTheme="minorHAnsi" w:eastAsiaTheme="minorEastAsia" w:hAnsiTheme="minorHAnsi" w:cstheme="minorBidi"/>
      <w:sz w:val="22"/>
      <w:lang w:eastAsia="ru-RU"/>
    </w:rPr>
  </w:style>
  <w:style w:type="paragraph" w:styleId="71">
    <w:name w:val="toc 7"/>
    <w:basedOn w:val="a"/>
    <w:next w:val="a"/>
    <w:autoRedefine/>
    <w:uiPriority w:val="39"/>
    <w:unhideWhenUsed/>
    <w:locked/>
    <w:rsid w:val="007F40F4"/>
    <w:pPr>
      <w:spacing w:after="100"/>
      <w:ind w:left="1320" w:firstLine="0"/>
      <w:jc w:val="left"/>
    </w:pPr>
    <w:rPr>
      <w:rFonts w:asciiTheme="minorHAnsi" w:eastAsiaTheme="minorEastAsia" w:hAnsiTheme="minorHAnsi" w:cstheme="minorBidi"/>
      <w:sz w:val="22"/>
      <w:lang w:eastAsia="ru-RU"/>
    </w:rPr>
  </w:style>
  <w:style w:type="paragraph" w:styleId="81">
    <w:name w:val="toc 8"/>
    <w:basedOn w:val="a"/>
    <w:next w:val="a"/>
    <w:autoRedefine/>
    <w:uiPriority w:val="39"/>
    <w:unhideWhenUsed/>
    <w:locked/>
    <w:rsid w:val="007F40F4"/>
    <w:pPr>
      <w:spacing w:after="100"/>
      <w:ind w:left="1540" w:firstLine="0"/>
      <w:jc w:val="left"/>
    </w:pPr>
    <w:rPr>
      <w:rFonts w:asciiTheme="minorHAnsi" w:eastAsiaTheme="minorEastAsia" w:hAnsiTheme="minorHAnsi" w:cstheme="minorBidi"/>
      <w:sz w:val="22"/>
      <w:lang w:eastAsia="ru-RU"/>
    </w:rPr>
  </w:style>
  <w:style w:type="paragraph" w:styleId="9">
    <w:name w:val="toc 9"/>
    <w:basedOn w:val="a"/>
    <w:next w:val="a"/>
    <w:autoRedefine/>
    <w:uiPriority w:val="39"/>
    <w:unhideWhenUsed/>
    <w:locked/>
    <w:rsid w:val="007F40F4"/>
    <w:pPr>
      <w:spacing w:after="100"/>
      <w:ind w:left="1760" w:firstLine="0"/>
      <w:jc w:val="left"/>
    </w:pPr>
    <w:rPr>
      <w:rFonts w:asciiTheme="minorHAnsi" w:eastAsiaTheme="minorEastAsia" w:hAnsiTheme="minorHAnsi" w:cstheme="minorBidi"/>
      <w:sz w:val="22"/>
      <w:lang w:eastAsia="ru-RU"/>
    </w:rPr>
  </w:style>
  <w:style w:type="paragraph" w:customStyle="1" w:styleId="formattext">
    <w:name w:val="formattext"/>
    <w:basedOn w:val="a"/>
    <w:rsid w:val="007617FF"/>
    <w:pPr>
      <w:spacing w:before="100" w:beforeAutospacing="1" w:after="100" w:afterAutospacing="1" w:line="240" w:lineRule="auto"/>
      <w:ind w:firstLine="0"/>
      <w:jc w:val="left"/>
    </w:pPr>
    <w:rPr>
      <w:rFonts w:eastAsia="Times New Roman"/>
      <w:szCs w:val="24"/>
      <w:lang w:eastAsia="ru-RU"/>
    </w:rPr>
  </w:style>
  <w:style w:type="character" w:customStyle="1" w:styleId="company-bold1">
    <w:name w:val="company-bold1"/>
    <w:basedOn w:val="a0"/>
    <w:rsid w:val="00EC5B30"/>
    <w:rPr>
      <w:rFonts w:ascii="Tahoma" w:hAnsi="Tahoma" w:cs="Tahoma" w:hint="default"/>
      <w:b/>
      <w:bCs/>
      <w:vanish w:val="0"/>
      <w:webHidden w:val="0"/>
      <w:sz w:val="21"/>
      <w:szCs w:val="21"/>
      <w:specVanish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a">
    <w:name w:val="Normal"/>
    <w:qFormat/>
    <w:rsid w:val="00F2455F"/>
    <w:pPr>
      <w:spacing w:line="276" w:lineRule="auto"/>
      <w:ind w:firstLine="851"/>
      <w:jc w:val="both"/>
    </w:pPr>
    <w:rPr>
      <w:rFonts w:ascii="Times New Roman" w:hAnsi="Times New Roman"/>
      <w:sz w:val="24"/>
      <w:lang w:eastAsia="en-US"/>
    </w:rPr>
  </w:style>
  <w:style w:type="paragraph" w:styleId="1">
    <w:name w:val="heading 1"/>
    <w:basedOn w:val="a"/>
    <w:next w:val="a"/>
    <w:link w:val="10"/>
    <w:uiPriority w:val="99"/>
    <w:qFormat/>
    <w:rsid w:val="00F2455F"/>
    <w:pPr>
      <w:keepNext/>
      <w:spacing w:before="240" w:after="60"/>
      <w:ind w:firstLine="0"/>
      <w:jc w:val="center"/>
      <w:outlineLvl w:val="0"/>
    </w:pPr>
    <w:rPr>
      <w:rFonts w:eastAsia="Times New Roman"/>
      <w:b/>
      <w:bCs/>
      <w:kern w:val="32"/>
      <w:sz w:val="28"/>
      <w:szCs w:val="32"/>
    </w:rPr>
  </w:style>
  <w:style w:type="paragraph" w:styleId="2">
    <w:name w:val="heading 2"/>
    <w:aliases w:val="Заголовок 2 Знак1,Заголовок 2 Знак Знак Знак,Заголовок 2 Знак1 Знак Знак Знак,Заголовок 2 Знак Знак Знак Знак Знак,Заголовок 2 Знак1 Знак Знак Знак Знак Знак,Заголовок 2 Знак Знак Знак Знак Знак Знак Знак,Заголовок 2 Знак Знак"/>
    <w:basedOn w:val="a"/>
    <w:next w:val="a"/>
    <w:link w:val="20"/>
    <w:uiPriority w:val="99"/>
    <w:qFormat/>
    <w:rsid w:val="00814CC7"/>
    <w:pPr>
      <w:keepNext/>
      <w:spacing w:before="240" w:after="60"/>
      <w:ind w:firstLine="0"/>
      <w:jc w:val="left"/>
      <w:outlineLvl w:val="1"/>
    </w:pPr>
    <w:rPr>
      <w:rFonts w:eastAsia="Times New Roman"/>
      <w:b/>
      <w:bCs/>
      <w:i/>
      <w:iCs/>
      <w:szCs w:val="28"/>
    </w:rPr>
  </w:style>
  <w:style w:type="paragraph" w:styleId="3">
    <w:name w:val="heading 3"/>
    <w:basedOn w:val="a"/>
    <w:next w:val="a"/>
    <w:link w:val="30"/>
    <w:unhideWhenUsed/>
    <w:qFormat/>
    <w:locked/>
    <w:rsid w:val="00405934"/>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2455F"/>
    <w:rPr>
      <w:rFonts w:ascii="Times New Roman" w:hAnsi="Times New Roman" w:cs="Times New Roman"/>
      <w:b/>
      <w:bCs/>
      <w:kern w:val="32"/>
      <w:sz w:val="32"/>
      <w:szCs w:val="32"/>
      <w:lang w:eastAsia="en-US"/>
    </w:rPr>
  </w:style>
  <w:style w:type="character" w:customStyle="1" w:styleId="20">
    <w:name w:val="Заголовок 2 Знак"/>
    <w:aliases w:val="Заголовок 2 Знак1 Знак,Заголовок 2 Знак Знак Знак Знак,Заголовок 2 Знак1 Знак Знак Знак Знак,Заголовок 2 Знак Знак Знак Знак Знак Знак,Заголовок 2 Знак1 Знак Знак Знак Знак Знак Знак,Заголовок 2 Знак Знак Знак Знак Знак Знак Знак Знак"/>
    <w:basedOn w:val="a0"/>
    <w:link w:val="2"/>
    <w:uiPriority w:val="99"/>
    <w:locked/>
    <w:rsid w:val="00814CC7"/>
    <w:rPr>
      <w:rFonts w:ascii="Times New Roman" w:eastAsia="Times New Roman" w:hAnsi="Times New Roman"/>
      <w:b/>
      <w:bCs/>
      <w:i/>
      <w:iCs/>
      <w:sz w:val="24"/>
      <w:szCs w:val="28"/>
      <w:lang w:eastAsia="en-US"/>
    </w:rPr>
  </w:style>
  <w:style w:type="paragraph" w:styleId="a3">
    <w:name w:val="header"/>
    <w:basedOn w:val="a"/>
    <w:link w:val="a4"/>
    <w:uiPriority w:val="99"/>
    <w:rsid w:val="00975BE6"/>
    <w:pPr>
      <w:tabs>
        <w:tab w:val="center" w:pos="4677"/>
        <w:tab w:val="right" w:pos="9355"/>
      </w:tabs>
    </w:pPr>
  </w:style>
  <w:style w:type="character" w:customStyle="1" w:styleId="a4">
    <w:name w:val="Верхний колонтитул Знак"/>
    <w:basedOn w:val="a0"/>
    <w:link w:val="a3"/>
    <w:uiPriority w:val="99"/>
    <w:locked/>
    <w:rsid w:val="00975BE6"/>
    <w:rPr>
      <w:rFonts w:cs="Times New Roman"/>
      <w:sz w:val="22"/>
      <w:szCs w:val="22"/>
      <w:lang w:eastAsia="en-US"/>
    </w:rPr>
  </w:style>
  <w:style w:type="paragraph" w:styleId="a5">
    <w:name w:val="footer"/>
    <w:basedOn w:val="a"/>
    <w:link w:val="a6"/>
    <w:uiPriority w:val="99"/>
    <w:rsid w:val="00975BE6"/>
    <w:pPr>
      <w:tabs>
        <w:tab w:val="center" w:pos="4677"/>
        <w:tab w:val="right" w:pos="9355"/>
      </w:tabs>
    </w:pPr>
  </w:style>
  <w:style w:type="character" w:customStyle="1" w:styleId="a6">
    <w:name w:val="Нижний колонтитул Знак"/>
    <w:basedOn w:val="a0"/>
    <w:link w:val="a5"/>
    <w:uiPriority w:val="99"/>
    <w:locked/>
    <w:rsid w:val="00975BE6"/>
    <w:rPr>
      <w:rFonts w:cs="Times New Roman"/>
      <w:sz w:val="22"/>
      <w:szCs w:val="22"/>
      <w:lang w:eastAsia="en-US"/>
    </w:rPr>
  </w:style>
  <w:style w:type="paragraph" w:styleId="a7">
    <w:name w:val="TOC Heading"/>
    <w:basedOn w:val="1"/>
    <w:next w:val="a"/>
    <w:uiPriority w:val="99"/>
    <w:qFormat/>
    <w:rsid w:val="00975BE6"/>
    <w:pPr>
      <w:keepLines/>
      <w:spacing w:before="480" w:after="0"/>
      <w:jc w:val="left"/>
      <w:outlineLvl w:val="9"/>
    </w:pPr>
    <w:rPr>
      <w:rFonts w:ascii="Cambria" w:hAnsi="Cambria"/>
      <w:color w:val="365F91"/>
      <w:kern w:val="0"/>
      <w:szCs w:val="28"/>
      <w:lang w:eastAsia="ru-RU"/>
    </w:rPr>
  </w:style>
  <w:style w:type="paragraph" w:styleId="11">
    <w:name w:val="toc 1"/>
    <w:basedOn w:val="a"/>
    <w:next w:val="a"/>
    <w:autoRedefine/>
    <w:uiPriority w:val="39"/>
    <w:rsid w:val="00105C6C"/>
    <w:pPr>
      <w:tabs>
        <w:tab w:val="left" w:pos="1560"/>
        <w:tab w:val="right" w:leader="dot" w:pos="9639"/>
      </w:tabs>
      <w:ind w:right="424" w:firstLine="567"/>
    </w:pPr>
  </w:style>
  <w:style w:type="paragraph" w:styleId="21">
    <w:name w:val="toc 2"/>
    <w:basedOn w:val="a"/>
    <w:next w:val="a"/>
    <w:autoRedefine/>
    <w:uiPriority w:val="39"/>
    <w:rsid w:val="00975BE6"/>
    <w:pPr>
      <w:ind w:left="240"/>
    </w:pPr>
  </w:style>
  <w:style w:type="character" w:styleId="a8">
    <w:name w:val="Hyperlink"/>
    <w:basedOn w:val="a0"/>
    <w:uiPriority w:val="99"/>
    <w:rsid w:val="00975BE6"/>
    <w:rPr>
      <w:rFonts w:cs="Times New Roman"/>
      <w:color w:val="0000FF"/>
      <w:u w:val="single"/>
    </w:rPr>
  </w:style>
  <w:style w:type="paragraph" w:styleId="a9">
    <w:name w:val="List Paragraph"/>
    <w:basedOn w:val="a"/>
    <w:uiPriority w:val="34"/>
    <w:qFormat/>
    <w:rsid w:val="007B257C"/>
    <w:pPr>
      <w:ind w:left="720"/>
      <w:contextualSpacing/>
    </w:pPr>
  </w:style>
  <w:style w:type="character" w:styleId="aa">
    <w:name w:val="Strong"/>
    <w:basedOn w:val="a0"/>
    <w:qFormat/>
    <w:rsid w:val="00AC37CA"/>
    <w:rPr>
      <w:rFonts w:cs="Times New Roman"/>
      <w:b/>
      <w:bCs/>
    </w:rPr>
  </w:style>
  <w:style w:type="table" w:styleId="ab">
    <w:name w:val="Light List"/>
    <w:basedOn w:val="a1"/>
    <w:uiPriority w:val="99"/>
    <w:rsid w:val="005306E2"/>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paragraph" w:styleId="ac">
    <w:name w:val="Balloon Text"/>
    <w:basedOn w:val="a"/>
    <w:link w:val="ad"/>
    <w:uiPriority w:val="99"/>
    <w:semiHidden/>
    <w:rsid w:val="005306E2"/>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locked/>
    <w:rsid w:val="005306E2"/>
    <w:rPr>
      <w:rFonts w:ascii="Tahoma" w:hAnsi="Tahoma" w:cs="Tahoma"/>
      <w:sz w:val="16"/>
      <w:szCs w:val="16"/>
      <w:lang w:eastAsia="en-US"/>
    </w:rPr>
  </w:style>
  <w:style w:type="paragraph" w:styleId="ae">
    <w:name w:val="Body Text"/>
    <w:basedOn w:val="a"/>
    <w:link w:val="af"/>
    <w:uiPriority w:val="99"/>
    <w:rsid w:val="006D6AF0"/>
    <w:pPr>
      <w:spacing w:line="240" w:lineRule="auto"/>
      <w:ind w:firstLine="0"/>
      <w:jc w:val="center"/>
    </w:pPr>
    <w:rPr>
      <w:rFonts w:eastAsia="Times New Roman"/>
      <w:sz w:val="20"/>
      <w:szCs w:val="24"/>
      <w:lang w:eastAsia="ru-RU"/>
    </w:rPr>
  </w:style>
  <w:style w:type="character" w:customStyle="1" w:styleId="af">
    <w:name w:val="Основной текст Знак"/>
    <w:basedOn w:val="a0"/>
    <w:link w:val="ae"/>
    <w:uiPriority w:val="99"/>
    <w:locked/>
    <w:rsid w:val="006D6AF0"/>
    <w:rPr>
      <w:rFonts w:ascii="Times New Roman" w:hAnsi="Times New Roman" w:cs="Times New Roman"/>
      <w:sz w:val="24"/>
      <w:szCs w:val="24"/>
    </w:rPr>
  </w:style>
  <w:style w:type="paragraph" w:styleId="af0">
    <w:name w:val="Normal (Web)"/>
    <w:basedOn w:val="a"/>
    <w:uiPriority w:val="99"/>
    <w:semiHidden/>
    <w:rsid w:val="008D0EF8"/>
    <w:pPr>
      <w:spacing w:before="120" w:after="120" w:line="240" w:lineRule="auto"/>
      <w:ind w:firstLine="0"/>
      <w:jc w:val="left"/>
    </w:pPr>
    <w:rPr>
      <w:rFonts w:eastAsia="Times New Roman"/>
      <w:szCs w:val="24"/>
      <w:lang w:eastAsia="ru-RU"/>
    </w:rPr>
  </w:style>
  <w:style w:type="table" w:styleId="af1">
    <w:name w:val="Table Grid"/>
    <w:basedOn w:val="a1"/>
    <w:uiPriority w:val="59"/>
    <w:rsid w:val="00D130C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4">
    <w:name w:val="Основной текст (54)_"/>
    <w:link w:val="540"/>
    <w:uiPriority w:val="99"/>
    <w:locked/>
    <w:rsid w:val="00C619C0"/>
    <w:rPr>
      <w:sz w:val="23"/>
      <w:shd w:val="clear" w:color="auto" w:fill="FFFFFF"/>
    </w:rPr>
  </w:style>
  <w:style w:type="paragraph" w:customStyle="1" w:styleId="540">
    <w:name w:val="Основной текст (54)"/>
    <w:basedOn w:val="a"/>
    <w:link w:val="54"/>
    <w:uiPriority w:val="99"/>
    <w:rsid w:val="00C619C0"/>
    <w:pPr>
      <w:shd w:val="clear" w:color="auto" w:fill="FFFFFF"/>
      <w:spacing w:after="5820" w:line="240" w:lineRule="atLeast"/>
      <w:ind w:hanging="960"/>
      <w:jc w:val="left"/>
    </w:pPr>
    <w:rPr>
      <w:rFonts w:ascii="Calibri" w:hAnsi="Calibri"/>
      <w:sz w:val="23"/>
      <w:szCs w:val="23"/>
      <w:lang w:eastAsia="ru-RU"/>
    </w:rPr>
  </w:style>
  <w:style w:type="character" w:customStyle="1" w:styleId="af2">
    <w:name w:val="Колонтитул_"/>
    <w:link w:val="af3"/>
    <w:uiPriority w:val="99"/>
    <w:locked/>
    <w:rsid w:val="00C619C0"/>
    <w:rPr>
      <w:sz w:val="22"/>
      <w:shd w:val="clear" w:color="auto" w:fill="FFFFFF"/>
    </w:rPr>
  </w:style>
  <w:style w:type="paragraph" w:customStyle="1" w:styleId="af3">
    <w:name w:val="Колонтитул"/>
    <w:basedOn w:val="a"/>
    <w:link w:val="af2"/>
    <w:uiPriority w:val="99"/>
    <w:rsid w:val="00C619C0"/>
    <w:pPr>
      <w:shd w:val="clear" w:color="auto" w:fill="FFFFFF"/>
      <w:spacing w:before="360" w:line="422" w:lineRule="exact"/>
      <w:ind w:firstLine="0"/>
    </w:pPr>
    <w:rPr>
      <w:rFonts w:ascii="Calibri" w:hAnsi="Calibri"/>
      <w:sz w:val="22"/>
      <w:lang w:eastAsia="ru-RU"/>
    </w:rPr>
  </w:style>
  <w:style w:type="character" w:customStyle="1" w:styleId="SegoeUI">
    <w:name w:val="Колонтитул + Segoe UI"/>
    <w:aliases w:val="9,5 pt"/>
    <w:uiPriority w:val="99"/>
    <w:rsid w:val="00C619C0"/>
    <w:rPr>
      <w:rFonts w:ascii="Segoe UI" w:eastAsia="Times New Roman" w:hAnsi="Segoe UI"/>
      <w:spacing w:val="0"/>
      <w:sz w:val="19"/>
    </w:rPr>
  </w:style>
  <w:style w:type="character" w:customStyle="1" w:styleId="100">
    <w:name w:val="Подпись к картинке (10)_"/>
    <w:link w:val="101"/>
    <w:uiPriority w:val="99"/>
    <w:locked/>
    <w:rsid w:val="00C619C0"/>
    <w:rPr>
      <w:sz w:val="23"/>
      <w:shd w:val="clear" w:color="auto" w:fill="FFFFFF"/>
    </w:rPr>
  </w:style>
  <w:style w:type="paragraph" w:customStyle="1" w:styleId="101">
    <w:name w:val="Подпись к картинке (10)"/>
    <w:basedOn w:val="a"/>
    <w:link w:val="100"/>
    <w:uiPriority w:val="99"/>
    <w:rsid w:val="00C619C0"/>
    <w:pPr>
      <w:shd w:val="clear" w:color="auto" w:fill="FFFFFF"/>
      <w:spacing w:line="240" w:lineRule="atLeast"/>
      <w:ind w:firstLine="0"/>
      <w:jc w:val="left"/>
    </w:pPr>
    <w:rPr>
      <w:rFonts w:ascii="Calibri" w:hAnsi="Calibri"/>
      <w:sz w:val="23"/>
      <w:szCs w:val="23"/>
      <w:lang w:eastAsia="ru-RU"/>
    </w:rPr>
  </w:style>
  <w:style w:type="character" w:customStyle="1" w:styleId="31">
    <w:name w:val="Заголовок №3_"/>
    <w:link w:val="32"/>
    <w:uiPriority w:val="99"/>
    <w:locked/>
    <w:rsid w:val="00C619C0"/>
    <w:rPr>
      <w:sz w:val="23"/>
      <w:shd w:val="clear" w:color="auto" w:fill="FFFFFF"/>
    </w:rPr>
  </w:style>
  <w:style w:type="paragraph" w:customStyle="1" w:styleId="32">
    <w:name w:val="Заголовок №3"/>
    <w:basedOn w:val="a"/>
    <w:link w:val="31"/>
    <w:uiPriority w:val="99"/>
    <w:rsid w:val="00C619C0"/>
    <w:pPr>
      <w:shd w:val="clear" w:color="auto" w:fill="FFFFFF"/>
      <w:spacing w:before="120" w:after="120" w:line="317" w:lineRule="exact"/>
      <w:ind w:firstLine="0"/>
      <w:outlineLvl w:val="2"/>
    </w:pPr>
    <w:rPr>
      <w:rFonts w:ascii="Calibri" w:hAnsi="Calibri"/>
      <w:sz w:val="23"/>
      <w:szCs w:val="23"/>
      <w:lang w:eastAsia="ru-RU"/>
    </w:rPr>
  </w:style>
  <w:style w:type="character" w:customStyle="1" w:styleId="110">
    <w:name w:val="Колонтитул + 11"/>
    <w:aliases w:val="5 pt2"/>
    <w:uiPriority w:val="99"/>
    <w:rsid w:val="00C619C0"/>
    <w:rPr>
      <w:rFonts w:ascii="Times New Roman" w:hAnsi="Times New Roman"/>
      <w:spacing w:val="0"/>
      <w:sz w:val="23"/>
    </w:rPr>
  </w:style>
  <w:style w:type="character" w:customStyle="1" w:styleId="541">
    <w:name w:val="Основной текст (54) + Курсив"/>
    <w:uiPriority w:val="99"/>
    <w:rsid w:val="00C619C0"/>
    <w:rPr>
      <w:rFonts w:ascii="Times New Roman" w:hAnsi="Times New Roman"/>
      <w:i/>
      <w:spacing w:val="0"/>
      <w:sz w:val="23"/>
    </w:rPr>
  </w:style>
  <w:style w:type="character" w:customStyle="1" w:styleId="7">
    <w:name w:val="Основной текст (7)_"/>
    <w:link w:val="70"/>
    <w:uiPriority w:val="99"/>
    <w:locked/>
    <w:rsid w:val="00C619C0"/>
    <w:rPr>
      <w:sz w:val="19"/>
      <w:shd w:val="clear" w:color="auto" w:fill="FFFFFF"/>
    </w:rPr>
  </w:style>
  <w:style w:type="paragraph" w:customStyle="1" w:styleId="70">
    <w:name w:val="Основной текст (7)"/>
    <w:basedOn w:val="a"/>
    <w:link w:val="7"/>
    <w:uiPriority w:val="99"/>
    <w:rsid w:val="00C619C0"/>
    <w:pPr>
      <w:shd w:val="clear" w:color="auto" w:fill="FFFFFF"/>
      <w:spacing w:line="240" w:lineRule="atLeast"/>
      <w:ind w:firstLine="0"/>
      <w:jc w:val="left"/>
    </w:pPr>
    <w:rPr>
      <w:rFonts w:ascii="Calibri" w:hAnsi="Calibri"/>
      <w:sz w:val="19"/>
      <w:szCs w:val="19"/>
      <w:lang w:eastAsia="ru-RU"/>
    </w:rPr>
  </w:style>
  <w:style w:type="character" w:customStyle="1" w:styleId="8">
    <w:name w:val="Основной текст (8)_"/>
    <w:link w:val="80"/>
    <w:uiPriority w:val="99"/>
    <w:locked/>
    <w:rsid w:val="00C619C0"/>
    <w:rPr>
      <w:sz w:val="19"/>
      <w:shd w:val="clear" w:color="auto" w:fill="FFFFFF"/>
      <w:lang w:val="en-US"/>
    </w:rPr>
  </w:style>
  <w:style w:type="paragraph" w:customStyle="1" w:styleId="80">
    <w:name w:val="Основной текст (8)"/>
    <w:basedOn w:val="a"/>
    <w:link w:val="8"/>
    <w:uiPriority w:val="99"/>
    <w:rsid w:val="00C619C0"/>
    <w:pPr>
      <w:shd w:val="clear" w:color="auto" w:fill="FFFFFF"/>
      <w:spacing w:line="240" w:lineRule="atLeast"/>
      <w:ind w:firstLine="0"/>
      <w:jc w:val="left"/>
    </w:pPr>
    <w:rPr>
      <w:rFonts w:ascii="Calibri" w:hAnsi="Calibri"/>
      <w:sz w:val="19"/>
      <w:szCs w:val="19"/>
      <w:lang w:val="en-US" w:eastAsia="ru-RU"/>
    </w:rPr>
  </w:style>
  <w:style w:type="character" w:customStyle="1" w:styleId="43">
    <w:name w:val="Основной текст (43)"/>
    <w:uiPriority w:val="99"/>
    <w:rsid w:val="00C619C0"/>
    <w:rPr>
      <w:rFonts w:ascii="Times New Roman" w:hAnsi="Times New Roman"/>
      <w:spacing w:val="0"/>
      <w:sz w:val="13"/>
    </w:rPr>
  </w:style>
  <w:style w:type="character" w:customStyle="1" w:styleId="83">
    <w:name w:val="Основной текст (83)_"/>
    <w:link w:val="830"/>
    <w:uiPriority w:val="99"/>
    <w:locked/>
    <w:rsid w:val="00C619C0"/>
    <w:rPr>
      <w:sz w:val="19"/>
      <w:shd w:val="clear" w:color="auto" w:fill="FFFFFF"/>
    </w:rPr>
  </w:style>
  <w:style w:type="paragraph" w:customStyle="1" w:styleId="830">
    <w:name w:val="Основной текст (83)"/>
    <w:basedOn w:val="a"/>
    <w:link w:val="83"/>
    <w:uiPriority w:val="99"/>
    <w:rsid w:val="00C619C0"/>
    <w:pPr>
      <w:shd w:val="clear" w:color="auto" w:fill="FFFFFF"/>
      <w:spacing w:line="240" w:lineRule="atLeast"/>
      <w:ind w:firstLine="0"/>
      <w:jc w:val="left"/>
    </w:pPr>
    <w:rPr>
      <w:rFonts w:ascii="Calibri" w:hAnsi="Calibri"/>
      <w:sz w:val="19"/>
      <w:szCs w:val="19"/>
      <w:lang w:eastAsia="ru-RU"/>
    </w:rPr>
  </w:style>
  <w:style w:type="character" w:customStyle="1" w:styleId="76">
    <w:name w:val="Основной текст (76)_"/>
    <w:link w:val="760"/>
    <w:uiPriority w:val="99"/>
    <w:locked/>
    <w:rsid w:val="00C619C0"/>
    <w:rPr>
      <w:sz w:val="19"/>
      <w:shd w:val="clear" w:color="auto" w:fill="FFFFFF"/>
    </w:rPr>
  </w:style>
  <w:style w:type="paragraph" w:customStyle="1" w:styleId="760">
    <w:name w:val="Основной текст (76)"/>
    <w:basedOn w:val="a"/>
    <w:link w:val="76"/>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77">
    <w:name w:val="Основной текст (77)_"/>
    <w:link w:val="770"/>
    <w:uiPriority w:val="99"/>
    <w:locked/>
    <w:rsid w:val="00C619C0"/>
    <w:rPr>
      <w:sz w:val="19"/>
      <w:shd w:val="clear" w:color="auto" w:fill="FFFFFF"/>
    </w:rPr>
  </w:style>
  <w:style w:type="paragraph" w:customStyle="1" w:styleId="770">
    <w:name w:val="Основной текст (77)"/>
    <w:basedOn w:val="a"/>
    <w:link w:val="77"/>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800">
    <w:name w:val="Основной текст (80)_"/>
    <w:link w:val="801"/>
    <w:uiPriority w:val="99"/>
    <w:locked/>
    <w:rsid w:val="00C619C0"/>
    <w:rPr>
      <w:sz w:val="21"/>
      <w:shd w:val="clear" w:color="auto" w:fill="FFFFFF"/>
    </w:rPr>
  </w:style>
  <w:style w:type="paragraph" w:customStyle="1" w:styleId="801">
    <w:name w:val="Основной текст (80)"/>
    <w:basedOn w:val="a"/>
    <w:link w:val="800"/>
    <w:uiPriority w:val="99"/>
    <w:rsid w:val="00C619C0"/>
    <w:pPr>
      <w:shd w:val="clear" w:color="auto" w:fill="FFFFFF"/>
      <w:spacing w:line="240" w:lineRule="atLeast"/>
      <w:ind w:firstLine="0"/>
      <w:jc w:val="left"/>
    </w:pPr>
    <w:rPr>
      <w:rFonts w:ascii="Calibri" w:hAnsi="Calibri"/>
      <w:sz w:val="21"/>
      <w:szCs w:val="21"/>
      <w:lang w:eastAsia="ru-RU"/>
    </w:rPr>
  </w:style>
  <w:style w:type="character" w:customStyle="1" w:styleId="78">
    <w:name w:val="Основной текст (78)_"/>
    <w:link w:val="780"/>
    <w:uiPriority w:val="99"/>
    <w:locked/>
    <w:rsid w:val="00C619C0"/>
    <w:rPr>
      <w:sz w:val="19"/>
      <w:shd w:val="clear" w:color="auto" w:fill="FFFFFF"/>
    </w:rPr>
  </w:style>
  <w:style w:type="paragraph" w:customStyle="1" w:styleId="780">
    <w:name w:val="Основной текст (78)"/>
    <w:basedOn w:val="a"/>
    <w:link w:val="78"/>
    <w:uiPriority w:val="99"/>
    <w:rsid w:val="00C619C0"/>
    <w:pPr>
      <w:shd w:val="clear" w:color="auto" w:fill="FFFFFF"/>
      <w:spacing w:line="240" w:lineRule="atLeast"/>
      <w:ind w:firstLine="0"/>
      <w:jc w:val="center"/>
    </w:pPr>
    <w:rPr>
      <w:rFonts w:ascii="Calibri" w:hAnsi="Calibri"/>
      <w:sz w:val="19"/>
      <w:szCs w:val="19"/>
      <w:lang w:eastAsia="ru-RU"/>
    </w:rPr>
  </w:style>
  <w:style w:type="character" w:customStyle="1" w:styleId="111">
    <w:name w:val="Подпись к картинке (11)"/>
    <w:uiPriority w:val="99"/>
    <w:rsid w:val="00C619C0"/>
  </w:style>
  <w:style w:type="character" w:customStyle="1" w:styleId="2SegoeUI">
    <w:name w:val="Колонтитул (2) + Segoe UI"/>
    <w:aliases w:val="91,5 pt1"/>
    <w:uiPriority w:val="99"/>
    <w:rsid w:val="00C619C0"/>
    <w:rPr>
      <w:rFonts w:ascii="Segoe UI" w:eastAsia="Times New Roman" w:hAnsi="Segoe UI"/>
      <w:spacing w:val="0"/>
      <w:sz w:val="19"/>
    </w:rPr>
  </w:style>
  <w:style w:type="character" w:customStyle="1" w:styleId="22">
    <w:name w:val="Колонтитул (2)"/>
    <w:uiPriority w:val="99"/>
    <w:rsid w:val="00C619C0"/>
  </w:style>
  <w:style w:type="character" w:customStyle="1" w:styleId="181">
    <w:name w:val="Основной текст (181)"/>
    <w:uiPriority w:val="99"/>
    <w:rsid w:val="00C619C0"/>
  </w:style>
  <w:style w:type="paragraph" w:customStyle="1" w:styleId="Default">
    <w:name w:val="Default"/>
    <w:rsid w:val="007343F7"/>
    <w:pPr>
      <w:autoSpaceDE w:val="0"/>
      <w:autoSpaceDN w:val="0"/>
      <w:adjustRightInd w:val="0"/>
    </w:pPr>
    <w:rPr>
      <w:rFonts w:ascii="Times New Roman" w:hAnsi="Times New Roman"/>
      <w:color w:val="000000"/>
      <w:sz w:val="24"/>
      <w:szCs w:val="24"/>
    </w:rPr>
  </w:style>
  <w:style w:type="paragraph" w:styleId="af4">
    <w:name w:val="caption"/>
    <w:basedOn w:val="a"/>
    <w:next w:val="a"/>
    <w:uiPriority w:val="99"/>
    <w:qFormat/>
    <w:rsid w:val="00916359"/>
    <w:pPr>
      <w:spacing w:line="240" w:lineRule="auto"/>
      <w:ind w:firstLine="0"/>
      <w:jc w:val="left"/>
    </w:pPr>
    <w:rPr>
      <w:rFonts w:eastAsia="Times New Roman"/>
      <w:b/>
      <w:bCs/>
      <w:sz w:val="20"/>
      <w:szCs w:val="20"/>
      <w:lang w:eastAsia="ru-RU"/>
    </w:rPr>
  </w:style>
  <w:style w:type="character" w:customStyle="1" w:styleId="30">
    <w:name w:val="Заголовок 3 Знак"/>
    <w:basedOn w:val="a0"/>
    <w:link w:val="3"/>
    <w:rsid w:val="00405934"/>
    <w:rPr>
      <w:rFonts w:asciiTheme="majorHAnsi" w:eastAsiaTheme="majorEastAsia" w:hAnsiTheme="majorHAnsi" w:cstheme="majorBidi"/>
      <w:b/>
      <w:bCs/>
      <w:color w:val="4F81BD" w:themeColor="accent1"/>
      <w:sz w:val="24"/>
      <w:lang w:eastAsia="en-US"/>
    </w:rPr>
  </w:style>
  <w:style w:type="paragraph" w:customStyle="1" w:styleId="12">
    <w:name w:val="Абзац списка1"/>
    <w:basedOn w:val="a"/>
    <w:rsid w:val="00E60FDD"/>
    <w:pPr>
      <w:spacing w:line="240" w:lineRule="auto"/>
      <w:ind w:left="720" w:firstLine="0"/>
      <w:jc w:val="left"/>
    </w:pPr>
    <w:rPr>
      <w:rFonts w:ascii="Arial" w:eastAsia="Times New Roman" w:hAnsi="Arial" w:cs="Arial"/>
      <w:sz w:val="22"/>
      <w:lang w:eastAsia="ru-RU"/>
    </w:rPr>
  </w:style>
  <w:style w:type="paragraph" w:customStyle="1" w:styleId="13">
    <w:name w:val="Обычный1"/>
    <w:rsid w:val="00E60FDD"/>
    <w:rPr>
      <w:rFonts w:ascii="Times New Roman" w:eastAsia="Times New Roman" w:hAnsi="Times New Roman"/>
      <w:sz w:val="24"/>
      <w:szCs w:val="20"/>
    </w:rPr>
  </w:style>
  <w:style w:type="paragraph" w:styleId="33">
    <w:name w:val="toc 3"/>
    <w:basedOn w:val="a"/>
    <w:next w:val="a"/>
    <w:autoRedefine/>
    <w:uiPriority w:val="39"/>
    <w:unhideWhenUsed/>
    <w:locked/>
    <w:rsid w:val="007F40F4"/>
    <w:pPr>
      <w:spacing w:after="100"/>
      <w:ind w:left="440" w:firstLine="0"/>
      <w:jc w:val="left"/>
    </w:pPr>
    <w:rPr>
      <w:rFonts w:asciiTheme="minorHAnsi" w:eastAsiaTheme="minorEastAsia" w:hAnsiTheme="minorHAnsi" w:cstheme="minorBidi"/>
      <w:sz w:val="22"/>
      <w:lang w:eastAsia="ru-RU"/>
    </w:rPr>
  </w:style>
  <w:style w:type="paragraph" w:styleId="4">
    <w:name w:val="toc 4"/>
    <w:basedOn w:val="a"/>
    <w:next w:val="a"/>
    <w:autoRedefine/>
    <w:uiPriority w:val="39"/>
    <w:unhideWhenUsed/>
    <w:locked/>
    <w:rsid w:val="007F40F4"/>
    <w:pPr>
      <w:spacing w:after="100"/>
      <w:ind w:left="660" w:firstLine="0"/>
      <w:jc w:val="left"/>
    </w:pPr>
    <w:rPr>
      <w:rFonts w:asciiTheme="minorHAnsi" w:eastAsiaTheme="minorEastAsia" w:hAnsiTheme="minorHAnsi" w:cstheme="minorBidi"/>
      <w:sz w:val="22"/>
      <w:lang w:eastAsia="ru-RU"/>
    </w:rPr>
  </w:style>
  <w:style w:type="paragraph" w:styleId="5">
    <w:name w:val="toc 5"/>
    <w:basedOn w:val="a"/>
    <w:next w:val="a"/>
    <w:autoRedefine/>
    <w:uiPriority w:val="39"/>
    <w:unhideWhenUsed/>
    <w:locked/>
    <w:rsid w:val="007F40F4"/>
    <w:pPr>
      <w:spacing w:after="100"/>
      <w:ind w:left="880" w:firstLine="0"/>
      <w:jc w:val="left"/>
    </w:pPr>
    <w:rPr>
      <w:rFonts w:asciiTheme="minorHAnsi" w:eastAsiaTheme="minorEastAsia" w:hAnsiTheme="minorHAnsi" w:cstheme="minorBidi"/>
      <w:sz w:val="22"/>
      <w:lang w:eastAsia="ru-RU"/>
    </w:rPr>
  </w:style>
  <w:style w:type="paragraph" w:styleId="6">
    <w:name w:val="toc 6"/>
    <w:basedOn w:val="a"/>
    <w:next w:val="a"/>
    <w:autoRedefine/>
    <w:uiPriority w:val="39"/>
    <w:unhideWhenUsed/>
    <w:locked/>
    <w:rsid w:val="007F40F4"/>
    <w:pPr>
      <w:spacing w:after="100"/>
      <w:ind w:left="1100" w:firstLine="0"/>
      <w:jc w:val="left"/>
    </w:pPr>
    <w:rPr>
      <w:rFonts w:asciiTheme="minorHAnsi" w:eastAsiaTheme="minorEastAsia" w:hAnsiTheme="minorHAnsi" w:cstheme="minorBidi"/>
      <w:sz w:val="22"/>
      <w:lang w:eastAsia="ru-RU"/>
    </w:rPr>
  </w:style>
  <w:style w:type="paragraph" w:styleId="71">
    <w:name w:val="toc 7"/>
    <w:basedOn w:val="a"/>
    <w:next w:val="a"/>
    <w:autoRedefine/>
    <w:uiPriority w:val="39"/>
    <w:unhideWhenUsed/>
    <w:locked/>
    <w:rsid w:val="007F40F4"/>
    <w:pPr>
      <w:spacing w:after="100"/>
      <w:ind w:left="1320" w:firstLine="0"/>
      <w:jc w:val="left"/>
    </w:pPr>
    <w:rPr>
      <w:rFonts w:asciiTheme="minorHAnsi" w:eastAsiaTheme="minorEastAsia" w:hAnsiTheme="minorHAnsi" w:cstheme="minorBidi"/>
      <w:sz w:val="22"/>
      <w:lang w:eastAsia="ru-RU"/>
    </w:rPr>
  </w:style>
  <w:style w:type="paragraph" w:styleId="81">
    <w:name w:val="toc 8"/>
    <w:basedOn w:val="a"/>
    <w:next w:val="a"/>
    <w:autoRedefine/>
    <w:uiPriority w:val="39"/>
    <w:unhideWhenUsed/>
    <w:locked/>
    <w:rsid w:val="007F40F4"/>
    <w:pPr>
      <w:spacing w:after="100"/>
      <w:ind w:left="1540" w:firstLine="0"/>
      <w:jc w:val="left"/>
    </w:pPr>
    <w:rPr>
      <w:rFonts w:asciiTheme="minorHAnsi" w:eastAsiaTheme="minorEastAsia" w:hAnsiTheme="minorHAnsi" w:cstheme="minorBidi"/>
      <w:sz w:val="22"/>
      <w:lang w:eastAsia="ru-RU"/>
    </w:rPr>
  </w:style>
  <w:style w:type="paragraph" w:styleId="9">
    <w:name w:val="toc 9"/>
    <w:basedOn w:val="a"/>
    <w:next w:val="a"/>
    <w:autoRedefine/>
    <w:uiPriority w:val="39"/>
    <w:unhideWhenUsed/>
    <w:locked/>
    <w:rsid w:val="007F40F4"/>
    <w:pPr>
      <w:spacing w:after="100"/>
      <w:ind w:left="1760" w:firstLine="0"/>
      <w:jc w:val="left"/>
    </w:pPr>
    <w:rPr>
      <w:rFonts w:asciiTheme="minorHAnsi" w:eastAsiaTheme="minorEastAsia" w:hAnsiTheme="minorHAnsi" w:cstheme="minorBidi"/>
      <w:sz w:val="22"/>
      <w:lang w:eastAsia="ru-RU"/>
    </w:rPr>
  </w:style>
  <w:style w:type="paragraph" w:customStyle="1" w:styleId="formattext">
    <w:name w:val="formattext"/>
    <w:basedOn w:val="a"/>
    <w:rsid w:val="007617FF"/>
    <w:pPr>
      <w:spacing w:before="100" w:beforeAutospacing="1" w:after="100" w:afterAutospacing="1" w:line="240" w:lineRule="auto"/>
      <w:ind w:firstLine="0"/>
      <w:jc w:val="left"/>
    </w:pPr>
    <w:rPr>
      <w:rFonts w:eastAsia="Times New Roman"/>
      <w:szCs w:val="24"/>
      <w:lang w:eastAsia="ru-RU"/>
    </w:rPr>
  </w:style>
  <w:style w:type="character" w:customStyle="1" w:styleId="company-bold1">
    <w:name w:val="company-bold1"/>
    <w:basedOn w:val="a0"/>
    <w:rsid w:val="00EC5B30"/>
    <w:rPr>
      <w:rFonts w:ascii="Tahoma" w:hAnsi="Tahoma" w:cs="Tahoma" w:hint="default"/>
      <w:b/>
      <w:bCs/>
      <w:vanish w:val="0"/>
      <w:webHidden w:val="0"/>
      <w:sz w:val="21"/>
      <w:szCs w:val="21"/>
      <w:specVanish w:val="0"/>
    </w:rPr>
  </w:style>
</w:styles>
</file>

<file path=word/webSettings.xml><?xml version="1.0" encoding="utf-8"?>
<w:webSettings xmlns:r="http://schemas.openxmlformats.org/officeDocument/2006/relationships" xmlns:w="http://schemas.openxmlformats.org/wordprocessingml/2006/main">
  <w:divs>
    <w:div w:id="140343075">
      <w:bodyDiv w:val="1"/>
      <w:marLeft w:val="0"/>
      <w:marRight w:val="0"/>
      <w:marTop w:val="0"/>
      <w:marBottom w:val="0"/>
      <w:divBdr>
        <w:top w:val="none" w:sz="0" w:space="0" w:color="auto"/>
        <w:left w:val="none" w:sz="0" w:space="0" w:color="auto"/>
        <w:bottom w:val="none" w:sz="0" w:space="0" w:color="auto"/>
        <w:right w:val="none" w:sz="0" w:space="0" w:color="auto"/>
      </w:divBdr>
    </w:div>
    <w:div w:id="174005856">
      <w:bodyDiv w:val="1"/>
      <w:marLeft w:val="0"/>
      <w:marRight w:val="0"/>
      <w:marTop w:val="0"/>
      <w:marBottom w:val="0"/>
      <w:divBdr>
        <w:top w:val="none" w:sz="0" w:space="0" w:color="auto"/>
        <w:left w:val="none" w:sz="0" w:space="0" w:color="auto"/>
        <w:bottom w:val="none" w:sz="0" w:space="0" w:color="auto"/>
        <w:right w:val="none" w:sz="0" w:space="0" w:color="auto"/>
      </w:divBdr>
    </w:div>
    <w:div w:id="256912652">
      <w:bodyDiv w:val="1"/>
      <w:marLeft w:val="0"/>
      <w:marRight w:val="0"/>
      <w:marTop w:val="0"/>
      <w:marBottom w:val="0"/>
      <w:divBdr>
        <w:top w:val="none" w:sz="0" w:space="0" w:color="auto"/>
        <w:left w:val="none" w:sz="0" w:space="0" w:color="auto"/>
        <w:bottom w:val="none" w:sz="0" w:space="0" w:color="auto"/>
        <w:right w:val="none" w:sz="0" w:space="0" w:color="auto"/>
      </w:divBdr>
    </w:div>
    <w:div w:id="276106285">
      <w:bodyDiv w:val="1"/>
      <w:marLeft w:val="0"/>
      <w:marRight w:val="0"/>
      <w:marTop w:val="0"/>
      <w:marBottom w:val="0"/>
      <w:divBdr>
        <w:top w:val="none" w:sz="0" w:space="0" w:color="auto"/>
        <w:left w:val="none" w:sz="0" w:space="0" w:color="auto"/>
        <w:bottom w:val="none" w:sz="0" w:space="0" w:color="auto"/>
        <w:right w:val="none" w:sz="0" w:space="0" w:color="auto"/>
      </w:divBdr>
    </w:div>
    <w:div w:id="297034727">
      <w:bodyDiv w:val="1"/>
      <w:marLeft w:val="0"/>
      <w:marRight w:val="0"/>
      <w:marTop w:val="0"/>
      <w:marBottom w:val="0"/>
      <w:divBdr>
        <w:top w:val="none" w:sz="0" w:space="0" w:color="auto"/>
        <w:left w:val="none" w:sz="0" w:space="0" w:color="auto"/>
        <w:bottom w:val="none" w:sz="0" w:space="0" w:color="auto"/>
        <w:right w:val="none" w:sz="0" w:space="0" w:color="auto"/>
      </w:divBdr>
    </w:div>
    <w:div w:id="300423732">
      <w:bodyDiv w:val="1"/>
      <w:marLeft w:val="0"/>
      <w:marRight w:val="0"/>
      <w:marTop w:val="0"/>
      <w:marBottom w:val="0"/>
      <w:divBdr>
        <w:top w:val="none" w:sz="0" w:space="0" w:color="auto"/>
        <w:left w:val="none" w:sz="0" w:space="0" w:color="auto"/>
        <w:bottom w:val="none" w:sz="0" w:space="0" w:color="auto"/>
        <w:right w:val="none" w:sz="0" w:space="0" w:color="auto"/>
      </w:divBdr>
    </w:div>
    <w:div w:id="310408994">
      <w:bodyDiv w:val="1"/>
      <w:marLeft w:val="0"/>
      <w:marRight w:val="0"/>
      <w:marTop w:val="0"/>
      <w:marBottom w:val="0"/>
      <w:divBdr>
        <w:top w:val="none" w:sz="0" w:space="0" w:color="auto"/>
        <w:left w:val="none" w:sz="0" w:space="0" w:color="auto"/>
        <w:bottom w:val="none" w:sz="0" w:space="0" w:color="auto"/>
        <w:right w:val="none" w:sz="0" w:space="0" w:color="auto"/>
      </w:divBdr>
    </w:div>
    <w:div w:id="313141741">
      <w:bodyDiv w:val="1"/>
      <w:marLeft w:val="0"/>
      <w:marRight w:val="0"/>
      <w:marTop w:val="0"/>
      <w:marBottom w:val="0"/>
      <w:divBdr>
        <w:top w:val="none" w:sz="0" w:space="0" w:color="auto"/>
        <w:left w:val="none" w:sz="0" w:space="0" w:color="auto"/>
        <w:bottom w:val="none" w:sz="0" w:space="0" w:color="auto"/>
        <w:right w:val="none" w:sz="0" w:space="0" w:color="auto"/>
      </w:divBdr>
    </w:div>
    <w:div w:id="377901252">
      <w:bodyDiv w:val="1"/>
      <w:marLeft w:val="0"/>
      <w:marRight w:val="0"/>
      <w:marTop w:val="0"/>
      <w:marBottom w:val="0"/>
      <w:divBdr>
        <w:top w:val="none" w:sz="0" w:space="0" w:color="auto"/>
        <w:left w:val="none" w:sz="0" w:space="0" w:color="auto"/>
        <w:bottom w:val="none" w:sz="0" w:space="0" w:color="auto"/>
        <w:right w:val="none" w:sz="0" w:space="0" w:color="auto"/>
      </w:divBdr>
    </w:div>
    <w:div w:id="411392906">
      <w:bodyDiv w:val="1"/>
      <w:marLeft w:val="0"/>
      <w:marRight w:val="0"/>
      <w:marTop w:val="0"/>
      <w:marBottom w:val="0"/>
      <w:divBdr>
        <w:top w:val="none" w:sz="0" w:space="0" w:color="auto"/>
        <w:left w:val="none" w:sz="0" w:space="0" w:color="auto"/>
        <w:bottom w:val="none" w:sz="0" w:space="0" w:color="auto"/>
        <w:right w:val="none" w:sz="0" w:space="0" w:color="auto"/>
      </w:divBdr>
    </w:div>
    <w:div w:id="459154516">
      <w:bodyDiv w:val="1"/>
      <w:marLeft w:val="0"/>
      <w:marRight w:val="0"/>
      <w:marTop w:val="0"/>
      <w:marBottom w:val="0"/>
      <w:divBdr>
        <w:top w:val="none" w:sz="0" w:space="0" w:color="auto"/>
        <w:left w:val="none" w:sz="0" w:space="0" w:color="auto"/>
        <w:bottom w:val="none" w:sz="0" w:space="0" w:color="auto"/>
        <w:right w:val="none" w:sz="0" w:space="0" w:color="auto"/>
      </w:divBdr>
    </w:div>
    <w:div w:id="463501521">
      <w:bodyDiv w:val="1"/>
      <w:marLeft w:val="0"/>
      <w:marRight w:val="0"/>
      <w:marTop w:val="0"/>
      <w:marBottom w:val="0"/>
      <w:divBdr>
        <w:top w:val="none" w:sz="0" w:space="0" w:color="auto"/>
        <w:left w:val="none" w:sz="0" w:space="0" w:color="auto"/>
        <w:bottom w:val="none" w:sz="0" w:space="0" w:color="auto"/>
        <w:right w:val="none" w:sz="0" w:space="0" w:color="auto"/>
      </w:divBdr>
    </w:div>
    <w:div w:id="573243907">
      <w:bodyDiv w:val="1"/>
      <w:marLeft w:val="0"/>
      <w:marRight w:val="0"/>
      <w:marTop w:val="0"/>
      <w:marBottom w:val="0"/>
      <w:divBdr>
        <w:top w:val="none" w:sz="0" w:space="0" w:color="auto"/>
        <w:left w:val="none" w:sz="0" w:space="0" w:color="auto"/>
        <w:bottom w:val="none" w:sz="0" w:space="0" w:color="auto"/>
        <w:right w:val="none" w:sz="0" w:space="0" w:color="auto"/>
      </w:divBdr>
    </w:div>
    <w:div w:id="621155864">
      <w:bodyDiv w:val="1"/>
      <w:marLeft w:val="0"/>
      <w:marRight w:val="0"/>
      <w:marTop w:val="0"/>
      <w:marBottom w:val="0"/>
      <w:divBdr>
        <w:top w:val="none" w:sz="0" w:space="0" w:color="auto"/>
        <w:left w:val="none" w:sz="0" w:space="0" w:color="auto"/>
        <w:bottom w:val="none" w:sz="0" w:space="0" w:color="auto"/>
        <w:right w:val="none" w:sz="0" w:space="0" w:color="auto"/>
      </w:divBdr>
    </w:div>
    <w:div w:id="621621275">
      <w:bodyDiv w:val="1"/>
      <w:marLeft w:val="0"/>
      <w:marRight w:val="0"/>
      <w:marTop w:val="0"/>
      <w:marBottom w:val="0"/>
      <w:divBdr>
        <w:top w:val="none" w:sz="0" w:space="0" w:color="auto"/>
        <w:left w:val="none" w:sz="0" w:space="0" w:color="auto"/>
        <w:bottom w:val="none" w:sz="0" w:space="0" w:color="auto"/>
        <w:right w:val="none" w:sz="0" w:space="0" w:color="auto"/>
      </w:divBdr>
    </w:div>
    <w:div w:id="635599319">
      <w:bodyDiv w:val="1"/>
      <w:marLeft w:val="0"/>
      <w:marRight w:val="0"/>
      <w:marTop w:val="0"/>
      <w:marBottom w:val="0"/>
      <w:divBdr>
        <w:top w:val="none" w:sz="0" w:space="0" w:color="auto"/>
        <w:left w:val="none" w:sz="0" w:space="0" w:color="auto"/>
        <w:bottom w:val="none" w:sz="0" w:space="0" w:color="auto"/>
        <w:right w:val="none" w:sz="0" w:space="0" w:color="auto"/>
      </w:divBdr>
    </w:div>
    <w:div w:id="714353187">
      <w:bodyDiv w:val="1"/>
      <w:marLeft w:val="0"/>
      <w:marRight w:val="0"/>
      <w:marTop w:val="0"/>
      <w:marBottom w:val="0"/>
      <w:divBdr>
        <w:top w:val="none" w:sz="0" w:space="0" w:color="auto"/>
        <w:left w:val="none" w:sz="0" w:space="0" w:color="auto"/>
        <w:bottom w:val="none" w:sz="0" w:space="0" w:color="auto"/>
        <w:right w:val="none" w:sz="0" w:space="0" w:color="auto"/>
      </w:divBdr>
    </w:div>
    <w:div w:id="825441914">
      <w:bodyDiv w:val="1"/>
      <w:marLeft w:val="0"/>
      <w:marRight w:val="0"/>
      <w:marTop w:val="0"/>
      <w:marBottom w:val="0"/>
      <w:divBdr>
        <w:top w:val="none" w:sz="0" w:space="0" w:color="auto"/>
        <w:left w:val="none" w:sz="0" w:space="0" w:color="auto"/>
        <w:bottom w:val="none" w:sz="0" w:space="0" w:color="auto"/>
        <w:right w:val="none" w:sz="0" w:space="0" w:color="auto"/>
      </w:divBdr>
    </w:div>
    <w:div w:id="838738722">
      <w:bodyDiv w:val="1"/>
      <w:marLeft w:val="0"/>
      <w:marRight w:val="0"/>
      <w:marTop w:val="0"/>
      <w:marBottom w:val="0"/>
      <w:divBdr>
        <w:top w:val="none" w:sz="0" w:space="0" w:color="auto"/>
        <w:left w:val="none" w:sz="0" w:space="0" w:color="auto"/>
        <w:bottom w:val="none" w:sz="0" w:space="0" w:color="auto"/>
        <w:right w:val="none" w:sz="0" w:space="0" w:color="auto"/>
      </w:divBdr>
    </w:div>
    <w:div w:id="845291047">
      <w:bodyDiv w:val="1"/>
      <w:marLeft w:val="0"/>
      <w:marRight w:val="0"/>
      <w:marTop w:val="0"/>
      <w:marBottom w:val="0"/>
      <w:divBdr>
        <w:top w:val="none" w:sz="0" w:space="0" w:color="auto"/>
        <w:left w:val="none" w:sz="0" w:space="0" w:color="auto"/>
        <w:bottom w:val="none" w:sz="0" w:space="0" w:color="auto"/>
        <w:right w:val="none" w:sz="0" w:space="0" w:color="auto"/>
      </w:divBdr>
    </w:div>
    <w:div w:id="875508128">
      <w:bodyDiv w:val="1"/>
      <w:marLeft w:val="0"/>
      <w:marRight w:val="0"/>
      <w:marTop w:val="0"/>
      <w:marBottom w:val="0"/>
      <w:divBdr>
        <w:top w:val="none" w:sz="0" w:space="0" w:color="auto"/>
        <w:left w:val="none" w:sz="0" w:space="0" w:color="auto"/>
        <w:bottom w:val="none" w:sz="0" w:space="0" w:color="auto"/>
        <w:right w:val="none" w:sz="0" w:space="0" w:color="auto"/>
      </w:divBdr>
    </w:div>
    <w:div w:id="958611573">
      <w:bodyDiv w:val="1"/>
      <w:marLeft w:val="0"/>
      <w:marRight w:val="0"/>
      <w:marTop w:val="0"/>
      <w:marBottom w:val="0"/>
      <w:divBdr>
        <w:top w:val="none" w:sz="0" w:space="0" w:color="auto"/>
        <w:left w:val="none" w:sz="0" w:space="0" w:color="auto"/>
        <w:bottom w:val="none" w:sz="0" w:space="0" w:color="auto"/>
        <w:right w:val="none" w:sz="0" w:space="0" w:color="auto"/>
      </w:divBdr>
    </w:div>
    <w:div w:id="999621496">
      <w:marLeft w:val="0"/>
      <w:marRight w:val="0"/>
      <w:marTop w:val="0"/>
      <w:marBottom w:val="0"/>
      <w:divBdr>
        <w:top w:val="none" w:sz="0" w:space="0" w:color="auto"/>
        <w:left w:val="none" w:sz="0" w:space="0" w:color="auto"/>
        <w:bottom w:val="none" w:sz="0" w:space="0" w:color="auto"/>
        <w:right w:val="none" w:sz="0" w:space="0" w:color="auto"/>
      </w:divBdr>
    </w:div>
    <w:div w:id="999621500">
      <w:marLeft w:val="0"/>
      <w:marRight w:val="0"/>
      <w:marTop w:val="0"/>
      <w:marBottom w:val="0"/>
      <w:divBdr>
        <w:top w:val="none" w:sz="0" w:space="0" w:color="auto"/>
        <w:left w:val="none" w:sz="0" w:space="0" w:color="auto"/>
        <w:bottom w:val="none" w:sz="0" w:space="0" w:color="auto"/>
        <w:right w:val="none" w:sz="0" w:space="0" w:color="auto"/>
      </w:divBdr>
    </w:div>
    <w:div w:id="999621502">
      <w:marLeft w:val="0"/>
      <w:marRight w:val="0"/>
      <w:marTop w:val="0"/>
      <w:marBottom w:val="0"/>
      <w:divBdr>
        <w:top w:val="none" w:sz="0" w:space="0" w:color="auto"/>
        <w:left w:val="none" w:sz="0" w:space="0" w:color="auto"/>
        <w:bottom w:val="none" w:sz="0" w:space="0" w:color="auto"/>
        <w:right w:val="none" w:sz="0" w:space="0" w:color="auto"/>
      </w:divBdr>
    </w:div>
    <w:div w:id="999621514">
      <w:marLeft w:val="0"/>
      <w:marRight w:val="0"/>
      <w:marTop w:val="0"/>
      <w:marBottom w:val="0"/>
      <w:divBdr>
        <w:top w:val="none" w:sz="0" w:space="0" w:color="auto"/>
        <w:left w:val="none" w:sz="0" w:space="0" w:color="auto"/>
        <w:bottom w:val="none" w:sz="0" w:space="0" w:color="auto"/>
        <w:right w:val="none" w:sz="0" w:space="0" w:color="auto"/>
      </w:divBdr>
    </w:div>
    <w:div w:id="999621515">
      <w:marLeft w:val="0"/>
      <w:marRight w:val="0"/>
      <w:marTop w:val="0"/>
      <w:marBottom w:val="0"/>
      <w:divBdr>
        <w:top w:val="none" w:sz="0" w:space="0" w:color="auto"/>
        <w:left w:val="none" w:sz="0" w:space="0" w:color="auto"/>
        <w:bottom w:val="none" w:sz="0" w:space="0" w:color="auto"/>
        <w:right w:val="none" w:sz="0" w:space="0" w:color="auto"/>
      </w:divBdr>
    </w:div>
    <w:div w:id="999621516">
      <w:marLeft w:val="0"/>
      <w:marRight w:val="0"/>
      <w:marTop w:val="0"/>
      <w:marBottom w:val="0"/>
      <w:divBdr>
        <w:top w:val="none" w:sz="0" w:space="0" w:color="auto"/>
        <w:left w:val="none" w:sz="0" w:space="0" w:color="auto"/>
        <w:bottom w:val="none" w:sz="0" w:space="0" w:color="auto"/>
        <w:right w:val="none" w:sz="0" w:space="0" w:color="auto"/>
      </w:divBdr>
    </w:div>
    <w:div w:id="999621522">
      <w:marLeft w:val="0"/>
      <w:marRight w:val="0"/>
      <w:marTop w:val="0"/>
      <w:marBottom w:val="0"/>
      <w:divBdr>
        <w:top w:val="none" w:sz="0" w:space="0" w:color="auto"/>
        <w:left w:val="none" w:sz="0" w:space="0" w:color="auto"/>
        <w:bottom w:val="none" w:sz="0" w:space="0" w:color="auto"/>
        <w:right w:val="none" w:sz="0" w:space="0" w:color="auto"/>
      </w:divBdr>
    </w:div>
    <w:div w:id="999621524">
      <w:marLeft w:val="0"/>
      <w:marRight w:val="0"/>
      <w:marTop w:val="0"/>
      <w:marBottom w:val="0"/>
      <w:divBdr>
        <w:top w:val="none" w:sz="0" w:space="0" w:color="auto"/>
        <w:left w:val="none" w:sz="0" w:space="0" w:color="auto"/>
        <w:bottom w:val="none" w:sz="0" w:space="0" w:color="auto"/>
        <w:right w:val="none" w:sz="0" w:space="0" w:color="auto"/>
      </w:divBdr>
    </w:div>
    <w:div w:id="999621526">
      <w:marLeft w:val="0"/>
      <w:marRight w:val="0"/>
      <w:marTop w:val="0"/>
      <w:marBottom w:val="0"/>
      <w:divBdr>
        <w:top w:val="none" w:sz="0" w:space="0" w:color="auto"/>
        <w:left w:val="none" w:sz="0" w:space="0" w:color="auto"/>
        <w:bottom w:val="none" w:sz="0" w:space="0" w:color="auto"/>
        <w:right w:val="none" w:sz="0" w:space="0" w:color="auto"/>
      </w:divBdr>
    </w:div>
    <w:div w:id="999621532">
      <w:marLeft w:val="0"/>
      <w:marRight w:val="0"/>
      <w:marTop w:val="0"/>
      <w:marBottom w:val="0"/>
      <w:divBdr>
        <w:top w:val="none" w:sz="0" w:space="0" w:color="auto"/>
        <w:left w:val="none" w:sz="0" w:space="0" w:color="auto"/>
        <w:bottom w:val="none" w:sz="0" w:space="0" w:color="auto"/>
        <w:right w:val="none" w:sz="0" w:space="0" w:color="auto"/>
      </w:divBdr>
    </w:div>
    <w:div w:id="999621533">
      <w:marLeft w:val="0"/>
      <w:marRight w:val="0"/>
      <w:marTop w:val="0"/>
      <w:marBottom w:val="0"/>
      <w:divBdr>
        <w:top w:val="none" w:sz="0" w:space="0" w:color="auto"/>
        <w:left w:val="none" w:sz="0" w:space="0" w:color="auto"/>
        <w:bottom w:val="none" w:sz="0" w:space="0" w:color="auto"/>
        <w:right w:val="none" w:sz="0" w:space="0" w:color="auto"/>
      </w:divBdr>
    </w:div>
    <w:div w:id="999621534">
      <w:marLeft w:val="0"/>
      <w:marRight w:val="0"/>
      <w:marTop w:val="0"/>
      <w:marBottom w:val="0"/>
      <w:divBdr>
        <w:top w:val="none" w:sz="0" w:space="0" w:color="auto"/>
        <w:left w:val="none" w:sz="0" w:space="0" w:color="auto"/>
        <w:bottom w:val="none" w:sz="0" w:space="0" w:color="auto"/>
        <w:right w:val="none" w:sz="0" w:space="0" w:color="auto"/>
      </w:divBdr>
    </w:div>
    <w:div w:id="999621536">
      <w:marLeft w:val="0"/>
      <w:marRight w:val="0"/>
      <w:marTop w:val="0"/>
      <w:marBottom w:val="0"/>
      <w:divBdr>
        <w:top w:val="none" w:sz="0" w:space="0" w:color="auto"/>
        <w:left w:val="none" w:sz="0" w:space="0" w:color="auto"/>
        <w:bottom w:val="none" w:sz="0" w:space="0" w:color="auto"/>
        <w:right w:val="none" w:sz="0" w:space="0" w:color="auto"/>
      </w:divBdr>
    </w:div>
    <w:div w:id="999621537">
      <w:marLeft w:val="0"/>
      <w:marRight w:val="0"/>
      <w:marTop w:val="0"/>
      <w:marBottom w:val="0"/>
      <w:divBdr>
        <w:top w:val="none" w:sz="0" w:space="0" w:color="auto"/>
        <w:left w:val="none" w:sz="0" w:space="0" w:color="auto"/>
        <w:bottom w:val="none" w:sz="0" w:space="0" w:color="auto"/>
        <w:right w:val="none" w:sz="0" w:space="0" w:color="auto"/>
      </w:divBdr>
    </w:div>
    <w:div w:id="999621540">
      <w:marLeft w:val="0"/>
      <w:marRight w:val="0"/>
      <w:marTop w:val="0"/>
      <w:marBottom w:val="0"/>
      <w:divBdr>
        <w:top w:val="none" w:sz="0" w:space="0" w:color="auto"/>
        <w:left w:val="none" w:sz="0" w:space="0" w:color="auto"/>
        <w:bottom w:val="none" w:sz="0" w:space="0" w:color="auto"/>
        <w:right w:val="none" w:sz="0" w:space="0" w:color="auto"/>
      </w:divBdr>
    </w:div>
    <w:div w:id="999621542">
      <w:marLeft w:val="0"/>
      <w:marRight w:val="0"/>
      <w:marTop w:val="0"/>
      <w:marBottom w:val="0"/>
      <w:divBdr>
        <w:top w:val="none" w:sz="0" w:space="0" w:color="auto"/>
        <w:left w:val="none" w:sz="0" w:space="0" w:color="auto"/>
        <w:bottom w:val="none" w:sz="0" w:space="0" w:color="auto"/>
        <w:right w:val="none" w:sz="0" w:space="0" w:color="auto"/>
      </w:divBdr>
      <w:divsChild>
        <w:div w:id="999621531">
          <w:marLeft w:val="0"/>
          <w:marRight w:val="0"/>
          <w:marTop w:val="0"/>
          <w:marBottom w:val="0"/>
          <w:divBdr>
            <w:top w:val="none" w:sz="0" w:space="0" w:color="auto"/>
            <w:left w:val="none" w:sz="0" w:space="0" w:color="auto"/>
            <w:bottom w:val="none" w:sz="0" w:space="0" w:color="auto"/>
            <w:right w:val="none" w:sz="0" w:space="0" w:color="auto"/>
          </w:divBdr>
          <w:divsChild>
            <w:div w:id="999621530">
              <w:marLeft w:val="0"/>
              <w:marRight w:val="0"/>
              <w:marTop w:val="0"/>
              <w:marBottom w:val="0"/>
              <w:divBdr>
                <w:top w:val="none" w:sz="0" w:space="0" w:color="auto"/>
                <w:left w:val="none" w:sz="0" w:space="0" w:color="auto"/>
                <w:bottom w:val="none" w:sz="0" w:space="0" w:color="auto"/>
                <w:right w:val="none" w:sz="0" w:space="0" w:color="auto"/>
              </w:divBdr>
              <w:divsChild>
                <w:div w:id="999621495">
                  <w:marLeft w:val="0"/>
                  <w:marRight w:val="0"/>
                  <w:marTop w:val="0"/>
                  <w:marBottom w:val="0"/>
                  <w:divBdr>
                    <w:top w:val="none" w:sz="0" w:space="0" w:color="auto"/>
                    <w:left w:val="none" w:sz="0" w:space="0" w:color="auto"/>
                    <w:bottom w:val="none" w:sz="0" w:space="0" w:color="auto"/>
                    <w:right w:val="none" w:sz="0" w:space="0" w:color="auto"/>
                  </w:divBdr>
                  <w:divsChild>
                    <w:div w:id="999621521">
                      <w:marLeft w:val="0"/>
                      <w:marRight w:val="0"/>
                      <w:marTop w:val="0"/>
                      <w:marBottom w:val="0"/>
                      <w:divBdr>
                        <w:top w:val="none" w:sz="0" w:space="0" w:color="auto"/>
                        <w:left w:val="none" w:sz="0" w:space="0" w:color="auto"/>
                        <w:bottom w:val="none" w:sz="0" w:space="0" w:color="auto"/>
                        <w:right w:val="none" w:sz="0" w:space="0" w:color="auto"/>
                      </w:divBdr>
                      <w:divsChild>
                        <w:div w:id="999621547">
                          <w:marLeft w:val="0"/>
                          <w:marRight w:val="0"/>
                          <w:marTop w:val="0"/>
                          <w:marBottom w:val="0"/>
                          <w:divBdr>
                            <w:top w:val="none" w:sz="0" w:space="0" w:color="auto"/>
                            <w:left w:val="none" w:sz="0" w:space="0" w:color="auto"/>
                            <w:bottom w:val="none" w:sz="0" w:space="0" w:color="auto"/>
                            <w:right w:val="none" w:sz="0" w:space="0" w:color="auto"/>
                          </w:divBdr>
                          <w:divsChild>
                            <w:div w:id="999621498">
                              <w:marLeft w:val="0"/>
                              <w:marRight w:val="0"/>
                              <w:marTop w:val="0"/>
                              <w:marBottom w:val="0"/>
                              <w:divBdr>
                                <w:top w:val="none" w:sz="0" w:space="0" w:color="auto"/>
                                <w:left w:val="none" w:sz="0" w:space="0" w:color="auto"/>
                                <w:bottom w:val="none" w:sz="0" w:space="0" w:color="auto"/>
                                <w:right w:val="none" w:sz="0" w:space="0" w:color="auto"/>
                              </w:divBdr>
                              <w:divsChild>
                                <w:div w:id="999621512">
                                  <w:marLeft w:val="0"/>
                                  <w:marRight w:val="0"/>
                                  <w:marTop w:val="0"/>
                                  <w:marBottom w:val="0"/>
                                  <w:divBdr>
                                    <w:top w:val="none" w:sz="0" w:space="0" w:color="auto"/>
                                    <w:left w:val="none" w:sz="0" w:space="0" w:color="auto"/>
                                    <w:bottom w:val="none" w:sz="0" w:space="0" w:color="auto"/>
                                    <w:right w:val="none" w:sz="0" w:space="0" w:color="auto"/>
                                  </w:divBdr>
                                  <w:divsChild>
                                    <w:div w:id="999621529">
                                      <w:marLeft w:val="0"/>
                                      <w:marRight w:val="0"/>
                                      <w:marTop w:val="0"/>
                                      <w:marBottom w:val="0"/>
                                      <w:divBdr>
                                        <w:top w:val="none" w:sz="0" w:space="0" w:color="auto"/>
                                        <w:left w:val="none" w:sz="0" w:space="0" w:color="auto"/>
                                        <w:bottom w:val="none" w:sz="0" w:space="0" w:color="auto"/>
                                        <w:right w:val="none" w:sz="0" w:space="0" w:color="auto"/>
                                      </w:divBdr>
                                      <w:divsChild>
                                        <w:div w:id="999621507">
                                          <w:marLeft w:val="0"/>
                                          <w:marRight w:val="0"/>
                                          <w:marTop w:val="0"/>
                                          <w:marBottom w:val="0"/>
                                          <w:divBdr>
                                            <w:top w:val="none" w:sz="0" w:space="0" w:color="auto"/>
                                            <w:left w:val="none" w:sz="0" w:space="0" w:color="auto"/>
                                            <w:bottom w:val="none" w:sz="0" w:space="0" w:color="auto"/>
                                            <w:right w:val="none" w:sz="0" w:space="0" w:color="auto"/>
                                          </w:divBdr>
                                          <w:divsChild>
                                            <w:div w:id="999621517">
                                              <w:marLeft w:val="0"/>
                                              <w:marRight w:val="0"/>
                                              <w:marTop w:val="0"/>
                                              <w:marBottom w:val="0"/>
                                              <w:divBdr>
                                                <w:top w:val="none" w:sz="0" w:space="0" w:color="auto"/>
                                                <w:left w:val="none" w:sz="0" w:space="0" w:color="auto"/>
                                                <w:bottom w:val="none" w:sz="0" w:space="0" w:color="auto"/>
                                                <w:right w:val="none" w:sz="0" w:space="0" w:color="auto"/>
                                              </w:divBdr>
                                              <w:divsChild>
                                                <w:div w:id="999621504">
                                                  <w:marLeft w:val="0"/>
                                                  <w:marRight w:val="0"/>
                                                  <w:marTop w:val="0"/>
                                                  <w:marBottom w:val="0"/>
                                                  <w:divBdr>
                                                    <w:top w:val="none" w:sz="0" w:space="0" w:color="auto"/>
                                                    <w:left w:val="none" w:sz="0" w:space="0" w:color="auto"/>
                                                    <w:bottom w:val="none" w:sz="0" w:space="0" w:color="auto"/>
                                                    <w:right w:val="none" w:sz="0" w:space="0" w:color="auto"/>
                                                  </w:divBdr>
                                                  <w:divsChild>
                                                    <w:div w:id="999621528">
                                                      <w:marLeft w:val="0"/>
                                                      <w:marRight w:val="0"/>
                                                      <w:marTop w:val="0"/>
                                                      <w:marBottom w:val="0"/>
                                                      <w:divBdr>
                                                        <w:top w:val="none" w:sz="0" w:space="0" w:color="auto"/>
                                                        <w:left w:val="none" w:sz="0" w:space="0" w:color="auto"/>
                                                        <w:bottom w:val="none" w:sz="0" w:space="0" w:color="auto"/>
                                                        <w:right w:val="none" w:sz="0" w:space="0" w:color="auto"/>
                                                      </w:divBdr>
                                                      <w:divsChild>
                                                        <w:div w:id="999621518">
                                                          <w:marLeft w:val="0"/>
                                                          <w:marRight w:val="0"/>
                                                          <w:marTop w:val="0"/>
                                                          <w:marBottom w:val="0"/>
                                                          <w:divBdr>
                                                            <w:top w:val="none" w:sz="0" w:space="0" w:color="auto"/>
                                                            <w:left w:val="none" w:sz="0" w:space="0" w:color="auto"/>
                                                            <w:bottom w:val="none" w:sz="0" w:space="0" w:color="auto"/>
                                                            <w:right w:val="none" w:sz="0" w:space="0" w:color="auto"/>
                                                          </w:divBdr>
                                                          <w:divsChild>
                                                            <w:div w:id="999621509">
                                                              <w:marLeft w:val="0"/>
                                                              <w:marRight w:val="0"/>
                                                              <w:marTop w:val="0"/>
                                                              <w:marBottom w:val="0"/>
                                                              <w:divBdr>
                                                                <w:top w:val="none" w:sz="0" w:space="0" w:color="auto"/>
                                                                <w:left w:val="none" w:sz="0" w:space="0" w:color="auto"/>
                                                                <w:bottom w:val="none" w:sz="0" w:space="0" w:color="auto"/>
                                                                <w:right w:val="none" w:sz="0" w:space="0" w:color="auto"/>
                                                              </w:divBdr>
                                                              <w:divsChild>
                                                                <w:div w:id="999621508">
                                                                  <w:marLeft w:val="0"/>
                                                                  <w:marRight w:val="0"/>
                                                                  <w:marTop w:val="0"/>
                                                                  <w:marBottom w:val="0"/>
                                                                  <w:divBdr>
                                                                    <w:top w:val="none" w:sz="0" w:space="0" w:color="auto"/>
                                                                    <w:left w:val="none" w:sz="0" w:space="0" w:color="auto"/>
                                                                    <w:bottom w:val="none" w:sz="0" w:space="0" w:color="auto"/>
                                                                    <w:right w:val="none" w:sz="0" w:space="0" w:color="auto"/>
                                                                  </w:divBdr>
                                                                  <w:divsChild>
                                                                    <w:div w:id="999621525">
                                                                      <w:marLeft w:val="0"/>
                                                                      <w:marRight w:val="0"/>
                                                                      <w:marTop w:val="0"/>
                                                                      <w:marBottom w:val="0"/>
                                                                      <w:divBdr>
                                                                        <w:top w:val="none" w:sz="0" w:space="0" w:color="auto"/>
                                                                        <w:left w:val="none" w:sz="0" w:space="0" w:color="auto"/>
                                                                        <w:bottom w:val="none" w:sz="0" w:space="0" w:color="auto"/>
                                                                        <w:right w:val="none" w:sz="0" w:space="0" w:color="auto"/>
                                                                      </w:divBdr>
                                                                      <w:divsChild>
                                                                        <w:div w:id="999621538">
                                                                          <w:marLeft w:val="0"/>
                                                                          <w:marRight w:val="0"/>
                                                                          <w:marTop w:val="0"/>
                                                                          <w:marBottom w:val="0"/>
                                                                          <w:divBdr>
                                                                            <w:top w:val="none" w:sz="0" w:space="0" w:color="auto"/>
                                                                            <w:left w:val="none" w:sz="0" w:space="0" w:color="auto"/>
                                                                            <w:bottom w:val="none" w:sz="0" w:space="0" w:color="auto"/>
                                                                            <w:right w:val="none" w:sz="0" w:space="0" w:color="auto"/>
                                                                          </w:divBdr>
                                                                          <w:divsChild>
                                                                            <w:div w:id="999621527">
                                                                              <w:marLeft w:val="0"/>
                                                                              <w:marRight w:val="0"/>
                                                                              <w:marTop w:val="0"/>
                                                                              <w:marBottom w:val="0"/>
                                                                              <w:divBdr>
                                                                                <w:top w:val="none" w:sz="0" w:space="0" w:color="auto"/>
                                                                                <w:left w:val="none" w:sz="0" w:space="0" w:color="auto"/>
                                                                                <w:bottom w:val="none" w:sz="0" w:space="0" w:color="auto"/>
                                                                                <w:right w:val="none" w:sz="0" w:space="0" w:color="auto"/>
                                                                              </w:divBdr>
                                                                              <w:divsChild>
                                                                                <w:div w:id="999621544">
                                                                                  <w:marLeft w:val="0"/>
                                                                                  <w:marRight w:val="0"/>
                                                                                  <w:marTop w:val="0"/>
                                                                                  <w:marBottom w:val="0"/>
                                                                                  <w:divBdr>
                                                                                    <w:top w:val="none" w:sz="0" w:space="0" w:color="auto"/>
                                                                                    <w:left w:val="none" w:sz="0" w:space="0" w:color="auto"/>
                                                                                    <w:bottom w:val="none" w:sz="0" w:space="0" w:color="auto"/>
                                                                                    <w:right w:val="none" w:sz="0" w:space="0" w:color="auto"/>
                                                                                  </w:divBdr>
                                                                                  <w:divsChild>
                                                                                    <w:div w:id="999621545">
                                                                                      <w:marLeft w:val="0"/>
                                                                                      <w:marRight w:val="0"/>
                                                                                      <w:marTop w:val="0"/>
                                                                                      <w:marBottom w:val="0"/>
                                                                                      <w:divBdr>
                                                                                        <w:top w:val="none" w:sz="0" w:space="0" w:color="auto"/>
                                                                                        <w:left w:val="none" w:sz="0" w:space="0" w:color="auto"/>
                                                                                        <w:bottom w:val="none" w:sz="0" w:space="0" w:color="auto"/>
                                                                                        <w:right w:val="none" w:sz="0" w:space="0" w:color="auto"/>
                                                                                      </w:divBdr>
                                                                                      <w:divsChild>
                                                                                        <w:div w:id="99962149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9621543">
      <w:marLeft w:val="0"/>
      <w:marRight w:val="0"/>
      <w:marTop w:val="0"/>
      <w:marBottom w:val="0"/>
      <w:divBdr>
        <w:top w:val="none" w:sz="0" w:space="0" w:color="auto"/>
        <w:left w:val="none" w:sz="0" w:space="0" w:color="auto"/>
        <w:bottom w:val="none" w:sz="0" w:space="0" w:color="auto"/>
        <w:right w:val="none" w:sz="0" w:space="0" w:color="auto"/>
      </w:divBdr>
      <w:divsChild>
        <w:div w:id="999621519">
          <w:marLeft w:val="0"/>
          <w:marRight w:val="0"/>
          <w:marTop w:val="0"/>
          <w:marBottom w:val="0"/>
          <w:divBdr>
            <w:top w:val="none" w:sz="0" w:space="0" w:color="auto"/>
            <w:left w:val="none" w:sz="0" w:space="0" w:color="auto"/>
            <w:bottom w:val="none" w:sz="0" w:space="0" w:color="auto"/>
            <w:right w:val="none" w:sz="0" w:space="0" w:color="auto"/>
          </w:divBdr>
          <w:divsChild>
            <w:div w:id="999621501">
              <w:marLeft w:val="0"/>
              <w:marRight w:val="0"/>
              <w:marTop w:val="0"/>
              <w:marBottom w:val="0"/>
              <w:divBdr>
                <w:top w:val="none" w:sz="0" w:space="0" w:color="auto"/>
                <w:left w:val="none" w:sz="0" w:space="0" w:color="auto"/>
                <w:bottom w:val="none" w:sz="0" w:space="0" w:color="auto"/>
                <w:right w:val="none" w:sz="0" w:space="0" w:color="auto"/>
              </w:divBdr>
              <w:divsChild>
                <w:div w:id="99962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621546">
      <w:marLeft w:val="0"/>
      <w:marRight w:val="0"/>
      <w:marTop w:val="0"/>
      <w:marBottom w:val="0"/>
      <w:divBdr>
        <w:top w:val="none" w:sz="0" w:space="0" w:color="auto"/>
        <w:left w:val="none" w:sz="0" w:space="0" w:color="auto"/>
        <w:bottom w:val="none" w:sz="0" w:space="0" w:color="auto"/>
        <w:right w:val="none" w:sz="0" w:space="0" w:color="auto"/>
      </w:divBdr>
      <w:divsChild>
        <w:div w:id="999621503">
          <w:marLeft w:val="0"/>
          <w:marRight w:val="0"/>
          <w:marTop w:val="0"/>
          <w:marBottom w:val="0"/>
          <w:divBdr>
            <w:top w:val="none" w:sz="0" w:space="0" w:color="auto"/>
            <w:left w:val="none" w:sz="0" w:space="0" w:color="auto"/>
            <w:bottom w:val="none" w:sz="0" w:space="0" w:color="auto"/>
            <w:right w:val="none" w:sz="0" w:space="0" w:color="auto"/>
          </w:divBdr>
          <w:divsChild>
            <w:div w:id="999621513">
              <w:marLeft w:val="0"/>
              <w:marRight w:val="0"/>
              <w:marTop w:val="0"/>
              <w:marBottom w:val="0"/>
              <w:divBdr>
                <w:top w:val="none" w:sz="0" w:space="0" w:color="auto"/>
                <w:left w:val="none" w:sz="0" w:space="0" w:color="auto"/>
                <w:bottom w:val="none" w:sz="0" w:space="0" w:color="auto"/>
                <w:right w:val="none" w:sz="0" w:space="0" w:color="auto"/>
              </w:divBdr>
              <w:divsChild>
                <w:div w:id="999621511">
                  <w:marLeft w:val="0"/>
                  <w:marRight w:val="0"/>
                  <w:marTop w:val="0"/>
                  <w:marBottom w:val="0"/>
                  <w:divBdr>
                    <w:top w:val="none" w:sz="0" w:space="0" w:color="auto"/>
                    <w:left w:val="none" w:sz="0" w:space="0" w:color="auto"/>
                    <w:bottom w:val="none" w:sz="0" w:space="0" w:color="auto"/>
                    <w:right w:val="none" w:sz="0" w:space="0" w:color="auto"/>
                  </w:divBdr>
                  <w:divsChild>
                    <w:div w:id="999621523">
                      <w:marLeft w:val="0"/>
                      <w:marRight w:val="0"/>
                      <w:marTop w:val="0"/>
                      <w:marBottom w:val="0"/>
                      <w:divBdr>
                        <w:top w:val="none" w:sz="0" w:space="0" w:color="auto"/>
                        <w:left w:val="none" w:sz="0" w:space="0" w:color="auto"/>
                        <w:bottom w:val="none" w:sz="0" w:space="0" w:color="auto"/>
                        <w:right w:val="none" w:sz="0" w:space="0" w:color="auto"/>
                      </w:divBdr>
                      <w:divsChild>
                        <w:div w:id="999621539">
                          <w:marLeft w:val="0"/>
                          <w:marRight w:val="0"/>
                          <w:marTop w:val="0"/>
                          <w:marBottom w:val="0"/>
                          <w:divBdr>
                            <w:top w:val="none" w:sz="0" w:space="0" w:color="auto"/>
                            <w:left w:val="none" w:sz="0" w:space="0" w:color="auto"/>
                            <w:bottom w:val="none" w:sz="0" w:space="0" w:color="auto"/>
                            <w:right w:val="none" w:sz="0" w:space="0" w:color="auto"/>
                          </w:divBdr>
                          <w:divsChild>
                            <w:div w:id="999621520">
                              <w:marLeft w:val="0"/>
                              <w:marRight w:val="0"/>
                              <w:marTop w:val="0"/>
                              <w:marBottom w:val="0"/>
                              <w:divBdr>
                                <w:top w:val="none" w:sz="0" w:space="0" w:color="auto"/>
                                <w:left w:val="none" w:sz="0" w:space="0" w:color="auto"/>
                                <w:bottom w:val="none" w:sz="0" w:space="0" w:color="auto"/>
                                <w:right w:val="none" w:sz="0" w:space="0" w:color="auto"/>
                              </w:divBdr>
                              <w:divsChild>
                                <w:div w:id="999621551">
                                  <w:marLeft w:val="300"/>
                                  <w:marRight w:val="0"/>
                                  <w:marTop w:val="0"/>
                                  <w:marBottom w:val="0"/>
                                  <w:divBdr>
                                    <w:top w:val="none" w:sz="0" w:space="0" w:color="auto"/>
                                    <w:left w:val="none" w:sz="0" w:space="0" w:color="auto"/>
                                    <w:bottom w:val="none" w:sz="0" w:space="0" w:color="auto"/>
                                    <w:right w:val="none" w:sz="0" w:space="0" w:color="auto"/>
                                  </w:divBdr>
                                  <w:divsChild>
                                    <w:div w:id="999621506">
                                      <w:marLeft w:val="0"/>
                                      <w:marRight w:val="0"/>
                                      <w:marTop w:val="0"/>
                                      <w:marBottom w:val="0"/>
                                      <w:divBdr>
                                        <w:top w:val="none" w:sz="0" w:space="0" w:color="auto"/>
                                        <w:left w:val="none" w:sz="0" w:space="0" w:color="auto"/>
                                        <w:bottom w:val="none" w:sz="0" w:space="0" w:color="auto"/>
                                        <w:right w:val="none" w:sz="0" w:space="0" w:color="auto"/>
                                      </w:divBdr>
                                      <w:divsChild>
                                        <w:div w:id="999621505">
                                          <w:marLeft w:val="0"/>
                                          <w:marRight w:val="0"/>
                                          <w:marTop w:val="0"/>
                                          <w:marBottom w:val="0"/>
                                          <w:divBdr>
                                            <w:top w:val="none" w:sz="0" w:space="0" w:color="auto"/>
                                            <w:left w:val="none" w:sz="0" w:space="0" w:color="auto"/>
                                            <w:bottom w:val="none" w:sz="0" w:space="0" w:color="auto"/>
                                            <w:right w:val="none" w:sz="0" w:space="0" w:color="auto"/>
                                          </w:divBdr>
                                          <w:divsChild>
                                            <w:div w:id="999621510">
                                              <w:marLeft w:val="0"/>
                                              <w:marRight w:val="0"/>
                                              <w:marTop w:val="0"/>
                                              <w:marBottom w:val="675"/>
                                              <w:divBdr>
                                                <w:top w:val="none" w:sz="0" w:space="0" w:color="auto"/>
                                                <w:left w:val="none" w:sz="0" w:space="0" w:color="auto"/>
                                                <w:bottom w:val="none" w:sz="0" w:space="0" w:color="auto"/>
                                                <w:right w:val="none" w:sz="0" w:space="0" w:color="auto"/>
                                              </w:divBdr>
                                              <w:divsChild>
                                                <w:div w:id="999621541">
                                                  <w:marLeft w:val="0"/>
                                                  <w:marRight w:val="0"/>
                                                  <w:marTop w:val="0"/>
                                                  <w:marBottom w:val="0"/>
                                                  <w:divBdr>
                                                    <w:top w:val="none" w:sz="0" w:space="0" w:color="auto"/>
                                                    <w:left w:val="none" w:sz="0" w:space="0" w:color="auto"/>
                                                    <w:bottom w:val="none" w:sz="0" w:space="0" w:color="auto"/>
                                                    <w:right w:val="none" w:sz="0" w:space="0" w:color="auto"/>
                                                  </w:divBdr>
                                                  <w:divsChild>
                                                    <w:div w:id="99962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99621548">
      <w:marLeft w:val="0"/>
      <w:marRight w:val="0"/>
      <w:marTop w:val="0"/>
      <w:marBottom w:val="0"/>
      <w:divBdr>
        <w:top w:val="none" w:sz="0" w:space="0" w:color="auto"/>
        <w:left w:val="none" w:sz="0" w:space="0" w:color="auto"/>
        <w:bottom w:val="none" w:sz="0" w:space="0" w:color="auto"/>
        <w:right w:val="none" w:sz="0" w:space="0" w:color="auto"/>
      </w:divBdr>
    </w:div>
    <w:div w:id="999621549">
      <w:marLeft w:val="0"/>
      <w:marRight w:val="0"/>
      <w:marTop w:val="0"/>
      <w:marBottom w:val="0"/>
      <w:divBdr>
        <w:top w:val="none" w:sz="0" w:space="0" w:color="auto"/>
        <w:left w:val="none" w:sz="0" w:space="0" w:color="auto"/>
        <w:bottom w:val="none" w:sz="0" w:space="0" w:color="auto"/>
        <w:right w:val="none" w:sz="0" w:space="0" w:color="auto"/>
      </w:divBdr>
    </w:div>
    <w:div w:id="999621550">
      <w:marLeft w:val="0"/>
      <w:marRight w:val="0"/>
      <w:marTop w:val="0"/>
      <w:marBottom w:val="0"/>
      <w:divBdr>
        <w:top w:val="none" w:sz="0" w:space="0" w:color="auto"/>
        <w:left w:val="none" w:sz="0" w:space="0" w:color="auto"/>
        <w:bottom w:val="none" w:sz="0" w:space="0" w:color="auto"/>
        <w:right w:val="none" w:sz="0" w:space="0" w:color="auto"/>
      </w:divBdr>
    </w:div>
    <w:div w:id="999621552">
      <w:marLeft w:val="0"/>
      <w:marRight w:val="0"/>
      <w:marTop w:val="0"/>
      <w:marBottom w:val="0"/>
      <w:divBdr>
        <w:top w:val="none" w:sz="0" w:space="0" w:color="auto"/>
        <w:left w:val="none" w:sz="0" w:space="0" w:color="auto"/>
        <w:bottom w:val="none" w:sz="0" w:space="0" w:color="auto"/>
        <w:right w:val="none" w:sz="0" w:space="0" w:color="auto"/>
      </w:divBdr>
    </w:div>
    <w:div w:id="999621553">
      <w:marLeft w:val="0"/>
      <w:marRight w:val="0"/>
      <w:marTop w:val="0"/>
      <w:marBottom w:val="0"/>
      <w:divBdr>
        <w:top w:val="none" w:sz="0" w:space="0" w:color="auto"/>
        <w:left w:val="none" w:sz="0" w:space="0" w:color="auto"/>
        <w:bottom w:val="none" w:sz="0" w:space="0" w:color="auto"/>
        <w:right w:val="none" w:sz="0" w:space="0" w:color="auto"/>
      </w:divBdr>
    </w:div>
    <w:div w:id="1002900964">
      <w:bodyDiv w:val="1"/>
      <w:marLeft w:val="0"/>
      <w:marRight w:val="0"/>
      <w:marTop w:val="0"/>
      <w:marBottom w:val="0"/>
      <w:divBdr>
        <w:top w:val="none" w:sz="0" w:space="0" w:color="auto"/>
        <w:left w:val="none" w:sz="0" w:space="0" w:color="auto"/>
        <w:bottom w:val="none" w:sz="0" w:space="0" w:color="auto"/>
        <w:right w:val="none" w:sz="0" w:space="0" w:color="auto"/>
      </w:divBdr>
    </w:div>
    <w:div w:id="1060982892">
      <w:bodyDiv w:val="1"/>
      <w:marLeft w:val="0"/>
      <w:marRight w:val="0"/>
      <w:marTop w:val="0"/>
      <w:marBottom w:val="0"/>
      <w:divBdr>
        <w:top w:val="none" w:sz="0" w:space="0" w:color="auto"/>
        <w:left w:val="none" w:sz="0" w:space="0" w:color="auto"/>
        <w:bottom w:val="none" w:sz="0" w:space="0" w:color="auto"/>
        <w:right w:val="none" w:sz="0" w:space="0" w:color="auto"/>
      </w:divBdr>
    </w:div>
    <w:div w:id="1086225875">
      <w:bodyDiv w:val="1"/>
      <w:marLeft w:val="0"/>
      <w:marRight w:val="0"/>
      <w:marTop w:val="0"/>
      <w:marBottom w:val="0"/>
      <w:divBdr>
        <w:top w:val="none" w:sz="0" w:space="0" w:color="auto"/>
        <w:left w:val="none" w:sz="0" w:space="0" w:color="auto"/>
        <w:bottom w:val="none" w:sz="0" w:space="0" w:color="auto"/>
        <w:right w:val="none" w:sz="0" w:space="0" w:color="auto"/>
      </w:divBdr>
    </w:div>
    <w:div w:id="1122110078">
      <w:bodyDiv w:val="1"/>
      <w:marLeft w:val="0"/>
      <w:marRight w:val="0"/>
      <w:marTop w:val="0"/>
      <w:marBottom w:val="0"/>
      <w:divBdr>
        <w:top w:val="none" w:sz="0" w:space="0" w:color="auto"/>
        <w:left w:val="none" w:sz="0" w:space="0" w:color="auto"/>
        <w:bottom w:val="none" w:sz="0" w:space="0" w:color="auto"/>
        <w:right w:val="none" w:sz="0" w:space="0" w:color="auto"/>
      </w:divBdr>
    </w:div>
    <w:div w:id="1236820530">
      <w:bodyDiv w:val="1"/>
      <w:marLeft w:val="0"/>
      <w:marRight w:val="0"/>
      <w:marTop w:val="0"/>
      <w:marBottom w:val="0"/>
      <w:divBdr>
        <w:top w:val="none" w:sz="0" w:space="0" w:color="auto"/>
        <w:left w:val="none" w:sz="0" w:space="0" w:color="auto"/>
        <w:bottom w:val="none" w:sz="0" w:space="0" w:color="auto"/>
        <w:right w:val="none" w:sz="0" w:space="0" w:color="auto"/>
      </w:divBdr>
    </w:div>
    <w:div w:id="1295865520">
      <w:bodyDiv w:val="1"/>
      <w:marLeft w:val="0"/>
      <w:marRight w:val="0"/>
      <w:marTop w:val="0"/>
      <w:marBottom w:val="0"/>
      <w:divBdr>
        <w:top w:val="none" w:sz="0" w:space="0" w:color="auto"/>
        <w:left w:val="none" w:sz="0" w:space="0" w:color="auto"/>
        <w:bottom w:val="none" w:sz="0" w:space="0" w:color="auto"/>
        <w:right w:val="none" w:sz="0" w:space="0" w:color="auto"/>
      </w:divBdr>
    </w:div>
    <w:div w:id="1385984016">
      <w:bodyDiv w:val="1"/>
      <w:marLeft w:val="0"/>
      <w:marRight w:val="0"/>
      <w:marTop w:val="0"/>
      <w:marBottom w:val="0"/>
      <w:divBdr>
        <w:top w:val="none" w:sz="0" w:space="0" w:color="auto"/>
        <w:left w:val="none" w:sz="0" w:space="0" w:color="auto"/>
        <w:bottom w:val="none" w:sz="0" w:space="0" w:color="auto"/>
        <w:right w:val="none" w:sz="0" w:space="0" w:color="auto"/>
      </w:divBdr>
    </w:div>
    <w:div w:id="1411074362">
      <w:bodyDiv w:val="1"/>
      <w:marLeft w:val="0"/>
      <w:marRight w:val="0"/>
      <w:marTop w:val="0"/>
      <w:marBottom w:val="0"/>
      <w:divBdr>
        <w:top w:val="none" w:sz="0" w:space="0" w:color="auto"/>
        <w:left w:val="none" w:sz="0" w:space="0" w:color="auto"/>
        <w:bottom w:val="none" w:sz="0" w:space="0" w:color="auto"/>
        <w:right w:val="none" w:sz="0" w:space="0" w:color="auto"/>
      </w:divBdr>
    </w:div>
    <w:div w:id="1473907482">
      <w:bodyDiv w:val="1"/>
      <w:marLeft w:val="0"/>
      <w:marRight w:val="0"/>
      <w:marTop w:val="0"/>
      <w:marBottom w:val="0"/>
      <w:divBdr>
        <w:top w:val="none" w:sz="0" w:space="0" w:color="auto"/>
        <w:left w:val="none" w:sz="0" w:space="0" w:color="auto"/>
        <w:bottom w:val="none" w:sz="0" w:space="0" w:color="auto"/>
        <w:right w:val="none" w:sz="0" w:space="0" w:color="auto"/>
      </w:divBdr>
      <w:divsChild>
        <w:div w:id="1757167292">
          <w:marLeft w:val="0"/>
          <w:marRight w:val="0"/>
          <w:marTop w:val="0"/>
          <w:marBottom w:val="0"/>
          <w:divBdr>
            <w:top w:val="none" w:sz="0" w:space="0" w:color="auto"/>
            <w:left w:val="none" w:sz="0" w:space="0" w:color="auto"/>
            <w:bottom w:val="none" w:sz="0" w:space="0" w:color="auto"/>
            <w:right w:val="none" w:sz="0" w:space="0" w:color="auto"/>
          </w:divBdr>
          <w:divsChild>
            <w:div w:id="602957033">
              <w:marLeft w:val="0"/>
              <w:marRight w:val="0"/>
              <w:marTop w:val="0"/>
              <w:marBottom w:val="0"/>
              <w:divBdr>
                <w:top w:val="none" w:sz="0" w:space="0" w:color="auto"/>
                <w:left w:val="none" w:sz="0" w:space="0" w:color="auto"/>
                <w:bottom w:val="none" w:sz="0" w:space="0" w:color="auto"/>
                <w:right w:val="none" w:sz="0" w:space="0" w:color="auto"/>
              </w:divBdr>
              <w:divsChild>
                <w:div w:id="1054502340">
                  <w:marLeft w:val="0"/>
                  <w:marRight w:val="0"/>
                  <w:marTop w:val="0"/>
                  <w:marBottom w:val="0"/>
                  <w:divBdr>
                    <w:top w:val="none" w:sz="0" w:space="0" w:color="auto"/>
                    <w:left w:val="none" w:sz="0" w:space="0" w:color="auto"/>
                    <w:bottom w:val="none" w:sz="0" w:space="0" w:color="auto"/>
                    <w:right w:val="none" w:sz="0" w:space="0" w:color="auto"/>
                  </w:divBdr>
                  <w:divsChild>
                    <w:div w:id="607735395">
                      <w:marLeft w:val="0"/>
                      <w:marRight w:val="0"/>
                      <w:marTop w:val="0"/>
                      <w:marBottom w:val="0"/>
                      <w:divBdr>
                        <w:top w:val="none" w:sz="0" w:space="0" w:color="auto"/>
                        <w:left w:val="none" w:sz="0" w:space="0" w:color="auto"/>
                        <w:bottom w:val="none" w:sz="0" w:space="0" w:color="auto"/>
                        <w:right w:val="none" w:sz="0" w:space="0" w:color="auto"/>
                      </w:divBdr>
                      <w:divsChild>
                        <w:div w:id="2015452164">
                          <w:marLeft w:val="0"/>
                          <w:marRight w:val="0"/>
                          <w:marTop w:val="0"/>
                          <w:marBottom w:val="0"/>
                          <w:divBdr>
                            <w:top w:val="none" w:sz="0" w:space="0" w:color="auto"/>
                            <w:left w:val="none" w:sz="0" w:space="0" w:color="auto"/>
                            <w:bottom w:val="none" w:sz="0" w:space="0" w:color="auto"/>
                            <w:right w:val="none" w:sz="0" w:space="0" w:color="auto"/>
                          </w:divBdr>
                          <w:divsChild>
                            <w:div w:id="868640722">
                              <w:marLeft w:val="0"/>
                              <w:marRight w:val="0"/>
                              <w:marTop w:val="0"/>
                              <w:marBottom w:val="0"/>
                              <w:divBdr>
                                <w:top w:val="none" w:sz="0" w:space="0" w:color="auto"/>
                                <w:left w:val="none" w:sz="0" w:space="0" w:color="auto"/>
                                <w:bottom w:val="none" w:sz="0" w:space="0" w:color="auto"/>
                                <w:right w:val="none" w:sz="0" w:space="0" w:color="auto"/>
                              </w:divBdr>
                              <w:divsChild>
                                <w:div w:id="270361521">
                                  <w:marLeft w:val="0"/>
                                  <w:marRight w:val="0"/>
                                  <w:marTop w:val="0"/>
                                  <w:marBottom w:val="0"/>
                                  <w:divBdr>
                                    <w:top w:val="none" w:sz="0" w:space="0" w:color="auto"/>
                                    <w:left w:val="none" w:sz="0" w:space="0" w:color="auto"/>
                                    <w:bottom w:val="none" w:sz="0" w:space="0" w:color="auto"/>
                                    <w:right w:val="none" w:sz="0" w:space="0" w:color="auto"/>
                                  </w:divBdr>
                                  <w:divsChild>
                                    <w:div w:id="1169832574">
                                      <w:marLeft w:val="0"/>
                                      <w:marRight w:val="0"/>
                                      <w:marTop w:val="0"/>
                                      <w:marBottom w:val="0"/>
                                      <w:divBdr>
                                        <w:top w:val="none" w:sz="0" w:space="0" w:color="auto"/>
                                        <w:left w:val="none" w:sz="0" w:space="0" w:color="auto"/>
                                        <w:bottom w:val="none" w:sz="0" w:space="0" w:color="auto"/>
                                        <w:right w:val="none" w:sz="0" w:space="0" w:color="auto"/>
                                      </w:divBdr>
                                      <w:divsChild>
                                        <w:div w:id="210851958">
                                          <w:marLeft w:val="0"/>
                                          <w:marRight w:val="0"/>
                                          <w:marTop w:val="0"/>
                                          <w:marBottom w:val="0"/>
                                          <w:divBdr>
                                            <w:top w:val="none" w:sz="0" w:space="0" w:color="auto"/>
                                            <w:left w:val="none" w:sz="0" w:space="0" w:color="auto"/>
                                            <w:bottom w:val="none" w:sz="0" w:space="0" w:color="auto"/>
                                            <w:right w:val="none" w:sz="0" w:space="0" w:color="auto"/>
                                          </w:divBdr>
                                          <w:divsChild>
                                            <w:div w:id="164380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4027750">
      <w:bodyDiv w:val="1"/>
      <w:marLeft w:val="0"/>
      <w:marRight w:val="0"/>
      <w:marTop w:val="0"/>
      <w:marBottom w:val="0"/>
      <w:divBdr>
        <w:top w:val="none" w:sz="0" w:space="0" w:color="auto"/>
        <w:left w:val="none" w:sz="0" w:space="0" w:color="auto"/>
        <w:bottom w:val="none" w:sz="0" w:space="0" w:color="auto"/>
        <w:right w:val="none" w:sz="0" w:space="0" w:color="auto"/>
      </w:divBdr>
    </w:div>
    <w:div w:id="1511601816">
      <w:bodyDiv w:val="1"/>
      <w:marLeft w:val="0"/>
      <w:marRight w:val="0"/>
      <w:marTop w:val="0"/>
      <w:marBottom w:val="0"/>
      <w:divBdr>
        <w:top w:val="none" w:sz="0" w:space="0" w:color="auto"/>
        <w:left w:val="none" w:sz="0" w:space="0" w:color="auto"/>
        <w:bottom w:val="none" w:sz="0" w:space="0" w:color="auto"/>
        <w:right w:val="none" w:sz="0" w:space="0" w:color="auto"/>
      </w:divBdr>
    </w:div>
    <w:div w:id="1550336929">
      <w:bodyDiv w:val="1"/>
      <w:marLeft w:val="0"/>
      <w:marRight w:val="0"/>
      <w:marTop w:val="0"/>
      <w:marBottom w:val="0"/>
      <w:divBdr>
        <w:top w:val="none" w:sz="0" w:space="0" w:color="auto"/>
        <w:left w:val="none" w:sz="0" w:space="0" w:color="auto"/>
        <w:bottom w:val="none" w:sz="0" w:space="0" w:color="auto"/>
        <w:right w:val="none" w:sz="0" w:space="0" w:color="auto"/>
      </w:divBdr>
    </w:div>
    <w:div w:id="1554929530">
      <w:bodyDiv w:val="1"/>
      <w:marLeft w:val="0"/>
      <w:marRight w:val="0"/>
      <w:marTop w:val="0"/>
      <w:marBottom w:val="0"/>
      <w:divBdr>
        <w:top w:val="none" w:sz="0" w:space="0" w:color="auto"/>
        <w:left w:val="none" w:sz="0" w:space="0" w:color="auto"/>
        <w:bottom w:val="none" w:sz="0" w:space="0" w:color="auto"/>
        <w:right w:val="none" w:sz="0" w:space="0" w:color="auto"/>
      </w:divBdr>
    </w:div>
    <w:div w:id="1585339519">
      <w:bodyDiv w:val="1"/>
      <w:marLeft w:val="0"/>
      <w:marRight w:val="0"/>
      <w:marTop w:val="0"/>
      <w:marBottom w:val="0"/>
      <w:divBdr>
        <w:top w:val="none" w:sz="0" w:space="0" w:color="auto"/>
        <w:left w:val="none" w:sz="0" w:space="0" w:color="auto"/>
        <w:bottom w:val="none" w:sz="0" w:space="0" w:color="auto"/>
        <w:right w:val="none" w:sz="0" w:space="0" w:color="auto"/>
      </w:divBdr>
    </w:div>
    <w:div w:id="1623927162">
      <w:bodyDiv w:val="1"/>
      <w:marLeft w:val="0"/>
      <w:marRight w:val="0"/>
      <w:marTop w:val="0"/>
      <w:marBottom w:val="0"/>
      <w:divBdr>
        <w:top w:val="none" w:sz="0" w:space="0" w:color="auto"/>
        <w:left w:val="none" w:sz="0" w:space="0" w:color="auto"/>
        <w:bottom w:val="none" w:sz="0" w:space="0" w:color="auto"/>
        <w:right w:val="none" w:sz="0" w:space="0" w:color="auto"/>
      </w:divBdr>
    </w:div>
    <w:div w:id="1676303880">
      <w:bodyDiv w:val="1"/>
      <w:marLeft w:val="0"/>
      <w:marRight w:val="0"/>
      <w:marTop w:val="0"/>
      <w:marBottom w:val="0"/>
      <w:divBdr>
        <w:top w:val="none" w:sz="0" w:space="0" w:color="auto"/>
        <w:left w:val="none" w:sz="0" w:space="0" w:color="auto"/>
        <w:bottom w:val="none" w:sz="0" w:space="0" w:color="auto"/>
        <w:right w:val="none" w:sz="0" w:space="0" w:color="auto"/>
      </w:divBdr>
    </w:div>
    <w:div w:id="1724019930">
      <w:bodyDiv w:val="1"/>
      <w:marLeft w:val="0"/>
      <w:marRight w:val="0"/>
      <w:marTop w:val="0"/>
      <w:marBottom w:val="0"/>
      <w:divBdr>
        <w:top w:val="none" w:sz="0" w:space="0" w:color="auto"/>
        <w:left w:val="none" w:sz="0" w:space="0" w:color="auto"/>
        <w:bottom w:val="none" w:sz="0" w:space="0" w:color="auto"/>
        <w:right w:val="none" w:sz="0" w:space="0" w:color="auto"/>
      </w:divBdr>
    </w:div>
    <w:div w:id="1778135791">
      <w:bodyDiv w:val="1"/>
      <w:marLeft w:val="0"/>
      <w:marRight w:val="0"/>
      <w:marTop w:val="0"/>
      <w:marBottom w:val="0"/>
      <w:divBdr>
        <w:top w:val="none" w:sz="0" w:space="0" w:color="auto"/>
        <w:left w:val="none" w:sz="0" w:space="0" w:color="auto"/>
        <w:bottom w:val="none" w:sz="0" w:space="0" w:color="auto"/>
        <w:right w:val="none" w:sz="0" w:space="0" w:color="auto"/>
      </w:divBdr>
    </w:div>
    <w:div w:id="1984960987">
      <w:bodyDiv w:val="1"/>
      <w:marLeft w:val="0"/>
      <w:marRight w:val="0"/>
      <w:marTop w:val="0"/>
      <w:marBottom w:val="0"/>
      <w:divBdr>
        <w:top w:val="none" w:sz="0" w:space="0" w:color="auto"/>
        <w:left w:val="none" w:sz="0" w:space="0" w:color="auto"/>
        <w:bottom w:val="none" w:sz="0" w:space="0" w:color="auto"/>
        <w:right w:val="none" w:sz="0" w:space="0" w:color="auto"/>
      </w:divBdr>
    </w:div>
    <w:div w:id="2037073906">
      <w:bodyDiv w:val="1"/>
      <w:marLeft w:val="0"/>
      <w:marRight w:val="0"/>
      <w:marTop w:val="0"/>
      <w:marBottom w:val="0"/>
      <w:divBdr>
        <w:top w:val="none" w:sz="0" w:space="0" w:color="auto"/>
        <w:left w:val="none" w:sz="0" w:space="0" w:color="auto"/>
        <w:bottom w:val="none" w:sz="0" w:space="0" w:color="auto"/>
        <w:right w:val="none" w:sz="0" w:space="0" w:color="auto"/>
      </w:divBdr>
    </w:div>
    <w:div w:id="2095935070">
      <w:bodyDiv w:val="1"/>
      <w:marLeft w:val="0"/>
      <w:marRight w:val="0"/>
      <w:marTop w:val="0"/>
      <w:marBottom w:val="0"/>
      <w:divBdr>
        <w:top w:val="none" w:sz="0" w:space="0" w:color="auto"/>
        <w:left w:val="none" w:sz="0" w:space="0" w:color="auto"/>
        <w:bottom w:val="none" w:sz="0" w:space="0" w:color="auto"/>
        <w:right w:val="none" w:sz="0" w:space="0" w:color="auto"/>
      </w:divBdr>
    </w:div>
    <w:div w:id="2120291555">
      <w:bodyDiv w:val="1"/>
      <w:marLeft w:val="0"/>
      <w:marRight w:val="0"/>
      <w:marTop w:val="0"/>
      <w:marBottom w:val="0"/>
      <w:divBdr>
        <w:top w:val="none" w:sz="0" w:space="0" w:color="auto"/>
        <w:left w:val="none" w:sz="0" w:space="0" w:color="auto"/>
        <w:bottom w:val="none" w:sz="0" w:space="0" w:color="auto"/>
        <w:right w:val="none" w:sz="0" w:space="0" w:color="auto"/>
      </w:divBdr>
    </w:div>
    <w:div w:id="2138402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dic.academic.ru/dic.nsf/enc_geolog/2023" TargetMode="External"/><Relationship Id="rId26" Type="http://schemas.openxmlformats.org/officeDocument/2006/relationships/image" Target="media/image9.emf"/><Relationship Id="rId39" Type="http://schemas.openxmlformats.org/officeDocument/2006/relationships/image" Target="media/image21.png"/><Relationship Id="rId21" Type="http://schemas.openxmlformats.org/officeDocument/2006/relationships/image" Target="media/image4.emf"/><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hyperlink" Target="http://kotly-ctc.ru/category321.html" TargetMode="External"/><Relationship Id="rId50" Type="http://schemas.openxmlformats.org/officeDocument/2006/relationships/footer" Target="footer3.xml"/><Relationship Id="rId55" Type="http://schemas.openxmlformats.org/officeDocument/2006/relationships/image" Target="media/image34.png"/><Relationship Id="rId63"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dic.academic.ru/dic.nsf/enc_geolog/2023"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emf"/><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2.jpeg"/><Relationship Id="rId58" Type="http://schemas.openxmlformats.org/officeDocument/2006/relationships/image" Target="media/image36.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dic.academic.ru/dic.nsf/enc_geolog/18258" TargetMode="Externa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8.png"/><Relationship Id="rId49" Type="http://schemas.openxmlformats.org/officeDocument/2006/relationships/chart" Target="charts/chart3.xml"/><Relationship Id="rId57" Type="http://schemas.openxmlformats.org/officeDocument/2006/relationships/footer" Target="footer4.xml"/><Relationship Id="rId61" Type="http://schemas.openxmlformats.org/officeDocument/2006/relationships/image" Target="media/image39.png"/><Relationship Id="rId10" Type="http://schemas.openxmlformats.org/officeDocument/2006/relationships/footer" Target="footer1.xml"/><Relationship Id="rId19" Type="http://schemas.openxmlformats.org/officeDocument/2006/relationships/hyperlink" Target="http://dic.academic.ru/dic.nsf/enc_geolog/18258"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1.jpeg"/><Relationship Id="rId60" Type="http://schemas.openxmlformats.org/officeDocument/2006/relationships/image" Target="media/image3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dic.academic.ru/dic.nsf/enc_geolog/2023" TargetMode="Externa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chart" Target="charts/chart2.xm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gif"/><Relationship Id="rId56" Type="http://schemas.openxmlformats.org/officeDocument/2006/relationships/image" Target="media/image35.png"/><Relationship Id="rId64" Type="http://schemas.openxmlformats.org/officeDocument/2006/relationships/chart" Target="charts/chart4.xml"/><Relationship Id="rId8" Type="http://schemas.openxmlformats.org/officeDocument/2006/relationships/hyperlink" Target="http://&#1075;&#1087;&#1082;&#1072;&#1088;&#1099;&#1084;&#1089;&#1082;&#1086;&#1077;.&#1082;&#1072;&#1088;&#1099;&#1084;&#1089;&#1082;.&#1079;&#1072;&#1073;&#1072;&#1081;&#1082;&#1072;&#1083;&#1100;&#1089;&#1082;&#1080;&#1081;&#1082;&#1088;&#1072;&#1081;.&#1088;&#1092;/" TargetMode="Externa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dic.academic.ru/dic.nsf/enc_geolog/18258" TargetMode="External"/><Relationship Id="rId25" Type="http://schemas.openxmlformats.org/officeDocument/2006/relationships/image" Target="media/image8.emf"/><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7.png"/><Relationship Id="rId67" Type="http://schemas.microsoft.com/office/2007/relationships/stylesWithEffects" Target="stylesWithEffects.xml"/><Relationship Id="rId20" Type="http://schemas.openxmlformats.org/officeDocument/2006/relationships/image" Target="media/image3.emf"/><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udit22\Documents\&#1050;&#1085;&#1080;&#1075;&#1072;1%20(&#1040;&#1074;&#1090;&#1086;&#1089;&#1086;&#1093;&#1088;&#1072;&#1085;&#1077;&#1085;&#1085;&#1099;&#108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udit22\Documents\&#1050;&#1085;&#1080;&#1075;&#1072;1%20(&#1040;&#1074;&#1090;&#1086;&#1089;&#1086;&#1093;&#1088;&#1072;&#1085;&#1077;&#1085;&#1085;&#1099;&#108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udit22\AppData\Roaming\Microsoft\Excel\&#1050;&#1085;&#1080;&#1075;&#1072;1%20(version%20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vv\Common\&#1057;&#1082;&#1088;&#1080;&#1087;&#1082;&#1086;%20&#1040;.&#1042;\&#1086;&#1090;%20&#1048;&#1074;&#1072;&#1085;&#1086;&#1074;&#1086;&#1081;%20&#1040;\&#1041;&#1072;&#1079;&#1072;%20&#1076;&#1072;&#1085;&#1085;&#1099;&#1093;\&#1082;&#1086;&#1090;&#1077;&#1083;&#1100;&#1085;&#1099;&#1077;\&#1062;&#1077;&#1085;&#1090;&#1088;&#1072;&#1083;&#1100;&#1085;&#1072;&#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rotY val="160"/>
      <c:perspective val="30"/>
    </c:view3D>
    <c:plotArea>
      <c:layout>
        <c:manualLayout>
          <c:layoutTarget val="inner"/>
          <c:xMode val="edge"/>
          <c:yMode val="edge"/>
          <c:x val="7.6054703688354749E-2"/>
          <c:y val="8.8838932380141289E-2"/>
          <c:w val="0.64358043761276262"/>
          <c:h val="0.78240740740740744"/>
        </c:manualLayout>
      </c:layout>
      <c:pie3DChart>
        <c:varyColors val="1"/>
        <c:ser>
          <c:idx val="0"/>
          <c:order val="0"/>
          <c:explosion val="15"/>
          <c:dLbls>
            <c:dLbl>
              <c:idx val="0"/>
              <c:layout>
                <c:manualLayout>
                  <c:x val="3.4790675089058851E-2"/>
                  <c:y val="1.2461466986078928E-2"/>
                </c:manualLayout>
              </c:layout>
              <c:numFmt formatCode="0.00%" sourceLinked="0"/>
              <c:spPr/>
              <c:txPr>
                <a:bodyPr/>
                <a:lstStyle/>
                <a:p>
                  <a:pPr>
                    <a:defRPr/>
                  </a:pPr>
                  <a:endParaRPr lang="ru-RU"/>
                </a:p>
              </c:txPr>
              <c:dLblPos val="bestFit"/>
              <c:showPercent val="1"/>
            </c:dLbl>
            <c:dLbl>
              <c:idx val="1"/>
              <c:layout>
                <c:manualLayout>
                  <c:x val="-2.3912896055457183E-2"/>
                  <c:y val="2.7831921149763232E-2"/>
                </c:manualLayout>
              </c:layout>
              <c:numFmt formatCode="0.00%" sourceLinked="0"/>
              <c:spPr/>
              <c:txPr>
                <a:bodyPr/>
                <a:lstStyle/>
                <a:p>
                  <a:pPr>
                    <a:defRPr/>
                  </a:pPr>
                  <a:endParaRPr lang="ru-RU"/>
                </a:p>
              </c:txPr>
              <c:dLblPos val="bestFit"/>
              <c:showPercent val="1"/>
            </c:dLbl>
            <c:dLbl>
              <c:idx val="2"/>
              <c:layout>
                <c:manualLayout>
                  <c:x val="-8.7393405562363261E-2"/>
                  <c:y val="0.12306719724550562"/>
                </c:manualLayout>
              </c:layout>
              <c:numFmt formatCode="0.00%" sourceLinked="0"/>
              <c:spPr/>
              <c:txPr>
                <a:bodyPr/>
                <a:lstStyle/>
                <a:p>
                  <a:pPr>
                    <a:defRPr/>
                  </a:pPr>
                  <a:endParaRPr lang="ru-RU"/>
                </a:p>
              </c:txPr>
              <c:dLblPos val="bestFit"/>
              <c:showPercent val="1"/>
            </c:dLbl>
            <c:dLbl>
              <c:idx val="3"/>
              <c:layout>
                <c:manualLayout>
                  <c:x val="-9.1040533808871976E-3"/>
                  <c:y val="-5.4089985275356904E-3"/>
                </c:manualLayout>
              </c:layout>
              <c:numFmt formatCode="0.00%" sourceLinked="0"/>
              <c:spPr/>
              <c:txPr>
                <a:bodyPr/>
                <a:lstStyle/>
                <a:p>
                  <a:pPr>
                    <a:defRPr/>
                  </a:pPr>
                  <a:endParaRPr lang="ru-RU"/>
                </a:p>
              </c:txPr>
              <c:dLblPos val="bestFit"/>
              <c:showPercent val="1"/>
            </c:dLbl>
            <c:dLbl>
              <c:idx val="4"/>
              <c:layout>
                <c:manualLayout>
                  <c:x val="-4.2184665283557556E-2"/>
                  <c:y val="-2.7496777956518937E-2"/>
                </c:manualLayout>
              </c:layout>
              <c:numFmt formatCode="0.00%" sourceLinked="0"/>
              <c:spPr/>
              <c:txPr>
                <a:bodyPr/>
                <a:lstStyle/>
                <a:p>
                  <a:pPr>
                    <a:defRPr/>
                  </a:pPr>
                  <a:endParaRPr lang="ru-RU"/>
                </a:p>
              </c:txPr>
              <c:dLblPos val="bestFit"/>
              <c:showPercent val="1"/>
            </c:dLbl>
            <c:dLbl>
              <c:idx val="5"/>
              <c:layout>
                <c:manualLayout>
                  <c:x val="-7.7652111667859694E-2"/>
                  <c:y val="-4.7125560917788502E-2"/>
                </c:manualLayout>
              </c:layout>
              <c:numFmt formatCode="0.00%" sourceLinked="0"/>
              <c:spPr/>
              <c:txPr>
                <a:bodyPr/>
                <a:lstStyle/>
                <a:p>
                  <a:pPr>
                    <a:defRPr/>
                  </a:pPr>
                  <a:endParaRPr lang="ru-RU"/>
                </a:p>
              </c:txPr>
              <c:dLblPos val="bestFit"/>
              <c:showPercent val="1"/>
            </c:dLbl>
            <c:dLbl>
              <c:idx val="6"/>
              <c:layout>
                <c:manualLayout>
                  <c:x val="-0.11536715075484598"/>
                  <c:y val="-0.10420380248167953"/>
                </c:manualLayout>
              </c:layout>
              <c:numFmt formatCode="0.00%" sourceLinked="0"/>
              <c:spPr/>
              <c:txPr>
                <a:bodyPr/>
                <a:lstStyle/>
                <a:p>
                  <a:pPr>
                    <a:defRPr/>
                  </a:pPr>
                  <a:endParaRPr lang="ru-RU"/>
                </a:p>
              </c:txPr>
              <c:dLblPos val="bestFit"/>
              <c:showPercent val="1"/>
            </c:dLbl>
            <c:dLbl>
              <c:idx val="7"/>
              <c:layout>
                <c:manualLayout>
                  <c:x val="-6.1969392863325333E-2"/>
                  <c:y val="-7.1544911052785112E-2"/>
                </c:manualLayout>
              </c:layout>
              <c:numFmt formatCode="0.00%" sourceLinked="0"/>
              <c:spPr/>
              <c:txPr>
                <a:bodyPr/>
                <a:lstStyle/>
                <a:p>
                  <a:pPr>
                    <a:defRPr/>
                  </a:pPr>
                  <a:endParaRPr lang="ru-RU"/>
                </a:p>
              </c:txPr>
              <c:dLblPos val="bestFit"/>
              <c:showPercent val="1"/>
            </c:dLbl>
            <c:dLbl>
              <c:idx val="8"/>
              <c:layout>
                <c:manualLayout>
                  <c:x val="-2.0438006746482888E-2"/>
                  <c:y val="-3.5219087197433656E-2"/>
                </c:manualLayout>
              </c:layout>
              <c:numFmt formatCode="0.00%" sourceLinked="0"/>
              <c:spPr/>
              <c:txPr>
                <a:bodyPr/>
                <a:lstStyle/>
                <a:p>
                  <a:pPr>
                    <a:defRPr/>
                  </a:pPr>
                  <a:endParaRPr lang="ru-RU"/>
                </a:p>
              </c:txPr>
              <c:dLblPos val="bestFit"/>
              <c:showPercent val="1"/>
            </c:dLbl>
            <c:dLbl>
              <c:idx val="9"/>
              <c:layout>
                <c:manualLayout>
                  <c:x val="-8.6478495000959273E-3"/>
                  <c:y val="-2.0441090696996216E-2"/>
                </c:manualLayout>
              </c:layout>
              <c:numFmt formatCode="0.00%" sourceLinked="0"/>
              <c:spPr/>
              <c:txPr>
                <a:bodyPr/>
                <a:lstStyle/>
                <a:p>
                  <a:pPr>
                    <a:defRPr/>
                  </a:pPr>
                  <a:endParaRPr lang="ru-RU"/>
                </a:p>
              </c:txPr>
              <c:dLblPos val="bestFit"/>
              <c:showPercent val="1"/>
            </c:dLbl>
            <c:dLbl>
              <c:idx val="10"/>
              <c:layout>
                <c:manualLayout>
                  <c:x val="1.7655732731901057E-2"/>
                  <c:y val="-8.09740449110532E-2"/>
                </c:manualLayout>
              </c:layout>
              <c:numFmt formatCode="0.00%" sourceLinked="0"/>
              <c:spPr/>
              <c:txPr>
                <a:bodyPr/>
                <a:lstStyle/>
                <a:p>
                  <a:pPr>
                    <a:defRPr/>
                  </a:pPr>
                  <a:endParaRPr lang="ru-RU"/>
                </a:p>
              </c:txPr>
              <c:dLblPos val="bestFit"/>
              <c:showPercent val="1"/>
            </c:dLbl>
            <c:dLbl>
              <c:idx val="11"/>
              <c:layout>
                <c:manualLayout>
                  <c:x val="4.9431995114632421E-2"/>
                  <c:y val="0.13548499985888859"/>
                </c:manualLayout>
              </c:layout>
              <c:numFmt formatCode="0.00%" sourceLinked="0"/>
              <c:spPr/>
              <c:txPr>
                <a:bodyPr/>
                <a:lstStyle/>
                <a:p>
                  <a:pPr>
                    <a:defRPr/>
                  </a:pPr>
                  <a:endParaRPr lang="ru-RU"/>
                </a:p>
              </c:txPr>
              <c:dLblPos val="bestFit"/>
              <c:showPercent val="1"/>
            </c:dLbl>
            <c:dLbl>
              <c:idx val="12"/>
              <c:layout>
                <c:manualLayout>
                  <c:x val="1.8131185065657311E-2"/>
                  <c:y val="5.0616092343295928E-2"/>
                </c:manualLayout>
              </c:layout>
              <c:showPercent val="1"/>
            </c:dLbl>
            <c:numFmt formatCode="0.00%" sourceLinked="0"/>
            <c:showPercent val="1"/>
            <c:showLeaderLines val="1"/>
          </c:dLbls>
          <c:cat>
            <c:strRef>
              <c:f>Лист1!$B$6:$B$18</c:f>
              <c:strCache>
                <c:ptCount val="13"/>
                <c:pt idx="0">
                  <c:v>Котельная №1 </c:v>
                </c:pt>
                <c:pt idx="1">
                  <c:v>Котельная №2</c:v>
                </c:pt>
                <c:pt idx="2">
                  <c:v>Котельная №3</c:v>
                </c:pt>
                <c:pt idx="3">
                  <c:v>Котельная №4</c:v>
                </c:pt>
                <c:pt idx="4">
                  <c:v>Котельная № 6</c:v>
                </c:pt>
                <c:pt idx="5">
                  <c:v>Котельная №7 </c:v>
                </c:pt>
                <c:pt idx="6">
                  <c:v>Котельная №8</c:v>
                </c:pt>
                <c:pt idx="7">
                  <c:v>Котельная №9</c:v>
                </c:pt>
                <c:pt idx="8">
                  <c:v>Котельная УП</c:v>
                </c:pt>
                <c:pt idx="9">
                  <c:v>Баня</c:v>
                </c:pt>
                <c:pt idx="10">
                  <c:v>Центральная</c:v>
                </c:pt>
                <c:pt idx="11">
                  <c:v>ФГУ Комбинат «Байкал»</c:v>
                </c:pt>
                <c:pt idx="12">
                  <c:v>ИП Плахин К.В.</c:v>
                </c:pt>
              </c:strCache>
            </c:strRef>
          </c:cat>
          <c:val>
            <c:numRef>
              <c:f>Лист1!$C$6:$C$18</c:f>
              <c:numCache>
                <c:formatCode>General</c:formatCode>
                <c:ptCount val="13"/>
                <c:pt idx="0">
                  <c:v>3.2</c:v>
                </c:pt>
                <c:pt idx="1">
                  <c:v>1.5</c:v>
                </c:pt>
                <c:pt idx="2">
                  <c:v>2.9899999999999998</c:v>
                </c:pt>
                <c:pt idx="3">
                  <c:v>4.8</c:v>
                </c:pt>
                <c:pt idx="4">
                  <c:v>1.5</c:v>
                </c:pt>
                <c:pt idx="5">
                  <c:v>1.5</c:v>
                </c:pt>
                <c:pt idx="6">
                  <c:v>1</c:v>
                </c:pt>
                <c:pt idx="7">
                  <c:v>1.083</c:v>
                </c:pt>
                <c:pt idx="8">
                  <c:v>1</c:v>
                </c:pt>
                <c:pt idx="9">
                  <c:v>2</c:v>
                </c:pt>
                <c:pt idx="10">
                  <c:v>13.5</c:v>
                </c:pt>
                <c:pt idx="11">
                  <c:v>3</c:v>
                </c:pt>
                <c:pt idx="12">
                  <c:v>1</c:v>
                </c:pt>
              </c:numCache>
            </c:numRef>
          </c:val>
        </c:ser>
      </c:pie3DChart>
      <c:spPr>
        <a:noFill/>
        <a:ln w="25400">
          <a:noFill/>
        </a:ln>
      </c:spPr>
    </c:plotArea>
    <c:legend>
      <c:legendPos val="r"/>
      <c:layout>
        <c:manualLayout>
          <c:xMode val="edge"/>
          <c:yMode val="edge"/>
          <c:x val="0.74021328997973856"/>
          <c:y val="5.9141977756377577E-2"/>
          <c:w val="0.25701903594870362"/>
          <c:h val="0.88346834343548852"/>
        </c:manualLayout>
      </c:layout>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5"/>
      <c:rotY val="235"/>
      <c:perspective val="70"/>
    </c:view3D>
    <c:plotArea>
      <c:layout>
        <c:manualLayout>
          <c:layoutTarget val="inner"/>
          <c:xMode val="edge"/>
          <c:yMode val="edge"/>
          <c:x val="0.12419834617447012"/>
          <c:y val="0.11459624457498385"/>
          <c:w val="0.84500211667090064"/>
          <c:h val="0.81140634429006475"/>
        </c:manualLayout>
      </c:layout>
      <c:pie3DChart>
        <c:varyColors val="1"/>
        <c:ser>
          <c:idx val="0"/>
          <c:order val="0"/>
          <c:explosion val="25"/>
          <c:dPt>
            <c:idx val="1"/>
            <c:spPr>
              <a:solidFill>
                <a:srgbClr val="FF0000"/>
              </a:solidFill>
            </c:spPr>
          </c:dPt>
          <c:dPt>
            <c:idx val="2"/>
            <c:spPr>
              <a:solidFill>
                <a:srgbClr val="26F216"/>
              </a:solidFill>
            </c:spPr>
          </c:dPt>
          <c:dPt>
            <c:idx val="4"/>
            <c:spPr>
              <a:solidFill>
                <a:srgbClr val="00B050"/>
              </a:solidFill>
            </c:spPr>
          </c:dPt>
          <c:dPt>
            <c:idx val="6"/>
            <c:spPr>
              <a:solidFill>
                <a:srgbClr val="00B0F0"/>
              </a:solidFill>
            </c:spPr>
          </c:dPt>
          <c:dPt>
            <c:idx val="7"/>
            <c:spPr>
              <a:solidFill>
                <a:schemeClr val="accent2">
                  <a:lumMod val="75000"/>
                  <a:alpha val="99000"/>
                </a:schemeClr>
              </a:solidFill>
            </c:spPr>
          </c:dPt>
          <c:dLbls>
            <c:dLbl>
              <c:idx val="0"/>
              <c:layout>
                <c:manualLayout>
                  <c:x val="-5.3325995540879967E-2"/>
                  <c:y val="2.2315963967107992E-2"/>
                </c:manualLayout>
              </c:layout>
              <c:numFmt formatCode="0.00%" sourceLinked="0"/>
              <c:spPr/>
              <c:txPr>
                <a:bodyPr/>
                <a:lstStyle/>
                <a:p>
                  <a:pPr>
                    <a:defRPr/>
                  </a:pPr>
                  <a:endParaRPr lang="ru-RU"/>
                </a:p>
              </c:txPr>
              <c:dLblPos val="bestFit"/>
              <c:showCatName val="1"/>
              <c:showPercent val="1"/>
            </c:dLbl>
            <c:dLbl>
              <c:idx val="1"/>
              <c:layout>
                <c:manualLayout>
                  <c:x val="-4.9854278967817189E-2"/>
                  <c:y val="-0.11831642928290473"/>
                </c:manualLayout>
              </c:layout>
              <c:numFmt formatCode="0.00%" sourceLinked="0"/>
              <c:spPr/>
              <c:txPr>
                <a:bodyPr/>
                <a:lstStyle/>
                <a:p>
                  <a:pPr>
                    <a:defRPr/>
                  </a:pPr>
                  <a:endParaRPr lang="ru-RU"/>
                </a:p>
              </c:txPr>
              <c:dLblPos val="bestFit"/>
              <c:showCatName val="1"/>
              <c:showPercent val="1"/>
            </c:dLbl>
            <c:dLbl>
              <c:idx val="2"/>
              <c:layout>
                <c:manualLayout>
                  <c:x val="-5.9495243208634183E-2"/>
                  <c:y val="-0.17869428287535569"/>
                </c:manualLayout>
              </c:layout>
              <c:numFmt formatCode="0.00%" sourceLinked="0"/>
              <c:spPr/>
              <c:txPr>
                <a:bodyPr/>
                <a:lstStyle/>
                <a:p>
                  <a:pPr>
                    <a:defRPr/>
                  </a:pPr>
                  <a:endParaRPr lang="ru-RU"/>
                </a:p>
              </c:txPr>
              <c:dLblPos val="bestFit"/>
              <c:showCatName val="1"/>
              <c:showPercent val="1"/>
            </c:dLbl>
            <c:dLbl>
              <c:idx val="3"/>
              <c:layout>
                <c:manualLayout>
                  <c:x val="-0.12865803500803208"/>
                  <c:y val="-0.13898005194744856"/>
                </c:manualLayout>
              </c:layout>
              <c:numFmt formatCode="0.00%" sourceLinked="0"/>
              <c:spPr/>
              <c:txPr>
                <a:bodyPr/>
                <a:lstStyle/>
                <a:p>
                  <a:pPr>
                    <a:defRPr/>
                  </a:pPr>
                  <a:endParaRPr lang="ru-RU"/>
                </a:p>
              </c:txPr>
              <c:dLblPos val="bestFit"/>
              <c:showCatName val="1"/>
              <c:showPercent val="1"/>
            </c:dLbl>
            <c:dLbl>
              <c:idx val="4"/>
              <c:layout>
                <c:manualLayout>
                  <c:x val="-1.5771434820647419E-2"/>
                  <c:y val="-1.0913531641878147E-2"/>
                </c:manualLayout>
              </c:layout>
              <c:numFmt formatCode="0.00%" sourceLinked="0"/>
              <c:spPr/>
              <c:txPr>
                <a:bodyPr/>
                <a:lstStyle/>
                <a:p>
                  <a:pPr>
                    <a:defRPr/>
                  </a:pPr>
                  <a:endParaRPr lang="ru-RU"/>
                </a:p>
              </c:txPr>
              <c:dLblPos val="bestFit"/>
              <c:showCatName val="1"/>
              <c:showPercent val="1"/>
            </c:dLbl>
            <c:dLbl>
              <c:idx val="5"/>
              <c:layout>
                <c:manualLayout>
                  <c:x val="2.4837270341207411E-2"/>
                  <c:y val="-2.4829031787693252E-2"/>
                </c:manualLayout>
              </c:layout>
              <c:numFmt formatCode="0.00%" sourceLinked="0"/>
              <c:spPr/>
              <c:txPr>
                <a:bodyPr/>
                <a:lstStyle/>
                <a:p>
                  <a:pPr>
                    <a:defRPr/>
                  </a:pPr>
                  <a:endParaRPr lang="ru-RU"/>
                </a:p>
              </c:txPr>
              <c:dLblPos val="bestFit"/>
              <c:showCatName val="1"/>
              <c:showPercent val="1"/>
            </c:dLbl>
            <c:dLbl>
              <c:idx val="6"/>
              <c:layout>
                <c:manualLayout>
                  <c:x val="3.4906386701662295E-2"/>
                  <c:y val="-0.10023694954797338"/>
                </c:manualLayout>
              </c:layout>
              <c:numFmt formatCode="0.00%" sourceLinked="0"/>
              <c:spPr/>
              <c:txPr>
                <a:bodyPr/>
                <a:lstStyle/>
                <a:p>
                  <a:pPr>
                    <a:defRPr/>
                  </a:pPr>
                  <a:endParaRPr lang="ru-RU"/>
                </a:p>
              </c:txPr>
              <c:dLblPos val="bestFit"/>
              <c:showCatName val="1"/>
              <c:showPercent val="1"/>
            </c:dLbl>
            <c:dLbl>
              <c:idx val="7"/>
              <c:layout>
                <c:manualLayout>
                  <c:x val="6.5316663661317192E-2"/>
                  <c:y val="-1.2391787590720162E-2"/>
                </c:manualLayout>
              </c:layout>
              <c:numFmt formatCode="0.00%" sourceLinked="0"/>
              <c:spPr/>
              <c:txPr>
                <a:bodyPr/>
                <a:lstStyle/>
                <a:p>
                  <a:pPr>
                    <a:defRPr/>
                  </a:pPr>
                  <a:endParaRPr lang="ru-RU"/>
                </a:p>
              </c:txPr>
              <c:dLblPos val="bestFit"/>
              <c:showCatName val="1"/>
              <c:showPercent val="1"/>
            </c:dLbl>
            <c:dLbl>
              <c:idx val="8"/>
              <c:layout>
                <c:manualLayout>
                  <c:x val="-0.11798916999122858"/>
                  <c:y val="6.2330546145487734E-2"/>
                </c:manualLayout>
              </c:layout>
              <c:numFmt formatCode="0.00%" sourceLinked="0"/>
              <c:spPr/>
              <c:txPr>
                <a:bodyPr/>
                <a:lstStyle/>
                <a:p>
                  <a:pPr>
                    <a:defRPr/>
                  </a:pPr>
                  <a:endParaRPr lang="ru-RU"/>
                </a:p>
              </c:txPr>
              <c:dLblPos val="bestFit"/>
              <c:showCatName val="1"/>
              <c:showPercent val="1"/>
            </c:dLbl>
            <c:dLbl>
              <c:idx val="9"/>
              <c:layout>
                <c:manualLayout>
                  <c:x val="-2.3083333333333341E-2"/>
                  <c:y val="-6.4233377077865264E-2"/>
                </c:manualLayout>
              </c:layout>
              <c:numFmt formatCode="0.00%" sourceLinked="0"/>
              <c:spPr/>
              <c:txPr>
                <a:bodyPr/>
                <a:lstStyle/>
                <a:p>
                  <a:pPr>
                    <a:defRPr/>
                  </a:pPr>
                  <a:endParaRPr lang="ru-RU"/>
                </a:p>
              </c:txPr>
              <c:dLblPos val="bestFit"/>
              <c:showCatName val="1"/>
              <c:showPercent val="1"/>
            </c:dLbl>
            <c:numFmt formatCode="0.00%" sourceLinked="0"/>
            <c:showCatName val="1"/>
            <c:showPercent val="1"/>
            <c:showLeaderLines val="1"/>
          </c:dLbls>
          <c:cat>
            <c:strRef>
              <c:f>Лист2!$H$21:$H$29</c:f>
              <c:strCache>
                <c:ptCount val="9"/>
                <c:pt idx="0">
                  <c:v>300 мм</c:v>
                </c:pt>
                <c:pt idx="1">
                  <c:v>250 мм</c:v>
                </c:pt>
                <c:pt idx="2">
                  <c:v>200 мм</c:v>
                </c:pt>
                <c:pt idx="3">
                  <c:v>150 мм</c:v>
                </c:pt>
                <c:pt idx="4">
                  <c:v>125 мм </c:v>
                </c:pt>
                <c:pt idx="5">
                  <c:v>100 мм</c:v>
                </c:pt>
                <c:pt idx="6">
                  <c:v>80  мм</c:v>
                </c:pt>
                <c:pt idx="7">
                  <c:v>65 мм</c:v>
                </c:pt>
                <c:pt idx="8">
                  <c:v>50 мм</c:v>
                </c:pt>
              </c:strCache>
            </c:strRef>
          </c:cat>
          <c:val>
            <c:numRef>
              <c:f>Лист2!$U$21:$U$29</c:f>
              <c:numCache>
                <c:formatCode>General</c:formatCode>
                <c:ptCount val="9"/>
                <c:pt idx="0">
                  <c:v>145</c:v>
                </c:pt>
                <c:pt idx="1">
                  <c:v>296</c:v>
                </c:pt>
                <c:pt idx="2">
                  <c:v>544</c:v>
                </c:pt>
                <c:pt idx="3">
                  <c:v>1153</c:v>
                </c:pt>
                <c:pt idx="4">
                  <c:v>1440</c:v>
                </c:pt>
                <c:pt idx="5">
                  <c:v>924</c:v>
                </c:pt>
                <c:pt idx="6">
                  <c:v>1513</c:v>
                </c:pt>
                <c:pt idx="7">
                  <c:v>2826</c:v>
                </c:pt>
                <c:pt idx="8">
                  <c:v>927</c:v>
                </c:pt>
              </c:numCache>
            </c:numRef>
          </c:val>
        </c:ser>
      </c:pie3DChart>
      <c:spPr>
        <a:noFill/>
        <a:ln w="25400">
          <a:noFill/>
        </a:ln>
      </c:spPr>
    </c:plotArea>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Лист5!$C$8</c:f>
              <c:strCache>
                <c:ptCount val="1"/>
                <c:pt idx="0">
                  <c:v>ООО «Тепловик»</c:v>
                </c:pt>
              </c:strCache>
            </c:strRef>
          </c:tx>
          <c:marker>
            <c:symbol val="none"/>
          </c:marker>
          <c:cat>
            <c:numRef>
              <c:f>Лист5!$D$7:$F$7</c:f>
              <c:numCache>
                <c:formatCode>General</c:formatCode>
                <c:ptCount val="3"/>
                <c:pt idx="0">
                  <c:v>2009</c:v>
                </c:pt>
                <c:pt idx="1">
                  <c:v>2010</c:v>
                </c:pt>
                <c:pt idx="2">
                  <c:v>2012</c:v>
                </c:pt>
              </c:numCache>
            </c:numRef>
          </c:cat>
          <c:val>
            <c:numRef>
              <c:f>Лист5!$D$8:$F$8</c:f>
              <c:numCache>
                <c:formatCode>General</c:formatCode>
                <c:ptCount val="3"/>
              </c:numCache>
            </c:numRef>
          </c:val>
        </c:ser>
        <c:ser>
          <c:idx val="1"/>
          <c:order val="1"/>
          <c:tx>
            <c:strRef>
              <c:f>Лист5!$C$9</c:f>
              <c:strCache>
                <c:ptCount val="1"/>
                <c:pt idx="0">
                  <c:v>Котельная №1 </c:v>
                </c:pt>
              </c:strCache>
            </c:strRef>
          </c:tx>
          <c:marker>
            <c:symbol val="none"/>
          </c:marker>
          <c:cat>
            <c:numRef>
              <c:f>Лист5!$D$7:$F$7</c:f>
              <c:numCache>
                <c:formatCode>General</c:formatCode>
                <c:ptCount val="3"/>
                <c:pt idx="0">
                  <c:v>2009</c:v>
                </c:pt>
                <c:pt idx="1">
                  <c:v>2010</c:v>
                </c:pt>
                <c:pt idx="2">
                  <c:v>2012</c:v>
                </c:pt>
              </c:numCache>
            </c:numRef>
          </c:cat>
          <c:val>
            <c:numRef>
              <c:f>Лист5!$D$9:$F$9</c:f>
              <c:numCache>
                <c:formatCode>General</c:formatCode>
                <c:ptCount val="3"/>
                <c:pt idx="0">
                  <c:v>681.63</c:v>
                </c:pt>
                <c:pt idx="1">
                  <c:v>1136</c:v>
                </c:pt>
                <c:pt idx="2">
                  <c:v>1171</c:v>
                </c:pt>
              </c:numCache>
            </c:numRef>
          </c:val>
        </c:ser>
        <c:ser>
          <c:idx val="2"/>
          <c:order val="2"/>
          <c:tx>
            <c:strRef>
              <c:f>Лист5!$C$10</c:f>
              <c:strCache>
                <c:ptCount val="1"/>
                <c:pt idx="0">
                  <c:v>Котельная №4</c:v>
                </c:pt>
              </c:strCache>
            </c:strRef>
          </c:tx>
          <c:marker>
            <c:symbol val="none"/>
          </c:marker>
          <c:cat>
            <c:numRef>
              <c:f>Лист5!$D$7:$F$7</c:f>
              <c:numCache>
                <c:formatCode>General</c:formatCode>
                <c:ptCount val="3"/>
                <c:pt idx="0">
                  <c:v>2009</c:v>
                </c:pt>
                <c:pt idx="1">
                  <c:v>2010</c:v>
                </c:pt>
                <c:pt idx="2">
                  <c:v>2012</c:v>
                </c:pt>
              </c:numCache>
            </c:numRef>
          </c:cat>
          <c:val>
            <c:numRef>
              <c:f>Лист5!$D$10:$F$10</c:f>
              <c:numCache>
                <c:formatCode>General</c:formatCode>
                <c:ptCount val="3"/>
                <c:pt idx="0">
                  <c:v>2088.7599999999998</c:v>
                </c:pt>
                <c:pt idx="1">
                  <c:v>3481</c:v>
                </c:pt>
                <c:pt idx="2">
                  <c:v>4706</c:v>
                </c:pt>
              </c:numCache>
            </c:numRef>
          </c:val>
        </c:ser>
        <c:ser>
          <c:idx val="3"/>
          <c:order val="3"/>
          <c:tx>
            <c:strRef>
              <c:f>Лист5!$C$11</c:f>
              <c:strCache>
                <c:ptCount val="1"/>
                <c:pt idx="0">
                  <c:v>Котельная № 6</c:v>
                </c:pt>
              </c:strCache>
            </c:strRef>
          </c:tx>
          <c:marker>
            <c:symbol val="none"/>
          </c:marker>
          <c:cat>
            <c:numRef>
              <c:f>Лист5!$D$7:$F$7</c:f>
              <c:numCache>
                <c:formatCode>General</c:formatCode>
                <c:ptCount val="3"/>
                <c:pt idx="0">
                  <c:v>2009</c:v>
                </c:pt>
                <c:pt idx="1">
                  <c:v>2010</c:v>
                </c:pt>
                <c:pt idx="2">
                  <c:v>2012</c:v>
                </c:pt>
              </c:numCache>
            </c:numRef>
          </c:cat>
          <c:val>
            <c:numRef>
              <c:f>Лист5!$D$11:$F$11</c:f>
              <c:numCache>
                <c:formatCode>General</c:formatCode>
                <c:ptCount val="3"/>
                <c:pt idx="0">
                  <c:v>406.36</c:v>
                </c:pt>
                <c:pt idx="1">
                  <c:v>677</c:v>
                </c:pt>
                <c:pt idx="2">
                  <c:v>750</c:v>
                </c:pt>
              </c:numCache>
            </c:numRef>
          </c:val>
        </c:ser>
        <c:ser>
          <c:idx val="4"/>
          <c:order val="4"/>
          <c:tx>
            <c:strRef>
              <c:f>Лист5!$C$12</c:f>
              <c:strCache>
                <c:ptCount val="1"/>
                <c:pt idx="0">
                  <c:v>Котельная №7 </c:v>
                </c:pt>
              </c:strCache>
            </c:strRef>
          </c:tx>
          <c:marker>
            <c:symbol val="none"/>
          </c:marker>
          <c:cat>
            <c:numRef>
              <c:f>Лист5!$D$7:$F$7</c:f>
              <c:numCache>
                <c:formatCode>General</c:formatCode>
                <c:ptCount val="3"/>
                <c:pt idx="0">
                  <c:v>2009</c:v>
                </c:pt>
                <c:pt idx="1">
                  <c:v>2010</c:v>
                </c:pt>
                <c:pt idx="2">
                  <c:v>2012</c:v>
                </c:pt>
              </c:numCache>
            </c:numRef>
          </c:cat>
          <c:val>
            <c:numRef>
              <c:f>Лист5!$D$12:$F$12</c:f>
              <c:numCache>
                <c:formatCode>General</c:formatCode>
                <c:ptCount val="3"/>
                <c:pt idx="0">
                  <c:v>291.91000000000003</c:v>
                </c:pt>
                <c:pt idx="1">
                  <c:v>487</c:v>
                </c:pt>
                <c:pt idx="2">
                  <c:v>451</c:v>
                </c:pt>
              </c:numCache>
            </c:numRef>
          </c:val>
        </c:ser>
        <c:ser>
          <c:idx val="5"/>
          <c:order val="5"/>
          <c:tx>
            <c:strRef>
              <c:f>Лист5!$C$13</c:f>
              <c:strCache>
                <c:ptCount val="1"/>
                <c:pt idx="0">
                  <c:v>ООО «Коммунальник»</c:v>
                </c:pt>
              </c:strCache>
            </c:strRef>
          </c:tx>
          <c:marker>
            <c:symbol val="none"/>
          </c:marker>
          <c:cat>
            <c:numRef>
              <c:f>Лист5!$D$7:$F$7</c:f>
              <c:numCache>
                <c:formatCode>General</c:formatCode>
                <c:ptCount val="3"/>
                <c:pt idx="0">
                  <c:v>2009</c:v>
                </c:pt>
                <c:pt idx="1">
                  <c:v>2010</c:v>
                </c:pt>
                <c:pt idx="2">
                  <c:v>2012</c:v>
                </c:pt>
              </c:numCache>
            </c:numRef>
          </c:cat>
          <c:val>
            <c:numRef>
              <c:f>Лист5!$D$13:$F$13</c:f>
              <c:numCache>
                <c:formatCode>General</c:formatCode>
                <c:ptCount val="3"/>
              </c:numCache>
            </c:numRef>
          </c:val>
        </c:ser>
        <c:ser>
          <c:idx val="6"/>
          <c:order val="6"/>
          <c:tx>
            <c:strRef>
              <c:f>Лист5!$C$14</c:f>
              <c:strCache>
                <c:ptCount val="1"/>
                <c:pt idx="0">
                  <c:v>Центральная</c:v>
                </c:pt>
              </c:strCache>
            </c:strRef>
          </c:tx>
          <c:marker>
            <c:symbol val="none"/>
          </c:marker>
          <c:cat>
            <c:numRef>
              <c:f>Лист5!$D$7:$F$7</c:f>
              <c:numCache>
                <c:formatCode>General</c:formatCode>
                <c:ptCount val="3"/>
                <c:pt idx="0">
                  <c:v>2009</c:v>
                </c:pt>
                <c:pt idx="1">
                  <c:v>2010</c:v>
                </c:pt>
                <c:pt idx="2">
                  <c:v>2012</c:v>
                </c:pt>
              </c:numCache>
            </c:numRef>
          </c:cat>
          <c:val>
            <c:numRef>
              <c:f>Лист5!$D$14:$F$14</c:f>
              <c:numCache>
                <c:formatCode>General</c:formatCode>
                <c:ptCount val="3"/>
                <c:pt idx="0">
                  <c:v>4098</c:v>
                </c:pt>
                <c:pt idx="1">
                  <c:v>6830</c:v>
                </c:pt>
                <c:pt idx="2">
                  <c:v>6791</c:v>
                </c:pt>
              </c:numCache>
            </c:numRef>
          </c:val>
        </c:ser>
        <c:ser>
          <c:idx val="7"/>
          <c:order val="7"/>
          <c:tx>
            <c:strRef>
              <c:f>Лист5!$C$15</c:f>
              <c:strCache>
                <c:ptCount val="1"/>
                <c:pt idx="0">
                  <c:v>Баня</c:v>
                </c:pt>
              </c:strCache>
            </c:strRef>
          </c:tx>
          <c:marker>
            <c:symbol val="none"/>
          </c:marker>
          <c:cat>
            <c:numRef>
              <c:f>Лист5!$D$7:$F$7</c:f>
              <c:numCache>
                <c:formatCode>General</c:formatCode>
                <c:ptCount val="3"/>
                <c:pt idx="0">
                  <c:v>2009</c:v>
                </c:pt>
                <c:pt idx="1">
                  <c:v>2010</c:v>
                </c:pt>
                <c:pt idx="2">
                  <c:v>2012</c:v>
                </c:pt>
              </c:numCache>
            </c:numRef>
          </c:cat>
          <c:val>
            <c:numRef>
              <c:f>Лист5!$D$15:$F$15</c:f>
              <c:numCache>
                <c:formatCode>General</c:formatCode>
                <c:ptCount val="3"/>
                <c:pt idx="0">
                  <c:v>716</c:v>
                </c:pt>
                <c:pt idx="1">
                  <c:v>1194</c:v>
                </c:pt>
                <c:pt idx="2">
                  <c:v>1228</c:v>
                </c:pt>
              </c:numCache>
            </c:numRef>
          </c:val>
        </c:ser>
        <c:ser>
          <c:idx val="8"/>
          <c:order val="8"/>
          <c:tx>
            <c:strRef>
              <c:f>Лист5!$C$16</c:f>
              <c:strCache>
                <c:ptCount val="1"/>
                <c:pt idx="0">
                  <c:v>Котельная УП</c:v>
                </c:pt>
              </c:strCache>
            </c:strRef>
          </c:tx>
          <c:marker>
            <c:symbol val="none"/>
          </c:marker>
          <c:cat>
            <c:numRef>
              <c:f>Лист5!$D$7:$F$7</c:f>
              <c:numCache>
                <c:formatCode>General</c:formatCode>
                <c:ptCount val="3"/>
                <c:pt idx="0">
                  <c:v>2009</c:v>
                </c:pt>
                <c:pt idx="1">
                  <c:v>2010</c:v>
                </c:pt>
                <c:pt idx="2">
                  <c:v>2012</c:v>
                </c:pt>
              </c:numCache>
            </c:numRef>
          </c:cat>
          <c:val>
            <c:numRef>
              <c:f>Лист5!$D$16:$F$16</c:f>
              <c:numCache>
                <c:formatCode>General</c:formatCode>
                <c:ptCount val="3"/>
                <c:pt idx="0">
                  <c:v>109</c:v>
                </c:pt>
                <c:pt idx="1">
                  <c:v>182</c:v>
                </c:pt>
                <c:pt idx="2">
                  <c:v>226</c:v>
                </c:pt>
              </c:numCache>
            </c:numRef>
          </c:val>
        </c:ser>
        <c:ser>
          <c:idx val="9"/>
          <c:order val="9"/>
          <c:tx>
            <c:strRef>
              <c:f>Лист5!$C$17</c:f>
              <c:strCache>
                <c:ptCount val="1"/>
                <c:pt idx="0">
                  <c:v>Котельная №2</c:v>
                </c:pt>
              </c:strCache>
            </c:strRef>
          </c:tx>
          <c:marker>
            <c:symbol val="none"/>
          </c:marker>
          <c:cat>
            <c:numRef>
              <c:f>Лист5!$D$7:$F$7</c:f>
              <c:numCache>
                <c:formatCode>General</c:formatCode>
                <c:ptCount val="3"/>
                <c:pt idx="0">
                  <c:v>2009</c:v>
                </c:pt>
                <c:pt idx="1">
                  <c:v>2010</c:v>
                </c:pt>
                <c:pt idx="2">
                  <c:v>2012</c:v>
                </c:pt>
              </c:numCache>
            </c:numRef>
          </c:cat>
          <c:val>
            <c:numRef>
              <c:f>Лист5!$D$17:$F$17</c:f>
              <c:numCache>
                <c:formatCode>General</c:formatCode>
                <c:ptCount val="3"/>
                <c:pt idx="0">
                  <c:v>0</c:v>
                </c:pt>
                <c:pt idx="1">
                  <c:v>1174</c:v>
                </c:pt>
                <c:pt idx="2">
                  <c:v>1631</c:v>
                </c:pt>
              </c:numCache>
            </c:numRef>
          </c:val>
        </c:ser>
        <c:ser>
          <c:idx val="10"/>
          <c:order val="10"/>
          <c:tx>
            <c:strRef>
              <c:f>Лист5!$C$18</c:f>
              <c:strCache>
                <c:ptCount val="1"/>
                <c:pt idx="0">
                  <c:v>Котельная №3</c:v>
                </c:pt>
              </c:strCache>
            </c:strRef>
          </c:tx>
          <c:marker>
            <c:symbol val="none"/>
          </c:marker>
          <c:cat>
            <c:numRef>
              <c:f>Лист5!$D$7:$F$7</c:f>
              <c:numCache>
                <c:formatCode>General</c:formatCode>
                <c:ptCount val="3"/>
                <c:pt idx="0">
                  <c:v>2009</c:v>
                </c:pt>
                <c:pt idx="1">
                  <c:v>2010</c:v>
                </c:pt>
                <c:pt idx="2">
                  <c:v>2012</c:v>
                </c:pt>
              </c:numCache>
            </c:numRef>
          </c:cat>
          <c:val>
            <c:numRef>
              <c:f>Лист5!$D$18:$F$18</c:f>
              <c:numCache>
                <c:formatCode>General</c:formatCode>
                <c:ptCount val="3"/>
                <c:pt idx="0">
                  <c:v>109.57</c:v>
                </c:pt>
                <c:pt idx="1">
                  <c:v>723</c:v>
                </c:pt>
                <c:pt idx="2">
                  <c:v>818</c:v>
                </c:pt>
              </c:numCache>
            </c:numRef>
          </c:val>
        </c:ser>
        <c:ser>
          <c:idx val="11"/>
          <c:order val="11"/>
          <c:tx>
            <c:strRef>
              <c:f>Лист5!$C$19</c:f>
              <c:strCache>
                <c:ptCount val="1"/>
                <c:pt idx="0">
                  <c:v>Котельная №8</c:v>
                </c:pt>
              </c:strCache>
            </c:strRef>
          </c:tx>
          <c:marker>
            <c:symbol val="none"/>
          </c:marker>
          <c:cat>
            <c:numRef>
              <c:f>Лист5!$D$7:$F$7</c:f>
              <c:numCache>
                <c:formatCode>General</c:formatCode>
                <c:ptCount val="3"/>
                <c:pt idx="0">
                  <c:v>2009</c:v>
                </c:pt>
                <c:pt idx="1">
                  <c:v>2010</c:v>
                </c:pt>
                <c:pt idx="2">
                  <c:v>2012</c:v>
                </c:pt>
              </c:numCache>
            </c:numRef>
          </c:cat>
          <c:val>
            <c:numRef>
              <c:f>Лист5!$D$19:$F$19</c:f>
              <c:numCache>
                <c:formatCode>General</c:formatCode>
                <c:ptCount val="3"/>
                <c:pt idx="0">
                  <c:v>173</c:v>
                </c:pt>
                <c:pt idx="1">
                  <c:v>288</c:v>
                </c:pt>
                <c:pt idx="2">
                  <c:v>309</c:v>
                </c:pt>
              </c:numCache>
            </c:numRef>
          </c:val>
        </c:ser>
        <c:ser>
          <c:idx val="12"/>
          <c:order val="12"/>
          <c:tx>
            <c:strRef>
              <c:f>Лист5!$C$20</c:f>
              <c:strCache>
                <c:ptCount val="1"/>
                <c:pt idx="0">
                  <c:v>Котельная №9</c:v>
                </c:pt>
              </c:strCache>
            </c:strRef>
          </c:tx>
          <c:marker>
            <c:symbol val="none"/>
          </c:marker>
          <c:cat>
            <c:numRef>
              <c:f>Лист5!$D$7:$F$7</c:f>
              <c:numCache>
                <c:formatCode>General</c:formatCode>
                <c:ptCount val="3"/>
                <c:pt idx="0">
                  <c:v>2009</c:v>
                </c:pt>
                <c:pt idx="1">
                  <c:v>2010</c:v>
                </c:pt>
                <c:pt idx="2">
                  <c:v>2012</c:v>
                </c:pt>
              </c:numCache>
            </c:numRef>
          </c:cat>
          <c:val>
            <c:numRef>
              <c:f>Лист5!$D$20:$F$20</c:f>
              <c:numCache>
                <c:formatCode>General</c:formatCode>
                <c:ptCount val="3"/>
                <c:pt idx="0">
                  <c:v>0</c:v>
                </c:pt>
                <c:pt idx="1">
                  <c:v>306</c:v>
                </c:pt>
                <c:pt idx="2">
                  <c:v>496</c:v>
                </c:pt>
              </c:numCache>
            </c:numRef>
          </c:val>
        </c:ser>
        <c:marker val="1"/>
        <c:axId val="220865664"/>
        <c:axId val="220867200"/>
      </c:lineChart>
      <c:catAx>
        <c:axId val="220865664"/>
        <c:scaling>
          <c:orientation val="minMax"/>
        </c:scaling>
        <c:axPos val="b"/>
        <c:numFmt formatCode="General" sourceLinked="1"/>
        <c:tickLblPos val="nextTo"/>
        <c:crossAx val="220867200"/>
        <c:crosses val="autoZero"/>
        <c:auto val="1"/>
        <c:lblAlgn val="ctr"/>
        <c:lblOffset val="100"/>
      </c:catAx>
      <c:valAx>
        <c:axId val="220867200"/>
        <c:scaling>
          <c:orientation val="minMax"/>
          <c:max val="7000"/>
        </c:scaling>
        <c:axPos val="l"/>
        <c:majorGridlines/>
        <c:numFmt formatCode="General" sourceLinked="1"/>
        <c:tickLblPos val="nextTo"/>
        <c:crossAx val="220865664"/>
        <c:crosses val="autoZero"/>
        <c:crossBetween val="between"/>
      </c:valAx>
    </c:plotArea>
    <c:legend>
      <c:legendPos val="r"/>
      <c:layout>
        <c:manualLayout>
          <c:xMode val="edge"/>
          <c:yMode val="edge"/>
          <c:x val="0.69987571150839234"/>
          <c:y val="0.17857131053792769"/>
          <c:w val="0.28979177602799649"/>
          <c:h val="0.66524282591591399"/>
        </c:manualLayout>
      </c:layout>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Лист1!$D$8</c:f>
              <c:strCache>
                <c:ptCount val="1"/>
                <c:pt idx="0">
                  <c:v>Надземная </c:v>
                </c:pt>
              </c:strCache>
            </c:strRef>
          </c:tx>
          <c:marker>
            <c:symbol val="diamond"/>
            <c:size val="6"/>
            <c:spPr>
              <a:gradFill>
                <a:gsLst>
                  <a:gs pos="25000">
                    <a:schemeClr val="accent2">
                      <a:lumMod val="75000"/>
                    </a:schemeClr>
                  </a:gs>
                  <a:gs pos="45000">
                    <a:schemeClr val="accent1">
                      <a:tint val="44500"/>
                      <a:satMod val="160000"/>
                    </a:schemeClr>
                  </a:gs>
                  <a:gs pos="100000">
                    <a:schemeClr val="accent1">
                      <a:tint val="23500"/>
                      <a:satMod val="160000"/>
                    </a:schemeClr>
                  </a:gs>
                </a:gsLst>
                <a:lin ang="5400000" scaled="0"/>
              </a:gradFill>
            </c:spPr>
          </c:marker>
          <c:cat>
            <c:strRef>
              <c:f>Лист1!$C$9:$C$19</c:f>
              <c:strCache>
                <c:ptCount val="11"/>
                <c:pt idx="0">
                  <c:v>500</c:v>
                </c:pt>
                <c:pt idx="1">
                  <c:v>400</c:v>
                </c:pt>
                <c:pt idx="2">
                  <c:v>350</c:v>
                </c:pt>
                <c:pt idx="3">
                  <c:v>300</c:v>
                </c:pt>
                <c:pt idx="4">
                  <c:v>250</c:v>
                </c:pt>
                <c:pt idx="5">
                  <c:v>200</c:v>
                </c:pt>
                <c:pt idx="6">
                  <c:v>150</c:v>
                </c:pt>
                <c:pt idx="7">
                  <c:v>100</c:v>
                </c:pt>
                <c:pt idx="8">
                  <c:v>80</c:v>
                </c:pt>
                <c:pt idx="9">
                  <c:v>70</c:v>
                </c:pt>
                <c:pt idx="10">
                  <c:v>50 и менее </c:v>
                </c:pt>
              </c:strCache>
            </c:strRef>
          </c:cat>
          <c:val>
            <c:numRef>
              <c:f>Лист1!$D$9:$D$19</c:f>
              <c:numCache>
                <c:formatCode>General</c:formatCode>
                <c:ptCount val="11"/>
                <c:pt idx="0">
                  <c:v>34.6</c:v>
                </c:pt>
                <c:pt idx="1">
                  <c:v>30</c:v>
                </c:pt>
                <c:pt idx="2">
                  <c:v>25</c:v>
                </c:pt>
                <c:pt idx="3">
                  <c:v>20</c:v>
                </c:pt>
                <c:pt idx="4">
                  <c:v>15</c:v>
                </c:pt>
                <c:pt idx="5">
                  <c:v>12</c:v>
                </c:pt>
                <c:pt idx="6">
                  <c:v>10</c:v>
                </c:pt>
                <c:pt idx="7">
                  <c:v>8</c:v>
                </c:pt>
                <c:pt idx="8">
                  <c:v>6</c:v>
                </c:pt>
                <c:pt idx="9">
                  <c:v>5</c:v>
                </c:pt>
                <c:pt idx="10">
                  <c:v>4</c:v>
                </c:pt>
              </c:numCache>
            </c:numRef>
          </c:val>
          <c:smooth val="1"/>
        </c:ser>
        <c:ser>
          <c:idx val="1"/>
          <c:order val="1"/>
          <c:tx>
            <c:strRef>
              <c:f>Лист1!$E$8</c:f>
              <c:strCache>
                <c:ptCount val="1"/>
                <c:pt idx="0">
                  <c:v>Канальная без замены лотков </c:v>
                </c:pt>
              </c:strCache>
            </c:strRef>
          </c:tx>
          <c:spPr>
            <a:ln w="25400"/>
          </c:spPr>
          <c:marker>
            <c:symbol val="circle"/>
            <c:size val="6"/>
            <c:spPr>
              <a:gradFill>
                <a:gsLst>
                  <a:gs pos="25000">
                    <a:schemeClr val="accent1">
                      <a:tint val="66000"/>
                      <a:satMod val="160000"/>
                    </a:schemeClr>
                  </a:gs>
                  <a:gs pos="45000">
                    <a:schemeClr val="accent1">
                      <a:tint val="44500"/>
                      <a:satMod val="160000"/>
                    </a:schemeClr>
                  </a:gs>
                  <a:gs pos="100000">
                    <a:schemeClr val="accent1">
                      <a:tint val="23500"/>
                      <a:satMod val="160000"/>
                    </a:schemeClr>
                  </a:gs>
                </a:gsLst>
                <a:lin ang="5400000" scaled="0"/>
              </a:gradFill>
            </c:spPr>
          </c:marker>
          <c:cat>
            <c:strRef>
              <c:f>Лист1!$C$9:$C$19</c:f>
              <c:strCache>
                <c:ptCount val="11"/>
                <c:pt idx="0">
                  <c:v>500</c:v>
                </c:pt>
                <c:pt idx="1">
                  <c:v>400</c:v>
                </c:pt>
                <c:pt idx="2">
                  <c:v>350</c:v>
                </c:pt>
                <c:pt idx="3">
                  <c:v>300</c:v>
                </c:pt>
                <c:pt idx="4">
                  <c:v>250</c:v>
                </c:pt>
                <c:pt idx="5">
                  <c:v>200</c:v>
                </c:pt>
                <c:pt idx="6">
                  <c:v>150</c:v>
                </c:pt>
                <c:pt idx="7">
                  <c:v>100</c:v>
                </c:pt>
                <c:pt idx="8">
                  <c:v>80</c:v>
                </c:pt>
                <c:pt idx="9">
                  <c:v>70</c:v>
                </c:pt>
                <c:pt idx="10">
                  <c:v>50 и менее </c:v>
                </c:pt>
              </c:strCache>
            </c:strRef>
          </c:cat>
          <c:val>
            <c:numRef>
              <c:f>Лист1!$E$9:$E$19</c:f>
              <c:numCache>
                <c:formatCode>General</c:formatCode>
                <c:ptCount val="11"/>
                <c:pt idx="0">
                  <c:v>58.5</c:v>
                </c:pt>
                <c:pt idx="1">
                  <c:v>47.1</c:v>
                </c:pt>
                <c:pt idx="2">
                  <c:v>42</c:v>
                </c:pt>
                <c:pt idx="3">
                  <c:v>37.300000000000004</c:v>
                </c:pt>
                <c:pt idx="4">
                  <c:v>35.5</c:v>
                </c:pt>
                <c:pt idx="5">
                  <c:v>27.2</c:v>
                </c:pt>
                <c:pt idx="6">
                  <c:v>25.5</c:v>
                </c:pt>
                <c:pt idx="7">
                  <c:v>19.399999999999999</c:v>
                </c:pt>
                <c:pt idx="8">
                  <c:v>18.399999999999999</c:v>
                </c:pt>
                <c:pt idx="9">
                  <c:v>17</c:v>
                </c:pt>
                <c:pt idx="10">
                  <c:v>15</c:v>
                </c:pt>
              </c:numCache>
            </c:numRef>
          </c:val>
          <c:smooth val="1"/>
        </c:ser>
        <c:dropLines/>
        <c:marker val="1"/>
        <c:axId val="220884352"/>
        <c:axId val="220911104"/>
      </c:lineChart>
      <c:catAx>
        <c:axId val="220884352"/>
        <c:scaling>
          <c:orientation val="maxMin"/>
        </c:scaling>
        <c:axPos val="b"/>
        <c:title>
          <c:tx>
            <c:rich>
              <a:bodyPr/>
              <a:lstStyle/>
              <a:p>
                <a:pPr>
                  <a:defRPr/>
                </a:pPr>
                <a:r>
                  <a:rPr lang="ru-RU" sz="1050"/>
                  <a:t>Условный диаметр, </a:t>
                </a:r>
                <a:r>
                  <a:rPr lang="en-US" sz="1050"/>
                  <a:t>D</a:t>
                </a:r>
                <a:r>
                  <a:rPr lang="ru-RU" sz="1050"/>
                  <a:t>у </a:t>
                </a:r>
                <a:r>
                  <a:rPr lang="en-US" sz="1050"/>
                  <a:t>=</a:t>
                </a:r>
                <a:r>
                  <a:rPr lang="ru-RU" sz="1050" baseline="0"/>
                  <a:t> мм</a:t>
                </a:r>
                <a:endParaRPr lang="ru-RU" sz="1050"/>
              </a:p>
            </c:rich>
          </c:tx>
          <c:layout>
            <c:manualLayout>
              <c:xMode val="edge"/>
              <c:yMode val="edge"/>
              <c:x val="0.25786087083942227"/>
              <c:y val="0.88180962298506194"/>
            </c:manualLayout>
          </c:layout>
        </c:title>
        <c:majorTickMark val="none"/>
        <c:tickLblPos val="nextTo"/>
        <c:crossAx val="220911104"/>
        <c:crosses val="autoZero"/>
        <c:lblAlgn val="ctr"/>
        <c:lblOffset val="100"/>
      </c:catAx>
      <c:valAx>
        <c:axId val="220911104"/>
        <c:scaling>
          <c:orientation val="minMax"/>
        </c:scaling>
        <c:axPos val="r"/>
        <c:majorGridlines/>
        <c:title>
          <c:tx>
            <c:rich>
              <a:bodyPr/>
              <a:lstStyle/>
              <a:p>
                <a:pPr>
                  <a:defRPr/>
                </a:pPr>
                <a:r>
                  <a:rPr lang="ru-RU" sz="1000" b="1" i="0" u="none" strike="noStrike" baseline="0" smtClean="0"/>
                  <a:t>Удельная стоимость перекладки, тыс. руб./ п.м </a:t>
                </a:r>
                <a:endParaRPr lang="ru-RU"/>
              </a:p>
            </c:rich>
          </c:tx>
          <c:layout>
            <c:manualLayout>
              <c:xMode val="edge"/>
              <c:yMode val="edge"/>
              <c:x val="0.65120946088635467"/>
              <c:y val="9.5275712345701549E-2"/>
            </c:manualLayout>
          </c:layout>
        </c:title>
        <c:numFmt formatCode="General" sourceLinked="1"/>
        <c:tickLblPos val="nextTo"/>
        <c:crossAx val="220884352"/>
        <c:crosses val="autoZero"/>
        <c:crossBetween val="between"/>
      </c:valAx>
    </c:plotArea>
    <c:legend>
      <c:legendPos val="r"/>
    </c:legend>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C9968D-3544-4A81-8B05-F186E7218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35369</Words>
  <Characters>201605</Characters>
  <Application>Microsoft Office Word</Application>
  <DocSecurity>0</DocSecurity>
  <Lines>1680</Lines>
  <Paragraphs>473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236501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Audit8</dc:creator>
  <cp:lastModifiedBy>Пользователь</cp:lastModifiedBy>
  <cp:revision>5</cp:revision>
  <cp:lastPrinted>2014-06-26T11:12:00Z</cp:lastPrinted>
  <dcterms:created xsi:type="dcterms:W3CDTF">2019-03-15T01:11:00Z</dcterms:created>
  <dcterms:modified xsi:type="dcterms:W3CDTF">2019-03-15T01:31:00Z</dcterms:modified>
</cp:coreProperties>
</file>