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0E4" w:rsidRPr="00833F53" w:rsidRDefault="008130E4" w:rsidP="008130E4">
      <w:pPr>
        <w:rPr>
          <w:sz w:val="28"/>
          <w:szCs w:val="28"/>
        </w:rPr>
      </w:pPr>
    </w:p>
    <w:tbl>
      <w:tblPr>
        <w:tblW w:w="0" w:type="auto"/>
        <w:tblLook w:val="01E0"/>
      </w:tblPr>
      <w:tblGrid>
        <w:gridCol w:w="4111"/>
        <w:gridCol w:w="5372"/>
      </w:tblGrid>
      <w:tr w:rsidR="008130E4" w:rsidRPr="00833F53" w:rsidTr="00624830">
        <w:tc>
          <w:tcPr>
            <w:tcW w:w="4111" w:type="dxa"/>
          </w:tcPr>
          <w:p w:rsidR="008130E4" w:rsidRPr="00833F53" w:rsidRDefault="008130E4" w:rsidP="00145876">
            <w:pPr>
              <w:tabs>
                <w:tab w:val="left" w:pos="0"/>
              </w:tabs>
              <w:jc w:val="left"/>
              <w:rPr>
                <w:rFonts w:eastAsia="Times New Roman"/>
                <w:sz w:val="28"/>
                <w:szCs w:val="28"/>
                <w:lang w:eastAsia="ru-RU"/>
              </w:rPr>
            </w:pPr>
          </w:p>
        </w:tc>
        <w:tc>
          <w:tcPr>
            <w:tcW w:w="5372" w:type="dxa"/>
          </w:tcPr>
          <w:p w:rsidR="008130E4" w:rsidRPr="008755AD" w:rsidRDefault="008130E4" w:rsidP="00624830">
            <w:pPr>
              <w:tabs>
                <w:tab w:val="left" w:pos="1564"/>
              </w:tabs>
              <w:jc w:val="right"/>
              <w:rPr>
                <w:rFonts w:eastAsia="Times New Roman"/>
                <w:sz w:val="28"/>
                <w:szCs w:val="28"/>
                <w:lang w:eastAsia="ru-RU"/>
              </w:rPr>
            </w:pPr>
            <w:r w:rsidRPr="00833F53">
              <w:rPr>
                <w:rFonts w:eastAsia="Times New Roman"/>
                <w:sz w:val="28"/>
                <w:szCs w:val="28"/>
                <w:lang w:eastAsia="ru-RU"/>
              </w:rPr>
              <w:t>УТВЕРЖДАЮ</w:t>
            </w:r>
            <w:r w:rsidR="00DE7EE9">
              <w:rPr>
                <w:rFonts w:eastAsia="Times New Roman"/>
                <w:sz w:val="28"/>
                <w:szCs w:val="28"/>
                <w:lang w:eastAsia="ru-RU"/>
              </w:rPr>
              <w:t>:</w:t>
            </w:r>
            <w:r w:rsidRPr="00833F53">
              <w:rPr>
                <w:rFonts w:eastAsia="Times New Roman"/>
                <w:sz w:val="28"/>
                <w:szCs w:val="28"/>
                <w:lang w:eastAsia="ru-RU"/>
              </w:rPr>
              <w:br/>
            </w:r>
            <w:r w:rsidR="008755AD">
              <w:rPr>
                <w:rFonts w:eastAsia="Times New Roman"/>
                <w:sz w:val="28"/>
                <w:szCs w:val="28"/>
                <w:lang w:eastAsia="ru-RU"/>
              </w:rPr>
              <w:t>Глава городского поселения «Карымское»</w:t>
            </w:r>
          </w:p>
          <w:p w:rsidR="008130E4" w:rsidRPr="00833F53" w:rsidRDefault="008755AD" w:rsidP="00624830">
            <w:pPr>
              <w:tabs>
                <w:tab w:val="left" w:pos="1564"/>
              </w:tabs>
              <w:jc w:val="right"/>
              <w:rPr>
                <w:rFonts w:eastAsia="Times New Roman"/>
                <w:sz w:val="28"/>
                <w:szCs w:val="28"/>
                <w:lang w:eastAsia="ru-RU"/>
              </w:rPr>
            </w:pPr>
            <w:r>
              <w:rPr>
                <w:rFonts w:eastAsia="Times New Roman"/>
                <w:sz w:val="28"/>
                <w:szCs w:val="28"/>
                <w:lang w:eastAsia="ru-RU"/>
              </w:rPr>
              <w:t>/_________________/ И.И. Мыльников</w:t>
            </w:r>
          </w:p>
          <w:p w:rsidR="008130E4" w:rsidRPr="00833F53" w:rsidRDefault="008130E4" w:rsidP="003E03BB">
            <w:pPr>
              <w:tabs>
                <w:tab w:val="left" w:pos="1564"/>
              </w:tabs>
              <w:jc w:val="right"/>
              <w:rPr>
                <w:rFonts w:eastAsia="Times New Roman"/>
                <w:sz w:val="28"/>
                <w:szCs w:val="28"/>
                <w:lang w:eastAsia="ru-RU"/>
              </w:rPr>
            </w:pPr>
          </w:p>
          <w:p w:rsidR="008130E4" w:rsidRPr="00833F53" w:rsidRDefault="008130E4" w:rsidP="003E03BB">
            <w:pPr>
              <w:tabs>
                <w:tab w:val="left" w:pos="1564"/>
              </w:tabs>
              <w:jc w:val="right"/>
              <w:rPr>
                <w:rFonts w:eastAsia="Times New Roman"/>
                <w:sz w:val="28"/>
                <w:szCs w:val="28"/>
                <w:lang w:eastAsia="ru-RU"/>
              </w:rPr>
            </w:pPr>
            <w:r w:rsidRPr="00833F53">
              <w:rPr>
                <w:rFonts w:eastAsia="Times New Roman"/>
                <w:sz w:val="28"/>
                <w:szCs w:val="28"/>
                <w:lang w:eastAsia="ru-RU"/>
              </w:rPr>
              <w:t>"____" ________________ 202</w:t>
            </w:r>
            <w:r w:rsidR="00050E7D">
              <w:rPr>
                <w:rFonts w:eastAsia="Times New Roman"/>
                <w:sz w:val="28"/>
                <w:szCs w:val="28"/>
                <w:lang w:eastAsia="ru-RU"/>
              </w:rPr>
              <w:t>4</w:t>
            </w:r>
            <w:r w:rsidRPr="00833F53">
              <w:rPr>
                <w:rFonts w:eastAsia="Times New Roman"/>
                <w:sz w:val="28"/>
                <w:szCs w:val="28"/>
                <w:lang w:eastAsia="ru-RU"/>
              </w:rPr>
              <w:t xml:space="preserve"> г.</w:t>
            </w:r>
          </w:p>
          <w:p w:rsidR="008130E4" w:rsidRPr="00833F53" w:rsidRDefault="008130E4" w:rsidP="003E03BB">
            <w:pPr>
              <w:tabs>
                <w:tab w:val="left" w:pos="1564"/>
              </w:tabs>
              <w:jc w:val="right"/>
              <w:rPr>
                <w:rFonts w:eastAsia="Times New Roman"/>
                <w:sz w:val="28"/>
                <w:szCs w:val="28"/>
                <w:lang w:eastAsia="ru-RU"/>
              </w:rPr>
            </w:pPr>
          </w:p>
          <w:p w:rsidR="008130E4" w:rsidRPr="00833F53" w:rsidRDefault="008130E4" w:rsidP="00145876">
            <w:pPr>
              <w:tabs>
                <w:tab w:val="left" w:pos="1564"/>
              </w:tabs>
              <w:jc w:val="left"/>
              <w:rPr>
                <w:rFonts w:eastAsia="Times New Roman"/>
                <w:sz w:val="28"/>
                <w:szCs w:val="28"/>
                <w:lang w:eastAsia="ru-RU"/>
              </w:rPr>
            </w:pPr>
          </w:p>
        </w:tc>
      </w:tr>
    </w:tbl>
    <w:p w:rsidR="008130E4" w:rsidRPr="00D11560" w:rsidRDefault="008130E4" w:rsidP="008130E4">
      <w:pPr>
        <w:tabs>
          <w:tab w:val="left" w:pos="0"/>
        </w:tabs>
        <w:jc w:val="left"/>
        <w:rPr>
          <w:rFonts w:eastAsia="Times New Roman"/>
          <w:lang w:eastAsia="ru-RU"/>
        </w:rPr>
      </w:pPr>
    </w:p>
    <w:p w:rsidR="008130E4" w:rsidRPr="00D11560" w:rsidRDefault="008130E4" w:rsidP="008130E4">
      <w:pPr>
        <w:tabs>
          <w:tab w:val="left" w:pos="0"/>
        </w:tabs>
        <w:jc w:val="left"/>
        <w:rPr>
          <w:rFonts w:eastAsia="Times New Roman"/>
          <w:lang w:eastAsia="ru-RU"/>
        </w:rPr>
      </w:pPr>
    </w:p>
    <w:p w:rsidR="008130E4" w:rsidRPr="00D11560" w:rsidRDefault="008130E4" w:rsidP="008130E4">
      <w:pPr>
        <w:tabs>
          <w:tab w:val="left" w:pos="0"/>
        </w:tabs>
        <w:jc w:val="left"/>
        <w:rPr>
          <w:rFonts w:eastAsia="Times New Roman"/>
          <w:lang w:eastAsia="ru-RU"/>
        </w:rPr>
      </w:pPr>
    </w:p>
    <w:p w:rsidR="008130E4" w:rsidRPr="00D11560" w:rsidRDefault="008130E4" w:rsidP="008130E4">
      <w:pPr>
        <w:tabs>
          <w:tab w:val="left" w:pos="0"/>
        </w:tabs>
        <w:jc w:val="left"/>
        <w:rPr>
          <w:rFonts w:eastAsia="Times New Roman"/>
          <w:lang w:eastAsia="ru-RU"/>
        </w:rPr>
      </w:pPr>
    </w:p>
    <w:p w:rsidR="008130E4" w:rsidRPr="00D11560" w:rsidRDefault="008130E4" w:rsidP="008130E4">
      <w:pPr>
        <w:tabs>
          <w:tab w:val="left" w:pos="0"/>
        </w:tabs>
        <w:jc w:val="left"/>
        <w:rPr>
          <w:rFonts w:eastAsia="Times New Roman"/>
          <w:lang w:eastAsia="ru-RU"/>
        </w:rPr>
      </w:pPr>
    </w:p>
    <w:p w:rsidR="008130E4" w:rsidRPr="00D11560" w:rsidRDefault="008130E4" w:rsidP="008130E4">
      <w:pPr>
        <w:tabs>
          <w:tab w:val="left" w:pos="0"/>
        </w:tabs>
        <w:jc w:val="left"/>
        <w:rPr>
          <w:rFonts w:eastAsia="Times New Roman"/>
          <w:lang w:eastAsia="ru-RU"/>
        </w:rPr>
      </w:pPr>
    </w:p>
    <w:p w:rsidR="008130E4" w:rsidRPr="00D11560" w:rsidRDefault="008130E4" w:rsidP="008130E4">
      <w:pPr>
        <w:tabs>
          <w:tab w:val="left" w:pos="0"/>
        </w:tabs>
        <w:jc w:val="left"/>
        <w:rPr>
          <w:rFonts w:eastAsia="Times New Roman"/>
          <w:lang w:eastAsia="ru-RU"/>
        </w:rPr>
      </w:pPr>
    </w:p>
    <w:p w:rsidR="008130E4" w:rsidRPr="00D11560" w:rsidRDefault="008130E4" w:rsidP="008130E4">
      <w:pPr>
        <w:tabs>
          <w:tab w:val="left" w:pos="0"/>
        </w:tabs>
        <w:jc w:val="left"/>
        <w:rPr>
          <w:rFonts w:eastAsia="Times New Roman"/>
          <w:lang w:eastAsia="ru-RU"/>
        </w:rPr>
      </w:pPr>
    </w:p>
    <w:p w:rsidR="008130E4" w:rsidRPr="00833F53" w:rsidRDefault="008130E4" w:rsidP="008130E4">
      <w:pPr>
        <w:tabs>
          <w:tab w:val="left" w:pos="0"/>
        </w:tabs>
        <w:jc w:val="center"/>
        <w:rPr>
          <w:rFonts w:eastAsia="Times New Roman"/>
          <w:b/>
          <w:sz w:val="32"/>
          <w:szCs w:val="32"/>
          <w:lang w:eastAsia="ru-RU"/>
        </w:rPr>
      </w:pPr>
      <w:r w:rsidRPr="00833F53">
        <w:rPr>
          <w:rFonts w:eastAsia="Times New Roman"/>
          <w:b/>
          <w:sz w:val="32"/>
          <w:szCs w:val="32"/>
          <w:lang w:eastAsia="ru-RU"/>
        </w:rPr>
        <w:t xml:space="preserve">ДОКУМЕНТАЦИЯ </w:t>
      </w:r>
    </w:p>
    <w:p w:rsidR="008130E4" w:rsidRPr="00833F53" w:rsidRDefault="008130E4" w:rsidP="008130E4">
      <w:pPr>
        <w:tabs>
          <w:tab w:val="left" w:pos="0"/>
        </w:tabs>
        <w:jc w:val="center"/>
        <w:rPr>
          <w:rFonts w:eastAsia="Times New Roman"/>
          <w:b/>
          <w:sz w:val="32"/>
          <w:szCs w:val="32"/>
          <w:lang w:eastAsia="ru-RU"/>
        </w:rPr>
      </w:pPr>
      <w:r w:rsidRPr="00833F53">
        <w:rPr>
          <w:rFonts w:eastAsia="Times New Roman"/>
          <w:b/>
          <w:sz w:val="32"/>
          <w:szCs w:val="32"/>
          <w:lang w:eastAsia="ru-RU"/>
        </w:rPr>
        <w:t xml:space="preserve">ОБ АУКЦИОНЕ В ЭЛЕКТРОННОЙ ФОРМЕ </w:t>
      </w:r>
    </w:p>
    <w:p w:rsidR="008130E4" w:rsidRPr="00833F53" w:rsidRDefault="008755AD" w:rsidP="008130E4">
      <w:pPr>
        <w:tabs>
          <w:tab w:val="left" w:pos="0"/>
        </w:tabs>
        <w:spacing w:line="360" w:lineRule="auto"/>
        <w:jc w:val="center"/>
        <w:rPr>
          <w:rFonts w:eastAsia="Times New Roman"/>
          <w:b/>
          <w:sz w:val="32"/>
          <w:szCs w:val="32"/>
          <w:lang w:eastAsia="ru-RU"/>
        </w:rPr>
      </w:pPr>
      <w:r>
        <w:rPr>
          <w:rFonts w:eastAsia="Times New Roman"/>
          <w:b/>
          <w:sz w:val="32"/>
          <w:szCs w:val="32"/>
          <w:lang w:eastAsia="ru-RU"/>
        </w:rPr>
        <w:t xml:space="preserve">«Продажа автомобиля </w:t>
      </w:r>
      <w:r>
        <w:rPr>
          <w:rFonts w:eastAsia="Times New Roman"/>
          <w:b/>
          <w:sz w:val="32"/>
          <w:szCs w:val="32"/>
          <w:lang w:val="en-US" w:eastAsia="ru-RU"/>
        </w:rPr>
        <w:t>UAZ PATRIOT</w:t>
      </w:r>
      <w:r w:rsidR="00B73275" w:rsidRPr="00833F53">
        <w:rPr>
          <w:rFonts w:eastAsia="Times New Roman"/>
          <w:b/>
          <w:sz w:val="32"/>
          <w:szCs w:val="32"/>
          <w:lang w:eastAsia="ru-RU"/>
        </w:rPr>
        <w:t>»</w:t>
      </w:r>
    </w:p>
    <w:p w:rsidR="008130E4" w:rsidRPr="00D11560" w:rsidRDefault="008130E4" w:rsidP="008130E4">
      <w:pPr>
        <w:tabs>
          <w:tab w:val="left" w:pos="0"/>
        </w:tabs>
        <w:spacing w:line="360" w:lineRule="auto"/>
        <w:jc w:val="left"/>
        <w:rPr>
          <w:rFonts w:eastAsia="Times New Roman"/>
          <w:b/>
          <w:lang w:eastAsia="ru-RU"/>
        </w:rPr>
      </w:pPr>
    </w:p>
    <w:p w:rsidR="008130E4" w:rsidRPr="00D11560" w:rsidRDefault="008130E4" w:rsidP="008130E4">
      <w:pPr>
        <w:tabs>
          <w:tab w:val="left" w:pos="0"/>
        </w:tabs>
        <w:spacing w:line="360" w:lineRule="auto"/>
        <w:rPr>
          <w:rFonts w:eastAsia="Times New Roman"/>
          <w:lang w:eastAsia="ru-RU"/>
        </w:rPr>
      </w:pPr>
    </w:p>
    <w:p w:rsidR="008130E4" w:rsidRPr="00D11560" w:rsidRDefault="008130E4" w:rsidP="008130E4">
      <w:pPr>
        <w:tabs>
          <w:tab w:val="left" w:pos="0"/>
        </w:tabs>
        <w:jc w:val="center"/>
        <w:rPr>
          <w:rFonts w:eastAsia="Times New Roman"/>
          <w:b/>
          <w:i/>
          <w:lang w:eastAsia="ru-RU"/>
        </w:rPr>
      </w:pPr>
    </w:p>
    <w:p w:rsidR="008130E4" w:rsidRPr="00D11560" w:rsidRDefault="008130E4" w:rsidP="008130E4">
      <w:pPr>
        <w:tabs>
          <w:tab w:val="left" w:pos="0"/>
        </w:tabs>
        <w:jc w:val="center"/>
        <w:rPr>
          <w:rFonts w:eastAsia="Times New Roman"/>
          <w:i/>
          <w:lang w:eastAsia="ru-RU"/>
        </w:rPr>
      </w:pPr>
    </w:p>
    <w:p w:rsidR="008130E4" w:rsidRPr="00D11560" w:rsidRDefault="008130E4" w:rsidP="008130E4">
      <w:pPr>
        <w:tabs>
          <w:tab w:val="left" w:pos="0"/>
        </w:tabs>
        <w:rPr>
          <w:rFonts w:eastAsia="Times New Roman"/>
          <w:lang w:eastAsia="ru-RU"/>
        </w:rPr>
      </w:pPr>
    </w:p>
    <w:p w:rsidR="0055462B" w:rsidRPr="005D49C1" w:rsidRDefault="008130E4" w:rsidP="005D49C1">
      <w:pPr>
        <w:pStyle w:val="af"/>
        <w:rPr>
          <w:rStyle w:val="10"/>
          <w:rFonts w:eastAsia="Calibri"/>
          <w:b w:val="0"/>
          <w:sz w:val="32"/>
          <w:szCs w:val="32"/>
        </w:rPr>
      </w:pPr>
      <w:r w:rsidRPr="005D49C1">
        <w:rPr>
          <w:rFonts w:ascii="Times New Roman" w:hAnsi="Times New Roman"/>
          <w:sz w:val="28"/>
          <w:szCs w:val="28"/>
          <w:lang w:eastAsia="ru-RU"/>
        </w:rPr>
        <w:t>Продавец:</w:t>
      </w:r>
      <w:r w:rsidR="008755AD">
        <w:rPr>
          <w:rFonts w:ascii="Times New Roman" w:hAnsi="Times New Roman"/>
          <w:sz w:val="28"/>
          <w:szCs w:val="28"/>
          <w:lang w:eastAsia="ru-RU"/>
        </w:rPr>
        <w:t xml:space="preserve"> Администрация городского поселения «Карымское»</w:t>
      </w:r>
    </w:p>
    <w:p w:rsidR="008130E4" w:rsidRPr="00D11560" w:rsidRDefault="008130E4" w:rsidP="0055462B">
      <w:pPr>
        <w:tabs>
          <w:tab w:val="left" w:pos="0"/>
        </w:tabs>
        <w:spacing w:line="360" w:lineRule="auto"/>
        <w:rPr>
          <w:rFonts w:eastAsia="Times New Roman"/>
          <w:lang w:eastAsia="ru-RU"/>
        </w:rPr>
      </w:pPr>
    </w:p>
    <w:p w:rsidR="008130E4" w:rsidRPr="00D11560" w:rsidRDefault="008130E4" w:rsidP="008130E4">
      <w:pPr>
        <w:tabs>
          <w:tab w:val="left" w:pos="0"/>
        </w:tabs>
        <w:rPr>
          <w:rFonts w:eastAsia="Times New Roman"/>
          <w:b/>
          <w:lang w:eastAsia="ru-RU"/>
        </w:rPr>
      </w:pPr>
    </w:p>
    <w:p w:rsidR="008130E4" w:rsidRPr="00D11560" w:rsidRDefault="008130E4" w:rsidP="008130E4">
      <w:pPr>
        <w:rPr>
          <w:rFonts w:eastAsia="Times New Roman"/>
          <w:lang w:eastAsia="ru-RU"/>
        </w:rPr>
      </w:pPr>
      <w:r w:rsidRPr="00833F53">
        <w:rPr>
          <w:rFonts w:eastAsia="Times New Roman"/>
          <w:b/>
          <w:sz w:val="28"/>
          <w:szCs w:val="28"/>
          <w:lang w:eastAsia="ru-RU"/>
        </w:rPr>
        <w:t>Электронная площадка:</w:t>
      </w:r>
      <w:r w:rsidR="00F5201A" w:rsidRPr="00F5201A">
        <w:rPr>
          <w:rFonts w:eastAsia="Times New Roman"/>
          <w:b/>
          <w:sz w:val="28"/>
          <w:szCs w:val="28"/>
          <w:lang w:eastAsia="ru-RU"/>
        </w:rPr>
        <w:t xml:space="preserve"> </w:t>
      </w:r>
      <w:r w:rsidR="00D16E92" w:rsidRPr="00F15233">
        <w:rPr>
          <w:bCs/>
          <w:color w:val="000000"/>
          <w:sz w:val="28"/>
          <w:szCs w:val="28"/>
          <w:shd w:val="clear" w:color="auto" w:fill="FFFFFF"/>
        </w:rPr>
        <w:t>«</w:t>
      </w:r>
      <w:r w:rsidR="008F62ED">
        <w:rPr>
          <w:bCs/>
          <w:color w:val="000000"/>
          <w:sz w:val="28"/>
          <w:szCs w:val="28"/>
          <w:shd w:val="clear" w:color="auto" w:fill="FFFFFF"/>
        </w:rPr>
        <w:t>РТС-</w:t>
      </w:r>
      <w:r w:rsidR="00DE101D">
        <w:rPr>
          <w:bCs/>
          <w:color w:val="000000"/>
          <w:sz w:val="28"/>
          <w:szCs w:val="28"/>
          <w:shd w:val="clear" w:color="auto" w:fill="FFFFFF"/>
        </w:rPr>
        <w:t xml:space="preserve">Тендер» </w:t>
      </w:r>
      <w:hyperlink r:id="rId8" w:tgtFrame="_blank" w:history="1">
        <w:r w:rsidR="00DE101D" w:rsidRPr="00DE101D">
          <w:rPr>
            <w:rStyle w:val="a3"/>
            <w:color w:val="000000" w:themeColor="text1"/>
            <w:sz w:val="28"/>
            <w:szCs w:val="28"/>
            <w:u w:val="none"/>
            <w:shd w:val="clear" w:color="auto" w:fill="FFFFFF"/>
          </w:rPr>
          <w:t>https://www.rts-tender.ru/</w:t>
        </w:r>
      </w:hyperlink>
    </w:p>
    <w:p w:rsidR="008130E4" w:rsidRPr="00D11560" w:rsidRDefault="008130E4" w:rsidP="008130E4">
      <w:pPr>
        <w:tabs>
          <w:tab w:val="left" w:pos="0"/>
        </w:tabs>
        <w:jc w:val="left"/>
        <w:rPr>
          <w:rFonts w:eastAsia="Times New Roman"/>
          <w:lang w:eastAsia="ru-RU"/>
        </w:rPr>
      </w:pPr>
    </w:p>
    <w:p w:rsidR="008130E4" w:rsidRPr="00D11560" w:rsidRDefault="008130E4" w:rsidP="008130E4">
      <w:pPr>
        <w:tabs>
          <w:tab w:val="left" w:pos="0"/>
        </w:tabs>
        <w:jc w:val="left"/>
        <w:rPr>
          <w:rFonts w:eastAsia="Times New Roman"/>
          <w:lang w:eastAsia="ru-RU"/>
        </w:rPr>
      </w:pPr>
    </w:p>
    <w:p w:rsidR="008130E4" w:rsidRPr="00D11560" w:rsidRDefault="008130E4" w:rsidP="008130E4">
      <w:pPr>
        <w:tabs>
          <w:tab w:val="left" w:pos="0"/>
        </w:tabs>
        <w:jc w:val="left"/>
        <w:rPr>
          <w:rFonts w:eastAsia="Times New Roman"/>
          <w:lang w:eastAsia="ru-RU"/>
        </w:rPr>
      </w:pPr>
    </w:p>
    <w:p w:rsidR="008130E4" w:rsidRPr="00D11560" w:rsidRDefault="008130E4" w:rsidP="008130E4">
      <w:pPr>
        <w:tabs>
          <w:tab w:val="left" w:pos="0"/>
        </w:tabs>
        <w:jc w:val="left"/>
        <w:rPr>
          <w:rFonts w:eastAsia="Times New Roman"/>
          <w:lang w:eastAsia="ru-RU"/>
        </w:rPr>
      </w:pPr>
    </w:p>
    <w:p w:rsidR="008130E4" w:rsidRPr="00D11560" w:rsidRDefault="008130E4" w:rsidP="008130E4">
      <w:pPr>
        <w:tabs>
          <w:tab w:val="left" w:pos="0"/>
        </w:tabs>
        <w:jc w:val="left"/>
        <w:rPr>
          <w:rFonts w:eastAsia="Times New Roman"/>
          <w:lang w:eastAsia="ru-RU"/>
        </w:rPr>
      </w:pPr>
    </w:p>
    <w:p w:rsidR="008130E4" w:rsidRPr="00D11560" w:rsidRDefault="008130E4" w:rsidP="008130E4">
      <w:pPr>
        <w:tabs>
          <w:tab w:val="left" w:pos="0"/>
        </w:tabs>
        <w:jc w:val="left"/>
        <w:rPr>
          <w:rFonts w:eastAsia="Times New Roman"/>
          <w:lang w:eastAsia="ru-RU"/>
        </w:rPr>
      </w:pPr>
    </w:p>
    <w:p w:rsidR="008130E4" w:rsidRPr="00D11560" w:rsidRDefault="008130E4" w:rsidP="008130E4">
      <w:pPr>
        <w:tabs>
          <w:tab w:val="left" w:pos="0"/>
        </w:tabs>
        <w:jc w:val="left"/>
        <w:rPr>
          <w:rFonts w:eastAsia="Times New Roman"/>
          <w:lang w:eastAsia="ru-RU"/>
        </w:rPr>
      </w:pPr>
    </w:p>
    <w:p w:rsidR="008130E4" w:rsidRPr="00D11560" w:rsidRDefault="008130E4" w:rsidP="008130E4">
      <w:pPr>
        <w:tabs>
          <w:tab w:val="left" w:pos="0"/>
        </w:tabs>
        <w:jc w:val="left"/>
        <w:rPr>
          <w:rFonts w:eastAsia="Times New Roman"/>
          <w:lang w:eastAsia="ru-RU"/>
        </w:rPr>
      </w:pPr>
    </w:p>
    <w:p w:rsidR="008130E4" w:rsidRPr="00D11560" w:rsidRDefault="008130E4" w:rsidP="008130E4">
      <w:pPr>
        <w:tabs>
          <w:tab w:val="left" w:pos="0"/>
        </w:tabs>
        <w:jc w:val="left"/>
        <w:rPr>
          <w:rFonts w:eastAsia="Times New Roman"/>
          <w:lang w:eastAsia="ru-RU"/>
        </w:rPr>
      </w:pPr>
    </w:p>
    <w:p w:rsidR="008130E4" w:rsidRPr="00D11560" w:rsidRDefault="008130E4" w:rsidP="008130E4">
      <w:pPr>
        <w:tabs>
          <w:tab w:val="left" w:pos="0"/>
        </w:tabs>
        <w:jc w:val="left"/>
        <w:rPr>
          <w:rFonts w:eastAsia="Times New Roman"/>
          <w:lang w:eastAsia="ru-RU"/>
        </w:rPr>
      </w:pPr>
    </w:p>
    <w:p w:rsidR="008130E4" w:rsidRPr="00D11560" w:rsidRDefault="008130E4" w:rsidP="008130E4">
      <w:pPr>
        <w:tabs>
          <w:tab w:val="left" w:pos="0"/>
        </w:tabs>
        <w:jc w:val="left"/>
        <w:rPr>
          <w:rFonts w:eastAsia="Times New Roman"/>
          <w:lang w:eastAsia="ru-RU"/>
        </w:rPr>
      </w:pPr>
    </w:p>
    <w:p w:rsidR="008130E4" w:rsidRPr="00D11560" w:rsidRDefault="008130E4" w:rsidP="008130E4">
      <w:pPr>
        <w:tabs>
          <w:tab w:val="left" w:pos="0"/>
        </w:tabs>
        <w:jc w:val="left"/>
        <w:rPr>
          <w:rFonts w:eastAsia="Times New Roman"/>
          <w:lang w:eastAsia="ru-RU"/>
        </w:rPr>
      </w:pPr>
    </w:p>
    <w:p w:rsidR="008130E4" w:rsidRPr="00D11560" w:rsidRDefault="008130E4" w:rsidP="008130E4">
      <w:pPr>
        <w:tabs>
          <w:tab w:val="left" w:pos="0"/>
        </w:tabs>
        <w:jc w:val="left"/>
        <w:rPr>
          <w:rFonts w:eastAsia="Times New Roman"/>
          <w:lang w:eastAsia="ru-RU"/>
        </w:rPr>
      </w:pPr>
    </w:p>
    <w:p w:rsidR="008130E4" w:rsidRPr="00D11560" w:rsidRDefault="008130E4" w:rsidP="008130E4">
      <w:pPr>
        <w:tabs>
          <w:tab w:val="left" w:pos="0"/>
        </w:tabs>
        <w:jc w:val="left"/>
        <w:rPr>
          <w:rFonts w:eastAsia="Times New Roman"/>
          <w:lang w:eastAsia="ru-RU"/>
        </w:rPr>
      </w:pPr>
    </w:p>
    <w:p w:rsidR="008130E4" w:rsidRPr="00D11560" w:rsidRDefault="008130E4" w:rsidP="008130E4">
      <w:pPr>
        <w:tabs>
          <w:tab w:val="left" w:pos="0"/>
        </w:tabs>
        <w:jc w:val="left"/>
        <w:rPr>
          <w:rFonts w:eastAsia="Times New Roman"/>
          <w:lang w:eastAsia="ru-RU"/>
        </w:rPr>
      </w:pPr>
    </w:p>
    <w:p w:rsidR="008130E4" w:rsidRPr="00D11560" w:rsidRDefault="008130E4" w:rsidP="008130E4">
      <w:pPr>
        <w:tabs>
          <w:tab w:val="left" w:pos="0"/>
        </w:tabs>
        <w:jc w:val="left"/>
        <w:rPr>
          <w:rFonts w:eastAsia="Times New Roman"/>
          <w:lang w:eastAsia="ru-RU"/>
        </w:rPr>
      </w:pPr>
    </w:p>
    <w:p w:rsidR="008130E4" w:rsidRPr="00D11560" w:rsidRDefault="008130E4" w:rsidP="008130E4">
      <w:pPr>
        <w:tabs>
          <w:tab w:val="left" w:pos="0"/>
        </w:tabs>
        <w:jc w:val="left"/>
        <w:rPr>
          <w:rFonts w:eastAsia="Times New Roman"/>
          <w:lang w:eastAsia="ru-RU"/>
        </w:rPr>
      </w:pPr>
    </w:p>
    <w:p w:rsidR="008755AD" w:rsidRDefault="008755AD" w:rsidP="00AA68AE">
      <w:pPr>
        <w:tabs>
          <w:tab w:val="left" w:pos="0"/>
        </w:tabs>
        <w:jc w:val="center"/>
        <w:rPr>
          <w:rFonts w:eastAsia="Times New Roman"/>
          <w:b/>
          <w:lang w:eastAsia="ru-RU"/>
        </w:rPr>
      </w:pPr>
    </w:p>
    <w:p w:rsidR="008755AD" w:rsidRDefault="008755AD" w:rsidP="00AA68AE">
      <w:pPr>
        <w:tabs>
          <w:tab w:val="left" w:pos="0"/>
        </w:tabs>
        <w:jc w:val="center"/>
        <w:rPr>
          <w:rFonts w:eastAsia="Times New Roman"/>
          <w:b/>
          <w:lang w:eastAsia="ru-RU"/>
        </w:rPr>
      </w:pPr>
    </w:p>
    <w:p w:rsidR="008755AD" w:rsidRDefault="008755AD" w:rsidP="00AA68AE">
      <w:pPr>
        <w:tabs>
          <w:tab w:val="left" w:pos="0"/>
        </w:tabs>
        <w:jc w:val="center"/>
        <w:rPr>
          <w:rFonts w:eastAsia="Times New Roman"/>
          <w:b/>
          <w:lang w:eastAsia="ru-RU"/>
        </w:rPr>
      </w:pPr>
    </w:p>
    <w:p w:rsidR="008755AD" w:rsidRDefault="008755AD" w:rsidP="00AA68AE">
      <w:pPr>
        <w:tabs>
          <w:tab w:val="left" w:pos="0"/>
        </w:tabs>
        <w:jc w:val="center"/>
        <w:rPr>
          <w:rFonts w:eastAsia="Times New Roman"/>
          <w:b/>
          <w:lang w:eastAsia="ru-RU"/>
        </w:rPr>
      </w:pPr>
    </w:p>
    <w:p w:rsidR="008130E4" w:rsidRPr="00D11560" w:rsidRDefault="008130E4" w:rsidP="00AA68AE">
      <w:pPr>
        <w:tabs>
          <w:tab w:val="left" w:pos="0"/>
        </w:tabs>
        <w:jc w:val="center"/>
        <w:rPr>
          <w:rFonts w:eastAsia="Times New Roman"/>
          <w:lang w:eastAsia="ru-RU"/>
        </w:rPr>
      </w:pPr>
      <w:r w:rsidRPr="005B62AB">
        <w:rPr>
          <w:rFonts w:eastAsia="Times New Roman"/>
          <w:b/>
          <w:lang w:eastAsia="ru-RU"/>
        </w:rPr>
        <w:t>202</w:t>
      </w:r>
      <w:r w:rsidR="0055462B">
        <w:rPr>
          <w:rFonts w:eastAsia="Times New Roman"/>
          <w:b/>
          <w:lang w:eastAsia="ru-RU"/>
        </w:rPr>
        <w:t>4</w:t>
      </w:r>
      <w:r w:rsidR="005B62AB">
        <w:rPr>
          <w:rFonts w:eastAsia="Times New Roman"/>
          <w:b/>
          <w:lang w:eastAsia="ru-RU"/>
        </w:rPr>
        <w:t xml:space="preserve"> г.</w:t>
      </w:r>
    </w:p>
    <w:p w:rsidR="009D0899" w:rsidRPr="00D11560" w:rsidRDefault="009D0899" w:rsidP="00AA68AE">
      <w:pPr>
        <w:tabs>
          <w:tab w:val="left" w:pos="0"/>
        </w:tabs>
        <w:jc w:val="center"/>
        <w:rPr>
          <w:rFonts w:eastAsia="Times New Roman"/>
          <w:lang w:eastAsia="ru-RU"/>
        </w:rPr>
      </w:pPr>
    </w:p>
    <w:p w:rsidR="009D0899" w:rsidRPr="00D11560" w:rsidRDefault="009D0899" w:rsidP="00AA68AE">
      <w:pPr>
        <w:tabs>
          <w:tab w:val="left" w:pos="0"/>
        </w:tabs>
        <w:jc w:val="center"/>
        <w:rPr>
          <w:rFonts w:eastAsia="Times New Roman"/>
          <w:lang w:eastAsia="ru-RU"/>
        </w:rPr>
      </w:pPr>
    </w:p>
    <w:p w:rsidR="0045262C" w:rsidRPr="00D11560" w:rsidRDefault="0045262C" w:rsidP="0045262C">
      <w:pPr>
        <w:pStyle w:val="a7"/>
        <w:numPr>
          <w:ilvl w:val="0"/>
          <w:numId w:val="4"/>
        </w:numPr>
        <w:tabs>
          <w:tab w:val="left" w:pos="720"/>
        </w:tabs>
        <w:ind w:right="118"/>
        <w:jc w:val="center"/>
        <w:rPr>
          <w:b/>
          <w:sz w:val="24"/>
          <w:szCs w:val="24"/>
        </w:rPr>
      </w:pPr>
      <w:r w:rsidRPr="00D11560">
        <w:rPr>
          <w:b/>
          <w:sz w:val="24"/>
          <w:szCs w:val="24"/>
        </w:rPr>
        <w:lastRenderedPageBreak/>
        <w:t xml:space="preserve">СВЕДЕНИЯ О ПРОДАЖЕ </w:t>
      </w:r>
      <w:r w:rsidR="00970035">
        <w:rPr>
          <w:b/>
          <w:sz w:val="24"/>
          <w:szCs w:val="24"/>
        </w:rPr>
        <w:t>ГОСУДАРСТВЕННОГО</w:t>
      </w:r>
      <w:r w:rsidRPr="00D11560">
        <w:rPr>
          <w:b/>
          <w:sz w:val="24"/>
          <w:szCs w:val="24"/>
        </w:rPr>
        <w:t xml:space="preserve"> ИМУЩЕСТВА:</w:t>
      </w:r>
    </w:p>
    <w:p w:rsidR="008130E4" w:rsidRPr="00D11560" w:rsidRDefault="0045262C" w:rsidP="00654D0D">
      <w:pPr>
        <w:pStyle w:val="a7"/>
        <w:tabs>
          <w:tab w:val="left" w:pos="720"/>
        </w:tabs>
        <w:ind w:left="0"/>
        <w:jc w:val="center"/>
        <w:rPr>
          <w:b/>
          <w:sz w:val="24"/>
          <w:szCs w:val="24"/>
        </w:rPr>
      </w:pPr>
      <w:r w:rsidRPr="00D11560">
        <w:rPr>
          <w:b/>
          <w:sz w:val="24"/>
          <w:szCs w:val="24"/>
        </w:rPr>
        <w:t>1.1. Аукцион с открытой формой подачи предложений о цене имущества в электронной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9"/>
        <w:gridCol w:w="6372"/>
      </w:tblGrid>
      <w:tr w:rsidR="00D03BD5" w:rsidRPr="00D11560" w:rsidTr="00587BA3">
        <w:tc>
          <w:tcPr>
            <w:tcW w:w="3539" w:type="dxa"/>
          </w:tcPr>
          <w:p w:rsidR="00D03BD5" w:rsidRPr="00D11560" w:rsidRDefault="00D03BD5" w:rsidP="00D03BD5">
            <w:pPr>
              <w:ind w:left="22"/>
            </w:pPr>
            <w:r w:rsidRPr="00D11560">
              <w:t>Нормативные документы для проведения аукциона</w:t>
            </w:r>
          </w:p>
        </w:tc>
        <w:tc>
          <w:tcPr>
            <w:tcW w:w="6372" w:type="dxa"/>
          </w:tcPr>
          <w:p w:rsidR="00D03BD5" w:rsidRPr="00E57A79" w:rsidRDefault="00D03BD5" w:rsidP="00D03BD5">
            <w:pPr>
              <w:rPr>
                <w:b/>
              </w:rPr>
            </w:pPr>
            <w:r w:rsidRPr="00D11560">
              <w:t xml:space="preserve">Аукцион по продаже имущества проводится в соответствии с </w:t>
            </w:r>
            <w:r>
              <w:t>пунктом 2 статьи 298 Гражданского кодекса Российской Федерации</w:t>
            </w:r>
            <w:r w:rsidRPr="00D11560">
              <w:t>,</w:t>
            </w:r>
            <w:r w:rsidR="00B50C86">
              <w:t xml:space="preserve"> </w:t>
            </w:r>
            <w:r w:rsidRPr="00AD3C19">
              <w:t>Федеральный закон от 21 декабря 2001 г. №178-ФЗ "О приватизации государственного и муниципального имущества"</w:t>
            </w:r>
            <w:r>
              <w:t xml:space="preserve">, </w:t>
            </w:r>
            <w:r w:rsidR="007A4E47" w:rsidRPr="00B50C86">
              <w:rPr>
                <w:rFonts w:eastAsia="Calibri"/>
              </w:rPr>
              <w:t>Положением</w:t>
            </w:r>
            <w:r w:rsidR="007A4E47">
              <w:rPr>
                <w:rFonts w:eastAsia="Calibri"/>
              </w:rPr>
              <w:t xml:space="preserve"> </w:t>
            </w:r>
            <w:r w:rsidR="0013732E">
              <w:rPr>
                <w:rFonts w:eastAsia="Calibri"/>
              </w:rPr>
              <w:t>«О</w:t>
            </w:r>
            <w:r w:rsidR="007A4E47">
              <w:rPr>
                <w:rFonts w:eastAsia="Calibri"/>
              </w:rPr>
              <w:t xml:space="preserve"> порядке управления и распоряжения муниципальным имуществом городского поселения «Карымское»</w:t>
            </w:r>
            <w:r w:rsidR="0013732E">
              <w:rPr>
                <w:rFonts w:eastAsia="Calibri"/>
              </w:rPr>
              <w:t xml:space="preserve">», утвержденным </w:t>
            </w:r>
            <w:r w:rsidR="00B50C86">
              <w:rPr>
                <w:rFonts w:eastAsia="Calibri"/>
              </w:rPr>
              <w:t xml:space="preserve"> решение</w:t>
            </w:r>
            <w:r w:rsidR="0013732E">
              <w:rPr>
                <w:rFonts w:eastAsia="Calibri"/>
              </w:rPr>
              <w:t>м от 26.11.2011 г.</w:t>
            </w:r>
            <w:r w:rsidR="00B50C86">
              <w:rPr>
                <w:rFonts w:eastAsia="Calibri"/>
              </w:rPr>
              <w:t xml:space="preserve"> №65</w:t>
            </w:r>
            <w:r w:rsidRPr="00AD3C19">
              <w:t xml:space="preserve">, регламентом электронной </w:t>
            </w:r>
            <w:r w:rsidRPr="002A7FA5">
              <w:rPr>
                <w:rFonts w:eastAsia="Calibri"/>
              </w:rPr>
              <w:t xml:space="preserve">площадки </w:t>
            </w:r>
            <w:r w:rsidR="008F62ED">
              <w:rPr>
                <w:rFonts w:eastAsia="Calibri"/>
              </w:rPr>
              <w:t>РТС-</w:t>
            </w:r>
            <w:r w:rsidR="00DE101D">
              <w:rPr>
                <w:rFonts w:eastAsia="Calibri"/>
              </w:rPr>
              <w:t xml:space="preserve">Тендер </w:t>
            </w:r>
            <w:hyperlink r:id="rId9" w:tgtFrame="_blank" w:history="1">
              <w:r w:rsidR="00DE101D" w:rsidRPr="00DE101D">
                <w:rPr>
                  <w:rStyle w:val="a3"/>
                  <w:color w:val="000000" w:themeColor="text1"/>
                  <w:u w:val="none"/>
                  <w:shd w:val="clear" w:color="auto" w:fill="FFFFFF"/>
                </w:rPr>
                <w:t>https://www.rts-tender.ru/</w:t>
              </w:r>
            </w:hyperlink>
          </w:p>
        </w:tc>
      </w:tr>
      <w:tr w:rsidR="00D03BD5" w:rsidRPr="00D11560" w:rsidTr="00587BA3">
        <w:tc>
          <w:tcPr>
            <w:tcW w:w="3539" w:type="dxa"/>
          </w:tcPr>
          <w:p w:rsidR="00D03BD5" w:rsidRPr="00D11560" w:rsidRDefault="00D03BD5" w:rsidP="00D03BD5">
            <w:pPr>
              <w:ind w:left="22"/>
            </w:pPr>
            <w:r w:rsidRPr="00D11560">
              <w:t>Собственник выставляемого на продажу имущества</w:t>
            </w:r>
          </w:p>
        </w:tc>
        <w:tc>
          <w:tcPr>
            <w:tcW w:w="6372" w:type="dxa"/>
          </w:tcPr>
          <w:p w:rsidR="00D03BD5" w:rsidRPr="00AB1E79" w:rsidRDefault="00DE101D" w:rsidP="00D03BD5">
            <w:pPr>
              <w:rPr>
                <w:highlight w:val="yellow"/>
              </w:rPr>
            </w:pPr>
            <w:r>
              <w:rPr>
                <w:rFonts w:eastAsia="Calibri"/>
              </w:rPr>
              <w:t>Администрации городского поселения «Карымское»</w:t>
            </w:r>
          </w:p>
        </w:tc>
      </w:tr>
      <w:tr w:rsidR="00F15233" w:rsidRPr="00D11560" w:rsidTr="00587BA3">
        <w:tc>
          <w:tcPr>
            <w:tcW w:w="3539" w:type="dxa"/>
          </w:tcPr>
          <w:p w:rsidR="00F15233" w:rsidRPr="00D11560" w:rsidRDefault="00F15233" w:rsidP="00F15233">
            <w:pPr>
              <w:ind w:left="22"/>
              <w:jc w:val="left"/>
            </w:pPr>
            <w:r>
              <w:t xml:space="preserve">Продавец </w:t>
            </w:r>
            <w:r w:rsidRPr="00D11560">
              <w:t>(Организатор) продажи имущества</w:t>
            </w:r>
          </w:p>
        </w:tc>
        <w:tc>
          <w:tcPr>
            <w:tcW w:w="6372" w:type="dxa"/>
          </w:tcPr>
          <w:p w:rsidR="00F15233" w:rsidRPr="008F62ED" w:rsidRDefault="008F62ED" w:rsidP="008F62ED">
            <w:pPr>
              <w:rPr>
                <w:rFonts w:eastAsia="Times New Roman"/>
                <w:lang w:eastAsia="ru-RU"/>
              </w:rPr>
            </w:pPr>
            <w:r>
              <w:rPr>
                <w:rFonts w:eastAsia="Times New Roman"/>
              </w:rPr>
              <w:t>Администрация городского поселения «Карымское»</w:t>
            </w:r>
          </w:p>
          <w:p w:rsidR="00F15233" w:rsidRPr="00D0476F" w:rsidRDefault="00F15233" w:rsidP="00F15233">
            <w:pPr>
              <w:ind w:left="-75"/>
              <w:jc w:val="left"/>
              <w:rPr>
                <w:rFonts w:eastAsia="Calibri"/>
              </w:rPr>
            </w:pPr>
            <w:r w:rsidRPr="00E67F7F">
              <w:rPr>
                <w:rFonts w:eastAsia="Calibri"/>
                <w:sz w:val="22"/>
                <w:szCs w:val="22"/>
                <w:lang w:val="en-US"/>
              </w:rPr>
              <w:t>E</w:t>
            </w:r>
            <w:r w:rsidRPr="00D0476F">
              <w:rPr>
                <w:rFonts w:eastAsia="Calibri"/>
                <w:sz w:val="22"/>
                <w:szCs w:val="22"/>
              </w:rPr>
              <w:t>-</w:t>
            </w:r>
            <w:r w:rsidRPr="00E67F7F">
              <w:rPr>
                <w:rFonts w:eastAsia="Calibri"/>
                <w:sz w:val="22"/>
                <w:szCs w:val="22"/>
                <w:lang w:val="en-US"/>
              </w:rPr>
              <w:t>mail</w:t>
            </w:r>
            <w:r w:rsidRPr="00D0476F">
              <w:rPr>
                <w:rFonts w:eastAsia="Calibri"/>
                <w:sz w:val="22"/>
                <w:szCs w:val="22"/>
              </w:rPr>
              <w:t xml:space="preserve">: </w:t>
            </w:r>
            <w:r w:rsidR="008F62ED" w:rsidRPr="008F62ED">
              <w:rPr>
                <w:rFonts w:eastAsia="Calibri"/>
                <w:sz w:val="22"/>
                <w:szCs w:val="22"/>
                <w:lang w:val="en-US"/>
              </w:rPr>
              <w:t>gp</w:t>
            </w:r>
            <w:r w:rsidR="008F62ED" w:rsidRPr="00D0476F">
              <w:rPr>
                <w:rFonts w:eastAsia="Calibri"/>
                <w:sz w:val="22"/>
                <w:szCs w:val="22"/>
              </w:rPr>
              <w:t>_</w:t>
            </w:r>
            <w:r w:rsidR="008F62ED" w:rsidRPr="008F62ED">
              <w:rPr>
                <w:rFonts w:eastAsia="Calibri"/>
                <w:sz w:val="22"/>
                <w:szCs w:val="22"/>
                <w:lang w:val="en-US"/>
              </w:rPr>
              <w:t>imushestvo</w:t>
            </w:r>
            <w:r w:rsidR="008F62ED" w:rsidRPr="00D0476F">
              <w:rPr>
                <w:rFonts w:eastAsia="Calibri"/>
                <w:sz w:val="22"/>
                <w:szCs w:val="22"/>
              </w:rPr>
              <w:t>@</w:t>
            </w:r>
            <w:r w:rsidR="008F62ED" w:rsidRPr="008F62ED">
              <w:rPr>
                <w:rFonts w:eastAsia="Calibri"/>
                <w:sz w:val="22"/>
                <w:szCs w:val="22"/>
                <w:lang w:val="en-US"/>
              </w:rPr>
              <w:t>mail</w:t>
            </w:r>
            <w:r w:rsidR="008F62ED" w:rsidRPr="00D0476F">
              <w:rPr>
                <w:rFonts w:eastAsia="Calibri"/>
                <w:sz w:val="22"/>
                <w:szCs w:val="22"/>
              </w:rPr>
              <w:t>.</w:t>
            </w:r>
            <w:r w:rsidR="008F62ED" w:rsidRPr="008F62ED">
              <w:rPr>
                <w:rFonts w:eastAsia="Calibri"/>
                <w:sz w:val="22"/>
                <w:szCs w:val="22"/>
                <w:lang w:val="en-US"/>
              </w:rPr>
              <w:t>ru</w:t>
            </w:r>
          </w:p>
          <w:p w:rsidR="00F15233" w:rsidRPr="00B65E2A" w:rsidRDefault="00F15233" w:rsidP="003823F1">
            <w:pPr>
              <w:ind w:left="-75"/>
              <w:jc w:val="left"/>
            </w:pPr>
            <w:r w:rsidRPr="003823F1">
              <w:rPr>
                <w:rFonts w:eastAsia="Calibri"/>
                <w:sz w:val="22"/>
                <w:szCs w:val="22"/>
              </w:rPr>
              <w:t xml:space="preserve">ОГРН </w:t>
            </w:r>
            <w:r w:rsidR="003823F1" w:rsidRPr="003823F1">
              <w:t>1057524017363</w:t>
            </w:r>
            <w:r w:rsidR="003823F1" w:rsidRPr="003823F1">
              <w:rPr>
                <w:rFonts w:eastAsia="Calibri"/>
                <w:sz w:val="22"/>
                <w:szCs w:val="22"/>
              </w:rPr>
              <w:t xml:space="preserve"> </w:t>
            </w:r>
            <w:r w:rsidRPr="003823F1">
              <w:rPr>
                <w:rFonts w:eastAsia="Calibri"/>
                <w:sz w:val="22"/>
                <w:szCs w:val="22"/>
              </w:rPr>
              <w:t xml:space="preserve">ИНН </w:t>
            </w:r>
            <w:r w:rsidR="003823F1" w:rsidRPr="003823F1">
              <w:t xml:space="preserve">7508004897 </w:t>
            </w:r>
            <w:r w:rsidRPr="003823F1">
              <w:rPr>
                <w:rFonts w:eastAsia="Calibri"/>
                <w:sz w:val="22"/>
                <w:szCs w:val="22"/>
              </w:rPr>
              <w:t xml:space="preserve">КПП </w:t>
            </w:r>
            <w:r w:rsidR="003823F1" w:rsidRPr="003823F1">
              <w:t>750801001</w:t>
            </w:r>
          </w:p>
        </w:tc>
      </w:tr>
      <w:tr w:rsidR="000D2E55" w:rsidRPr="00D11560" w:rsidTr="00587BA3">
        <w:tc>
          <w:tcPr>
            <w:tcW w:w="3539" w:type="dxa"/>
            <w:vAlign w:val="center"/>
          </w:tcPr>
          <w:p w:rsidR="000D2E55" w:rsidRPr="00D11560" w:rsidRDefault="000D2E55" w:rsidP="00901E79">
            <w:pPr>
              <w:tabs>
                <w:tab w:val="left" w:pos="142"/>
                <w:tab w:val="left" w:pos="720"/>
              </w:tabs>
              <w:ind w:left="22" w:right="118"/>
            </w:pPr>
            <w:r w:rsidRPr="00D11560">
              <w:t>Оператор электронной площадки</w:t>
            </w:r>
          </w:p>
        </w:tc>
        <w:tc>
          <w:tcPr>
            <w:tcW w:w="6372" w:type="dxa"/>
            <w:vAlign w:val="center"/>
          </w:tcPr>
          <w:p w:rsidR="00C410D2" w:rsidRPr="00F15233" w:rsidRDefault="0052419B" w:rsidP="00901E79">
            <w:pPr>
              <w:tabs>
                <w:tab w:val="left" w:pos="142"/>
                <w:tab w:val="left" w:pos="720"/>
              </w:tabs>
              <w:ind w:right="118"/>
            </w:pPr>
            <w:r>
              <w:t>Э</w:t>
            </w:r>
            <w:r w:rsidR="00C410D2" w:rsidRPr="00C410D2">
              <w:t xml:space="preserve">лектронная </w:t>
            </w:r>
            <w:r w:rsidR="00C410D2" w:rsidRPr="00F15233">
              <w:t xml:space="preserve">площадка </w:t>
            </w:r>
            <w:r w:rsidR="002D619A">
              <w:rPr>
                <w:bCs/>
                <w:color w:val="000000"/>
                <w:shd w:val="clear" w:color="auto" w:fill="FFFFFF"/>
              </w:rPr>
              <w:t>«</w:t>
            </w:r>
            <w:r w:rsidR="008F62ED">
              <w:rPr>
                <w:bCs/>
                <w:color w:val="000000"/>
                <w:shd w:val="clear" w:color="auto" w:fill="FFFFFF"/>
              </w:rPr>
              <w:t>РТС-</w:t>
            </w:r>
            <w:r w:rsidR="002D619A">
              <w:rPr>
                <w:bCs/>
                <w:color w:val="000000"/>
                <w:shd w:val="clear" w:color="auto" w:fill="FFFFFF"/>
              </w:rPr>
              <w:t>Тендер</w:t>
            </w:r>
            <w:r w:rsidR="00846134" w:rsidRPr="00F15233">
              <w:rPr>
                <w:bCs/>
                <w:color w:val="000000"/>
                <w:shd w:val="clear" w:color="auto" w:fill="FFFFFF"/>
              </w:rPr>
              <w:t>»</w:t>
            </w:r>
          </w:p>
          <w:p w:rsidR="000D2E55" w:rsidRPr="00D11560" w:rsidRDefault="00C47F3A" w:rsidP="00901E79">
            <w:pPr>
              <w:tabs>
                <w:tab w:val="left" w:pos="142"/>
                <w:tab w:val="left" w:pos="720"/>
              </w:tabs>
              <w:ind w:right="118"/>
            </w:pPr>
            <w:hyperlink r:id="rId10" w:tgtFrame="_blank" w:history="1">
              <w:r w:rsidR="002D619A" w:rsidRPr="00DE101D">
                <w:rPr>
                  <w:rStyle w:val="a3"/>
                  <w:color w:val="000000" w:themeColor="text1"/>
                  <w:u w:val="none"/>
                  <w:shd w:val="clear" w:color="auto" w:fill="FFFFFF"/>
                </w:rPr>
                <w:t>https://www.rts-tender.ru/</w:t>
              </w:r>
            </w:hyperlink>
          </w:p>
        </w:tc>
      </w:tr>
      <w:tr w:rsidR="00BB6BF0" w:rsidRPr="00D11560" w:rsidTr="00587BA3">
        <w:tc>
          <w:tcPr>
            <w:tcW w:w="3539" w:type="dxa"/>
            <w:vAlign w:val="center"/>
          </w:tcPr>
          <w:p w:rsidR="00BB6BF0" w:rsidRPr="00D11560" w:rsidRDefault="00BB6BF0" w:rsidP="00901E79">
            <w:pPr>
              <w:tabs>
                <w:tab w:val="left" w:pos="142"/>
                <w:tab w:val="left" w:pos="720"/>
              </w:tabs>
              <w:ind w:left="22" w:right="118"/>
            </w:pPr>
            <w:r w:rsidRPr="00D11560">
              <w:t xml:space="preserve">Форма проведения продажи </w:t>
            </w:r>
            <w:r w:rsidR="000E080D">
              <w:t>государственного</w:t>
            </w:r>
            <w:r w:rsidRPr="00D11560">
              <w:t xml:space="preserve"> имущества</w:t>
            </w:r>
          </w:p>
        </w:tc>
        <w:tc>
          <w:tcPr>
            <w:tcW w:w="6372" w:type="dxa"/>
            <w:vAlign w:val="center"/>
          </w:tcPr>
          <w:p w:rsidR="00BB6BF0" w:rsidRPr="00D11560" w:rsidRDefault="00BB6BF0" w:rsidP="00901E79">
            <w:pPr>
              <w:tabs>
                <w:tab w:val="left" w:pos="142"/>
                <w:tab w:val="left" w:pos="720"/>
              </w:tabs>
              <w:ind w:right="118"/>
            </w:pPr>
            <w:r w:rsidRPr="00D11560">
              <w:t>Аукцион с открытой формой подачи предложений о цене имущества в электронной форме</w:t>
            </w:r>
          </w:p>
        </w:tc>
      </w:tr>
      <w:tr w:rsidR="00BB6BF0" w:rsidRPr="00D11560" w:rsidTr="00587BA3">
        <w:tc>
          <w:tcPr>
            <w:tcW w:w="3539" w:type="dxa"/>
            <w:vAlign w:val="center"/>
          </w:tcPr>
          <w:p w:rsidR="00BB6BF0" w:rsidRPr="00D11560" w:rsidRDefault="00BB6BF0" w:rsidP="00901E79">
            <w:pPr>
              <w:tabs>
                <w:tab w:val="left" w:pos="142"/>
                <w:tab w:val="left" w:pos="720"/>
              </w:tabs>
              <w:ind w:left="22" w:right="118"/>
            </w:pPr>
            <w:r w:rsidRPr="00D11560">
              <w:t>Место подачи (приема) заявок</w:t>
            </w:r>
          </w:p>
        </w:tc>
        <w:tc>
          <w:tcPr>
            <w:tcW w:w="6372" w:type="dxa"/>
            <w:vAlign w:val="center"/>
          </w:tcPr>
          <w:p w:rsidR="00BB6BF0" w:rsidRPr="005D49C1" w:rsidRDefault="00C47F3A" w:rsidP="00901E79">
            <w:pPr>
              <w:tabs>
                <w:tab w:val="left" w:pos="142"/>
              </w:tabs>
              <w:ind w:right="118"/>
              <w:rPr>
                <w:highlight w:val="yellow"/>
              </w:rPr>
            </w:pPr>
            <w:hyperlink r:id="rId11" w:tgtFrame="_blank" w:history="1">
              <w:r w:rsidR="002D619A" w:rsidRPr="00DE101D">
                <w:rPr>
                  <w:rStyle w:val="a3"/>
                  <w:color w:val="000000" w:themeColor="text1"/>
                  <w:u w:val="none"/>
                  <w:shd w:val="clear" w:color="auto" w:fill="FFFFFF"/>
                </w:rPr>
                <w:t>https://www.rts-tender.ru/</w:t>
              </w:r>
            </w:hyperlink>
          </w:p>
        </w:tc>
      </w:tr>
      <w:tr w:rsidR="00BB6BF0" w:rsidRPr="00D11560" w:rsidTr="00587BA3">
        <w:tc>
          <w:tcPr>
            <w:tcW w:w="3539" w:type="dxa"/>
            <w:vAlign w:val="center"/>
          </w:tcPr>
          <w:p w:rsidR="00BB6BF0" w:rsidRPr="00D11560" w:rsidRDefault="00BB6BF0" w:rsidP="00901E79">
            <w:pPr>
              <w:tabs>
                <w:tab w:val="left" w:pos="142"/>
                <w:tab w:val="left" w:pos="720"/>
              </w:tabs>
              <w:ind w:left="22" w:right="118"/>
            </w:pPr>
            <w:r w:rsidRPr="00D11560">
              <w:t>Дата и время начала подачи (приема) заявок</w:t>
            </w:r>
          </w:p>
        </w:tc>
        <w:tc>
          <w:tcPr>
            <w:tcW w:w="6372" w:type="dxa"/>
            <w:vAlign w:val="center"/>
          </w:tcPr>
          <w:p w:rsidR="00BB6BF0" w:rsidRPr="002675B6" w:rsidRDefault="005B23CB" w:rsidP="001177C5">
            <w:pPr>
              <w:tabs>
                <w:tab w:val="left" w:pos="142"/>
              </w:tabs>
              <w:ind w:right="118"/>
              <w:rPr>
                <w:highlight w:val="yellow"/>
              </w:rPr>
            </w:pPr>
            <w:r w:rsidRPr="005B23CB">
              <w:t xml:space="preserve">25 </w:t>
            </w:r>
            <w:r>
              <w:t>сентября</w:t>
            </w:r>
            <w:r w:rsidR="007A4E47">
              <w:t xml:space="preserve"> </w:t>
            </w:r>
            <w:r w:rsidR="004728E1" w:rsidRPr="001177C5">
              <w:t>202</w:t>
            </w:r>
            <w:r w:rsidR="00846134" w:rsidRPr="001177C5">
              <w:t>4</w:t>
            </w:r>
            <w:r w:rsidR="001321A2" w:rsidRPr="001177C5">
              <w:t>г.</w:t>
            </w:r>
            <w:r w:rsidR="004728E1" w:rsidRPr="001177C5">
              <w:t xml:space="preserve"> в</w:t>
            </w:r>
            <w:r>
              <w:t xml:space="preserve"> 10</w:t>
            </w:r>
            <w:r w:rsidR="002168E0">
              <w:t>:00</w:t>
            </w:r>
            <w:r w:rsidR="00C410D2" w:rsidRPr="001177C5">
              <w:t xml:space="preserve"> по местному времени.</w:t>
            </w:r>
          </w:p>
        </w:tc>
      </w:tr>
      <w:tr w:rsidR="00BB6BF0" w:rsidRPr="00D11560" w:rsidTr="00587BA3">
        <w:tc>
          <w:tcPr>
            <w:tcW w:w="3539" w:type="dxa"/>
            <w:vAlign w:val="center"/>
          </w:tcPr>
          <w:p w:rsidR="00BB6BF0" w:rsidRPr="00D11560" w:rsidRDefault="00BB6BF0" w:rsidP="00901E79">
            <w:pPr>
              <w:tabs>
                <w:tab w:val="left" w:pos="142"/>
                <w:tab w:val="left" w:pos="720"/>
              </w:tabs>
              <w:ind w:left="22" w:right="118"/>
            </w:pPr>
            <w:r w:rsidRPr="00D11560">
              <w:t>Дата и время окончания подачи (приема) заявок</w:t>
            </w:r>
          </w:p>
        </w:tc>
        <w:tc>
          <w:tcPr>
            <w:tcW w:w="6372" w:type="dxa"/>
            <w:vAlign w:val="center"/>
          </w:tcPr>
          <w:p w:rsidR="00BB6BF0" w:rsidRPr="002675B6" w:rsidRDefault="005B23CB" w:rsidP="001177C5">
            <w:pPr>
              <w:tabs>
                <w:tab w:val="left" w:pos="142"/>
              </w:tabs>
              <w:ind w:right="118"/>
              <w:rPr>
                <w:highlight w:val="yellow"/>
              </w:rPr>
            </w:pPr>
            <w:r>
              <w:t>21 октября</w:t>
            </w:r>
            <w:r w:rsidR="00AE4D67" w:rsidRPr="002168E0">
              <w:t xml:space="preserve"> </w:t>
            </w:r>
            <w:r w:rsidR="00BB6BF0" w:rsidRPr="002168E0">
              <w:t>202</w:t>
            </w:r>
            <w:r w:rsidR="00846134" w:rsidRPr="002168E0">
              <w:t>4</w:t>
            </w:r>
            <w:r>
              <w:t>г. в 10</w:t>
            </w:r>
            <w:r w:rsidR="002168E0" w:rsidRPr="002168E0">
              <w:t>:00</w:t>
            </w:r>
            <w:r w:rsidR="00C410D2" w:rsidRPr="002168E0">
              <w:t xml:space="preserve"> по местному времени.</w:t>
            </w:r>
          </w:p>
        </w:tc>
      </w:tr>
      <w:tr w:rsidR="00BB6BF0" w:rsidRPr="00D11560" w:rsidTr="00587BA3">
        <w:tc>
          <w:tcPr>
            <w:tcW w:w="3539" w:type="dxa"/>
            <w:vAlign w:val="center"/>
          </w:tcPr>
          <w:p w:rsidR="00BB6BF0" w:rsidRPr="00D11560" w:rsidRDefault="00BB6BF0" w:rsidP="00901E79">
            <w:pPr>
              <w:tabs>
                <w:tab w:val="left" w:pos="142"/>
                <w:tab w:val="left" w:pos="720"/>
              </w:tabs>
              <w:ind w:left="22" w:right="118"/>
            </w:pPr>
            <w:r w:rsidRPr="00D11560">
              <w:t>Дата определения участников</w:t>
            </w:r>
          </w:p>
        </w:tc>
        <w:tc>
          <w:tcPr>
            <w:tcW w:w="6372" w:type="dxa"/>
            <w:vAlign w:val="center"/>
          </w:tcPr>
          <w:p w:rsidR="00BB6BF0" w:rsidRPr="002675B6" w:rsidRDefault="005B23CB" w:rsidP="002168E0">
            <w:pPr>
              <w:tabs>
                <w:tab w:val="left" w:pos="142"/>
              </w:tabs>
              <w:ind w:right="118"/>
              <w:rPr>
                <w:highlight w:val="yellow"/>
              </w:rPr>
            </w:pPr>
            <w:r>
              <w:t>28 октября</w:t>
            </w:r>
            <w:r w:rsidR="00AE4D67" w:rsidRPr="002168E0">
              <w:t xml:space="preserve"> </w:t>
            </w:r>
            <w:r w:rsidR="00BB6BF0" w:rsidRPr="002168E0">
              <w:t>202</w:t>
            </w:r>
            <w:r w:rsidR="00846134" w:rsidRPr="002168E0">
              <w:t>4</w:t>
            </w:r>
            <w:r w:rsidR="002675B6" w:rsidRPr="002168E0">
              <w:t xml:space="preserve">г. </w:t>
            </w:r>
          </w:p>
        </w:tc>
      </w:tr>
      <w:tr w:rsidR="00BB6BF0" w:rsidRPr="00D11560" w:rsidTr="00587BA3">
        <w:tc>
          <w:tcPr>
            <w:tcW w:w="3539" w:type="dxa"/>
            <w:vAlign w:val="center"/>
          </w:tcPr>
          <w:p w:rsidR="00BB6BF0" w:rsidRPr="00D11560" w:rsidRDefault="00BB6BF0" w:rsidP="00901E79">
            <w:pPr>
              <w:tabs>
                <w:tab w:val="left" w:pos="142"/>
                <w:tab w:val="left" w:pos="720"/>
              </w:tabs>
              <w:ind w:left="22" w:right="118"/>
            </w:pPr>
            <w:r w:rsidRPr="00D11560">
              <w:t>Место подведения итогов продажи</w:t>
            </w:r>
          </w:p>
        </w:tc>
        <w:tc>
          <w:tcPr>
            <w:tcW w:w="6372" w:type="dxa"/>
            <w:vAlign w:val="center"/>
          </w:tcPr>
          <w:p w:rsidR="00BB6BF0" w:rsidRPr="008F62ED" w:rsidRDefault="00C47F3A" w:rsidP="008F62ED">
            <w:pPr>
              <w:tabs>
                <w:tab w:val="left" w:pos="142"/>
              </w:tabs>
              <w:ind w:right="118"/>
            </w:pPr>
            <w:hyperlink r:id="rId12" w:tgtFrame="_blank" w:history="1">
              <w:r w:rsidR="008F62ED" w:rsidRPr="00DE101D">
                <w:rPr>
                  <w:rStyle w:val="a3"/>
                  <w:color w:val="000000" w:themeColor="text1"/>
                  <w:u w:val="none"/>
                  <w:shd w:val="clear" w:color="auto" w:fill="FFFFFF"/>
                </w:rPr>
                <w:t>https://www.rts-tender.ru/</w:t>
              </w:r>
            </w:hyperlink>
          </w:p>
        </w:tc>
      </w:tr>
      <w:tr w:rsidR="00BB6BF0" w:rsidRPr="001177C5" w:rsidTr="00587BA3">
        <w:tc>
          <w:tcPr>
            <w:tcW w:w="3539" w:type="dxa"/>
            <w:vAlign w:val="center"/>
          </w:tcPr>
          <w:p w:rsidR="00BB6BF0" w:rsidRPr="001177C5" w:rsidRDefault="00BB6BF0" w:rsidP="00901E79">
            <w:pPr>
              <w:tabs>
                <w:tab w:val="left" w:pos="142"/>
                <w:tab w:val="left" w:pos="720"/>
              </w:tabs>
              <w:ind w:left="22" w:right="118"/>
            </w:pPr>
            <w:r w:rsidRPr="001177C5">
              <w:t>Дата, время и срок проведения продажи</w:t>
            </w:r>
          </w:p>
        </w:tc>
        <w:tc>
          <w:tcPr>
            <w:tcW w:w="6372" w:type="dxa"/>
            <w:vAlign w:val="center"/>
          </w:tcPr>
          <w:p w:rsidR="00BB6BF0" w:rsidRPr="001177C5" w:rsidRDefault="005B23CB" w:rsidP="001177C5">
            <w:pPr>
              <w:tabs>
                <w:tab w:val="left" w:pos="142"/>
              </w:tabs>
              <w:ind w:right="118"/>
            </w:pPr>
            <w:r>
              <w:t>1 ноября</w:t>
            </w:r>
            <w:r w:rsidR="00AE4D67" w:rsidRPr="002168E0">
              <w:t xml:space="preserve"> </w:t>
            </w:r>
            <w:r w:rsidR="00BB6BF0" w:rsidRPr="002168E0">
              <w:t>202</w:t>
            </w:r>
            <w:r w:rsidR="00846134" w:rsidRPr="002168E0">
              <w:t>4</w:t>
            </w:r>
            <w:r w:rsidR="00BB6BF0" w:rsidRPr="002168E0">
              <w:t xml:space="preserve">г. с </w:t>
            </w:r>
            <w:r w:rsidR="002168E0" w:rsidRPr="002168E0">
              <w:t>14:00</w:t>
            </w:r>
            <w:r w:rsidR="00BB6BF0" w:rsidRPr="002168E0">
              <w:t xml:space="preserve"> по местному времени и до последнего предложения участников</w:t>
            </w:r>
            <w:r w:rsidR="002168E0" w:rsidRPr="002168E0">
              <w:t>.</w:t>
            </w:r>
          </w:p>
        </w:tc>
      </w:tr>
      <w:tr w:rsidR="00681CB3" w:rsidRPr="001177C5" w:rsidTr="00B50C86">
        <w:tc>
          <w:tcPr>
            <w:tcW w:w="3539" w:type="dxa"/>
            <w:vAlign w:val="center"/>
          </w:tcPr>
          <w:p w:rsidR="00681CB3" w:rsidRPr="001177C5" w:rsidRDefault="00681CB3" w:rsidP="00901E79">
            <w:pPr>
              <w:widowControl w:val="0"/>
              <w:tabs>
                <w:tab w:val="left" w:pos="142"/>
              </w:tabs>
              <w:ind w:right="119"/>
              <w:contextualSpacing/>
            </w:pPr>
            <w:r w:rsidRPr="001177C5">
              <w:t xml:space="preserve">Основания проведения продажи </w:t>
            </w:r>
            <w:r w:rsidR="000E080D" w:rsidRPr="001177C5">
              <w:t xml:space="preserve">государственного </w:t>
            </w:r>
            <w:r w:rsidRPr="001177C5">
              <w:t xml:space="preserve"> имущества</w:t>
            </w:r>
          </w:p>
        </w:tc>
        <w:tc>
          <w:tcPr>
            <w:tcW w:w="6372" w:type="dxa"/>
            <w:shd w:val="clear" w:color="auto" w:fill="auto"/>
            <w:vAlign w:val="center"/>
          </w:tcPr>
          <w:p w:rsidR="00681CB3" w:rsidRPr="001177C5" w:rsidRDefault="0013732E" w:rsidP="00791197">
            <w:pPr>
              <w:tabs>
                <w:tab w:val="left" w:pos="142"/>
              </w:tabs>
              <w:ind w:right="118"/>
            </w:pPr>
            <w:r>
              <w:t>Распоряжение администрации городского поселения «Карымское» «Об организации и проведении открытого аукциона в электронной форме по продаже движимого муниципального имущества городского поселения «Карымское»» от 14.08.2024 г. №208</w:t>
            </w:r>
          </w:p>
        </w:tc>
      </w:tr>
    </w:tbl>
    <w:p w:rsidR="00676EEF" w:rsidRPr="001177C5" w:rsidRDefault="00676EEF" w:rsidP="00676EEF">
      <w:pPr>
        <w:jc w:val="center"/>
        <w:rPr>
          <w:b/>
        </w:rPr>
      </w:pPr>
      <w:r w:rsidRPr="001177C5">
        <w:rPr>
          <w:b/>
        </w:rPr>
        <w:t>Л</w:t>
      </w:r>
      <w:r w:rsidR="0037259C" w:rsidRPr="001177C5">
        <w:rPr>
          <w:b/>
        </w:rPr>
        <w:t>от</w:t>
      </w:r>
      <w:r w:rsidR="001177C5" w:rsidRPr="001177C5">
        <w:rPr>
          <w:b/>
        </w:rPr>
        <w:t>1</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6379"/>
      </w:tblGrid>
      <w:tr w:rsidR="00676EEF" w:rsidRPr="00901E79" w:rsidTr="00484024">
        <w:trPr>
          <w:trHeight w:val="323"/>
        </w:trPr>
        <w:tc>
          <w:tcPr>
            <w:tcW w:w="3544" w:type="dxa"/>
          </w:tcPr>
          <w:p w:rsidR="00676EEF" w:rsidRPr="001177C5" w:rsidRDefault="00676EEF" w:rsidP="00901E79">
            <w:pPr>
              <w:pStyle w:val="Default"/>
              <w:rPr>
                <w:rFonts w:ascii="Times New Roman" w:hAnsi="Times New Roman" w:cs="Times New Roman"/>
              </w:rPr>
            </w:pPr>
            <w:r w:rsidRPr="001177C5">
              <w:rPr>
                <w:rFonts w:ascii="Times New Roman" w:hAnsi="Times New Roman" w:cs="Times New Roman"/>
              </w:rPr>
              <w:t xml:space="preserve">Наименование, назначение имущества </w:t>
            </w:r>
          </w:p>
        </w:tc>
        <w:tc>
          <w:tcPr>
            <w:tcW w:w="6379" w:type="dxa"/>
          </w:tcPr>
          <w:p w:rsidR="00676EEF" w:rsidRPr="002D619A" w:rsidRDefault="00676EEF" w:rsidP="00901E79">
            <w:pPr>
              <w:rPr>
                <w:lang w:val="en-US"/>
              </w:rPr>
            </w:pPr>
            <w:r w:rsidRPr="001177C5">
              <w:t xml:space="preserve">Автомобиль </w:t>
            </w:r>
            <w:r w:rsidR="002D619A">
              <w:rPr>
                <w:lang w:val="en-US"/>
              </w:rPr>
              <w:t>UAZ PATRIOT</w:t>
            </w:r>
          </w:p>
        </w:tc>
      </w:tr>
      <w:tr w:rsidR="00676EEF" w:rsidRPr="00901E79" w:rsidTr="00484024">
        <w:trPr>
          <w:trHeight w:val="254"/>
        </w:trPr>
        <w:tc>
          <w:tcPr>
            <w:tcW w:w="3544" w:type="dxa"/>
          </w:tcPr>
          <w:p w:rsidR="00676EEF" w:rsidRPr="00901E79" w:rsidRDefault="00676EEF" w:rsidP="00901E79">
            <w:pPr>
              <w:pStyle w:val="Default"/>
              <w:rPr>
                <w:rFonts w:ascii="Times New Roman" w:hAnsi="Times New Roman" w:cs="Times New Roman"/>
              </w:rPr>
            </w:pPr>
            <w:r w:rsidRPr="00901E79">
              <w:rPr>
                <w:rFonts w:ascii="Times New Roman" w:hAnsi="Times New Roman" w:cs="Times New Roman"/>
              </w:rPr>
              <w:t xml:space="preserve">Адрес (местонахождение) </w:t>
            </w:r>
          </w:p>
        </w:tc>
        <w:tc>
          <w:tcPr>
            <w:tcW w:w="6379" w:type="dxa"/>
          </w:tcPr>
          <w:p w:rsidR="00676EEF" w:rsidRPr="002D619A" w:rsidRDefault="002D619A" w:rsidP="00F15233">
            <w:pPr>
              <w:jc w:val="left"/>
            </w:pPr>
            <w:r>
              <w:rPr>
                <w:color w:val="000000"/>
                <w:lang w:eastAsia="ru-RU" w:bidi="ru-RU"/>
              </w:rPr>
              <w:t xml:space="preserve">Забайкальский край, </w:t>
            </w:r>
            <w:r w:rsidR="0084500B">
              <w:rPr>
                <w:color w:val="000000"/>
                <w:lang w:eastAsia="ru-RU" w:bidi="ru-RU"/>
              </w:rPr>
              <w:t>р-н. Карымский, пгт. Карымское, ул. Верхняя, д.35</w:t>
            </w:r>
            <w:r>
              <w:rPr>
                <w:color w:val="000000"/>
                <w:lang w:eastAsia="ru-RU" w:bidi="ru-RU"/>
              </w:rPr>
              <w:t xml:space="preserve"> </w:t>
            </w:r>
          </w:p>
        </w:tc>
      </w:tr>
      <w:tr w:rsidR="00676EEF" w:rsidRPr="00901E79" w:rsidTr="00B65E2A">
        <w:trPr>
          <w:trHeight w:val="274"/>
        </w:trPr>
        <w:tc>
          <w:tcPr>
            <w:tcW w:w="3544" w:type="dxa"/>
          </w:tcPr>
          <w:p w:rsidR="00676EEF" w:rsidRPr="00901E79" w:rsidRDefault="00676EEF" w:rsidP="00901E79">
            <w:pPr>
              <w:pStyle w:val="Default"/>
              <w:rPr>
                <w:rFonts w:ascii="Times New Roman" w:hAnsi="Times New Roman" w:cs="Times New Roman"/>
              </w:rPr>
            </w:pPr>
            <w:r w:rsidRPr="00901E79">
              <w:rPr>
                <w:rFonts w:ascii="Times New Roman" w:hAnsi="Times New Roman" w:cs="Times New Roman"/>
              </w:rPr>
              <w:t xml:space="preserve">Краткая характеристика имущества </w:t>
            </w:r>
          </w:p>
        </w:tc>
        <w:tc>
          <w:tcPr>
            <w:tcW w:w="6379" w:type="dxa"/>
          </w:tcPr>
          <w:p w:rsidR="001177C5" w:rsidRPr="00A12916" w:rsidRDefault="001177C5" w:rsidP="001177C5">
            <w:pPr>
              <w:pStyle w:val="Default"/>
              <w:rPr>
                <w:rFonts w:ascii="Times New Roman" w:hAnsi="Times New Roman" w:cs="Times New Roman"/>
              </w:rPr>
            </w:pPr>
            <w:r w:rsidRPr="00464EDA">
              <w:rPr>
                <w:rFonts w:ascii="Times New Roman" w:hAnsi="Times New Roman" w:cs="Times New Roman"/>
              </w:rPr>
              <w:t>Идентификационный номер</w:t>
            </w:r>
            <w:r>
              <w:rPr>
                <w:rFonts w:ascii="Times New Roman" w:hAnsi="Times New Roman" w:cs="Times New Roman"/>
              </w:rPr>
              <w:t>:</w:t>
            </w:r>
            <w:r w:rsidRPr="00464EDA">
              <w:rPr>
                <w:rFonts w:ascii="Times New Roman" w:hAnsi="Times New Roman" w:cs="Times New Roman"/>
              </w:rPr>
              <w:t xml:space="preserve"> (VIN) </w:t>
            </w:r>
            <w:r w:rsidR="00564082">
              <w:rPr>
                <w:rFonts w:ascii="Times New Roman" w:hAnsi="Times New Roman" w:cs="Times New Roman"/>
                <w:lang w:val="en-US"/>
              </w:rPr>
              <w:t>XTT</w:t>
            </w:r>
            <w:r w:rsidR="00564082" w:rsidRPr="00A12916">
              <w:rPr>
                <w:rFonts w:ascii="Times New Roman" w:hAnsi="Times New Roman" w:cs="Times New Roman"/>
              </w:rPr>
              <w:t>316300</w:t>
            </w:r>
            <w:r w:rsidR="00564082">
              <w:rPr>
                <w:rFonts w:ascii="Times New Roman" w:hAnsi="Times New Roman" w:cs="Times New Roman"/>
                <w:lang w:val="en-US"/>
              </w:rPr>
              <w:t>F</w:t>
            </w:r>
            <w:r w:rsidR="00564082" w:rsidRPr="00A12916">
              <w:rPr>
                <w:rFonts w:ascii="Times New Roman" w:hAnsi="Times New Roman" w:cs="Times New Roman"/>
              </w:rPr>
              <w:t>1022</w:t>
            </w:r>
            <w:r w:rsidR="00A12916" w:rsidRPr="00A12916">
              <w:rPr>
                <w:rFonts w:ascii="Times New Roman" w:hAnsi="Times New Roman" w:cs="Times New Roman"/>
              </w:rPr>
              <w:t>033</w:t>
            </w:r>
          </w:p>
          <w:p w:rsidR="001177C5" w:rsidRPr="00A12916" w:rsidRDefault="001177C5" w:rsidP="001177C5">
            <w:pPr>
              <w:pStyle w:val="Default"/>
              <w:rPr>
                <w:rFonts w:ascii="Times New Roman" w:hAnsi="Times New Roman" w:cs="Times New Roman"/>
              </w:rPr>
            </w:pPr>
            <w:r>
              <w:rPr>
                <w:rFonts w:ascii="Times New Roman" w:hAnsi="Times New Roman" w:cs="Times New Roman"/>
              </w:rPr>
              <w:t>Марка, модель ТС:</w:t>
            </w:r>
            <w:r w:rsidR="00A12916" w:rsidRPr="00A12916">
              <w:rPr>
                <w:rFonts w:ascii="Times New Roman" w:hAnsi="Times New Roman" w:cs="Times New Roman"/>
              </w:rPr>
              <w:t xml:space="preserve"> </w:t>
            </w:r>
            <w:r w:rsidR="00A12916">
              <w:rPr>
                <w:rFonts w:ascii="Times New Roman" w:hAnsi="Times New Roman" w:cs="Times New Roman"/>
                <w:lang w:val="en-US"/>
              </w:rPr>
              <w:t>UAZ</w:t>
            </w:r>
            <w:r w:rsidR="00A12916" w:rsidRPr="00A12916">
              <w:rPr>
                <w:rFonts w:ascii="Times New Roman" w:hAnsi="Times New Roman" w:cs="Times New Roman"/>
              </w:rPr>
              <w:t xml:space="preserve"> </w:t>
            </w:r>
            <w:r w:rsidR="00A12916">
              <w:rPr>
                <w:rFonts w:ascii="Times New Roman" w:hAnsi="Times New Roman" w:cs="Times New Roman"/>
                <w:lang w:val="en-US"/>
              </w:rPr>
              <w:t>PATRIOT</w:t>
            </w:r>
          </w:p>
          <w:p w:rsidR="001177C5" w:rsidRPr="003679F0" w:rsidRDefault="003679F0" w:rsidP="001177C5">
            <w:pPr>
              <w:pStyle w:val="Default"/>
              <w:rPr>
                <w:rFonts w:ascii="Times New Roman" w:hAnsi="Times New Roman" w:cs="Times New Roman"/>
              </w:rPr>
            </w:pPr>
            <w:r>
              <w:rPr>
                <w:rFonts w:ascii="Times New Roman" w:hAnsi="Times New Roman" w:cs="Times New Roman"/>
              </w:rPr>
              <w:t>Наименование (тип)ТС: Легковой</w:t>
            </w:r>
          </w:p>
          <w:p w:rsidR="001177C5" w:rsidRPr="003679F0" w:rsidRDefault="001177C5" w:rsidP="001177C5">
            <w:pPr>
              <w:pStyle w:val="Default"/>
              <w:rPr>
                <w:rFonts w:ascii="Times New Roman" w:hAnsi="Times New Roman" w:cs="Times New Roman"/>
              </w:rPr>
            </w:pPr>
            <w:r w:rsidRPr="00464EDA">
              <w:rPr>
                <w:rFonts w:ascii="Times New Roman" w:hAnsi="Times New Roman" w:cs="Times New Roman"/>
              </w:rPr>
              <w:t>Категория ТС</w:t>
            </w:r>
            <w:r w:rsidR="003679F0">
              <w:rPr>
                <w:rFonts w:ascii="Times New Roman" w:hAnsi="Times New Roman" w:cs="Times New Roman"/>
              </w:rPr>
              <w:t>: В</w:t>
            </w:r>
          </w:p>
          <w:p w:rsidR="001177C5" w:rsidRPr="003679F0" w:rsidRDefault="00A12916" w:rsidP="001177C5">
            <w:pPr>
              <w:pStyle w:val="Default"/>
              <w:rPr>
                <w:rFonts w:ascii="Times New Roman" w:hAnsi="Times New Roman" w:cs="Times New Roman"/>
              </w:rPr>
            </w:pPr>
            <w:r>
              <w:rPr>
                <w:rFonts w:ascii="Times New Roman" w:hAnsi="Times New Roman" w:cs="Times New Roman"/>
              </w:rPr>
              <w:t xml:space="preserve">Год изготовления ТС: </w:t>
            </w:r>
            <w:r w:rsidRPr="003679F0">
              <w:rPr>
                <w:rFonts w:ascii="Times New Roman" w:hAnsi="Times New Roman" w:cs="Times New Roman"/>
              </w:rPr>
              <w:t>2015</w:t>
            </w:r>
          </w:p>
          <w:p w:rsidR="001177C5" w:rsidRPr="003679F0" w:rsidRDefault="001177C5" w:rsidP="001177C5">
            <w:pPr>
              <w:widowControl w:val="0"/>
              <w:tabs>
                <w:tab w:val="right" w:leader="underscore" w:pos="9643"/>
              </w:tabs>
              <w:suppressAutoHyphens/>
              <w:ind w:right="10"/>
              <w:textAlignment w:val="center"/>
              <w:rPr>
                <w:rFonts w:eastAsia="TimesET"/>
                <w:color w:val="000000"/>
                <w:kern w:val="1"/>
                <w:lang w:eastAsia="ar-SA"/>
              </w:rPr>
            </w:pPr>
            <w:r w:rsidRPr="00464EDA">
              <w:rPr>
                <w:rFonts w:eastAsia="TimesET"/>
                <w:color w:val="000000"/>
                <w:kern w:val="1"/>
                <w:lang w:eastAsia="ar-SA"/>
              </w:rPr>
              <w:t>Модель, № двигателя</w:t>
            </w:r>
            <w:r>
              <w:rPr>
                <w:rFonts w:eastAsia="TimesET"/>
                <w:color w:val="000000"/>
                <w:kern w:val="1"/>
                <w:lang w:eastAsia="ar-SA"/>
              </w:rPr>
              <w:t>:</w:t>
            </w:r>
            <w:r w:rsidR="003679F0">
              <w:rPr>
                <w:rFonts w:eastAsia="TimesET"/>
                <w:color w:val="000000"/>
                <w:kern w:val="1"/>
                <w:lang w:eastAsia="ar-SA"/>
              </w:rPr>
              <w:t>409050*</w:t>
            </w:r>
            <w:r w:rsidR="003679F0">
              <w:rPr>
                <w:rFonts w:eastAsia="TimesET"/>
                <w:color w:val="000000"/>
                <w:kern w:val="1"/>
                <w:lang w:val="en-US" w:eastAsia="ar-SA"/>
              </w:rPr>
              <w:t>F</w:t>
            </w:r>
            <w:r w:rsidR="003679F0">
              <w:rPr>
                <w:rFonts w:eastAsia="TimesET"/>
                <w:color w:val="000000"/>
                <w:kern w:val="1"/>
                <w:lang w:eastAsia="ar-SA"/>
              </w:rPr>
              <w:t>3010514</w:t>
            </w:r>
          </w:p>
          <w:p w:rsidR="001177C5" w:rsidRPr="003679F0" w:rsidRDefault="001177C5" w:rsidP="001177C5">
            <w:pPr>
              <w:pStyle w:val="Default"/>
              <w:rPr>
                <w:rFonts w:ascii="Times New Roman" w:hAnsi="Times New Roman" w:cs="Times New Roman"/>
              </w:rPr>
            </w:pPr>
            <w:r w:rsidRPr="00464EDA">
              <w:rPr>
                <w:rFonts w:ascii="Times New Roman" w:hAnsi="Times New Roman" w:cs="Times New Roman"/>
              </w:rPr>
              <w:t>Шасси (рама)</w:t>
            </w:r>
            <w:r>
              <w:rPr>
                <w:rFonts w:ascii="Times New Roman" w:hAnsi="Times New Roman" w:cs="Times New Roman"/>
              </w:rPr>
              <w:t>:</w:t>
            </w:r>
            <w:r w:rsidR="003679F0">
              <w:rPr>
                <w:rFonts w:ascii="Times New Roman" w:hAnsi="Times New Roman" w:cs="Times New Roman"/>
              </w:rPr>
              <w:t>3106300</w:t>
            </w:r>
            <w:r w:rsidR="003679F0">
              <w:rPr>
                <w:rFonts w:ascii="Times New Roman" w:hAnsi="Times New Roman" w:cs="Times New Roman"/>
                <w:lang w:val="en-US"/>
              </w:rPr>
              <w:t>F</w:t>
            </w:r>
            <w:r w:rsidR="003679F0" w:rsidRPr="003679F0">
              <w:rPr>
                <w:rFonts w:ascii="Times New Roman" w:hAnsi="Times New Roman" w:cs="Times New Roman"/>
              </w:rPr>
              <w:t>0513830</w:t>
            </w:r>
          </w:p>
          <w:p w:rsidR="001177C5" w:rsidRPr="003679F0" w:rsidRDefault="001177C5" w:rsidP="001177C5">
            <w:pPr>
              <w:pStyle w:val="Default"/>
              <w:rPr>
                <w:rFonts w:ascii="Times New Roman" w:hAnsi="Times New Roman" w:cs="Times New Roman"/>
              </w:rPr>
            </w:pPr>
            <w:r w:rsidRPr="00464EDA">
              <w:rPr>
                <w:rFonts w:ascii="Times New Roman" w:hAnsi="Times New Roman" w:cs="Times New Roman"/>
              </w:rPr>
              <w:t xml:space="preserve">Кузов (прицеп) № </w:t>
            </w:r>
            <w:r w:rsidR="003679F0">
              <w:rPr>
                <w:rFonts w:ascii="Times New Roman" w:hAnsi="Times New Roman" w:cs="Times New Roman"/>
              </w:rPr>
              <w:t>:</w:t>
            </w:r>
            <w:r w:rsidR="003679F0" w:rsidRPr="003679F0">
              <w:rPr>
                <w:rFonts w:ascii="Times New Roman" w:hAnsi="Times New Roman" w:cs="Times New Roman"/>
              </w:rPr>
              <w:t>3106300</w:t>
            </w:r>
            <w:r w:rsidR="003679F0">
              <w:rPr>
                <w:rFonts w:ascii="Times New Roman" w:hAnsi="Times New Roman" w:cs="Times New Roman"/>
                <w:lang w:val="en-US"/>
              </w:rPr>
              <w:t>F</w:t>
            </w:r>
            <w:r w:rsidR="00386EB8" w:rsidRPr="00386EB8">
              <w:rPr>
                <w:rFonts w:ascii="Times New Roman" w:hAnsi="Times New Roman" w:cs="Times New Roman"/>
              </w:rPr>
              <w:t>1022033</w:t>
            </w:r>
          </w:p>
          <w:p w:rsidR="001177C5" w:rsidRPr="00386EB8" w:rsidRDefault="001177C5" w:rsidP="001177C5">
            <w:pPr>
              <w:pStyle w:val="Default"/>
              <w:rPr>
                <w:rFonts w:ascii="Times New Roman" w:hAnsi="Times New Roman" w:cs="Times New Roman"/>
              </w:rPr>
            </w:pPr>
            <w:r w:rsidRPr="00464EDA">
              <w:rPr>
                <w:rFonts w:ascii="Times New Roman" w:hAnsi="Times New Roman" w:cs="Times New Roman"/>
              </w:rPr>
              <w:t>Цвет</w:t>
            </w:r>
            <w:r w:rsidR="00386EB8">
              <w:rPr>
                <w:rFonts w:ascii="Times New Roman" w:hAnsi="Times New Roman" w:cs="Times New Roman"/>
              </w:rPr>
              <w:t xml:space="preserve"> кузова (кабины):</w:t>
            </w:r>
            <w:r w:rsidR="00386EB8" w:rsidRPr="00386EB8">
              <w:rPr>
                <w:rFonts w:ascii="Times New Roman" w:hAnsi="Times New Roman" w:cs="Times New Roman"/>
              </w:rPr>
              <w:t xml:space="preserve"> </w:t>
            </w:r>
            <w:r w:rsidR="00386EB8">
              <w:rPr>
                <w:rFonts w:ascii="Times New Roman" w:hAnsi="Times New Roman" w:cs="Times New Roman"/>
              </w:rPr>
              <w:t>Авантюрин металлик</w:t>
            </w:r>
          </w:p>
          <w:p w:rsidR="001177C5" w:rsidRPr="00464EDA" w:rsidRDefault="001177C5" w:rsidP="001177C5">
            <w:pPr>
              <w:pStyle w:val="Default"/>
              <w:rPr>
                <w:rFonts w:ascii="Times New Roman" w:hAnsi="Times New Roman" w:cs="Times New Roman"/>
              </w:rPr>
            </w:pPr>
            <w:r w:rsidRPr="00464EDA">
              <w:rPr>
                <w:rFonts w:ascii="Times New Roman" w:hAnsi="Times New Roman" w:cs="Times New Roman"/>
              </w:rPr>
              <w:t>Мощность двигателя, л.с. (кВт)</w:t>
            </w:r>
            <w:r w:rsidR="008F62ED">
              <w:rPr>
                <w:rFonts w:ascii="Times New Roman" w:hAnsi="Times New Roman" w:cs="Times New Roman"/>
              </w:rPr>
              <w:t>:128 (94,1)</w:t>
            </w:r>
          </w:p>
          <w:p w:rsidR="001177C5" w:rsidRPr="00464EDA" w:rsidRDefault="001177C5" w:rsidP="001177C5">
            <w:pPr>
              <w:pStyle w:val="Default"/>
              <w:rPr>
                <w:rFonts w:ascii="Times New Roman" w:hAnsi="Times New Roman" w:cs="Times New Roman"/>
              </w:rPr>
            </w:pPr>
            <w:r w:rsidRPr="00464EDA">
              <w:rPr>
                <w:rFonts w:ascii="Times New Roman" w:hAnsi="Times New Roman" w:cs="Times New Roman"/>
              </w:rPr>
              <w:t xml:space="preserve">Рабочий объем двигателя, </w:t>
            </w:r>
            <w:r w:rsidR="00BD67BF">
              <w:rPr>
                <w:rFonts w:ascii="Times New Roman" w:hAnsi="Times New Roman" w:cs="Times New Roman"/>
              </w:rPr>
              <w:t>куб. см.: 2693</w:t>
            </w:r>
          </w:p>
          <w:p w:rsidR="001177C5" w:rsidRPr="00464EDA" w:rsidRDefault="001177C5" w:rsidP="001177C5">
            <w:pPr>
              <w:pStyle w:val="Default"/>
              <w:rPr>
                <w:rFonts w:ascii="Times New Roman" w:hAnsi="Times New Roman" w:cs="Times New Roman"/>
              </w:rPr>
            </w:pPr>
            <w:r w:rsidRPr="00464EDA">
              <w:rPr>
                <w:rFonts w:ascii="Times New Roman" w:hAnsi="Times New Roman" w:cs="Times New Roman"/>
              </w:rPr>
              <w:t>Тип двигателя</w:t>
            </w:r>
            <w:r>
              <w:rPr>
                <w:rFonts w:ascii="Times New Roman" w:hAnsi="Times New Roman" w:cs="Times New Roman"/>
              </w:rPr>
              <w:t>:</w:t>
            </w:r>
            <w:r w:rsidRPr="00464EDA">
              <w:rPr>
                <w:rFonts w:ascii="Times New Roman" w:hAnsi="Times New Roman" w:cs="Times New Roman"/>
              </w:rPr>
              <w:t xml:space="preserve"> Бензиновый </w:t>
            </w:r>
          </w:p>
          <w:p w:rsidR="001177C5" w:rsidRPr="00464EDA" w:rsidRDefault="001177C5" w:rsidP="001177C5">
            <w:pPr>
              <w:widowControl w:val="0"/>
              <w:tabs>
                <w:tab w:val="right" w:leader="underscore" w:pos="9643"/>
              </w:tabs>
              <w:suppressAutoHyphens/>
              <w:ind w:right="10"/>
              <w:textAlignment w:val="center"/>
              <w:rPr>
                <w:rFonts w:eastAsia="TimesET"/>
                <w:color w:val="000000"/>
                <w:kern w:val="1"/>
                <w:lang w:eastAsia="ar-SA"/>
              </w:rPr>
            </w:pPr>
            <w:r w:rsidRPr="00464EDA">
              <w:rPr>
                <w:rFonts w:eastAsia="TimesET"/>
                <w:color w:val="000000"/>
                <w:kern w:val="1"/>
                <w:lang w:eastAsia="ar-SA"/>
              </w:rPr>
              <w:t>Экологический класс</w:t>
            </w:r>
            <w:r>
              <w:rPr>
                <w:rFonts w:eastAsia="TimesET"/>
                <w:color w:val="000000"/>
                <w:kern w:val="1"/>
                <w:lang w:eastAsia="ar-SA"/>
              </w:rPr>
              <w:t>:</w:t>
            </w:r>
            <w:r w:rsidR="00BD67BF">
              <w:rPr>
                <w:rFonts w:eastAsia="TimesET"/>
                <w:color w:val="000000"/>
                <w:kern w:val="1"/>
                <w:lang w:eastAsia="ar-SA"/>
              </w:rPr>
              <w:t xml:space="preserve"> Четвертый</w:t>
            </w:r>
          </w:p>
          <w:p w:rsidR="001177C5" w:rsidRPr="00464EDA" w:rsidRDefault="001177C5" w:rsidP="001177C5">
            <w:pPr>
              <w:widowControl w:val="0"/>
              <w:tabs>
                <w:tab w:val="right" w:leader="underscore" w:pos="9643"/>
              </w:tabs>
              <w:suppressAutoHyphens/>
              <w:ind w:right="10"/>
              <w:textAlignment w:val="center"/>
              <w:rPr>
                <w:rFonts w:eastAsia="TimesET"/>
                <w:color w:val="000000"/>
                <w:kern w:val="1"/>
                <w:lang w:eastAsia="ar-SA"/>
              </w:rPr>
            </w:pPr>
            <w:r w:rsidRPr="00464EDA">
              <w:rPr>
                <w:rFonts w:eastAsia="TimesET"/>
                <w:color w:val="000000"/>
                <w:kern w:val="1"/>
                <w:lang w:eastAsia="ar-SA"/>
              </w:rPr>
              <w:t>Разре</w:t>
            </w:r>
            <w:r>
              <w:rPr>
                <w:rFonts w:eastAsia="TimesET"/>
                <w:color w:val="000000"/>
                <w:kern w:val="1"/>
                <w:lang w:eastAsia="ar-SA"/>
              </w:rPr>
              <w:t xml:space="preserve">шенная максимальная масса, кг: </w:t>
            </w:r>
            <w:r w:rsidR="00BD67BF">
              <w:rPr>
                <w:rFonts w:eastAsia="TimesET"/>
                <w:color w:val="000000"/>
                <w:kern w:val="1"/>
                <w:lang w:eastAsia="ar-SA"/>
              </w:rPr>
              <w:t>2650</w:t>
            </w:r>
          </w:p>
          <w:p w:rsidR="001177C5" w:rsidRPr="00464EDA" w:rsidRDefault="001177C5" w:rsidP="001177C5">
            <w:pPr>
              <w:widowControl w:val="0"/>
              <w:tabs>
                <w:tab w:val="left" w:pos="4962"/>
                <w:tab w:val="right" w:leader="underscore" w:pos="9643"/>
              </w:tabs>
              <w:suppressAutoHyphens/>
              <w:ind w:right="10"/>
              <w:textAlignment w:val="center"/>
              <w:rPr>
                <w:rFonts w:eastAsia="TimesET"/>
                <w:color w:val="000000"/>
                <w:kern w:val="1"/>
                <w:lang w:eastAsia="ar-SA"/>
              </w:rPr>
            </w:pPr>
            <w:r>
              <w:rPr>
                <w:rFonts w:eastAsia="TimesET"/>
                <w:color w:val="000000"/>
                <w:kern w:val="1"/>
                <w:lang w:eastAsia="ar-SA"/>
              </w:rPr>
              <w:t xml:space="preserve">Масса без нагрузки, кг: </w:t>
            </w:r>
            <w:r w:rsidR="00BD67BF">
              <w:rPr>
                <w:rFonts w:eastAsia="TimesET"/>
                <w:color w:val="000000"/>
                <w:kern w:val="1"/>
                <w:lang w:eastAsia="ar-SA"/>
              </w:rPr>
              <w:t>2125</w:t>
            </w:r>
          </w:p>
          <w:p w:rsidR="001177C5" w:rsidRPr="00464EDA" w:rsidRDefault="00BD67BF" w:rsidP="001177C5">
            <w:pPr>
              <w:widowControl w:val="0"/>
              <w:tabs>
                <w:tab w:val="right" w:leader="underscore" w:pos="9643"/>
              </w:tabs>
              <w:suppressAutoHyphens/>
              <w:ind w:right="10"/>
              <w:textAlignment w:val="center"/>
              <w:rPr>
                <w:rFonts w:eastAsia="TimesET"/>
                <w:color w:val="000000"/>
                <w:kern w:val="1"/>
                <w:lang w:eastAsia="ar-SA"/>
              </w:rPr>
            </w:pPr>
            <w:r>
              <w:rPr>
                <w:rFonts w:eastAsia="TimesET"/>
                <w:color w:val="000000"/>
                <w:kern w:val="1"/>
                <w:lang w:eastAsia="ar-SA"/>
              </w:rPr>
              <w:lastRenderedPageBreak/>
              <w:t>Страна изготовитель ТС</w:t>
            </w:r>
            <w:r w:rsidR="001177C5">
              <w:rPr>
                <w:rFonts w:eastAsia="TimesET"/>
                <w:color w:val="000000"/>
                <w:kern w:val="1"/>
                <w:lang w:eastAsia="ar-SA"/>
              </w:rPr>
              <w:t>:</w:t>
            </w:r>
            <w:r>
              <w:rPr>
                <w:rFonts w:eastAsia="TimesET"/>
                <w:color w:val="000000"/>
                <w:kern w:val="1"/>
                <w:lang w:eastAsia="ar-SA"/>
              </w:rPr>
              <w:t xml:space="preserve"> РФ</w:t>
            </w:r>
          </w:p>
          <w:p w:rsidR="001177C5" w:rsidRPr="00995632" w:rsidRDefault="001177C5" w:rsidP="001177C5">
            <w:pPr>
              <w:widowControl w:val="0"/>
              <w:tabs>
                <w:tab w:val="right" w:leader="underscore" w:pos="9627"/>
              </w:tabs>
              <w:suppressAutoHyphens/>
              <w:ind w:right="10"/>
              <w:textAlignment w:val="center"/>
              <w:rPr>
                <w:rFonts w:eastAsia="TimesET"/>
                <w:color w:val="000000"/>
                <w:kern w:val="1"/>
                <w:lang w:eastAsia="ar-SA"/>
              </w:rPr>
            </w:pPr>
            <w:r w:rsidRPr="00464EDA">
              <w:rPr>
                <w:rFonts w:eastAsia="TimesET"/>
                <w:color w:val="000000"/>
                <w:kern w:val="1"/>
                <w:lang w:eastAsia="ar-SA"/>
              </w:rPr>
              <w:t>Дата выдачи паспорта</w:t>
            </w:r>
            <w:r>
              <w:rPr>
                <w:rFonts w:eastAsia="TimesET"/>
                <w:color w:val="000000"/>
                <w:kern w:val="1"/>
                <w:lang w:eastAsia="ar-SA"/>
              </w:rPr>
              <w:t>:</w:t>
            </w:r>
            <w:r w:rsidR="00D876FD">
              <w:rPr>
                <w:rFonts w:eastAsia="TimesET"/>
                <w:color w:val="000000"/>
                <w:kern w:val="1"/>
                <w:lang w:eastAsia="ar-SA"/>
              </w:rPr>
              <w:t>01.04.2015</w:t>
            </w:r>
            <w:r>
              <w:rPr>
                <w:rFonts w:eastAsia="TimesET"/>
                <w:color w:val="000000"/>
                <w:kern w:val="1"/>
                <w:lang w:eastAsia="ar-SA"/>
              </w:rPr>
              <w:t>г.</w:t>
            </w:r>
          </w:p>
          <w:p w:rsidR="00676EEF" w:rsidRPr="00205DCA" w:rsidRDefault="00676EEF" w:rsidP="007017EA">
            <w:pPr>
              <w:pStyle w:val="Default"/>
              <w:rPr>
                <w:rFonts w:ascii="Times New Roman" w:hAnsi="Times New Roman" w:cs="Times New Roman"/>
              </w:rPr>
            </w:pPr>
            <w:r w:rsidRPr="00205DCA">
              <w:rPr>
                <w:rFonts w:ascii="Times New Roman" w:hAnsi="Times New Roman" w:cs="Times New Roman"/>
              </w:rPr>
              <w:t xml:space="preserve">Свидетельство о регистрации: </w:t>
            </w:r>
            <w:r w:rsidR="00D876FD">
              <w:rPr>
                <w:rFonts w:ascii="Times New Roman" w:hAnsi="Times New Roman" w:cs="Times New Roman"/>
              </w:rPr>
              <w:t>73 ОК 864250</w:t>
            </w:r>
          </w:p>
          <w:p w:rsidR="00791197" w:rsidRPr="00205DCA" w:rsidRDefault="00791197" w:rsidP="007017EA">
            <w:pPr>
              <w:pStyle w:val="Default"/>
              <w:rPr>
                <w:rFonts w:ascii="Times New Roman" w:hAnsi="Times New Roman" w:cs="Times New Roman"/>
                <w:b/>
                <w:i/>
              </w:rPr>
            </w:pPr>
            <w:r w:rsidRPr="00205DCA">
              <w:rPr>
                <w:rFonts w:ascii="Times New Roman" w:hAnsi="Times New Roman" w:cs="Times New Roman"/>
                <w:b/>
                <w:i/>
              </w:rPr>
              <w:t>Дополнительные сведения:</w:t>
            </w:r>
          </w:p>
          <w:p w:rsidR="00791197" w:rsidRPr="00205DCA" w:rsidRDefault="002F1783" w:rsidP="00C55B07">
            <w:pPr>
              <w:pStyle w:val="Default"/>
              <w:tabs>
                <w:tab w:val="left" w:pos="496"/>
              </w:tabs>
              <w:rPr>
                <w:rFonts w:ascii="Times New Roman" w:hAnsi="Times New Roman" w:cs="Times New Roman"/>
              </w:rPr>
            </w:pPr>
            <w:r>
              <w:rPr>
                <w:rFonts w:ascii="Times New Roman" w:hAnsi="Times New Roman" w:cs="Times New Roman"/>
              </w:rPr>
              <w:t>В рабочем состоянии</w:t>
            </w:r>
          </w:p>
        </w:tc>
      </w:tr>
      <w:tr w:rsidR="00676EEF" w:rsidRPr="00901E79" w:rsidTr="00484024">
        <w:trPr>
          <w:trHeight w:val="109"/>
        </w:trPr>
        <w:tc>
          <w:tcPr>
            <w:tcW w:w="3544" w:type="dxa"/>
          </w:tcPr>
          <w:p w:rsidR="00676EEF" w:rsidRPr="00901E79" w:rsidRDefault="00676EEF" w:rsidP="00901E79">
            <w:pPr>
              <w:pStyle w:val="Default"/>
              <w:rPr>
                <w:rFonts w:ascii="Times New Roman" w:hAnsi="Times New Roman" w:cs="Times New Roman"/>
              </w:rPr>
            </w:pPr>
            <w:r w:rsidRPr="00901E79">
              <w:rPr>
                <w:rFonts w:ascii="Times New Roman" w:hAnsi="Times New Roman" w:cs="Times New Roman"/>
              </w:rPr>
              <w:lastRenderedPageBreak/>
              <w:t xml:space="preserve">Способ </w:t>
            </w:r>
            <w:r w:rsidR="008F18DC" w:rsidRPr="00901E79">
              <w:rPr>
                <w:rFonts w:ascii="Times New Roman" w:hAnsi="Times New Roman" w:cs="Times New Roman"/>
              </w:rPr>
              <w:t>продажи</w:t>
            </w:r>
          </w:p>
        </w:tc>
        <w:tc>
          <w:tcPr>
            <w:tcW w:w="6379" w:type="dxa"/>
          </w:tcPr>
          <w:p w:rsidR="00676EEF" w:rsidRPr="00901E79" w:rsidRDefault="00676EEF" w:rsidP="00901E79">
            <w:pPr>
              <w:pStyle w:val="Default"/>
              <w:rPr>
                <w:rFonts w:ascii="Times New Roman" w:hAnsi="Times New Roman" w:cs="Times New Roman"/>
              </w:rPr>
            </w:pPr>
            <w:r w:rsidRPr="00901E79">
              <w:rPr>
                <w:rFonts w:ascii="Times New Roman" w:hAnsi="Times New Roman" w:cs="Times New Roman"/>
              </w:rPr>
              <w:t xml:space="preserve">Аукцион в электронной форме </w:t>
            </w:r>
          </w:p>
        </w:tc>
      </w:tr>
      <w:tr w:rsidR="00676EEF" w:rsidRPr="00901E79" w:rsidTr="00484024">
        <w:trPr>
          <w:trHeight w:val="109"/>
        </w:trPr>
        <w:tc>
          <w:tcPr>
            <w:tcW w:w="3544" w:type="dxa"/>
          </w:tcPr>
          <w:p w:rsidR="00676EEF" w:rsidRPr="00901E79" w:rsidRDefault="00676EEF" w:rsidP="00901E79">
            <w:pPr>
              <w:pStyle w:val="Default"/>
              <w:rPr>
                <w:rFonts w:ascii="Times New Roman" w:hAnsi="Times New Roman" w:cs="Times New Roman"/>
              </w:rPr>
            </w:pPr>
            <w:r w:rsidRPr="00901E79">
              <w:rPr>
                <w:rFonts w:ascii="Times New Roman" w:hAnsi="Times New Roman" w:cs="Times New Roman"/>
              </w:rPr>
              <w:t xml:space="preserve">Начальная цена (с НДС) </w:t>
            </w:r>
          </w:p>
        </w:tc>
        <w:tc>
          <w:tcPr>
            <w:tcW w:w="6379" w:type="dxa"/>
          </w:tcPr>
          <w:p w:rsidR="00676EEF" w:rsidRPr="00901E79" w:rsidRDefault="00D876FD" w:rsidP="00783942">
            <w:pPr>
              <w:pStyle w:val="Default"/>
              <w:rPr>
                <w:rFonts w:ascii="Times New Roman" w:hAnsi="Times New Roman" w:cs="Times New Roman"/>
              </w:rPr>
            </w:pPr>
            <w:r>
              <w:rPr>
                <w:rFonts w:ascii="Times New Roman" w:hAnsi="Times New Roman" w:cs="Times New Roman"/>
              </w:rPr>
              <w:t>880 800, 00</w:t>
            </w:r>
            <w:r w:rsidR="00E71BC9" w:rsidRPr="00901E79">
              <w:rPr>
                <w:rFonts w:ascii="Times New Roman" w:hAnsi="Times New Roman" w:cs="Times New Roman"/>
              </w:rPr>
              <w:t xml:space="preserve"> рублей</w:t>
            </w:r>
          </w:p>
        </w:tc>
      </w:tr>
      <w:tr w:rsidR="00676EEF" w:rsidRPr="00901E79" w:rsidTr="00484024">
        <w:trPr>
          <w:trHeight w:val="254"/>
        </w:trPr>
        <w:tc>
          <w:tcPr>
            <w:tcW w:w="3544" w:type="dxa"/>
          </w:tcPr>
          <w:p w:rsidR="008F18DC" w:rsidRPr="00901E79" w:rsidRDefault="00676EEF" w:rsidP="00901E79">
            <w:pPr>
              <w:pStyle w:val="Default"/>
              <w:rPr>
                <w:rFonts w:ascii="Times New Roman" w:hAnsi="Times New Roman" w:cs="Times New Roman"/>
              </w:rPr>
            </w:pPr>
            <w:r w:rsidRPr="00901E79">
              <w:rPr>
                <w:rFonts w:ascii="Times New Roman" w:hAnsi="Times New Roman" w:cs="Times New Roman"/>
              </w:rPr>
              <w:t>Ве</w:t>
            </w:r>
            <w:r w:rsidR="008F18DC" w:rsidRPr="00901E79">
              <w:rPr>
                <w:rFonts w:ascii="Times New Roman" w:hAnsi="Times New Roman" w:cs="Times New Roman"/>
              </w:rPr>
              <w:t xml:space="preserve">личина повышения начальной цены </w:t>
            </w:r>
          </w:p>
          <w:p w:rsidR="00676EEF" w:rsidRPr="00901E79" w:rsidRDefault="00676EEF" w:rsidP="00901E79">
            <w:pPr>
              <w:pStyle w:val="Default"/>
              <w:rPr>
                <w:rFonts w:ascii="Times New Roman" w:hAnsi="Times New Roman" w:cs="Times New Roman"/>
              </w:rPr>
            </w:pPr>
            <w:r w:rsidRPr="00901E79">
              <w:rPr>
                <w:rFonts w:ascii="Times New Roman" w:hAnsi="Times New Roman" w:cs="Times New Roman"/>
              </w:rPr>
              <w:t xml:space="preserve">(«шаг аукциона») </w:t>
            </w:r>
          </w:p>
        </w:tc>
        <w:tc>
          <w:tcPr>
            <w:tcW w:w="6379" w:type="dxa"/>
          </w:tcPr>
          <w:p w:rsidR="00676EEF" w:rsidRPr="00901E79" w:rsidRDefault="00D17C35" w:rsidP="00783942">
            <w:pPr>
              <w:pStyle w:val="Default"/>
              <w:rPr>
                <w:rFonts w:ascii="Times New Roman" w:hAnsi="Times New Roman" w:cs="Times New Roman"/>
              </w:rPr>
            </w:pPr>
            <w:r w:rsidRPr="00901E79">
              <w:rPr>
                <w:rFonts w:ascii="Times New Roman" w:hAnsi="Times New Roman" w:cs="Times New Roman"/>
              </w:rPr>
              <w:t xml:space="preserve">5%, что составляет – </w:t>
            </w:r>
            <w:r w:rsidR="00F5201A">
              <w:rPr>
                <w:rFonts w:ascii="Times New Roman" w:hAnsi="Times New Roman" w:cs="Times New Roman"/>
                <w:lang w:val="en-US"/>
              </w:rPr>
              <w:t>44 040</w:t>
            </w:r>
            <w:r w:rsidR="00A01BC4" w:rsidRPr="00901E79">
              <w:rPr>
                <w:rFonts w:ascii="Times New Roman" w:hAnsi="Times New Roman" w:cs="Times New Roman"/>
              </w:rPr>
              <w:t>,00</w:t>
            </w:r>
            <w:r w:rsidR="00676EEF" w:rsidRPr="00901E79">
              <w:rPr>
                <w:rFonts w:ascii="Times New Roman" w:hAnsi="Times New Roman" w:cs="Times New Roman"/>
              </w:rPr>
              <w:t xml:space="preserve"> рублей </w:t>
            </w:r>
          </w:p>
        </w:tc>
      </w:tr>
      <w:tr w:rsidR="00676EEF" w:rsidRPr="00901E79" w:rsidTr="00484024">
        <w:trPr>
          <w:trHeight w:val="109"/>
        </w:trPr>
        <w:tc>
          <w:tcPr>
            <w:tcW w:w="3544" w:type="dxa"/>
          </w:tcPr>
          <w:p w:rsidR="00676EEF" w:rsidRPr="00901E79" w:rsidRDefault="00676EEF" w:rsidP="00901E79">
            <w:pPr>
              <w:pStyle w:val="Default"/>
              <w:rPr>
                <w:rFonts w:ascii="Times New Roman" w:hAnsi="Times New Roman" w:cs="Times New Roman"/>
              </w:rPr>
            </w:pPr>
            <w:r w:rsidRPr="00901E79">
              <w:rPr>
                <w:rFonts w:ascii="Times New Roman" w:hAnsi="Times New Roman" w:cs="Times New Roman"/>
              </w:rPr>
              <w:t xml:space="preserve">Размер задатка </w:t>
            </w:r>
          </w:p>
        </w:tc>
        <w:tc>
          <w:tcPr>
            <w:tcW w:w="6379" w:type="dxa"/>
          </w:tcPr>
          <w:p w:rsidR="00676EEF" w:rsidRPr="00901E79" w:rsidRDefault="00A01BC4" w:rsidP="00783942">
            <w:pPr>
              <w:pStyle w:val="Default"/>
              <w:rPr>
                <w:rFonts w:ascii="Times New Roman" w:hAnsi="Times New Roman" w:cs="Times New Roman"/>
              </w:rPr>
            </w:pPr>
            <w:r w:rsidRPr="00901E79">
              <w:rPr>
                <w:rFonts w:ascii="Times New Roman" w:hAnsi="Times New Roman" w:cs="Times New Roman"/>
              </w:rPr>
              <w:t>1</w:t>
            </w:r>
            <w:r w:rsidR="00D17C35" w:rsidRPr="00901E79">
              <w:rPr>
                <w:rFonts w:ascii="Times New Roman" w:hAnsi="Times New Roman" w:cs="Times New Roman"/>
              </w:rPr>
              <w:t xml:space="preserve">0%, что составляет – </w:t>
            </w:r>
            <w:r w:rsidR="00F5201A">
              <w:rPr>
                <w:rFonts w:ascii="Times New Roman" w:hAnsi="Times New Roman" w:cs="Times New Roman"/>
                <w:lang w:val="en-US"/>
              </w:rPr>
              <w:t>88 080</w:t>
            </w:r>
            <w:r w:rsidR="00855F00" w:rsidRPr="00901E79">
              <w:rPr>
                <w:rFonts w:ascii="Times New Roman" w:hAnsi="Times New Roman" w:cs="Times New Roman"/>
              </w:rPr>
              <w:t>,00</w:t>
            </w:r>
            <w:r w:rsidR="00676EEF" w:rsidRPr="00901E79">
              <w:rPr>
                <w:rFonts w:ascii="Times New Roman" w:hAnsi="Times New Roman" w:cs="Times New Roman"/>
              </w:rPr>
              <w:t xml:space="preserve"> рублей </w:t>
            </w:r>
          </w:p>
        </w:tc>
      </w:tr>
      <w:tr w:rsidR="00676EEF" w:rsidRPr="00901E79" w:rsidTr="00484024">
        <w:trPr>
          <w:trHeight w:val="688"/>
        </w:trPr>
        <w:tc>
          <w:tcPr>
            <w:tcW w:w="3544" w:type="dxa"/>
          </w:tcPr>
          <w:p w:rsidR="00755B7B" w:rsidRPr="00901E79" w:rsidRDefault="00676EEF" w:rsidP="00901E79">
            <w:pPr>
              <w:pStyle w:val="Default"/>
              <w:rPr>
                <w:rFonts w:ascii="Times New Roman" w:hAnsi="Times New Roman" w:cs="Times New Roman"/>
              </w:rPr>
            </w:pPr>
            <w:r w:rsidRPr="00901E79">
              <w:rPr>
                <w:rFonts w:ascii="Times New Roman" w:hAnsi="Times New Roman" w:cs="Times New Roman"/>
              </w:rPr>
              <w:t xml:space="preserve">Сведения о рыночной </w:t>
            </w:r>
          </w:p>
          <w:p w:rsidR="00676EEF" w:rsidRPr="00901E79" w:rsidRDefault="008F18DC" w:rsidP="00901E79">
            <w:pPr>
              <w:pStyle w:val="Default"/>
              <w:rPr>
                <w:rFonts w:ascii="Times New Roman" w:hAnsi="Times New Roman" w:cs="Times New Roman"/>
              </w:rPr>
            </w:pPr>
            <w:r w:rsidRPr="00901E79">
              <w:rPr>
                <w:rFonts w:ascii="Times New Roman" w:hAnsi="Times New Roman" w:cs="Times New Roman"/>
              </w:rPr>
              <w:t>стоимости (дата отчёта об оценке, рыночная стоимость)</w:t>
            </w:r>
          </w:p>
        </w:tc>
        <w:tc>
          <w:tcPr>
            <w:tcW w:w="6379" w:type="dxa"/>
          </w:tcPr>
          <w:p w:rsidR="00566A81" w:rsidRPr="00901E79" w:rsidRDefault="00D96BF1" w:rsidP="00566A81">
            <w:pPr>
              <w:pStyle w:val="Default"/>
              <w:rPr>
                <w:rFonts w:ascii="Times New Roman" w:eastAsia="Times New Roman" w:hAnsi="Times New Roman" w:cs="Times New Roman"/>
              </w:rPr>
            </w:pPr>
            <w:r>
              <w:rPr>
                <w:rFonts w:ascii="Times New Roman" w:hAnsi="Times New Roman" w:cs="Times New Roman"/>
                <w:bCs/>
                <w:color w:val="auto"/>
              </w:rPr>
              <w:t>ОТЧЕТ от 18.07.2024г. АНО «Судэкс-Чита»</w:t>
            </w:r>
            <w:r w:rsidR="00566A81">
              <w:rPr>
                <w:rFonts w:ascii="Times New Roman" w:hAnsi="Times New Roman" w:cs="Times New Roman"/>
                <w:bCs/>
                <w:color w:val="auto"/>
              </w:rPr>
              <w:t xml:space="preserve"> </w:t>
            </w:r>
            <w:r w:rsidR="00566A81" w:rsidRPr="00901E79">
              <w:rPr>
                <w:rFonts w:ascii="Times New Roman" w:hAnsi="Times New Roman" w:cs="Times New Roman"/>
                <w:bCs/>
                <w:color w:val="auto"/>
              </w:rPr>
              <w:t xml:space="preserve">об </w:t>
            </w:r>
            <w:r w:rsidR="00566A81">
              <w:rPr>
                <w:rFonts w:ascii="Times New Roman" w:hAnsi="Times New Roman" w:cs="Times New Roman"/>
                <w:bCs/>
                <w:color w:val="auto"/>
              </w:rPr>
              <w:t>оценке</w:t>
            </w:r>
            <w:r w:rsidR="00566A81" w:rsidRPr="00901E79">
              <w:rPr>
                <w:rFonts w:ascii="Times New Roman" w:hAnsi="Times New Roman" w:cs="Times New Roman"/>
                <w:bCs/>
                <w:color w:val="auto"/>
              </w:rPr>
              <w:t xml:space="preserve"> рыночной стоимости </w:t>
            </w:r>
            <w:r w:rsidR="00566A81">
              <w:rPr>
                <w:rFonts w:ascii="Times New Roman" w:hAnsi="Times New Roman" w:cs="Times New Roman"/>
                <w:bCs/>
                <w:color w:val="auto"/>
              </w:rPr>
              <w:t>движимого имущества транспортного средства.</w:t>
            </w:r>
          </w:p>
          <w:p w:rsidR="00676EEF" w:rsidRPr="00901E79" w:rsidRDefault="008B3332" w:rsidP="00783942">
            <w:pPr>
              <w:pStyle w:val="Default"/>
              <w:rPr>
                <w:rFonts w:ascii="Times New Roman" w:hAnsi="Times New Roman" w:cs="Times New Roman"/>
              </w:rPr>
            </w:pPr>
            <w:r w:rsidRPr="00901E79">
              <w:rPr>
                <w:rFonts w:ascii="Times New Roman" w:hAnsi="Times New Roman" w:cs="Times New Roman"/>
                <w:bCs/>
                <w:color w:val="auto"/>
              </w:rPr>
              <w:t>Оценка рыночной стоимости</w:t>
            </w:r>
            <w:r w:rsidR="00E71BC9" w:rsidRPr="00901E79">
              <w:rPr>
                <w:rFonts w:ascii="Times New Roman" w:hAnsi="Times New Roman" w:cs="Times New Roman"/>
                <w:bCs/>
                <w:color w:val="auto"/>
              </w:rPr>
              <w:t xml:space="preserve"> легкового автомобиля </w:t>
            </w:r>
            <w:r w:rsidR="007E67F1" w:rsidRPr="00901E79">
              <w:rPr>
                <w:rFonts w:ascii="Times New Roman" w:hAnsi="Times New Roman" w:cs="Times New Roman"/>
                <w:bCs/>
                <w:color w:val="auto"/>
              </w:rPr>
              <w:t>составляет</w:t>
            </w:r>
            <w:r w:rsidR="00E71BC9" w:rsidRPr="00901E79">
              <w:rPr>
                <w:rFonts w:ascii="Times New Roman" w:hAnsi="Times New Roman" w:cs="Times New Roman"/>
                <w:bCs/>
                <w:color w:val="auto"/>
              </w:rPr>
              <w:t xml:space="preserve">: </w:t>
            </w:r>
            <w:r w:rsidR="00D96BF1">
              <w:rPr>
                <w:rFonts w:ascii="Times New Roman" w:hAnsi="Times New Roman" w:cs="Times New Roman"/>
                <w:bCs/>
                <w:color w:val="auto"/>
              </w:rPr>
              <w:t>734</w:t>
            </w:r>
            <w:r w:rsidRPr="00901E79">
              <w:rPr>
                <w:rFonts w:ascii="Times New Roman" w:hAnsi="Times New Roman" w:cs="Times New Roman"/>
                <w:bCs/>
                <w:color w:val="auto"/>
              </w:rPr>
              <w:t xml:space="preserve"> 000</w:t>
            </w:r>
            <w:r w:rsidR="00E71BC9" w:rsidRPr="00901E79">
              <w:rPr>
                <w:rFonts w:ascii="Times New Roman" w:hAnsi="Times New Roman" w:cs="Times New Roman"/>
                <w:bCs/>
                <w:color w:val="auto"/>
              </w:rPr>
              <w:t xml:space="preserve"> (</w:t>
            </w:r>
            <w:r w:rsidR="00D96BF1">
              <w:rPr>
                <w:rFonts w:ascii="Times New Roman" w:hAnsi="Times New Roman" w:cs="Times New Roman"/>
                <w:bCs/>
                <w:color w:val="auto"/>
              </w:rPr>
              <w:t>семьсот тридцать четыре тысячи</w:t>
            </w:r>
            <w:r w:rsidR="00E71BC9" w:rsidRPr="00901E79">
              <w:rPr>
                <w:rFonts w:ascii="Times New Roman" w:hAnsi="Times New Roman" w:cs="Times New Roman"/>
                <w:bCs/>
                <w:color w:val="auto"/>
              </w:rPr>
              <w:t>) рублей</w:t>
            </w:r>
            <w:r w:rsidRPr="00901E79">
              <w:rPr>
                <w:rFonts w:ascii="Times New Roman" w:hAnsi="Times New Roman" w:cs="Times New Roman"/>
                <w:bCs/>
                <w:color w:val="auto"/>
              </w:rPr>
              <w:t xml:space="preserve"> 00 копеек</w:t>
            </w:r>
            <w:r w:rsidR="00F5201A" w:rsidRPr="00F5201A">
              <w:rPr>
                <w:rFonts w:ascii="Times New Roman" w:hAnsi="Times New Roman" w:cs="Times New Roman"/>
                <w:bCs/>
                <w:color w:val="auto"/>
              </w:rPr>
              <w:t xml:space="preserve"> (</w:t>
            </w:r>
            <w:r w:rsidR="00F5201A">
              <w:rPr>
                <w:rFonts w:ascii="Times New Roman" w:hAnsi="Times New Roman" w:cs="Times New Roman"/>
                <w:bCs/>
                <w:color w:val="auto"/>
              </w:rPr>
              <w:t>без НДС).</w:t>
            </w:r>
            <w:r w:rsidR="00E71BC9" w:rsidRPr="00901E79">
              <w:rPr>
                <w:rFonts w:ascii="Times New Roman" w:hAnsi="Times New Roman" w:cs="Times New Roman"/>
                <w:bCs/>
                <w:color w:val="auto"/>
              </w:rPr>
              <w:t>.</w:t>
            </w:r>
          </w:p>
        </w:tc>
      </w:tr>
      <w:tr w:rsidR="00676EEF" w:rsidRPr="00901E79" w:rsidTr="00484024">
        <w:trPr>
          <w:trHeight w:val="254"/>
        </w:trPr>
        <w:tc>
          <w:tcPr>
            <w:tcW w:w="3544" w:type="dxa"/>
          </w:tcPr>
          <w:p w:rsidR="00676EEF" w:rsidRPr="00901E79" w:rsidRDefault="00676EEF" w:rsidP="00901E79">
            <w:pPr>
              <w:pStyle w:val="Default"/>
              <w:rPr>
                <w:rFonts w:ascii="Times New Roman" w:hAnsi="Times New Roman" w:cs="Times New Roman"/>
              </w:rPr>
            </w:pPr>
            <w:r w:rsidRPr="00901E79">
              <w:rPr>
                <w:rFonts w:ascii="Times New Roman" w:hAnsi="Times New Roman" w:cs="Times New Roman"/>
              </w:rPr>
              <w:t xml:space="preserve">Срок оплаты </w:t>
            </w:r>
          </w:p>
        </w:tc>
        <w:tc>
          <w:tcPr>
            <w:tcW w:w="6379" w:type="dxa"/>
          </w:tcPr>
          <w:p w:rsidR="00676EEF" w:rsidRPr="00901E79" w:rsidRDefault="00676EEF" w:rsidP="00901E79">
            <w:pPr>
              <w:pStyle w:val="Default"/>
              <w:rPr>
                <w:rFonts w:ascii="Times New Roman" w:hAnsi="Times New Roman" w:cs="Times New Roman"/>
              </w:rPr>
            </w:pPr>
            <w:r w:rsidRPr="00901E79">
              <w:rPr>
                <w:rFonts w:ascii="Times New Roman" w:hAnsi="Times New Roman" w:cs="Times New Roman"/>
              </w:rPr>
              <w:t xml:space="preserve">Не позднее </w:t>
            </w:r>
            <w:r w:rsidR="00755B7B" w:rsidRPr="00901E79">
              <w:rPr>
                <w:rFonts w:ascii="Times New Roman" w:hAnsi="Times New Roman" w:cs="Times New Roman"/>
              </w:rPr>
              <w:t>7</w:t>
            </w:r>
            <w:r w:rsidRPr="00901E79">
              <w:rPr>
                <w:rFonts w:ascii="Times New Roman" w:hAnsi="Times New Roman" w:cs="Times New Roman"/>
              </w:rPr>
              <w:t xml:space="preserve"> календарных дней со дня заключения договора купли-продажи </w:t>
            </w:r>
            <w:r w:rsidR="00B32811" w:rsidRPr="00901E79">
              <w:rPr>
                <w:rFonts w:ascii="Times New Roman" w:hAnsi="Times New Roman" w:cs="Times New Roman"/>
              </w:rPr>
              <w:t>автомобиля</w:t>
            </w:r>
          </w:p>
        </w:tc>
      </w:tr>
      <w:tr w:rsidR="00676EEF" w:rsidRPr="00901E79" w:rsidTr="00484024">
        <w:trPr>
          <w:trHeight w:val="109"/>
        </w:trPr>
        <w:tc>
          <w:tcPr>
            <w:tcW w:w="3544" w:type="dxa"/>
          </w:tcPr>
          <w:p w:rsidR="00676EEF" w:rsidRPr="00901E79" w:rsidRDefault="00676EEF" w:rsidP="00901E79">
            <w:pPr>
              <w:pStyle w:val="Default"/>
              <w:rPr>
                <w:rFonts w:ascii="Times New Roman" w:hAnsi="Times New Roman" w:cs="Times New Roman"/>
              </w:rPr>
            </w:pPr>
            <w:r w:rsidRPr="00901E79">
              <w:rPr>
                <w:rFonts w:ascii="Times New Roman" w:hAnsi="Times New Roman" w:cs="Times New Roman"/>
              </w:rPr>
              <w:t xml:space="preserve">Форма платежа </w:t>
            </w:r>
          </w:p>
        </w:tc>
        <w:tc>
          <w:tcPr>
            <w:tcW w:w="6379" w:type="dxa"/>
          </w:tcPr>
          <w:p w:rsidR="00676EEF" w:rsidRPr="00901E79" w:rsidRDefault="00755B7B" w:rsidP="00901E79">
            <w:pPr>
              <w:pStyle w:val="Default"/>
              <w:rPr>
                <w:rFonts w:ascii="Times New Roman" w:hAnsi="Times New Roman" w:cs="Times New Roman"/>
              </w:rPr>
            </w:pPr>
            <w:r w:rsidRPr="00901E79">
              <w:rPr>
                <w:rFonts w:ascii="Times New Roman" w:hAnsi="Times New Roman" w:cs="Times New Roman"/>
              </w:rPr>
              <w:t>Безналичный расчет на счет Продавца</w:t>
            </w:r>
          </w:p>
        </w:tc>
      </w:tr>
    </w:tbl>
    <w:p w:rsidR="0091289B" w:rsidRDefault="0091289B" w:rsidP="0039284E">
      <w:pPr>
        <w:tabs>
          <w:tab w:val="left" w:pos="5866"/>
        </w:tabs>
        <w:kinsoku w:val="0"/>
        <w:overflowPunct w:val="0"/>
        <w:autoSpaceDE w:val="0"/>
        <w:autoSpaceDN w:val="0"/>
        <w:adjustRightInd w:val="0"/>
        <w:rPr>
          <w:b/>
          <w:lang w:eastAsia="ru-RU"/>
        </w:rPr>
      </w:pPr>
    </w:p>
    <w:p w:rsidR="000B6000" w:rsidRDefault="000B6000" w:rsidP="000E7134">
      <w:pPr>
        <w:tabs>
          <w:tab w:val="left" w:pos="1416"/>
        </w:tabs>
        <w:kinsoku w:val="0"/>
        <w:overflowPunct w:val="0"/>
        <w:autoSpaceDE w:val="0"/>
        <w:autoSpaceDN w:val="0"/>
        <w:adjustRightInd w:val="0"/>
        <w:rPr>
          <w:b/>
          <w:lang w:eastAsia="ru-RU"/>
        </w:rPr>
      </w:pPr>
    </w:p>
    <w:p w:rsidR="00205DCA" w:rsidRDefault="00205DCA" w:rsidP="000E7134">
      <w:pPr>
        <w:tabs>
          <w:tab w:val="left" w:pos="1416"/>
        </w:tabs>
        <w:kinsoku w:val="0"/>
        <w:overflowPunct w:val="0"/>
        <w:autoSpaceDE w:val="0"/>
        <w:autoSpaceDN w:val="0"/>
        <w:adjustRightInd w:val="0"/>
        <w:rPr>
          <w:b/>
          <w:lang w:eastAsia="ru-RU"/>
        </w:rPr>
      </w:pPr>
      <w:r>
        <w:rPr>
          <w:b/>
          <w:lang w:eastAsia="ru-RU"/>
        </w:rPr>
        <w:t>Фото</w:t>
      </w:r>
      <w:r w:rsidRPr="00D11560">
        <w:rPr>
          <w:b/>
          <w:lang w:eastAsia="ru-RU"/>
        </w:rPr>
        <w:t>графии</w:t>
      </w:r>
      <w:r w:rsidR="00485FA4" w:rsidRPr="00D11560">
        <w:rPr>
          <w:b/>
          <w:lang w:eastAsia="ru-RU"/>
        </w:rPr>
        <w:t xml:space="preserve"> лота</w:t>
      </w:r>
      <w:r w:rsidR="00654D0D" w:rsidRPr="00D11560">
        <w:rPr>
          <w:b/>
          <w:lang w:eastAsia="ru-RU"/>
        </w:rPr>
        <w:t xml:space="preserve"> №</w:t>
      </w:r>
      <w:r w:rsidR="001177C5">
        <w:rPr>
          <w:b/>
          <w:lang w:eastAsia="ru-RU"/>
        </w:rPr>
        <w:t>1</w:t>
      </w:r>
    </w:p>
    <w:p w:rsidR="00290670" w:rsidRDefault="00290670" w:rsidP="000E7134">
      <w:pPr>
        <w:tabs>
          <w:tab w:val="left" w:pos="1416"/>
        </w:tabs>
        <w:kinsoku w:val="0"/>
        <w:overflowPunct w:val="0"/>
        <w:autoSpaceDE w:val="0"/>
        <w:autoSpaceDN w:val="0"/>
        <w:adjustRightInd w:val="0"/>
        <w:rPr>
          <w:b/>
          <w:lang w:eastAsia="ru-RU"/>
        </w:rPr>
      </w:pPr>
    </w:p>
    <w:p w:rsidR="00290670" w:rsidRDefault="00D96BF1" w:rsidP="000E7134">
      <w:pPr>
        <w:tabs>
          <w:tab w:val="left" w:pos="1416"/>
        </w:tabs>
        <w:kinsoku w:val="0"/>
        <w:overflowPunct w:val="0"/>
        <w:autoSpaceDE w:val="0"/>
        <w:autoSpaceDN w:val="0"/>
        <w:adjustRightInd w:val="0"/>
        <w:rPr>
          <w:b/>
          <w:lang w:eastAsia="ru-RU"/>
        </w:rPr>
      </w:pPr>
      <w:r>
        <w:rPr>
          <w:b/>
          <w:noProof/>
          <w:lang w:eastAsia="ru-RU"/>
        </w:rPr>
        <w:drawing>
          <wp:inline distT="0" distB="0" distL="0" distR="0">
            <wp:extent cx="6299200" cy="4572000"/>
            <wp:effectExtent l="19050" t="0" r="6350" b="0"/>
            <wp:docPr id="1" name="Рисунок 1" descr="C:\Users\User\AppData\Local\Temp\Rar$DIa6896.17252\0-02-05-54a67b344059e97a72d637196a12b96070b81bb4ede9942e921fcd873e00e4c4_a4f92682df6c1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6896.17252\0-02-05-54a67b344059e97a72d637196a12b96070b81bb4ede9942e921fcd873e00e4c4_a4f92682df6c1d1.jpg"/>
                    <pic:cNvPicPr>
                      <a:picLocks noChangeAspect="1" noChangeArrowheads="1"/>
                    </pic:cNvPicPr>
                  </pic:nvPicPr>
                  <pic:blipFill>
                    <a:blip r:embed="rId13"/>
                    <a:srcRect/>
                    <a:stretch>
                      <a:fillRect/>
                    </a:stretch>
                  </pic:blipFill>
                  <pic:spPr bwMode="auto">
                    <a:xfrm>
                      <a:off x="0" y="0"/>
                      <a:ext cx="6299835" cy="4572461"/>
                    </a:xfrm>
                    <a:prstGeom prst="rect">
                      <a:avLst/>
                    </a:prstGeom>
                    <a:noFill/>
                    <a:ln w="9525">
                      <a:noFill/>
                      <a:miter lim="800000"/>
                      <a:headEnd/>
                      <a:tailEnd/>
                    </a:ln>
                  </pic:spPr>
                </pic:pic>
              </a:graphicData>
            </a:graphic>
          </wp:inline>
        </w:drawing>
      </w:r>
    </w:p>
    <w:p w:rsidR="00290670" w:rsidRDefault="00290670" w:rsidP="00205DCA">
      <w:pPr>
        <w:rPr>
          <w:lang w:eastAsia="ru-RU"/>
        </w:rPr>
      </w:pPr>
    </w:p>
    <w:p w:rsidR="00290670" w:rsidRDefault="00D96BF1" w:rsidP="00205DCA">
      <w:pPr>
        <w:rPr>
          <w:lang w:eastAsia="ru-RU"/>
        </w:rPr>
      </w:pPr>
      <w:r>
        <w:rPr>
          <w:noProof/>
          <w:lang w:eastAsia="ru-RU"/>
        </w:rPr>
        <w:lastRenderedPageBreak/>
        <w:drawing>
          <wp:inline distT="0" distB="0" distL="0" distR="0">
            <wp:extent cx="6299200" cy="4524375"/>
            <wp:effectExtent l="19050" t="0" r="6350" b="0"/>
            <wp:docPr id="2" name="Рисунок 2" descr="C:\Users\User\AppData\Local\Temp\Rar$DIa6896.23936\0-02-05-940fc2bc8f5a7a9a0e6dc0c28e721e2b6100827777d2fe006f0b71b78a2fcee8_7769f28ff163e5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6896.23936\0-02-05-940fc2bc8f5a7a9a0e6dc0c28e721e2b6100827777d2fe006f0b71b78a2fcee8_7769f28ff163e5bf.jpg"/>
                    <pic:cNvPicPr>
                      <a:picLocks noChangeAspect="1" noChangeArrowheads="1"/>
                    </pic:cNvPicPr>
                  </pic:nvPicPr>
                  <pic:blipFill>
                    <a:blip r:embed="rId14"/>
                    <a:srcRect/>
                    <a:stretch>
                      <a:fillRect/>
                    </a:stretch>
                  </pic:blipFill>
                  <pic:spPr bwMode="auto">
                    <a:xfrm>
                      <a:off x="0" y="0"/>
                      <a:ext cx="6299835" cy="4524831"/>
                    </a:xfrm>
                    <a:prstGeom prst="rect">
                      <a:avLst/>
                    </a:prstGeom>
                    <a:noFill/>
                    <a:ln w="9525">
                      <a:noFill/>
                      <a:miter lim="800000"/>
                      <a:headEnd/>
                      <a:tailEnd/>
                    </a:ln>
                  </pic:spPr>
                </pic:pic>
              </a:graphicData>
            </a:graphic>
          </wp:inline>
        </w:drawing>
      </w:r>
    </w:p>
    <w:p w:rsidR="00D96BF1" w:rsidRDefault="00D96BF1" w:rsidP="00205DCA">
      <w:pPr>
        <w:rPr>
          <w:lang w:eastAsia="ru-RU"/>
        </w:rPr>
      </w:pPr>
    </w:p>
    <w:p w:rsidR="00D96BF1" w:rsidRDefault="00D96BF1" w:rsidP="00205DCA">
      <w:pPr>
        <w:rPr>
          <w:lang w:eastAsia="ru-RU"/>
        </w:rPr>
      </w:pPr>
    </w:p>
    <w:p w:rsidR="00D96BF1" w:rsidRDefault="00D96BF1" w:rsidP="00205DCA">
      <w:pPr>
        <w:rPr>
          <w:lang w:eastAsia="ru-RU"/>
        </w:rPr>
      </w:pPr>
    </w:p>
    <w:p w:rsidR="00D96BF1" w:rsidRDefault="00D96BF1" w:rsidP="00205DCA">
      <w:pPr>
        <w:rPr>
          <w:lang w:eastAsia="ru-RU"/>
        </w:rPr>
      </w:pPr>
      <w:r>
        <w:rPr>
          <w:noProof/>
          <w:lang w:eastAsia="ru-RU"/>
        </w:rPr>
        <w:drawing>
          <wp:inline distT="0" distB="0" distL="0" distR="0">
            <wp:extent cx="6299835" cy="4724876"/>
            <wp:effectExtent l="19050" t="0" r="5715" b="0"/>
            <wp:docPr id="9" name="Рисунок 3" descr="C:\Users\User\AppData\Local\Temp\Rar$DIa6896.29738\0-02-05-175c5d555db051bac0a587e380c4119911574c2f914541ac2bd8a55e00210edf_ca162d51a803ff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Rar$DIa6896.29738\0-02-05-175c5d555db051bac0a587e380c4119911574c2f914541ac2bd8a55e00210edf_ca162d51a803ffee.jpg"/>
                    <pic:cNvPicPr>
                      <a:picLocks noChangeAspect="1" noChangeArrowheads="1"/>
                    </pic:cNvPicPr>
                  </pic:nvPicPr>
                  <pic:blipFill>
                    <a:blip r:embed="rId15"/>
                    <a:srcRect/>
                    <a:stretch>
                      <a:fillRect/>
                    </a:stretch>
                  </pic:blipFill>
                  <pic:spPr bwMode="auto">
                    <a:xfrm>
                      <a:off x="0" y="0"/>
                      <a:ext cx="6299835" cy="4724876"/>
                    </a:xfrm>
                    <a:prstGeom prst="rect">
                      <a:avLst/>
                    </a:prstGeom>
                    <a:noFill/>
                    <a:ln w="9525">
                      <a:noFill/>
                      <a:miter lim="800000"/>
                      <a:headEnd/>
                      <a:tailEnd/>
                    </a:ln>
                  </pic:spPr>
                </pic:pic>
              </a:graphicData>
            </a:graphic>
          </wp:inline>
        </w:drawing>
      </w:r>
    </w:p>
    <w:p w:rsidR="00D96BF1" w:rsidRDefault="00D96BF1" w:rsidP="00205DCA">
      <w:pPr>
        <w:rPr>
          <w:lang w:eastAsia="ru-RU"/>
        </w:rPr>
      </w:pPr>
    </w:p>
    <w:p w:rsidR="00D96BF1" w:rsidRDefault="00D96BF1" w:rsidP="00205DCA">
      <w:pPr>
        <w:rPr>
          <w:lang w:eastAsia="ru-RU"/>
        </w:rPr>
      </w:pPr>
    </w:p>
    <w:p w:rsidR="00D96BF1" w:rsidRDefault="00D96BF1" w:rsidP="00205DCA">
      <w:pPr>
        <w:rPr>
          <w:lang w:eastAsia="ru-RU"/>
        </w:rPr>
      </w:pPr>
      <w:r>
        <w:rPr>
          <w:noProof/>
          <w:lang w:eastAsia="ru-RU"/>
        </w:rPr>
        <w:drawing>
          <wp:inline distT="0" distB="0" distL="0" distR="0">
            <wp:extent cx="6299835" cy="6467475"/>
            <wp:effectExtent l="19050" t="0" r="5715" b="0"/>
            <wp:docPr id="10" name="Рисунок 4" descr="C:\Users\User\AppData\Local\Temp\Rar$DIa6896.38147\0-02-05-80cf2cac57860c1bd8feebd569cdc4f3fa229d91be7ceaa0a6387fb96fd1a477_333a00eb957831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Rar$DIa6896.38147\0-02-05-80cf2cac57860c1bd8feebd569cdc4f3fa229d91be7ceaa0a6387fb96fd1a477_333a00eb957831fb.jpg"/>
                    <pic:cNvPicPr>
                      <a:picLocks noChangeAspect="1" noChangeArrowheads="1"/>
                    </pic:cNvPicPr>
                  </pic:nvPicPr>
                  <pic:blipFill>
                    <a:blip r:embed="rId16"/>
                    <a:srcRect/>
                    <a:stretch>
                      <a:fillRect/>
                    </a:stretch>
                  </pic:blipFill>
                  <pic:spPr bwMode="auto">
                    <a:xfrm>
                      <a:off x="0" y="0"/>
                      <a:ext cx="6299835" cy="6467475"/>
                    </a:xfrm>
                    <a:prstGeom prst="rect">
                      <a:avLst/>
                    </a:prstGeom>
                    <a:noFill/>
                    <a:ln w="9525">
                      <a:noFill/>
                      <a:miter lim="800000"/>
                      <a:headEnd/>
                      <a:tailEnd/>
                    </a:ln>
                  </pic:spPr>
                </pic:pic>
              </a:graphicData>
            </a:graphic>
          </wp:inline>
        </w:drawing>
      </w:r>
    </w:p>
    <w:p w:rsidR="00980DB2" w:rsidRDefault="00980DB2" w:rsidP="00D96BF1">
      <w:pPr>
        <w:rPr>
          <w:lang w:eastAsia="ru-RU"/>
        </w:rPr>
      </w:pPr>
    </w:p>
    <w:p w:rsidR="00D96BF1" w:rsidRDefault="00D96BF1" w:rsidP="00D96BF1">
      <w:pPr>
        <w:rPr>
          <w:b/>
        </w:rPr>
      </w:pPr>
    </w:p>
    <w:p w:rsidR="00654D0D" w:rsidRPr="00D11560" w:rsidRDefault="00654D0D" w:rsidP="00654D0D">
      <w:pPr>
        <w:jc w:val="center"/>
        <w:rPr>
          <w:b/>
        </w:rPr>
      </w:pPr>
      <w:r w:rsidRPr="00D11560">
        <w:rPr>
          <w:b/>
        </w:rPr>
        <w:t>2. Срок и порядок регистрации на электронной площадке</w:t>
      </w:r>
    </w:p>
    <w:p w:rsidR="00654D0D" w:rsidRPr="00A35650" w:rsidRDefault="00654D0D" w:rsidP="00654D0D">
      <w:pPr>
        <w:tabs>
          <w:tab w:val="left" w:pos="284"/>
        </w:tabs>
        <w:ind w:firstLine="709"/>
      </w:pPr>
      <w:r w:rsidRPr="00D11560">
        <w:t xml:space="preserve">2.1. Для обеспечения доступа к участию в продаже </w:t>
      </w:r>
      <w:r w:rsidR="006C25A2">
        <w:t>муниципального</w:t>
      </w:r>
      <w:r w:rsidRPr="00D11560">
        <w:t xml:space="preserve"> имущества в электронной форме претендентам необходимо пройти процедуру аккредитации регистрации в соответствии с Регламентом электронной площадки Оператора. Регламент электронной площадки, а также инструкции по работе с электронной площадкой размещены на сайте Оператора электронной площадки в разделе «Имущество» на сайте </w:t>
      </w:r>
      <w:hyperlink r:id="rId17" w:tgtFrame="_blank" w:history="1">
        <w:r w:rsidR="00F73236" w:rsidRPr="00DE101D">
          <w:rPr>
            <w:rStyle w:val="a3"/>
            <w:color w:val="000000" w:themeColor="text1"/>
            <w:u w:val="none"/>
            <w:shd w:val="clear" w:color="auto" w:fill="FFFFFF"/>
          </w:rPr>
          <w:t>https://www.rts-tender.ru/</w:t>
        </w:r>
      </w:hyperlink>
    </w:p>
    <w:p w:rsidR="00654D0D" w:rsidRPr="00D11560" w:rsidRDefault="00654D0D" w:rsidP="00654D0D">
      <w:pPr>
        <w:tabs>
          <w:tab w:val="left" w:pos="284"/>
        </w:tabs>
        <w:ind w:firstLine="709"/>
      </w:pPr>
      <w:r w:rsidRPr="00D11560">
        <w:t xml:space="preserve">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 </w:t>
      </w:r>
    </w:p>
    <w:p w:rsidR="00654D0D" w:rsidRPr="00D11560" w:rsidRDefault="00654D0D" w:rsidP="00654D0D">
      <w:pPr>
        <w:tabs>
          <w:tab w:val="left" w:pos="284"/>
        </w:tabs>
        <w:ind w:firstLine="709"/>
      </w:pPr>
      <w:r w:rsidRPr="00D11560">
        <w:t xml:space="preserve">2.2. Регистрация на электронной площадке претендентов на участие в продаже </w:t>
      </w:r>
      <w:r w:rsidR="006C25A2">
        <w:t>муниципального</w:t>
      </w:r>
      <w:r w:rsidRPr="00D11560">
        <w:t xml:space="preserve"> имущества в электронной форме осуществляется ежедневно, круглосуточно, но не позднее даты и времени окончания подачи (приема) заявок.</w:t>
      </w:r>
    </w:p>
    <w:p w:rsidR="00654D0D" w:rsidRPr="00D11560" w:rsidRDefault="00654D0D" w:rsidP="00654D0D">
      <w:pPr>
        <w:tabs>
          <w:tab w:val="left" w:pos="284"/>
        </w:tabs>
        <w:ind w:firstLine="709"/>
      </w:pPr>
      <w:r w:rsidRPr="00D11560">
        <w:t>2.3. Регистрация на электронной площадке осуществляется без взимания платы.</w:t>
      </w:r>
    </w:p>
    <w:p w:rsidR="00654D0D" w:rsidRPr="00D11560" w:rsidRDefault="00654D0D" w:rsidP="00F73236">
      <w:pPr>
        <w:tabs>
          <w:tab w:val="left" w:pos="284"/>
        </w:tabs>
        <w:ind w:firstLine="709"/>
      </w:pPr>
      <w:r w:rsidRPr="00D11560">
        <w:t>2.4.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654D0D" w:rsidRPr="00D11560" w:rsidRDefault="00654D0D" w:rsidP="009E3FF8">
      <w:pPr>
        <w:autoSpaceDE w:val="0"/>
        <w:autoSpaceDN w:val="0"/>
        <w:adjustRightInd w:val="0"/>
        <w:jc w:val="center"/>
        <w:rPr>
          <w:color w:val="000000"/>
        </w:rPr>
      </w:pPr>
      <w:r w:rsidRPr="00D11560">
        <w:rPr>
          <w:b/>
          <w:bCs/>
        </w:rPr>
        <w:lastRenderedPageBreak/>
        <w:t xml:space="preserve">3. </w:t>
      </w:r>
      <w:r w:rsidRPr="00D11560">
        <w:rPr>
          <w:b/>
        </w:rPr>
        <w:t xml:space="preserve">Ограничения участия </w:t>
      </w:r>
      <w:r w:rsidRPr="00D11560">
        <w:rPr>
          <w:b/>
          <w:bCs/>
        </w:rPr>
        <w:t xml:space="preserve">в продаже </w:t>
      </w:r>
      <w:r w:rsidR="006C25A2" w:rsidRPr="006C25A2">
        <w:rPr>
          <w:b/>
        </w:rPr>
        <w:t>муниципального</w:t>
      </w:r>
      <w:r w:rsidR="00F5201A">
        <w:rPr>
          <w:b/>
        </w:rPr>
        <w:t xml:space="preserve"> </w:t>
      </w:r>
      <w:r w:rsidRPr="00D11560">
        <w:rPr>
          <w:b/>
          <w:bCs/>
        </w:rPr>
        <w:t>имущества в электронной форме</w:t>
      </w:r>
      <w:r w:rsidR="00F5201A">
        <w:rPr>
          <w:b/>
          <w:bCs/>
        </w:rPr>
        <w:t xml:space="preserve"> </w:t>
      </w:r>
      <w:r w:rsidRPr="00D11560">
        <w:rPr>
          <w:b/>
        </w:rPr>
        <w:t>отдельных категорий физических и юридических лиц</w:t>
      </w:r>
    </w:p>
    <w:p w:rsidR="00654D0D" w:rsidRPr="00D11560" w:rsidRDefault="00654D0D" w:rsidP="00654D0D">
      <w:pPr>
        <w:ind w:firstLine="720"/>
      </w:pPr>
      <w:r w:rsidRPr="00D11560">
        <w:t xml:space="preserve">3.1. Покупателями </w:t>
      </w:r>
      <w:r w:rsidR="006C25A2">
        <w:t>муниципального</w:t>
      </w:r>
      <w:r w:rsidRPr="00D11560">
        <w:t xml:space="preserve">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rsidR="00654D0D" w:rsidRPr="00D11560" w:rsidRDefault="00B50C86" w:rsidP="00654D0D">
      <w:pPr>
        <w:ind w:firstLine="720"/>
      </w:pPr>
      <w:r>
        <w:t>- </w:t>
      </w:r>
      <w:r w:rsidR="00654D0D" w:rsidRPr="00D11560">
        <w:t>государственных и муниципальных унитарных предприятий, государственных и муниципальных учреждений;</w:t>
      </w:r>
    </w:p>
    <w:p w:rsidR="00654D0D" w:rsidRPr="00D11560" w:rsidRDefault="00B50C86" w:rsidP="00654D0D">
      <w:pPr>
        <w:ind w:firstLine="720"/>
      </w:pPr>
      <w:r>
        <w:t>- </w:t>
      </w:r>
      <w:r w:rsidR="00654D0D" w:rsidRPr="00D11560">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rsidR="00654D0D" w:rsidRPr="00D11560" w:rsidRDefault="00654D0D" w:rsidP="00654D0D">
      <w:pPr>
        <w:ind w:firstLine="720"/>
      </w:pPr>
      <w:r w:rsidRPr="00D11560">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w:t>
      </w:r>
      <w:r w:rsidR="003823F1">
        <w:t>ансовых операций</w:t>
      </w:r>
      <w:r w:rsidRPr="00D11560">
        <w:t>,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654D0D" w:rsidRPr="00D11560" w:rsidRDefault="00654D0D" w:rsidP="00654D0D">
      <w:pPr>
        <w:autoSpaceDE w:val="0"/>
        <w:autoSpaceDN w:val="0"/>
        <w:adjustRightInd w:val="0"/>
        <w:ind w:firstLine="708"/>
      </w:pPr>
      <w:r w:rsidRPr="00D11560">
        <w:t xml:space="preserve">Понятие «контролирующее лицо» используется в том же значении, что и в </w:t>
      </w:r>
      <w:hyperlink r:id="rId18" w:history="1">
        <w:r w:rsidRPr="00D11560">
          <w:t>статье 5</w:t>
        </w:r>
      </w:hyperlink>
      <w:r w:rsidRPr="00D11560">
        <w:t xml:space="preserve">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9" w:history="1">
        <w:r w:rsidRPr="00D11560">
          <w:t>статье 3</w:t>
        </w:r>
      </w:hyperlink>
      <w:r w:rsidRPr="00D11560">
        <w:t xml:space="preserve">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p w:rsidR="00654D0D" w:rsidRPr="00D11560" w:rsidRDefault="00654D0D" w:rsidP="00654D0D">
      <w:pPr>
        <w:tabs>
          <w:tab w:val="left" w:pos="284"/>
        </w:tabs>
        <w:ind w:firstLine="709"/>
      </w:pPr>
    </w:p>
    <w:p w:rsidR="00654D0D" w:rsidRPr="00D11560" w:rsidRDefault="00654D0D" w:rsidP="009E3FF8">
      <w:pPr>
        <w:jc w:val="center"/>
        <w:rPr>
          <w:b/>
        </w:rPr>
      </w:pPr>
      <w:r w:rsidRPr="00D11560">
        <w:rPr>
          <w:b/>
        </w:rPr>
        <w:t xml:space="preserve">4. Порядок ознакомления со сведениями об имуществе, </w:t>
      </w:r>
      <w:r w:rsidRPr="00D11560">
        <w:rPr>
          <w:b/>
        </w:rPr>
        <w:br/>
        <w:t xml:space="preserve">выставляемом на продажу </w:t>
      </w:r>
    </w:p>
    <w:p w:rsidR="00654D0D" w:rsidRPr="00D11560" w:rsidRDefault="00654D0D" w:rsidP="00901E79">
      <w:pPr>
        <w:ind w:firstLine="709"/>
        <w:rPr>
          <w:rFonts w:eastAsia="Calibri"/>
        </w:rPr>
      </w:pPr>
      <w:r w:rsidRPr="00D11560">
        <w:t>4.1. </w:t>
      </w:r>
      <w:r w:rsidRPr="00D11560">
        <w:rPr>
          <w:rFonts w:eastAsia="Calibri"/>
        </w:rPr>
        <w:t>Информация о проведении продажи</w:t>
      </w:r>
      <w:r w:rsidR="006C25A2">
        <w:rPr>
          <w:rFonts w:eastAsia="Calibri"/>
        </w:rPr>
        <w:t xml:space="preserve"> муниципального</w:t>
      </w:r>
      <w:r w:rsidRPr="00D11560">
        <w:rPr>
          <w:rFonts w:eastAsia="Calibri"/>
        </w:rPr>
        <w:t xml:space="preserve"> имущества в электронной форме размещается на официальном сайте Российской Федерации в сети </w:t>
      </w:r>
      <w:r w:rsidRPr="005D49C1">
        <w:t>«</w:t>
      </w:r>
      <w:r w:rsidRPr="005D49C1">
        <w:rPr>
          <w:rFonts w:eastAsia="Calibri"/>
        </w:rPr>
        <w:t>Интернет</w:t>
      </w:r>
      <w:r w:rsidRPr="005D49C1">
        <w:t>»</w:t>
      </w:r>
      <w:hyperlink r:id="rId20" w:history="1">
        <w:r w:rsidR="00F76F28" w:rsidRPr="004C41FE">
          <w:rPr>
            <w:rStyle w:val="a3"/>
            <w:rFonts w:eastAsia="Calibri"/>
            <w:color w:val="auto"/>
            <w:u w:val="none"/>
          </w:rPr>
          <w:t>www.torgi.gov.ru</w:t>
        </w:r>
      </w:hyperlink>
      <w:r w:rsidRPr="005D49C1">
        <w:rPr>
          <w:rFonts w:eastAsia="Calibri"/>
        </w:rPr>
        <w:t>,</w:t>
      </w:r>
      <w:r w:rsidRPr="00D11560">
        <w:rPr>
          <w:rFonts w:eastAsia="Calibri"/>
        </w:rPr>
        <w:t xml:space="preserve"> на сайте электронной площадки</w:t>
      </w:r>
      <w:r w:rsidR="00F73236">
        <w:t xml:space="preserve">: </w:t>
      </w:r>
      <w:hyperlink r:id="rId21" w:tgtFrame="_blank" w:history="1">
        <w:r w:rsidR="00F73236" w:rsidRPr="00DE101D">
          <w:rPr>
            <w:rStyle w:val="a3"/>
            <w:color w:val="000000" w:themeColor="text1"/>
            <w:u w:val="none"/>
            <w:shd w:val="clear" w:color="auto" w:fill="FFFFFF"/>
          </w:rPr>
          <w:t>https://www.rts-tender.ru/</w:t>
        </w:r>
      </w:hyperlink>
    </w:p>
    <w:p w:rsidR="00DC44BC" w:rsidRPr="00D11560" w:rsidRDefault="00654D0D" w:rsidP="00901E79">
      <w:pPr>
        <w:ind w:firstLine="709"/>
        <w:rPr>
          <w:rStyle w:val="a3"/>
          <w:color w:val="auto"/>
          <w:u w:val="none"/>
        </w:rPr>
      </w:pPr>
      <w:r w:rsidRPr="00D11560">
        <w:t xml:space="preserve">4.2. С дополнительной информацией об участии в продаже </w:t>
      </w:r>
      <w:r w:rsidR="006C25A2">
        <w:rPr>
          <w:rFonts w:eastAsia="Calibri"/>
        </w:rPr>
        <w:t>муниципального</w:t>
      </w:r>
      <w:r w:rsidRPr="00D11560">
        <w:t xml:space="preserve"> имущества в электронной форме, о порядке проведения продажи, с формой заявки, условиями договора купли-продажи, с порядком осмотра имущества, претенденты могут ознакомиться на официальном сайте Российской Федерации в сети «Интернет» www.torgi.gov.ru, на сайте в сети «Интернет» Оператора электронной площадки</w:t>
      </w:r>
      <w:r w:rsidR="00F73236">
        <w:t xml:space="preserve">: </w:t>
      </w:r>
      <w:hyperlink r:id="rId22" w:tgtFrame="_blank" w:history="1">
        <w:r w:rsidR="00F73236" w:rsidRPr="00DE101D">
          <w:rPr>
            <w:rStyle w:val="a3"/>
            <w:color w:val="000000" w:themeColor="text1"/>
            <w:u w:val="none"/>
            <w:shd w:val="clear" w:color="auto" w:fill="FFFFFF"/>
          </w:rPr>
          <w:t>https://www.rts-tender.ru/</w:t>
        </w:r>
      </w:hyperlink>
      <w:r w:rsidR="00F73236">
        <w:t>.</w:t>
      </w:r>
    </w:p>
    <w:p w:rsidR="009E3FF8" w:rsidRPr="00D11560" w:rsidRDefault="00DC44BC" w:rsidP="00901E79">
      <w:pPr>
        <w:ind w:firstLine="708"/>
      </w:pPr>
      <w:r w:rsidRPr="00D11560">
        <w:t xml:space="preserve">4.3. Любое заинтересованное лицо независимо от регистрации на электронной площадке со дня начала </w:t>
      </w:r>
      <w:r w:rsidR="005D49C1" w:rsidRPr="00D11560">
        <w:t>приёма</w:t>
      </w:r>
      <w:r w:rsidRPr="00D11560">
        <w:t xml:space="preserve"> заявок вправе осмотреть выставленные на продажу объекты</w:t>
      </w:r>
      <w:r w:rsidR="00F73236">
        <w:t xml:space="preserve"> </w:t>
      </w:r>
      <w:r w:rsidR="006C25A2">
        <w:rPr>
          <w:rFonts w:eastAsia="Calibri"/>
        </w:rPr>
        <w:t>муниципальной</w:t>
      </w:r>
      <w:r w:rsidRPr="00D11560">
        <w:t xml:space="preserve"> собственности, для чего необходимо предварительно договориться об осмотре с представителем Продавца. </w:t>
      </w:r>
    </w:p>
    <w:p w:rsidR="00DC4309" w:rsidRPr="00D11560" w:rsidRDefault="00DC44BC" w:rsidP="00901E79">
      <w:pPr>
        <w:ind w:firstLine="708"/>
      </w:pPr>
      <w:r w:rsidRPr="00D11560">
        <w:t xml:space="preserve">Ответственный представитель со стороны </w:t>
      </w:r>
      <w:r w:rsidRPr="00566A81">
        <w:t xml:space="preserve">Продавца – </w:t>
      </w:r>
      <w:r w:rsidR="00F73236">
        <w:t>Конюхова Галина Михайловна</w:t>
      </w:r>
      <w:r w:rsidRPr="00566A81">
        <w:t>. Телефон для связи</w:t>
      </w:r>
      <w:r w:rsidRPr="00AE6235">
        <w:t>:</w:t>
      </w:r>
      <w:r w:rsidR="00794972" w:rsidRPr="00AE6235">
        <w:t xml:space="preserve"> 8(3022)31601</w:t>
      </w:r>
      <w:r w:rsidRPr="00AE6235">
        <w:t>. Для уточнения времени осмотра звонить предварительно за 1-2 дня до осмотра с 9-00 час до 1</w:t>
      </w:r>
      <w:r w:rsidR="0075468E" w:rsidRPr="00AE6235">
        <w:t>5</w:t>
      </w:r>
      <w:r w:rsidRPr="00AE6235">
        <w:t>-00 час</w:t>
      </w:r>
      <w:r w:rsidRPr="00566A81">
        <w:t>.</w:t>
      </w:r>
    </w:p>
    <w:p w:rsidR="00654D0D" w:rsidRPr="00D11560" w:rsidRDefault="00654D0D" w:rsidP="00901E79">
      <w:pPr>
        <w:ind w:firstLine="709"/>
      </w:pPr>
      <w:r w:rsidRPr="00D11560">
        <w:t>4.</w:t>
      </w:r>
      <w:r w:rsidR="00354444" w:rsidRPr="00D11560">
        <w:t>4</w:t>
      </w:r>
      <w:r w:rsidRPr="00D11560">
        <w:t>. Любое лицо независимо от регистрации на электронной площадке вправе направить на электронный адрес Оператора</w:t>
      </w:r>
      <w:r w:rsidR="00794972">
        <w:t xml:space="preserve"> </w:t>
      </w:r>
      <w:r w:rsidR="003E0B6A" w:rsidRPr="00D11560">
        <w:t>электронной площадки</w:t>
      </w:r>
      <w:r w:rsidRPr="00D11560">
        <w:t>, указанный в информационном сообщении о проведении продажи, запрос о разъяснении размещенной информации.</w:t>
      </w:r>
    </w:p>
    <w:p w:rsidR="00654D0D" w:rsidRPr="00D11560" w:rsidRDefault="00654D0D" w:rsidP="00901E79">
      <w:pPr>
        <w:ind w:firstLine="709"/>
      </w:pPr>
      <w:r w:rsidRPr="00D11560">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654D0D" w:rsidRPr="00D11560" w:rsidRDefault="00654D0D" w:rsidP="00901E79">
      <w:pPr>
        <w:ind w:firstLine="709"/>
      </w:pPr>
      <w:r w:rsidRPr="00D11560">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654D0D" w:rsidRPr="00D11560" w:rsidRDefault="00654D0D" w:rsidP="00654D0D">
      <w:pPr>
        <w:ind w:left="1571"/>
        <w:jc w:val="center"/>
        <w:rPr>
          <w:b/>
        </w:rPr>
      </w:pPr>
    </w:p>
    <w:p w:rsidR="00654D0D" w:rsidRPr="00D11560" w:rsidRDefault="00654D0D" w:rsidP="009E3FF8">
      <w:pPr>
        <w:jc w:val="center"/>
        <w:rPr>
          <w:b/>
        </w:rPr>
      </w:pPr>
      <w:r w:rsidRPr="00163700">
        <w:rPr>
          <w:b/>
        </w:rPr>
        <w:t>5. Порядок подачи (приема) и отзыва заявок</w:t>
      </w:r>
    </w:p>
    <w:p w:rsidR="00654D0D" w:rsidRPr="00D11560" w:rsidRDefault="00654D0D" w:rsidP="00901E79">
      <w:pPr>
        <w:tabs>
          <w:tab w:val="left" w:pos="284"/>
        </w:tabs>
        <w:ind w:firstLine="709"/>
        <w:rPr>
          <w:bCs/>
        </w:rPr>
      </w:pPr>
      <w:r w:rsidRPr="00D11560">
        <w:t xml:space="preserve">5.1. Прием заявок и прилагаемых к ним документов начинается с даты и времени, </w:t>
      </w:r>
      <w:r w:rsidRPr="00D11560">
        <w:rPr>
          <w:bCs/>
        </w:rPr>
        <w:br/>
      </w:r>
      <w:r w:rsidRPr="00D11560">
        <w:t xml:space="preserve">указанных в информационном сообщении о проведении продажи </w:t>
      </w:r>
      <w:r w:rsidR="006C25A2">
        <w:rPr>
          <w:rFonts w:eastAsia="Calibri"/>
        </w:rPr>
        <w:t>муниципального</w:t>
      </w:r>
      <w:r w:rsidRPr="00D11560">
        <w:t xml:space="preserve"> имущества в электронной форме, осуществляется в сроки, установленные в информационном сообщении.</w:t>
      </w:r>
    </w:p>
    <w:p w:rsidR="00654D0D" w:rsidRPr="00D11560" w:rsidRDefault="00654D0D" w:rsidP="00901E79">
      <w:pPr>
        <w:tabs>
          <w:tab w:val="left" w:pos="284"/>
        </w:tabs>
        <w:ind w:firstLine="709"/>
      </w:pPr>
      <w:r w:rsidRPr="00D11560">
        <w:lastRenderedPageBreak/>
        <w:t xml:space="preserve">5.2. Заявка </w:t>
      </w:r>
      <w:r w:rsidR="00C45BA3" w:rsidRPr="00D11560">
        <w:t>подаётся</w:t>
      </w:r>
      <w:r w:rsidR="00AE6235">
        <w:t xml:space="preserve"> </w:t>
      </w:r>
      <w:r w:rsidR="00C45BA3" w:rsidRPr="00D11560">
        <w:t>путём</w:t>
      </w:r>
      <w:r w:rsidR="00AE6235">
        <w:t xml:space="preserve"> </w:t>
      </w:r>
      <w:r w:rsidR="004A28DF">
        <w:t xml:space="preserve">заполнения ее электронной формы </w:t>
      </w:r>
      <w:r w:rsidR="00600041" w:rsidRPr="00D11560">
        <w:t>размещённой</w:t>
      </w:r>
      <w:r w:rsidRPr="00D11560">
        <w:t xml:space="preserve">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23" w:history="1">
        <w:r w:rsidRPr="00D11560">
          <w:t>законом</w:t>
        </w:r>
      </w:hyperlink>
      <w:r w:rsidRPr="00D11560">
        <w:t xml:space="preserve"> о приватизации от 21 декабря 2001 г. № 178-ФЗ «О приватизации государственного и муниципального имущества».</w:t>
      </w:r>
    </w:p>
    <w:p w:rsidR="00654D0D" w:rsidRPr="00D11560" w:rsidRDefault="00654D0D" w:rsidP="00901E79">
      <w:pPr>
        <w:tabs>
          <w:tab w:val="left" w:pos="284"/>
        </w:tabs>
        <w:ind w:firstLine="709"/>
      </w:pPr>
      <w:r w:rsidRPr="00D11560">
        <w:t>5.3. Одно лицо имеет право подать только одну заявку.</w:t>
      </w:r>
    </w:p>
    <w:p w:rsidR="00654D0D" w:rsidRPr="00D11560" w:rsidRDefault="004C41FE" w:rsidP="00901E79">
      <w:pPr>
        <w:tabs>
          <w:tab w:val="left" w:pos="284"/>
        </w:tabs>
        <w:ind w:firstLine="709"/>
      </w:pPr>
      <w:r>
        <w:t>5.4. </w:t>
      </w:r>
      <w:r w:rsidR="00654D0D" w:rsidRPr="00D11560">
        <w:t>Все подаваемые претендентом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654D0D" w:rsidRPr="00D11560" w:rsidRDefault="00654D0D" w:rsidP="00901E79">
      <w:pPr>
        <w:tabs>
          <w:tab w:val="left" w:pos="284"/>
        </w:tabs>
        <w:ind w:firstLine="709"/>
        <w:rPr>
          <w:bCs/>
        </w:rPr>
      </w:pPr>
      <w:r w:rsidRPr="00D11560">
        <w:t>5.5. Заявки с прилагаемыми к ним документами, поданные с нарушением установленного срока, на электронной площадке не регистрируются.</w:t>
      </w:r>
    </w:p>
    <w:p w:rsidR="00654D0D" w:rsidRPr="00D11560" w:rsidRDefault="00654D0D" w:rsidP="00901E79">
      <w:pPr>
        <w:tabs>
          <w:tab w:val="left" w:pos="284"/>
        </w:tabs>
        <w:ind w:firstLine="709"/>
        <w:rPr>
          <w:bCs/>
        </w:rPr>
      </w:pPr>
      <w:r w:rsidRPr="00D11560">
        <w:t>5.6. При приеме заявок от претендентов Оператор электронной площадки обеспечивает:</w:t>
      </w:r>
    </w:p>
    <w:p w:rsidR="00654D0D" w:rsidRPr="00D11560" w:rsidRDefault="00654D0D" w:rsidP="00901E79">
      <w:pPr>
        <w:tabs>
          <w:tab w:val="left" w:pos="284"/>
        </w:tabs>
        <w:ind w:firstLine="709"/>
        <w:rPr>
          <w:bCs/>
        </w:rPr>
      </w:pPr>
      <w:r w:rsidRPr="00D11560">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654D0D" w:rsidRPr="00D11560" w:rsidRDefault="00654D0D" w:rsidP="00901E79">
      <w:pPr>
        <w:tabs>
          <w:tab w:val="left" w:pos="284"/>
        </w:tabs>
        <w:ind w:firstLine="709"/>
      </w:pPr>
      <w:r w:rsidRPr="00D11560">
        <w:t>- конфиденциальность данных о претендентах и участниках, за исключением случая направления электронных документов продавцу.</w:t>
      </w:r>
    </w:p>
    <w:p w:rsidR="00654D0D" w:rsidRPr="00D11560" w:rsidRDefault="00654D0D" w:rsidP="00901E79">
      <w:pPr>
        <w:tabs>
          <w:tab w:val="left" w:pos="284"/>
        </w:tabs>
        <w:ind w:firstLine="709"/>
      </w:pPr>
      <w:r w:rsidRPr="00D11560">
        <w:t>5.7.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654D0D" w:rsidRPr="00D11560" w:rsidRDefault="00654D0D" w:rsidP="00901E79">
      <w:pPr>
        <w:tabs>
          <w:tab w:val="left" w:pos="284"/>
        </w:tabs>
        <w:ind w:firstLine="709"/>
        <w:rPr>
          <w:bCs/>
        </w:rPr>
      </w:pPr>
      <w:r w:rsidRPr="00D11560">
        <w:t>5.8.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654D0D" w:rsidRPr="00D11560" w:rsidRDefault="00654D0D" w:rsidP="00901E79">
      <w:pPr>
        <w:tabs>
          <w:tab w:val="left" w:pos="284"/>
        </w:tabs>
        <w:ind w:firstLine="709"/>
        <w:rPr>
          <w:bCs/>
        </w:rPr>
      </w:pPr>
      <w:r w:rsidRPr="00D11560">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654D0D" w:rsidRPr="00D11560" w:rsidRDefault="00654D0D" w:rsidP="00901E79"/>
    <w:p w:rsidR="00654D0D" w:rsidRPr="00D11560" w:rsidRDefault="00654D0D" w:rsidP="00654D0D">
      <w:pPr>
        <w:ind w:left="851"/>
        <w:jc w:val="center"/>
        <w:rPr>
          <w:b/>
        </w:rPr>
      </w:pPr>
      <w:r w:rsidRPr="00D11560">
        <w:rPr>
          <w:b/>
        </w:rPr>
        <w:t xml:space="preserve">6. Перечень документов, </w:t>
      </w:r>
      <w:r w:rsidRPr="00D11560">
        <w:rPr>
          <w:b/>
          <w:bCs/>
        </w:rPr>
        <w:t>представляемых</w:t>
      </w:r>
      <w:r w:rsidR="00AE6235">
        <w:rPr>
          <w:b/>
          <w:bCs/>
        </w:rPr>
        <w:t xml:space="preserve"> </w:t>
      </w:r>
      <w:r w:rsidRPr="00D11560">
        <w:rPr>
          <w:b/>
        </w:rPr>
        <w:t xml:space="preserve">претендентами на участие в продаже </w:t>
      </w:r>
      <w:r w:rsidR="006C25A2" w:rsidRPr="00B50C86">
        <w:rPr>
          <w:rFonts w:eastAsia="Calibri"/>
          <w:b/>
        </w:rPr>
        <w:t>муниципального</w:t>
      </w:r>
      <w:r w:rsidRPr="00D11560">
        <w:rPr>
          <w:b/>
        </w:rPr>
        <w:t xml:space="preserve"> имущества, и требования к их оформлению</w:t>
      </w:r>
    </w:p>
    <w:p w:rsidR="00654D0D" w:rsidRPr="00D11560" w:rsidRDefault="00654D0D" w:rsidP="00901E79">
      <w:pPr>
        <w:tabs>
          <w:tab w:val="left" w:pos="284"/>
        </w:tabs>
        <w:ind w:firstLine="709"/>
      </w:pPr>
      <w:r w:rsidRPr="00D11560">
        <w:t xml:space="preserve">6.1. Одновременно с заявкой на участие в продаже </w:t>
      </w:r>
      <w:r w:rsidR="006C25A2">
        <w:rPr>
          <w:rFonts w:eastAsia="Calibri"/>
        </w:rPr>
        <w:t>муниципального</w:t>
      </w:r>
      <w:r w:rsidRPr="00D11560">
        <w:t xml:space="preserve"> имущества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654D0D" w:rsidRPr="00D11560" w:rsidRDefault="00654D0D" w:rsidP="00901E79">
      <w:pPr>
        <w:tabs>
          <w:tab w:val="left" w:pos="284"/>
        </w:tabs>
        <w:ind w:firstLine="709"/>
      </w:pPr>
      <w:r w:rsidRPr="00D11560">
        <w:t xml:space="preserve">6.1.1.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654D0D" w:rsidRPr="00D11560" w:rsidRDefault="00654D0D" w:rsidP="00901E79">
      <w:pPr>
        <w:tabs>
          <w:tab w:val="left" w:pos="284"/>
        </w:tabs>
        <w:ind w:firstLine="709"/>
      </w:pPr>
      <w:r w:rsidRPr="00D11560">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54D0D" w:rsidRPr="00D11560" w:rsidRDefault="00654D0D" w:rsidP="00901E79">
      <w:pPr>
        <w:tabs>
          <w:tab w:val="left" w:pos="284"/>
        </w:tabs>
        <w:ind w:firstLine="709"/>
      </w:pPr>
      <w:r w:rsidRPr="00D11560">
        <w:t>6.1.2. юридические лица:</w:t>
      </w:r>
    </w:p>
    <w:p w:rsidR="00654D0D" w:rsidRPr="00D11560" w:rsidRDefault="00654D0D" w:rsidP="00901E79">
      <w:pPr>
        <w:ind w:firstLine="709"/>
      </w:pPr>
      <w:r w:rsidRPr="00D11560">
        <w:t>- заверенные копии учредительных документов;</w:t>
      </w:r>
    </w:p>
    <w:p w:rsidR="00654D0D" w:rsidRPr="00D11560" w:rsidRDefault="00794972" w:rsidP="00901E79">
      <w:pPr>
        <w:ind w:firstLine="709"/>
      </w:pPr>
      <w:r>
        <w:t>- </w:t>
      </w:r>
      <w:r w:rsidR="00654D0D" w:rsidRPr="00D11560">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54D0D" w:rsidRPr="00D11560" w:rsidRDefault="00654D0D" w:rsidP="00901E79">
      <w:pPr>
        <w:ind w:firstLine="709"/>
      </w:pPr>
      <w:r w:rsidRPr="00D11560">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654D0D" w:rsidRPr="00D11560" w:rsidRDefault="00654D0D" w:rsidP="00794972">
      <w:pPr>
        <w:ind w:firstLine="709"/>
        <w:rPr>
          <w:bCs/>
        </w:rPr>
      </w:pPr>
      <w:r w:rsidRPr="00D11560">
        <w:rPr>
          <w:rFonts w:eastAsia="Calibri"/>
        </w:rPr>
        <w:t>6.1.3</w:t>
      </w:r>
      <w:r w:rsidR="00794972">
        <w:rPr>
          <w:rFonts w:eastAsia="Calibri"/>
        </w:rPr>
        <w:t>. Ф</w:t>
      </w:r>
      <w:r w:rsidRPr="00D11560">
        <w:rPr>
          <w:rFonts w:eastAsia="Calibri"/>
        </w:rPr>
        <w:t>изические лица, в том числе индивидуальные предприниматели</w:t>
      </w:r>
      <w:r w:rsidR="00AE6235">
        <w:rPr>
          <w:rFonts w:eastAsia="Calibri"/>
        </w:rPr>
        <w:t xml:space="preserve"> </w:t>
      </w:r>
      <w:r w:rsidRPr="00D11560">
        <w:rPr>
          <w:bCs/>
        </w:rPr>
        <w:t>-</w:t>
      </w:r>
      <w:r w:rsidR="00AE6235">
        <w:rPr>
          <w:bCs/>
        </w:rPr>
        <w:t xml:space="preserve"> </w:t>
      </w:r>
      <w:r w:rsidRPr="00D11560">
        <w:rPr>
          <w:bCs/>
        </w:rPr>
        <w:t>документ, удостоверяющий личность.</w:t>
      </w:r>
    </w:p>
    <w:p w:rsidR="00654D0D" w:rsidRPr="00D11560" w:rsidRDefault="00654D0D" w:rsidP="00901E79">
      <w:pPr>
        <w:ind w:firstLine="709"/>
        <w:rPr>
          <w:rFonts w:eastAsia="Calibri"/>
        </w:rPr>
      </w:pPr>
      <w:r w:rsidRPr="00D11560">
        <w:rPr>
          <w:rFonts w:eastAsia="Calibri"/>
        </w:rPr>
        <w:t>6.1.4. Опись представленных документов, подписанная претендентом или его уполномоченным представителем.</w:t>
      </w:r>
    </w:p>
    <w:p w:rsidR="00654D0D" w:rsidRPr="00D11560" w:rsidRDefault="00654D0D" w:rsidP="00901E79">
      <w:pPr>
        <w:autoSpaceDE w:val="0"/>
        <w:autoSpaceDN w:val="0"/>
        <w:adjustRightInd w:val="0"/>
        <w:ind w:firstLine="709"/>
        <w:rPr>
          <w:rFonts w:eastAsia="Calibri"/>
        </w:rPr>
      </w:pPr>
      <w:r w:rsidRPr="00D11560">
        <w:rPr>
          <w:rFonts w:eastAsia="Calibri"/>
        </w:rPr>
        <w:t xml:space="preserve">6.1.5. Заявки подаются одновременно с полным комплектом документов, установленным в настоящем информационном сообщении. </w:t>
      </w:r>
    </w:p>
    <w:p w:rsidR="00654D0D" w:rsidRPr="00D11560" w:rsidRDefault="00654D0D" w:rsidP="00901E79">
      <w:pPr>
        <w:tabs>
          <w:tab w:val="left" w:pos="284"/>
        </w:tabs>
        <w:ind w:firstLine="709"/>
        <w:rPr>
          <w:rFonts w:eastAsia="Calibri"/>
        </w:rPr>
      </w:pPr>
      <w:r w:rsidRPr="00D11560">
        <w:rPr>
          <w:rFonts w:eastAsia="Calibri"/>
        </w:rPr>
        <w:lastRenderedPageBreak/>
        <w:t>6.1.6. Наличие электронной подписи означает, что документы и сведения, поданные в форме электронных документов, направлены от имени претендента</w:t>
      </w:r>
      <w:r w:rsidR="004A28DF">
        <w:rPr>
          <w:rFonts w:eastAsia="Calibri"/>
        </w:rPr>
        <w:t>м</w:t>
      </w:r>
      <w:r w:rsidRPr="00D11560">
        <w:rPr>
          <w:rFonts w:eastAsia="Calibri"/>
        </w:rPr>
        <w:t xml:space="preserve">и отправитель несет ответственность за подлинность и достоверность таких документов и сведений. </w:t>
      </w:r>
    </w:p>
    <w:p w:rsidR="00654D0D" w:rsidRPr="00D11560" w:rsidRDefault="00654D0D" w:rsidP="00901E79">
      <w:pPr>
        <w:tabs>
          <w:tab w:val="left" w:pos="284"/>
        </w:tabs>
        <w:ind w:left="360"/>
        <w:jc w:val="center"/>
        <w:rPr>
          <w:b/>
        </w:rPr>
      </w:pPr>
    </w:p>
    <w:p w:rsidR="00654D0D" w:rsidRPr="00D11560" w:rsidRDefault="00654D0D" w:rsidP="00654D0D">
      <w:pPr>
        <w:tabs>
          <w:tab w:val="left" w:pos="284"/>
        </w:tabs>
        <w:ind w:left="360"/>
        <w:jc w:val="center"/>
        <w:rPr>
          <w:b/>
          <w:bCs/>
        </w:rPr>
      </w:pPr>
      <w:r w:rsidRPr="00D11560">
        <w:rPr>
          <w:b/>
        </w:rPr>
        <w:t>7. Порядок внесения задатка и его возврата</w:t>
      </w:r>
    </w:p>
    <w:p w:rsidR="00654D0D" w:rsidRPr="00D11560" w:rsidRDefault="00654D0D" w:rsidP="00901E79">
      <w:pPr>
        <w:tabs>
          <w:tab w:val="left" w:pos="284"/>
        </w:tabs>
        <w:ind w:firstLine="709"/>
        <w:rPr>
          <w:bCs/>
        </w:rPr>
      </w:pPr>
      <w:r w:rsidRPr="00D11560">
        <w:t xml:space="preserve">7.1. Для участия в продаже </w:t>
      </w:r>
      <w:r w:rsidR="0075468E">
        <w:t>муниципально</w:t>
      </w:r>
      <w:r w:rsidR="001C1360">
        <w:t>го</w:t>
      </w:r>
      <w:r w:rsidRPr="00D11560">
        <w:t xml:space="preserve"> имущества в электронной форме</w:t>
      </w:r>
      <w:r w:rsidR="00AE6235">
        <w:t xml:space="preserve"> </w:t>
      </w:r>
      <w:r w:rsidRPr="00D11560">
        <w:t>претенденты перечисляют зад</w:t>
      </w:r>
      <w:r w:rsidR="00207611">
        <w:t>аток в размере 1</w:t>
      </w:r>
      <w:r w:rsidRPr="00D11560">
        <w:t>0 процентов начальной цены продажи имущества в счет обеспечения оплаты приобретаемого имущества.</w:t>
      </w:r>
    </w:p>
    <w:p w:rsidR="00654D0D" w:rsidRPr="00D11560" w:rsidRDefault="00654D0D" w:rsidP="00901E79">
      <w:pPr>
        <w:tabs>
          <w:tab w:val="left" w:pos="284"/>
        </w:tabs>
        <w:ind w:firstLine="709"/>
      </w:pPr>
      <w:r w:rsidRPr="00D11560">
        <w:t>7.2.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rsidR="00983061" w:rsidRPr="00D11560" w:rsidRDefault="00654D0D" w:rsidP="00983061">
      <w:pPr>
        <w:pStyle w:val="Default"/>
        <w:ind w:firstLine="708"/>
        <w:jc w:val="both"/>
        <w:rPr>
          <w:rFonts w:ascii="Times New Roman" w:hAnsi="Times New Roman" w:cs="Times New Roman"/>
          <w:color w:val="auto"/>
          <w:lang w:eastAsia="en-US"/>
        </w:rPr>
      </w:pPr>
      <w:r w:rsidRPr="00D11560">
        <w:rPr>
          <w:rFonts w:ascii="Times New Roman" w:hAnsi="Times New Roman" w:cs="Times New Roman"/>
          <w:color w:val="auto"/>
        </w:rPr>
        <w:t>7.3. </w:t>
      </w:r>
      <w:r w:rsidR="00983061" w:rsidRPr="00A730E7">
        <w:rPr>
          <w:rFonts w:ascii="Times New Roman" w:hAnsi="Times New Roman" w:cs="Times New Roman"/>
          <w:color w:val="auto"/>
          <w:lang w:eastAsia="en-US"/>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983061" w:rsidRDefault="00654D0D" w:rsidP="00983061">
      <w:pPr>
        <w:autoSpaceDE w:val="0"/>
        <w:autoSpaceDN w:val="0"/>
        <w:adjustRightInd w:val="0"/>
        <w:ind w:firstLine="708"/>
      </w:pPr>
      <w:r w:rsidRPr="00D11560">
        <w:t>7.4. </w:t>
      </w:r>
      <w:r w:rsidR="00983061">
        <w:t>Задаток</w:t>
      </w:r>
      <w:r w:rsidR="00983061" w:rsidRPr="00D11560">
        <w:t xml:space="preserve"> перечисляется претендентом на следующие реквизиты Оператора электронной площадки: </w:t>
      </w:r>
    </w:p>
    <w:p w:rsidR="00050AE0" w:rsidRPr="006155B8" w:rsidRDefault="00050AE0" w:rsidP="00050AE0">
      <w:pPr>
        <w:tabs>
          <w:tab w:val="left" w:pos="284"/>
        </w:tabs>
        <w:ind w:firstLine="709"/>
      </w:pPr>
      <w:r w:rsidRPr="006155B8">
        <w:t>Получатель</w:t>
      </w:r>
    </w:p>
    <w:p w:rsidR="00050AE0" w:rsidRPr="006155B8" w:rsidRDefault="006155B8" w:rsidP="00050AE0">
      <w:pPr>
        <w:tabs>
          <w:tab w:val="left" w:pos="284"/>
        </w:tabs>
        <w:ind w:firstLine="709"/>
      </w:pPr>
      <w:r w:rsidRPr="006155B8">
        <w:t>Наименование: ООО «РТС-тендер»</w:t>
      </w:r>
    </w:p>
    <w:p w:rsidR="00050AE0" w:rsidRPr="006155B8" w:rsidRDefault="00EC720A" w:rsidP="00050AE0">
      <w:pPr>
        <w:tabs>
          <w:tab w:val="left" w:pos="284"/>
        </w:tabs>
        <w:ind w:firstLine="709"/>
      </w:pPr>
      <w:r w:rsidRPr="006155B8">
        <w:t>ИНН 7710357167</w:t>
      </w:r>
    </w:p>
    <w:p w:rsidR="00050AE0" w:rsidRPr="006155B8" w:rsidRDefault="00EC720A" w:rsidP="00050AE0">
      <w:pPr>
        <w:tabs>
          <w:tab w:val="left" w:pos="284"/>
        </w:tabs>
        <w:ind w:firstLine="709"/>
      </w:pPr>
      <w:r w:rsidRPr="006155B8">
        <w:t>КПП 773001001</w:t>
      </w:r>
    </w:p>
    <w:p w:rsidR="00050AE0" w:rsidRPr="006155B8" w:rsidRDefault="00050AE0" w:rsidP="00050AE0">
      <w:pPr>
        <w:tabs>
          <w:tab w:val="left" w:pos="284"/>
        </w:tabs>
        <w:ind w:firstLine="709"/>
      </w:pPr>
      <w:r w:rsidRPr="006155B8">
        <w:t>Наименование банка полу</w:t>
      </w:r>
      <w:r w:rsidR="006155B8" w:rsidRPr="006155B8">
        <w:t>чателя: Филиал "Корпоративный" ПАО "Совкомбанк"</w:t>
      </w:r>
    </w:p>
    <w:p w:rsidR="00050AE0" w:rsidRPr="006155B8" w:rsidRDefault="00050AE0" w:rsidP="00050AE0">
      <w:pPr>
        <w:tabs>
          <w:tab w:val="left" w:pos="284"/>
        </w:tabs>
        <w:ind w:firstLine="709"/>
      </w:pPr>
      <w:r w:rsidRPr="006155B8">
        <w:t>БИ</w:t>
      </w:r>
      <w:r w:rsidR="006155B8" w:rsidRPr="006155B8">
        <w:t>К 044525360</w:t>
      </w:r>
    </w:p>
    <w:p w:rsidR="00050AE0" w:rsidRPr="006155B8" w:rsidRDefault="00050AE0" w:rsidP="00050AE0">
      <w:pPr>
        <w:tabs>
          <w:tab w:val="left" w:pos="284"/>
        </w:tabs>
        <w:ind w:firstLine="709"/>
      </w:pPr>
      <w:r w:rsidRPr="006155B8">
        <w:t>Расчетный счет (казначе</w:t>
      </w:r>
      <w:r w:rsidR="006155B8" w:rsidRPr="006155B8">
        <w:t>йский счет) 40702810512030016362</w:t>
      </w:r>
    </w:p>
    <w:p w:rsidR="00050AE0" w:rsidRPr="006155B8" w:rsidRDefault="00050AE0" w:rsidP="00050AE0">
      <w:pPr>
        <w:tabs>
          <w:tab w:val="left" w:pos="284"/>
        </w:tabs>
        <w:ind w:firstLine="709"/>
      </w:pPr>
      <w:r w:rsidRPr="006155B8">
        <w:t>Корреспондентский</w:t>
      </w:r>
      <w:r w:rsidR="006155B8" w:rsidRPr="006155B8">
        <w:t xml:space="preserve"> счет (ЕКС) 30101810445250000360</w:t>
      </w:r>
    </w:p>
    <w:p w:rsidR="00050AE0" w:rsidRDefault="00050AE0" w:rsidP="00050AE0">
      <w:pPr>
        <w:tabs>
          <w:tab w:val="left" w:pos="284"/>
        </w:tabs>
        <w:ind w:firstLine="709"/>
      </w:pPr>
      <w:r w:rsidRPr="006155B8">
        <w:t>Назначение платежа: Перечисление денежных средств в качестве задатка (депозита) (ИНН плательщика) № _____ по заявке № ______ , НДС не облагается.</w:t>
      </w:r>
    </w:p>
    <w:p w:rsidR="00812D2D" w:rsidRPr="00A730E7" w:rsidRDefault="00812D2D" w:rsidP="00050AE0">
      <w:pPr>
        <w:tabs>
          <w:tab w:val="left" w:pos="284"/>
        </w:tabs>
        <w:ind w:firstLine="709"/>
      </w:pPr>
    </w:p>
    <w:p w:rsidR="00983061" w:rsidRDefault="00901E79" w:rsidP="00983061">
      <w:pPr>
        <w:autoSpaceDE w:val="0"/>
        <w:autoSpaceDN w:val="0"/>
        <w:adjustRightInd w:val="0"/>
        <w:ind w:firstLine="708"/>
      </w:pPr>
      <w:r>
        <w:t>7.5</w:t>
      </w:r>
      <w:r w:rsidR="00654D0D" w:rsidRPr="00D11560">
        <w:t xml:space="preserve">. </w:t>
      </w:r>
      <w:r w:rsidR="00983061" w:rsidRPr="00D11560">
        <w:t xml:space="preserve">Основанием для блокирования средств </w:t>
      </w:r>
      <w:r w:rsidR="00983061">
        <w:t>задатка</w:t>
      </w:r>
      <w:r w:rsidR="00983061" w:rsidRPr="00D11560">
        <w:t xml:space="preserve"> является заявка претендента. </w:t>
      </w:r>
    </w:p>
    <w:p w:rsidR="00983061" w:rsidRPr="00A730E7" w:rsidRDefault="00983061" w:rsidP="00983061">
      <w:pPr>
        <w:autoSpaceDE w:val="0"/>
        <w:autoSpaceDN w:val="0"/>
        <w:adjustRightInd w:val="0"/>
        <w:ind w:firstLine="708"/>
      </w:pPr>
      <w:r>
        <w:t xml:space="preserve">7.6. </w:t>
      </w:r>
      <w:r w:rsidRPr="009E19C4">
        <w:t>Суммы задатков возвращаются всем участникам аукциона, за исключением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983061" w:rsidRPr="009E19C4" w:rsidRDefault="00983061" w:rsidP="00983061">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7.7.</w:t>
      </w:r>
      <w:r w:rsidRPr="009E19C4">
        <w:rPr>
          <w:rFonts w:eastAsia="Calibri"/>
          <w:b w:val="0"/>
          <w:bCs/>
          <w:sz w:val="24"/>
          <w:szCs w:val="24"/>
          <w:lang w:val="ru-RU" w:eastAsia="ru-RU"/>
        </w:rPr>
        <w:t>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983061" w:rsidRPr="009E19C4" w:rsidRDefault="00983061" w:rsidP="0098306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7.8.</w:t>
      </w:r>
      <w:r w:rsidRPr="009E19C4">
        <w:rPr>
          <w:rFonts w:eastAsia="Calibri"/>
          <w:b w:val="0"/>
          <w:bCs/>
          <w:sz w:val="24"/>
          <w:szCs w:val="24"/>
          <w:lang w:val="ru-RU" w:eastAsia="ru-RU"/>
        </w:rPr>
        <w:t>  Победителем аукциона в электронной форме признается участник, предложивший наиболее высокую цену имущества.</w:t>
      </w:r>
    </w:p>
    <w:p w:rsidR="00654D0D" w:rsidRPr="00D11560" w:rsidRDefault="00654D0D" w:rsidP="00983061">
      <w:pPr>
        <w:autoSpaceDE w:val="0"/>
        <w:autoSpaceDN w:val="0"/>
        <w:adjustRightInd w:val="0"/>
        <w:ind w:firstLine="708"/>
      </w:pPr>
    </w:p>
    <w:p w:rsidR="00654D0D" w:rsidRPr="00D11560" w:rsidRDefault="00654D0D" w:rsidP="00772328">
      <w:pPr>
        <w:jc w:val="center"/>
        <w:rPr>
          <w:b/>
        </w:rPr>
      </w:pPr>
      <w:r w:rsidRPr="00D11560">
        <w:rPr>
          <w:b/>
        </w:rPr>
        <w:t>8. Порядок определения участников аукциона</w:t>
      </w:r>
    </w:p>
    <w:p w:rsidR="00654D0D" w:rsidRPr="00D11560" w:rsidRDefault="00654D0D" w:rsidP="000B7003">
      <w:pPr>
        <w:tabs>
          <w:tab w:val="left" w:pos="540"/>
        </w:tabs>
        <w:ind w:firstLine="709"/>
        <w:outlineLvl w:val="0"/>
      </w:pPr>
      <w:r w:rsidRPr="00D11560">
        <w:t>8.1. В день определения участников аукциона, указанный в информационном сообщении,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654D0D" w:rsidRPr="00D11560" w:rsidRDefault="00654D0D" w:rsidP="000B7003">
      <w:pPr>
        <w:tabs>
          <w:tab w:val="left" w:pos="540"/>
        </w:tabs>
        <w:ind w:firstLine="709"/>
        <w:outlineLvl w:val="0"/>
      </w:pPr>
      <w:r w:rsidRPr="00D11560">
        <w:t>8.2.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654D0D" w:rsidRPr="00D11560" w:rsidRDefault="00654D0D" w:rsidP="000B7003">
      <w:pPr>
        <w:tabs>
          <w:tab w:val="left" w:pos="540"/>
        </w:tabs>
        <w:ind w:firstLine="709"/>
        <w:outlineLvl w:val="0"/>
      </w:pPr>
      <w:r w:rsidRPr="00D11560">
        <w:t xml:space="preserve">8.3.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654D0D" w:rsidRPr="00566A81" w:rsidRDefault="00654D0D" w:rsidP="000B7003">
      <w:pPr>
        <w:tabs>
          <w:tab w:val="left" w:pos="540"/>
        </w:tabs>
        <w:ind w:firstLine="709"/>
        <w:outlineLvl w:val="0"/>
      </w:pPr>
      <w:r w:rsidRPr="00D11560">
        <w:t xml:space="preserve">8.4. Информация о претендентах, не допущенных к участию в аукционе, размещается в открытой части электронной площадки, а также на официальном сайте в сети «Интернет» для </w:t>
      </w:r>
      <w:r w:rsidRPr="00D11560">
        <w:lastRenderedPageBreak/>
        <w:t xml:space="preserve">размещения информации о проведении торгов, </w:t>
      </w:r>
      <w:r w:rsidR="005D49C1" w:rsidRPr="00D11560">
        <w:t>определённом</w:t>
      </w:r>
      <w:r w:rsidRPr="00D11560">
        <w:t xml:space="preserve"> Правительством Российской </w:t>
      </w:r>
      <w:r w:rsidRPr="00566A81">
        <w:t>Федерации</w:t>
      </w:r>
      <w:r w:rsidR="00792201">
        <w:t xml:space="preserve"> </w:t>
      </w:r>
      <w:hyperlink r:id="rId24" w:history="1">
        <w:r w:rsidR="00772328" w:rsidRPr="004C41FE">
          <w:rPr>
            <w:rStyle w:val="a3"/>
            <w:color w:val="auto"/>
            <w:u w:val="none"/>
            <w:lang w:val="en-US"/>
          </w:rPr>
          <w:t>www</w:t>
        </w:r>
        <w:r w:rsidR="00772328" w:rsidRPr="004C41FE">
          <w:rPr>
            <w:rStyle w:val="a3"/>
            <w:color w:val="auto"/>
            <w:u w:val="none"/>
          </w:rPr>
          <w:t>.</w:t>
        </w:r>
        <w:r w:rsidR="00772328" w:rsidRPr="004C41FE">
          <w:rPr>
            <w:rStyle w:val="a3"/>
            <w:color w:val="auto"/>
            <w:u w:val="none"/>
            <w:lang w:val="en-US"/>
          </w:rPr>
          <w:t>torgi</w:t>
        </w:r>
        <w:r w:rsidR="00772328" w:rsidRPr="004C41FE">
          <w:rPr>
            <w:rStyle w:val="a3"/>
            <w:color w:val="auto"/>
            <w:u w:val="none"/>
          </w:rPr>
          <w:t>.</w:t>
        </w:r>
        <w:r w:rsidR="00772328" w:rsidRPr="004C41FE">
          <w:rPr>
            <w:rStyle w:val="a3"/>
            <w:color w:val="auto"/>
            <w:u w:val="none"/>
            <w:lang w:val="en-US"/>
          </w:rPr>
          <w:t>gov</w:t>
        </w:r>
        <w:r w:rsidR="00772328" w:rsidRPr="004C41FE">
          <w:rPr>
            <w:rStyle w:val="a3"/>
            <w:color w:val="auto"/>
            <w:u w:val="none"/>
          </w:rPr>
          <w:t>.</w:t>
        </w:r>
        <w:r w:rsidR="00772328" w:rsidRPr="004C41FE">
          <w:rPr>
            <w:rStyle w:val="a3"/>
            <w:color w:val="auto"/>
            <w:u w:val="none"/>
            <w:lang w:val="en-US"/>
          </w:rPr>
          <w:t>ru</w:t>
        </w:r>
      </w:hyperlink>
      <w:r w:rsidRPr="00566A81">
        <w:t>.</w:t>
      </w:r>
    </w:p>
    <w:p w:rsidR="00654D0D" w:rsidRPr="00D11560" w:rsidRDefault="00654D0D" w:rsidP="000B7003">
      <w:pPr>
        <w:tabs>
          <w:tab w:val="left" w:pos="540"/>
        </w:tabs>
        <w:ind w:firstLine="709"/>
        <w:outlineLvl w:val="0"/>
      </w:pPr>
      <w:r w:rsidRPr="00566A81">
        <w:t>8.5. Претендент приобретает статус участника</w:t>
      </w:r>
      <w:r w:rsidRPr="00D11560">
        <w:t xml:space="preserve"> аукциона с момента подписания протокола о признании претендентов участниками аукциона.</w:t>
      </w:r>
    </w:p>
    <w:p w:rsidR="00654D0D" w:rsidRPr="00D11560" w:rsidRDefault="00654D0D" w:rsidP="000B7003">
      <w:pPr>
        <w:tabs>
          <w:tab w:val="left" w:pos="540"/>
        </w:tabs>
        <w:ind w:firstLine="709"/>
        <w:outlineLvl w:val="0"/>
      </w:pPr>
      <w:r w:rsidRPr="00D11560">
        <w:t>8.6. Претендент не допускается к участию в аукционе по следующим основаниям:</w:t>
      </w:r>
    </w:p>
    <w:p w:rsidR="00654D0D" w:rsidRPr="00D11560" w:rsidRDefault="00654D0D" w:rsidP="000B7003">
      <w:pPr>
        <w:tabs>
          <w:tab w:val="left" w:pos="540"/>
        </w:tabs>
        <w:ind w:firstLine="709"/>
        <w:outlineLvl w:val="0"/>
      </w:pPr>
      <w:r w:rsidRPr="00D11560">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654D0D" w:rsidRPr="00D11560" w:rsidRDefault="00654D0D" w:rsidP="000B7003">
      <w:pPr>
        <w:tabs>
          <w:tab w:val="left" w:pos="540"/>
        </w:tabs>
        <w:ind w:firstLine="709"/>
        <w:outlineLvl w:val="0"/>
      </w:pPr>
      <w:r w:rsidRPr="00D11560">
        <w:t>б) представлены не все документы в соответствии с перечнем, указанным в информационном сообщении о проведении продажи муниципального имущества в электронной форме, или оформление представленных документов не соответствует законодательству Российской Федерации.</w:t>
      </w:r>
    </w:p>
    <w:p w:rsidR="00654D0D" w:rsidRPr="00D11560" w:rsidRDefault="00654D0D" w:rsidP="000B7003">
      <w:pPr>
        <w:tabs>
          <w:tab w:val="left" w:pos="540"/>
        </w:tabs>
        <w:ind w:firstLine="709"/>
        <w:outlineLvl w:val="0"/>
      </w:pPr>
      <w:r w:rsidRPr="00D11560">
        <w:t>в) не подтверждено поступление в установленный срок задатка на счет, указанный в информационном сообщении.</w:t>
      </w:r>
    </w:p>
    <w:p w:rsidR="00654D0D" w:rsidRPr="00D11560" w:rsidRDefault="00792201" w:rsidP="000B7003">
      <w:pPr>
        <w:tabs>
          <w:tab w:val="left" w:pos="540"/>
        </w:tabs>
        <w:ind w:firstLine="709"/>
        <w:outlineLvl w:val="0"/>
      </w:pPr>
      <w:r>
        <w:t>г) </w:t>
      </w:r>
      <w:r w:rsidR="00654D0D" w:rsidRPr="00D11560">
        <w:t>заявка подана лицом, не уполномоченным претендентом на осуществление таких действий.</w:t>
      </w:r>
    </w:p>
    <w:p w:rsidR="00654D0D" w:rsidRPr="00D11560" w:rsidRDefault="00654D0D" w:rsidP="00654D0D">
      <w:pPr>
        <w:autoSpaceDE w:val="0"/>
        <w:autoSpaceDN w:val="0"/>
        <w:adjustRightInd w:val="0"/>
        <w:spacing w:line="276" w:lineRule="auto"/>
        <w:ind w:firstLine="851"/>
        <w:contextualSpacing/>
        <w:jc w:val="center"/>
        <w:rPr>
          <w:rFonts w:eastAsia="Calibri"/>
          <w:b/>
        </w:rPr>
      </w:pPr>
      <w:r w:rsidRPr="00D11560">
        <w:rPr>
          <w:rFonts w:eastAsia="Calibri"/>
          <w:b/>
        </w:rPr>
        <w:t>9. Порядок проведения аукциона и определения победителя</w:t>
      </w:r>
    </w:p>
    <w:p w:rsidR="00654D0D" w:rsidRPr="00D11560" w:rsidRDefault="00654D0D" w:rsidP="000B7003">
      <w:pPr>
        <w:ind w:firstLine="709"/>
      </w:pPr>
      <w:r w:rsidRPr="00D11560">
        <w:t>9.1. 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654D0D" w:rsidRPr="00D11560" w:rsidRDefault="00654D0D" w:rsidP="000B7003">
      <w:pPr>
        <w:ind w:firstLine="709"/>
      </w:pPr>
      <w:r w:rsidRPr="00D11560">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654D0D" w:rsidRPr="00D11560" w:rsidRDefault="004C41FE" w:rsidP="000B7003">
      <w:pPr>
        <w:ind w:firstLine="709"/>
      </w:pPr>
      <w:r>
        <w:t>9.2. </w:t>
      </w:r>
      <w:r w:rsidR="00654D0D" w:rsidRPr="00D11560">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54D0D" w:rsidRPr="00D11560" w:rsidRDefault="004C41FE" w:rsidP="000B7003">
      <w:pPr>
        <w:ind w:firstLine="709"/>
      </w:pPr>
      <w:r>
        <w:t>9.3. </w:t>
      </w:r>
      <w:r w:rsidR="00654D0D" w:rsidRPr="00D11560">
        <w:t>Со времени начала проведения процедуры аукциона Оператором электронной площадки размещается:</w:t>
      </w:r>
    </w:p>
    <w:p w:rsidR="00654D0D" w:rsidRPr="00D11560" w:rsidRDefault="004C41FE" w:rsidP="000B7003">
      <w:pPr>
        <w:ind w:firstLine="709"/>
      </w:pPr>
      <w:r>
        <w:t>а) </w:t>
      </w:r>
      <w:r w:rsidR="00654D0D" w:rsidRPr="00D11560">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54D0D" w:rsidRPr="00D11560" w:rsidRDefault="00654D0D" w:rsidP="000B7003">
      <w:pPr>
        <w:ind w:firstLine="709"/>
      </w:pPr>
      <w:r w:rsidRPr="00D11560">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54D0D" w:rsidRPr="00D11560" w:rsidRDefault="00654D0D" w:rsidP="000B7003">
      <w:pPr>
        <w:ind w:firstLine="709"/>
      </w:pPr>
      <w:r w:rsidRPr="00D11560">
        <w:t>9.4.</w:t>
      </w:r>
      <w:r w:rsidRPr="00D11560">
        <w:rPr>
          <w:lang w:val="en-US"/>
        </w:rPr>
        <w:t> </w:t>
      </w:r>
      <w:r w:rsidRPr="00D11560">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54D0D" w:rsidRPr="00D11560" w:rsidRDefault="00654D0D" w:rsidP="000B7003">
      <w:pPr>
        <w:ind w:firstLine="709"/>
      </w:pPr>
      <w:r w:rsidRPr="00D11560">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54D0D" w:rsidRPr="00D11560" w:rsidRDefault="00654D0D" w:rsidP="000B7003">
      <w:pPr>
        <w:ind w:firstLine="709"/>
      </w:pPr>
      <w:r w:rsidRPr="00D11560">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54D0D" w:rsidRPr="00D11560" w:rsidRDefault="00654D0D" w:rsidP="000B7003">
      <w:pPr>
        <w:ind w:firstLine="709"/>
      </w:pPr>
      <w:r w:rsidRPr="00D11560">
        <w:t>9.5. При этом программными средствами электронной площадки обеспечивается:</w:t>
      </w:r>
    </w:p>
    <w:p w:rsidR="00654D0D" w:rsidRPr="00D11560" w:rsidRDefault="00654D0D" w:rsidP="000B7003">
      <w:pPr>
        <w:ind w:firstLine="709"/>
      </w:pPr>
      <w:r w:rsidRPr="00D11560">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54D0D" w:rsidRPr="00D11560" w:rsidRDefault="00654D0D" w:rsidP="000B7003">
      <w:pPr>
        <w:ind w:firstLine="709"/>
      </w:pPr>
      <w:r w:rsidRPr="00D11560">
        <w:t>б)</w:t>
      </w:r>
      <w:r w:rsidR="004C41FE">
        <w:t>  </w:t>
      </w:r>
      <w:r w:rsidRPr="00D11560">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54D0D" w:rsidRPr="00D11560" w:rsidRDefault="009975FF" w:rsidP="000B7003">
      <w:pPr>
        <w:ind w:firstLine="709"/>
      </w:pPr>
      <w:r>
        <w:t>9.6. </w:t>
      </w:r>
      <w:r w:rsidR="00654D0D" w:rsidRPr="00D11560">
        <w:t>Победителем признается участник, предложивший наиболее высокую цену имущества.</w:t>
      </w:r>
    </w:p>
    <w:p w:rsidR="00654D0D" w:rsidRPr="00D11560" w:rsidRDefault="009975FF" w:rsidP="000B7003">
      <w:pPr>
        <w:ind w:firstLine="709"/>
      </w:pPr>
      <w:r>
        <w:t>9.7. </w:t>
      </w:r>
      <w:r w:rsidR="00654D0D" w:rsidRPr="00D11560">
        <w:t xml:space="preserve">Ход проведения процедуры аукциона фиксируется </w:t>
      </w:r>
      <w:r w:rsidR="00772328" w:rsidRPr="00D11560">
        <w:t>Оператором электронной площадки</w:t>
      </w:r>
      <w:r w:rsidR="00654D0D" w:rsidRPr="00D11560">
        <w:t xml:space="preserve"> в электронном журнале, который направляется продавцу в течение одного часа со </w:t>
      </w:r>
      <w:r w:rsidR="00654D0D" w:rsidRPr="00D11560">
        <w:lastRenderedPageBreak/>
        <w:t xml:space="preserve">времени завершения </w:t>
      </w:r>
      <w:r w:rsidR="00600041" w:rsidRPr="00D11560">
        <w:t>приёма</w:t>
      </w:r>
      <w:r w:rsidR="00654D0D" w:rsidRPr="00D11560">
        <w:t xml:space="preserve"> предложений о цене имущества для подведения итогов аукциона путем оформления протокола об итогах аукциона.</w:t>
      </w:r>
    </w:p>
    <w:p w:rsidR="00654D0D" w:rsidRPr="00D11560" w:rsidRDefault="009975FF" w:rsidP="000B7003">
      <w:pPr>
        <w:ind w:firstLine="709"/>
      </w:pPr>
      <w:r>
        <w:t>9.8. </w:t>
      </w:r>
      <w:r w:rsidR="00654D0D" w:rsidRPr="00D11560">
        <w:t xml:space="preserve">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w:t>
      </w:r>
      <w:r w:rsidR="00600041" w:rsidRPr="00D11560">
        <w:t>днём</w:t>
      </w:r>
      <w:r w:rsidR="00654D0D" w:rsidRPr="00D11560">
        <w:t xml:space="preserve"> подведения итогов аукциона.</w:t>
      </w:r>
    </w:p>
    <w:p w:rsidR="00654D0D" w:rsidRPr="00D11560" w:rsidRDefault="009975FF" w:rsidP="000B7003">
      <w:pPr>
        <w:ind w:firstLine="709"/>
      </w:pPr>
      <w:r>
        <w:t>9.9. </w:t>
      </w:r>
      <w:r w:rsidR="00654D0D" w:rsidRPr="00D11560">
        <w:t xml:space="preserve">Процедура аукциона считается </w:t>
      </w:r>
      <w:r w:rsidR="00600041" w:rsidRPr="00D11560">
        <w:t>завершённой</w:t>
      </w:r>
      <w:r w:rsidR="00654D0D" w:rsidRPr="00D11560">
        <w:t xml:space="preserve"> со времени подписания продавцом протокола об итогах аукциона.</w:t>
      </w:r>
    </w:p>
    <w:p w:rsidR="00654D0D" w:rsidRPr="00D11560" w:rsidRDefault="00654D0D" w:rsidP="000B7003">
      <w:pPr>
        <w:ind w:firstLine="709"/>
      </w:pPr>
      <w:r w:rsidRPr="00D11560">
        <w:t>9.10. Аукцион признается несостоявшимся в следующих случаях:</w:t>
      </w:r>
    </w:p>
    <w:p w:rsidR="00654D0D" w:rsidRPr="00D11560" w:rsidRDefault="00654D0D" w:rsidP="000B7003">
      <w:pPr>
        <w:ind w:firstLine="709"/>
      </w:pPr>
      <w:r w:rsidRPr="00D11560">
        <w:t>а) не было подано ни одной заявки на участие либо ни один из претендентов не признан участником;</w:t>
      </w:r>
    </w:p>
    <w:p w:rsidR="00654D0D" w:rsidRPr="00D11560" w:rsidRDefault="00654D0D" w:rsidP="000B7003">
      <w:pPr>
        <w:ind w:firstLine="709"/>
      </w:pPr>
      <w:r w:rsidRPr="00D11560">
        <w:t>б) принято решение о признании только одного претендента участником;</w:t>
      </w:r>
    </w:p>
    <w:p w:rsidR="00654D0D" w:rsidRPr="00D11560" w:rsidRDefault="00654D0D" w:rsidP="000B7003">
      <w:pPr>
        <w:ind w:firstLine="709"/>
      </w:pPr>
      <w:r w:rsidRPr="00D11560">
        <w:t>в) ни один из участников не сделал предложение о начальной цене имущества.</w:t>
      </w:r>
    </w:p>
    <w:p w:rsidR="00654D0D" w:rsidRPr="00D11560" w:rsidRDefault="00654D0D" w:rsidP="000B7003">
      <w:pPr>
        <w:ind w:firstLine="709"/>
      </w:pPr>
      <w:r w:rsidRPr="00D11560">
        <w:t>9.11. Решение о признании аукциона несостоявшимся оформляется протоколом.</w:t>
      </w:r>
    </w:p>
    <w:p w:rsidR="00654D0D" w:rsidRPr="00D11560" w:rsidRDefault="004C41FE" w:rsidP="000B7003">
      <w:pPr>
        <w:ind w:firstLine="709"/>
      </w:pPr>
      <w:r>
        <w:t>9.12. </w:t>
      </w:r>
      <w:r w:rsidR="00654D0D" w:rsidRPr="00D11560">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654D0D" w:rsidRPr="00D11560" w:rsidRDefault="00654D0D" w:rsidP="000B7003">
      <w:pPr>
        <w:ind w:firstLine="709"/>
      </w:pPr>
      <w:r w:rsidRPr="00D11560">
        <w:t>а) наименование имущества и иные позволяющие его индивидуализировать сведения;</w:t>
      </w:r>
    </w:p>
    <w:p w:rsidR="00654D0D" w:rsidRPr="00D11560" w:rsidRDefault="00654D0D" w:rsidP="000B7003">
      <w:pPr>
        <w:ind w:firstLine="709"/>
      </w:pPr>
      <w:r w:rsidRPr="00D11560">
        <w:t>б) цена сделки;</w:t>
      </w:r>
    </w:p>
    <w:p w:rsidR="00654D0D" w:rsidRPr="00D11560" w:rsidRDefault="009975FF" w:rsidP="000B7003">
      <w:pPr>
        <w:ind w:firstLine="709"/>
      </w:pPr>
      <w:r>
        <w:t>в) </w:t>
      </w:r>
      <w:r w:rsidR="00654D0D" w:rsidRPr="00D11560">
        <w:t>фамилия, имя, отчество физического лица или наименование юридического лица - победителя.</w:t>
      </w:r>
    </w:p>
    <w:p w:rsidR="00654D0D" w:rsidRPr="00D11560" w:rsidRDefault="00654D0D" w:rsidP="000B7003">
      <w:pPr>
        <w:ind w:firstLine="709"/>
      </w:pPr>
    </w:p>
    <w:p w:rsidR="00654D0D" w:rsidRPr="00D11560" w:rsidRDefault="00654D0D" w:rsidP="00654D0D">
      <w:pPr>
        <w:tabs>
          <w:tab w:val="left" w:pos="0"/>
        </w:tabs>
        <w:ind w:firstLine="851"/>
        <w:jc w:val="center"/>
        <w:rPr>
          <w:b/>
        </w:rPr>
      </w:pPr>
      <w:r w:rsidRPr="00D11560">
        <w:rPr>
          <w:b/>
        </w:rPr>
        <w:t>10. Срок заключения договора купли-продажи имущества, порядок оплаты имущества</w:t>
      </w:r>
    </w:p>
    <w:p w:rsidR="00240A23" w:rsidRPr="00D11560" w:rsidRDefault="00654D0D" w:rsidP="00240A23">
      <w:pPr>
        <w:tabs>
          <w:tab w:val="left" w:pos="284"/>
        </w:tabs>
        <w:ind w:firstLine="709"/>
      </w:pPr>
      <w:r w:rsidRPr="00D11560">
        <w:t xml:space="preserve">10.1. </w:t>
      </w:r>
      <w:r w:rsidR="00240A23" w:rsidRPr="00D11560">
        <w:t xml:space="preserve">Договор купли-продажи имущества заключается между продавцом и победителем </w:t>
      </w:r>
      <w:r w:rsidR="00240A23" w:rsidRPr="00AE6235">
        <w:t>продажи муниципального имущества в простой пись</w:t>
      </w:r>
      <w:r w:rsidR="009975FF" w:rsidRPr="00AE6235">
        <w:t xml:space="preserve">менной форме </w:t>
      </w:r>
      <w:r w:rsidR="00AE6235" w:rsidRPr="00AE6235">
        <w:t>вне электронной площадки,</w:t>
      </w:r>
      <w:r w:rsidR="00AE6235" w:rsidRPr="00AE6235">
        <w:br/>
        <w:t>по месту нахождения Организатора продажи муниципального имущества</w:t>
      </w:r>
      <w:r w:rsidR="00AE6235">
        <w:t xml:space="preserve"> -</w:t>
      </w:r>
      <w:r w:rsidR="009975FF">
        <w:t xml:space="preserve"> </w:t>
      </w:r>
      <w:r w:rsidR="00AE6235">
        <w:t>Администрации</w:t>
      </w:r>
      <w:r w:rsidR="009975FF">
        <w:t xml:space="preserve"> городского поселения «Карымское» </w:t>
      </w:r>
      <w:r w:rsidR="00240A23">
        <w:t>–</w:t>
      </w:r>
      <w:r w:rsidR="009975FF">
        <w:t>Забайкальский край, р-н. Карымский, пгт. К</w:t>
      </w:r>
      <w:r w:rsidR="00AE6235">
        <w:t>а</w:t>
      </w:r>
      <w:r w:rsidR="009975FF">
        <w:t>рымское, ул. Верхняя, д.35</w:t>
      </w:r>
      <w:r w:rsidR="00240A23" w:rsidRPr="00D11560">
        <w:t>, в течение 5 (пяти) рабочих дней с даты подведения итогов аукциона.</w:t>
      </w:r>
    </w:p>
    <w:p w:rsidR="00654D0D" w:rsidRPr="00D11560" w:rsidRDefault="009975FF" w:rsidP="00240A23">
      <w:pPr>
        <w:tabs>
          <w:tab w:val="left" w:pos="284"/>
        </w:tabs>
        <w:ind w:firstLine="709"/>
      </w:pPr>
      <w:r>
        <w:t>10.2. </w:t>
      </w:r>
      <w:r w:rsidR="00654D0D" w:rsidRPr="00D11560">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 результаты аукциона аннулируются продавцом.</w:t>
      </w:r>
    </w:p>
    <w:p w:rsidR="00654D0D" w:rsidRPr="00D11560" w:rsidRDefault="00654D0D" w:rsidP="00654D0D">
      <w:pPr>
        <w:tabs>
          <w:tab w:val="left" w:pos="0"/>
        </w:tabs>
        <w:ind w:firstLine="709"/>
      </w:pPr>
      <w:r w:rsidRPr="00D11560">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rsidR="001177C5" w:rsidRPr="001177C5" w:rsidRDefault="00654D0D" w:rsidP="001177C5">
      <w:pPr>
        <w:tabs>
          <w:tab w:val="left" w:pos="0"/>
        </w:tabs>
        <w:ind w:firstLine="709"/>
      </w:pPr>
      <w:r w:rsidRPr="00D11560">
        <w:t xml:space="preserve">Денежные средства в </w:t>
      </w:r>
      <w:r w:rsidR="000E5679" w:rsidRPr="00D11560">
        <w:t>счёт</w:t>
      </w:r>
      <w:r w:rsidRPr="00D11560">
        <w:t xml:space="preserve"> оплаты имущества подлежат перечислению (единовременно в безналичном порядке) победителем продажи </w:t>
      </w:r>
      <w:r w:rsidR="006C25A2">
        <w:rPr>
          <w:rFonts w:eastAsia="Calibri"/>
        </w:rPr>
        <w:t>муниципального</w:t>
      </w:r>
      <w:r w:rsidRPr="00D11560">
        <w:t xml:space="preserve"> имущества в течение </w:t>
      </w:r>
      <w:r w:rsidR="00BA204D">
        <w:t>7</w:t>
      </w:r>
      <w:r w:rsidRPr="00D11560">
        <w:t xml:space="preserve"> (</w:t>
      </w:r>
      <w:r w:rsidR="00BA204D">
        <w:t>семи</w:t>
      </w:r>
      <w:r w:rsidRPr="00D11560">
        <w:t>) календарных дней после дня заключения договора купли-продажи</w:t>
      </w:r>
      <w:r w:rsidR="00AE6235">
        <w:t xml:space="preserve"> </w:t>
      </w:r>
      <w:r w:rsidR="001177C5" w:rsidRPr="001177C5">
        <w:t>на счет по следующим реквизитам:</w:t>
      </w:r>
    </w:p>
    <w:p w:rsidR="001177C5" w:rsidRDefault="001177C5" w:rsidP="001177C5">
      <w:pPr>
        <w:tabs>
          <w:tab w:val="left" w:pos="0"/>
        </w:tabs>
        <w:ind w:firstLine="709"/>
        <w:rPr>
          <w:b/>
        </w:rPr>
      </w:pPr>
      <w:r w:rsidRPr="001177C5">
        <w:rPr>
          <w:b/>
        </w:rPr>
        <w:t>Получатель:</w:t>
      </w:r>
    </w:p>
    <w:p w:rsidR="009975FF" w:rsidRPr="009975FF" w:rsidRDefault="009975FF" w:rsidP="001177C5">
      <w:pPr>
        <w:tabs>
          <w:tab w:val="left" w:pos="0"/>
        </w:tabs>
        <w:ind w:firstLine="709"/>
      </w:pPr>
      <w:r w:rsidRPr="009975FF">
        <w:t>Администрация городского поселения «Карымское»</w:t>
      </w:r>
    </w:p>
    <w:p w:rsidR="001177C5" w:rsidRPr="001177C5" w:rsidRDefault="001177C5" w:rsidP="001177C5">
      <w:pPr>
        <w:tabs>
          <w:tab w:val="left" w:pos="0"/>
          <w:tab w:val="left" w:pos="284"/>
        </w:tabs>
        <w:ind w:firstLine="709"/>
      </w:pPr>
      <w:r w:rsidRPr="001177C5">
        <w:t xml:space="preserve">ОГРН: </w:t>
      </w:r>
      <w:r w:rsidR="00111AEE" w:rsidRPr="00111AEE">
        <w:rPr>
          <w:rFonts w:eastAsia="Calibri"/>
        </w:rPr>
        <w:t>1057524017363</w:t>
      </w:r>
    </w:p>
    <w:p w:rsidR="001177C5" w:rsidRPr="001177C5" w:rsidRDefault="001177C5" w:rsidP="001177C5">
      <w:pPr>
        <w:tabs>
          <w:tab w:val="left" w:pos="0"/>
          <w:tab w:val="left" w:pos="284"/>
        </w:tabs>
        <w:ind w:firstLine="709"/>
      </w:pPr>
      <w:r w:rsidRPr="001177C5">
        <w:t xml:space="preserve">ИНН </w:t>
      </w:r>
      <w:r w:rsidR="00111AEE" w:rsidRPr="00111AEE">
        <w:rPr>
          <w:rFonts w:eastAsia="Calibri"/>
        </w:rPr>
        <w:t>7508004897</w:t>
      </w:r>
      <w:r w:rsidR="00111AEE">
        <w:t xml:space="preserve"> КПП </w:t>
      </w:r>
      <w:r w:rsidR="00111AEE" w:rsidRPr="00111AEE">
        <w:rPr>
          <w:rFonts w:eastAsia="Calibri"/>
        </w:rPr>
        <w:t>750801001</w:t>
      </w:r>
    </w:p>
    <w:p w:rsidR="001177C5" w:rsidRPr="001177C5" w:rsidRDefault="001177C5" w:rsidP="001177C5">
      <w:pPr>
        <w:tabs>
          <w:tab w:val="left" w:pos="0"/>
          <w:tab w:val="left" w:pos="284"/>
        </w:tabs>
        <w:ind w:firstLine="709"/>
      </w:pPr>
      <w:r w:rsidRPr="001177C5">
        <w:t>Банковские реквизиты:</w:t>
      </w:r>
    </w:p>
    <w:p w:rsidR="001177C5" w:rsidRPr="001177C5" w:rsidRDefault="00111AEE" w:rsidP="001177C5">
      <w:pPr>
        <w:tabs>
          <w:tab w:val="left" w:pos="0"/>
          <w:tab w:val="left" w:pos="284"/>
        </w:tabs>
        <w:ind w:firstLine="709"/>
      </w:pPr>
      <w:r>
        <w:t xml:space="preserve">Р/с </w:t>
      </w:r>
      <w:r w:rsidRPr="00111AEE">
        <w:rPr>
          <w:rFonts w:eastAsia="Calibri"/>
        </w:rPr>
        <w:t>03231643766201519100</w:t>
      </w:r>
    </w:p>
    <w:p w:rsidR="00111AEE" w:rsidRDefault="00111AEE" w:rsidP="00111AEE">
      <w:pPr>
        <w:ind w:firstLine="709"/>
      </w:pPr>
      <w:r w:rsidRPr="00111AEE">
        <w:rPr>
          <w:rFonts w:eastAsia="Calibri"/>
        </w:rPr>
        <w:t>ОТДЕЛЕНИЕ ЧИТА БАНКА РОССИИ//УФК по Забайкальскому краю г. Чита.</w:t>
      </w:r>
    </w:p>
    <w:p w:rsidR="001177C5" w:rsidRPr="001177C5" w:rsidRDefault="00111AEE" w:rsidP="001177C5">
      <w:pPr>
        <w:tabs>
          <w:tab w:val="left" w:pos="0"/>
          <w:tab w:val="left" w:pos="284"/>
        </w:tabs>
        <w:ind w:firstLine="709"/>
      </w:pPr>
      <w:r>
        <w:t xml:space="preserve">К/с </w:t>
      </w:r>
      <w:r w:rsidRPr="00111AEE">
        <w:rPr>
          <w:rFonts w:eastAsia="Calibri"/>
        </w:rPr>
        <w:t>40102810945370000063</w:t>
      </w:r>
      <w:r>
        <w:t xml:space="preserve">  БИК </w:t>
      </w:r>
      <w:r w:rsidRPr="00111AEE">
        <w:rPr>
          <w:rFonts w:eastAsia="Calibri"/>
        </w:rPr>
        <w:t>017601329</w:t>
      </w:r>
    </w:p>
    <w:p w:rsidR="001177C5" w:rsidRPr="001177C5" w:rsidRDefault="001177C5" w:rsidP="001177C5">
      <w:pPr>
        <w:tabs>
          <w:tab w:val="left" w:pos="0"/>
          <w:tab w:val="left" w:pos="284"/>
        </w:tabs>
        <w:ind w:firstLine="709"/>
      </w:pPr>
      <w:r w:rsidRPr="001177C5">
        <w:t xml:space="preserve">Назначение платежа: оплата за имущество по договору купли-продажи </w:t>
      </w:r>
    </w:p>
    <w:p w:rsidR="001C6381" w:rsidRDefault="001177C5" w:rsidP="001177C5">
      <w:pPr>
        <w:tabs>
          <w:tab w:val="left" w:pos="0"/>
          <w:tab w:val="left" w:pos="284"/>
        </w:tabs>
        <w:ind w:firstLine="709"/>
        <w:rPr>
          <w:rFonts w:eastAsia="Times New Roman"/>
          <w:bCs/>
          <w:color w:val="000000"/>
          <w:lang w:eastAsia="ru-RU" w:bidi="ru-RU"/>
        </w:rPr>
      </w:pPr>
      <w:r w:rsidRPr="001177C5">
        <w:t>(указать номер и дату договора).</w:t>
      </w:r>
    </w:p>
    <w:p w:rsidR="00654D0D" w:rsidRPr="00D11560" w:rsidRDefault="00654D0D" w:rsidP="005D49C1">
      <w:pPr>
        <w:tabs>
          <w:tab w:val="left" w:pos="0"/>
          <w:tab w:val="left" w:pos="284"/>
        </w:tabs>
        <w:ind w:firstLine="709"/>
      </w:pPr>
      <w:r w:rsidRPr="00D11560">
        <w:t>10.3. Задаток, перечисленный покупателем для участия в аукционе</w:t>
      </w:r>
      <w:r w:rsidR="006C25A2">
        <w:t xml:space="preserve">, </w:t>
      </w:r>
      <w:r w:rsidRPr="00D11560">
        <w:t xml:space="preserve">засчитывается в </w:t>
      </w:r>
      <w:r w:rsidR="00E86D5C" w:rsidRPr="00D11560">
        <w:t>счёт</w:t>
      </w:r>
      <w:r w:rsidRPr="00D11560">
        <w:t xml:space="preserve"> оплаты имущества.</w:t>
      </w:r>
    </w:p>
    <w:p w:rsidR="00654D0D" w:rsidRPr="00D11560" w:rsidRDefault="004C41FE" w:rsidP="000B7003">
      <w:pPr>
        <w:ind w:firstLine="709"/>
      </w:pPr>
      <w:r>
        <w:lastRenderedPageBreak/>
        <w:t>10.4. </w:t>
      </w:r>
      <w:r w:rsidR="00654D0D" w:rsidRPr="00D11560">
        <w:t xml:space="preserve">Факт оплаты имущества подтверждается выпиской со счета продавца о поступлении средств в размере и сроки, указанные в договоре купли-продажи. </w:t>
      </w:r>
    </w:p>
    <w:p w:rsidR="001653AC" w:rsidRPr="00D11560" w:rsidRDefault="001653AC" w:rsidP="000B7003"/>
    <w:p w:rsidR="00654D0D" w:rsidRPr="00D11560" w:rsidRDefault="00654D0D" w:rsidP="00654D0D">
      <w:pPr>
        <w:ind w:firstLine="709"/>
        <w:jc w:val="center"/>
        <w:rPr>
          <w:b/>
        </w:rPr>
      </w:pPr>
      <w:r w:rsidRPr="00D11560">
        <w:rPr>
          <w:b/>
        </w:rPr>
        <w:t>11. Внесение изменений в информационное сообщение</w:t>
      </w:r>
    </w:p>
    <w:p w:rsidR="00654D0D" w:rsidRPr="00D11560" w:rsidRDefault="00654D0D" w:rsidP="000B7003">
      <w:pPr>
        <w:ind w:firstLine="709"/>
      </w:pPr>
      <w:r w:rsidRPr="00D11560">
        <w:t xml:space="preserve">11.1. Продавец вправе принять решение о внесении изменений в настоящее информационное сообщение в любое время до даты окончания приема заявок. Изменение предмета продажи не допускается. Изменения, вносимые в настоящее информационное сообщение, подлежат размещению в том же порядке, что и настоящее информационное сообщение. При этом срок подачи заявок на участие в продаже </w:t>
      </w:r>
      <w:r w:rsidR="006C25A2">
        <w:rPr>
          <w:rFonts w:eastAsia="Calibri"/>
        </w:rPr>
        <w:t>муниципального</w:t>
      </w:r>
      <w:r w:rsidR="00AE6235">
        <w:rPr>
          <w:rFonts w:eastAsia="Calibri"/>
        </w:rPr>
        <w:t xml:space="preserve"> </w:t>
      </w:r>
      <w:r w:rsidRPr="00D11560">
        <w:t xml:space="preserve">имущества должен быть </w:t>
      </w:r>
      <w:r w:rsidR="00C45BA3" w:rsidRPr="00D11560">
        <w:t>продлён</w:t>
      </w:r>
      <w:r w:rsidRPr="00D11560">
        <w:t xml:space="preserve"> таким образом, чтобы со дня размещения таких изменений до даты проведения продажи </w:t>
      </w:r>
      <w:r w:rsidR="006C25A2">
        <w:t>муниципаль</w:t>
      </w:r>
      <w:r w:rsidR="001653AC">
        <w:t>ного</w:t>
      </w:r>
      <w:r w:rsidRPr="00D11560">
        <w:t xml:space="preserve"> имущества он составлял не менее 30 дней.</w:t>
      </w:r>
    </w:p>
    <w:p w:rsidR="00654D0D" w:rsidRPr="00D11560" w:rsidRDefault="00654D0D" w:rsidP="00654D0D">
      <w:pPr>
        <w:ind w:firstLine="709"/>
      </w:pPr>
    </w:p>
    <w:p w:rsidR="00654D0D" w:rsidRPr="00D11560" w:rsidRDefault="00654D0D" w:rsidP="00654D0D">
      <w:pPr>
        <w:ind w:firstLine="709"/>
        <w:jc w:val="center"/>
        <w:rPr>
          <w:b/>
        </w:rPr>
      </w:pPr>
      <w:r w:rsidRPr="00D11560">
        <w:rPr>
          <w:b/>
        </w:rPr>
        <w:t xml:space="preserve">12. Отказ от проведения продажи </w:t>
      </w:r>
      <w:r w:rsidR="006C25A2" w:rsidRPr="006C25A2">
        <w:rPr>
          <w:b/>
        </w:rPr>
        <w:t>муниципального</w:t>
      </w:r>
      <w:r w:rsidRPr="00D11560">
        <w:rPr>
          <w:b/>
        </w:rPr>
        <w:t xml:space="preserve"> имущества </w:t>
      </w:r>
    </w:p>
    <w:p w:rsidR="00654D0D" w:rsidRPr="00D11560" w:rsidRDefault="00654D0D" w:rsidP="00654D0D">
      <w:pPr>
        <w:ind w:firstLine="709"/>
      </w:pPr>
      <w:r w:rsidRPr="00D11560">
        <w:t>12.1. Продавец вправе отказаться от проведения аукциона в любое время, но не позднее, чем за три дня до наступления даты его проведения.</w:t>
      </w:r>
    </w:p>
    <w:p w:rsidR="00654D0D" w:rsidRPr="00D11560" w:rsidRDefault="00654D0D" w:rsidP="00654D0D">
      <w:pPr>
        <w:ind w:firstLine="709"/>
      </w:pPr>
    </w:p>
    <w:p w:rsidR="00654D0D" w:rsidRPr="00D11560" w:rsidRDefault="00654D0D" w:rsidP="00654D0D">
      <w:pPr>
        <w:tabs>
          <w:tab w:val="num" w:pos="1080"/>
        </w:tabs>
        <w:ind w:firstLine="851"/>
        <w:jc w:val="center"/>
        <w:rPr>
          <w:b/>
        </w:rPr>
      </w:pPr>
      <w:r w:rsidRPr="00D11560">
        <w:rPr>
          <w:b/>
        </w:rPr>
        <w:t>13. Заключительные положения</w:t>
      </w:r>
    </w:p>
    <w:p w:rsidR="00654D0D" w:rsidRPr="00D11560" w:rsidRDefault="002A1E2B" w:rsidP="000B7003">
      <w:pPr>
        <w:ind w:firstLine="708"/>
      </w:pPr>
      <w:r>
        <w:t>13.1. </w:t>
      </w:r>
      <w:r w:rsidR="00654D0D" w:rsidRPr="00D11560">
        <w:t xml:space="preserve">Все вопросы, касающиеся проведения продажи </w:t>
      </w:r>
      <w:r w:rsidR="006C25A2">
        <w:t>муниципального</w:t>
      </w:r>
      <w:r w:rsidR="00654D0D" w:rsidRPr="00D11560">
        <w:t xml:space="preserve"> имущества в электронной форме, не нашедшие отражения в настоящем информационном сообщении, регулируются законодательством Российской Федерации.</w:t>
      </w:r>
    </w:p>
    <w:p w:rsidR="00654D0D" w:rsidRPr="00D11560" w:rsidRDefault="00654D0D" w:rsidP="000B7003"/>
    <w:p w:rsidR="00654D0D" w:rsidRPr="00D11560" w:rsidRDefault="00654D0D" w:rsidP="00654D0D">
      <w:pPr>
        <w:tabs>
          <w:tab w:val="left" w:pos="142"/>
          <w:tab w:val="left" w:pos="720"/>
        </w:tabs>
        <w:ind w:right="118"/>
      </w:pPr>
    </w:p>
    <w:p w:rsidR="00654D0D" w:rsidRPr="00D11560" w:rsidRDefault="00654D0D" w:rsidP="00654D0D">
      <w:pPr>
        <w:tabs>
          <w:tab w:val="left" w:pos="142"/>
          <w:tab w:val="left" w:pos="720"/>
        </w:tabs>
        <w:ind w:right="118"/>
      </w:pPr>
    </w:p>
    <w:p w:rsidR="00654D0D" w:rsidRPr="00D11560" w:rsidRDefault="00654D0D" w:rsidP="00654D0D">
      <w:pPr>
        <w:tabs>
          <w:tab w:val="left" w:pos="142"/>
          <w:tab w:val="left" w:pos="720"/>
        </w:tabs>
        <w:ind w:right="118"/>
      </w:pPr>
    </w:p>
    <w:p w:rsidR="00ED0A63" w:rsidRDefault="00654D0D" w:rsidP="00ED0A63">
      <w:pPr>
        <w:widowControl w:val="0"/>
        <w:ind w:left="6372" w:firstLine="708"/>
        <w:jc w:val="right"/>
        <w:rPr>
          <w:bCs/>
        </w:rPr>
      </w:pPr>
      <w:r w:rsidRPr="00D11560">
        <w:rPr>
          <w:bCs/>
        </w:rPr>
        <w:br w:type="page"/>
      </w:r>
      <w:r w:rsidRPr="00D11560">
        <w:rPr>
          <w:bCs/>
        </w:rPr>
        <w:lastRenderedPageBreak/>
        <w:t xml:space="preserve">Приложение №1 </w:t>
      </w:r>
    </w:p>
    <w:p w:rsidR="00654D0D" w:rsidRPr="00D11560" w:rsidRDefault="00ED0A63" w:rsidP="00ED0A63">
      <w:pPr>
        <w:widowControl w:val="0"/>
        <w:ind w:left="6372" w:firstLine="708"/>
        <w:jc w:val="right"/>
        <w:rPr>
          <w:bCs/>
        </w:rPr>
      </w:pPr>
      <w:r>
        <w:rPr>
          <w:bCs/>
        </w:rPr>
        <w:t xml:space="preserve">к информационному </w:t>
      </w:r>
      <w:r w:rsidR="00654D0D" w:rsidRPr="00D11560">
        <w:rPr>
          <w:bCs/>
        </w:rPr>
        <w:t>сообщению</w:t>
      </w:r>
    </w:p>
    <w:p w:rsidR="00654D0D" w:rsidRPr="00D11560" w:rsidRDefault="00654D0D" w:rsidP="00654D0D">
      <w:pPr>
        <w:widowControl w:val="0"/>
        <w:jc w:val="center"/>
        <w:rPr>
          <w:b/>
          <w:bCs/>
        </w:rPr>
      </w:pPr>
    </w:p>
    <w:p w:rsidR="00654D0D" w:rsidRPr="00D11560" w:rsidRDefault="00654D0D" w:rsidP="00654D0D">
      <w:pPr>
        <w:widowControl w:val="0"/>
        <w:jc w:val="center"/>
        <w:rPr>
          <w:b/>
          <w:bCs/>
        </w:rPr>
      </w:pPr>
    </w:p>
    <w:p w:rsidR="00654D0D" w:rsidRPr="00D11560" w:rsidRDefault="00654D0D" w:rsidP="00654D0D">
      <w:pPr>
        <w:widowControl w:val="0"/>
        <w:jc w:val="center"/>
        <w:rPr>
          <w:bCs/>
        </w:rPr>
      </w:pPr>
      <w:r w:rsidRPr="00D11560">
        <w:rPr>
          <w:b/>
          <w:bCs/>
        </w:rPr>
        <w:t>Опись документов и форм</w:t>
      </w:r>
      <w:r w:rsidRPr="00D11560">
        <w:rPr>
          <w:bCs/>
        </w:rPr>
        <w:t xml:space="preserve">, </w:t>
      </w:r>
    </w:p>
    <w:p w:rsidR="00184E05" w:rsidRDefault="00654D0D" w:rsidP="004567FE">
      <w:pPr>
        <w:pStyle w:val="Default"/>
        <w:jc w:val="center"/>
        <w:rPr>
          <w:rFonts w:ascii="Times New Roman" w:eastAsia="Times New Roman" w:hAnsi="Times New Roman" w:cs="Times New Roman"/>
        </w:rPr>
      </w:pPr>
      <w:r w:rsidRPr="004567FE">
        <w:rPr>
          <w:rFonts w:ascii="Times New Roman" w:hAnsi="Times New Roman" w:cs="Times New Roman"/>
        </w:rPr>
        <w:t xml:space="preserve">представляемых для участия в аукционе в электронной форме </w:t>
      </w:r>
      <w:r w:rsidR="006B6EEF" w:rsidRPr="004567FE">
        <w:rPr>
          <w:rFonts w:ascii="Times New Roman" w:hAnsi="Times New Roman" w:cs="Times New Roman"/>
        </w:rPr>
        <w:t xml:space="preserve">по </w:t>
      </w:r>
      <w:r w:rsidR="006B6EEF" w:rsidRPr="004567FE">
        <w:rPr>
          <w:rFonts w:ascii="Times New Roman" w:eastAsia="Times New Roman" w:hAnsi="Times New Roman" w:cs="Times New Roman"/>
        </w:rPr>
        <w:t xml:space="preserve">продаже </w:t>
      </w:r>
    </w:p>
    <w:p w:rsidR="004567FE" w:rsidRPr="00D0476F" w:rsidRDefault="006B6EEF" w:rsidP="004567FE">
      <w:pPr>
        <w:pStyle w:val="Default"/>
        <w:jc w:val="center"/>
        <w:rPr>
          <w:rFonts w:ascii="Times New Roman" w:hAnsi="Times New Roman" w:cs="Times New Roman"/>
        </w:rPr>
      </w:pPr>
      <w:r w:rsidRPr="004567FE">
        <w:rPr>
          <w:rFonts w:ascii="Times New Roman" w:eastAsia="Times New Roman" w:hAnsi="Times New Roman" w:cs="Times New Roman"/>
        </w:rPr>
        <w:t xml:space="preserve">автомобиля </w:t>
      </w:r>
      <w:r w:rsidR="009975FF">
        <w:rPr>
          <w:rFonts w:ascii="Times New Roman" w:eastAsia="Times New Roman" w:hAnsi="Times New Roman" w:cs="Times New Roman"/>
          <w:b/>
          <w:lang w:val="en-US"/>
        </w:rPr>
        <w:t>UAZ</w:t>
      </w:r>
      <w:r w:rsidR="009975FF" w:rsidRPr="00D0476F">
        <w:rPr>
          <w:rFonts w:ascii="Times New Roman" w:eastAsia="Times New Roman" w:hAnsi="Times New Roman" w:cs="Times New Roman"/>
          <w:b/>
        </w:rPr>
        <w:t xml:space="preserve"> </w:t>
      </w:r>
      <w:r w:rsidR="009975FF">
        <w:rPr>
          <w:rFonts w:ascii="Times New Roman" w:eastAsia="Times New Roman" w:hAnsi="Times New Roman" w:cs="Times New Roman"/>
          <w:b/>
          <w:lang w:val="en-US"/>
        </w:rPr>
        <w:t>PATRIOT</w:t>
      </w:r>
    </w:p>
    <w:p w:rsidR="00654D0D" w:rsidRPr="00D11560" w:rsidRDefault="00654D0D" w:rsidP="00654D0D">
      <w:pPr>
        <w:widowControl w:val="0"/>
        <w:jc w:val="center"/>
        <w:rPr>
          <w:b/>
          <w:bCs/>
        </w:rPr>
      </w:pPr>
    </w:p>
    <w:p w:rsidR="00654D0D" w:rsidRPr="00D11560" w:rsidRDefault="00654D0D" w:rsidP="00654D0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D11560">
        <w:rPr>
          <w:rFonts w:eastAsia="Calibri"/>
        </w:rPr>
        <w:t>Настоящим _____________________________________________________</w:t>
      </w:r>
      <w:r w:rsidR="00C01328">
        <w:rPr>
          <w:rFonts w:eastAsia="Calibri"/>
        </w:rPr>
        <w:t>____________</w:t>
      </w:r>
      <w:r w:rsidRPr="00D11560">
        <w:rPr>
          <w:rFonts w:eastAsia="Calibri"/>
        </w:rPr>
        <w:t>____</w:t>
      </w:r>
    </w:p>
    <w:p w:rsidR="00654D0D" w:rsidRPr="00D11560" w:rsidRDefault="00654D0D" w:rsidP="00654D0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rPr>
      </w:pPr>
      <w:r w:rsidRPr="00D11560">
        <w:rPr>
          <w:rFonts w:eastAsia="Calibri"/>
          <w:i/>
        </w:rPr>
        <w:t>(Ф.И.О. физического лица или полное наименование юрид</w:t>
      </w:r>
      <w:r w:rsidR="00C01328">
        <w:rPr>
          <w:rFonts w:eastAsia="Calibri"/>
          <w:i/>
        </w:rPr>
        <w:t>ического</w:t>
      </w:r>
      <w:r w:rsidRPr="00D11560">
        <w:rPr>
          <w:rFonts w:eastAsia="Calibri"/>
          <w:i/>
        </w:rPr>
        <w:t>. лица, индивидуального предпринимателя)</w:t>
      </w:r>
    </w:p>
    <w:p w:rsidR="00654D0D" w:rsidRPr="00D11560" w:rsidRDefault="00654D0D" w:rsidP="00654D0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D11560">
        <w:rPr>
          <w:rFonts w:eastAsia="Calibri"/>
        </w:rPr>
        <w:t xml:space="preserve">подтверждаю, что для участия в аукционе по </w:t>
      </w:r>
      <w:r w:rsidR="00A65159">
        <w:rPr>
          <w:rFonts w:eastAsia="Calibri"/>
        </w:rPr>
        <w:t>продаже</w:t>
      </w:r>
      <w:r w:rsidR="006C25A2">
        <w:rPr>
          <w:rFonts w:eastAsia="Calibri"/>
        </w:rPr>
        <w:t xml:space="preserve"> муниципального</w:t>
      </w:r>
      <w:r w:rsidRPr="00D11560">
        <w:rPr>
          <w:rFonts w:eastAsia="Calibri"/>
        </w:rPr>
        <w:t xml:space="preserve"> имущества:</w:t>
      </w:r>
    </w:p>
    <w:p w:rsidR="00654D0D" w:rsidRPr="00D11560" w:rsidRDefault="00654D0D" w:rsidP="00654D0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D11560">
        <w:rPr>
          <w:rFonts w:eastAsia="Calibri"/>
        </w:rPr>
        <w:t>Лот №____ ____________________________________________________</w:t>
      </w:r>
      <w:r w:rsidR="00C01328">
        <w:rPr>
          <w:rFonts w:eastAsia="Calibri"/>
        </w:rPr>
        <w:t>_______________</w:t>
      </w:r>
      <w:r w:rsidRPr="00D11560">
        <w:rPr>
          <w:rFonts w:eastAsia="Calibri"/>
        </w:rPr>
        <w:t>____</w:t>
      </w:r>
    </w:p>
    <w:p w:rsidR="00654D0D" w:rsidRPr="00D11560" w:rsidRDefault="00654D0D" w:rsidP="00654D0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D11560">
        <w:rPr>
          <w:rFonts w:eastAsia="Calibri"/>
        </w:rPr>
        <w:t>_____________________________________________</w:t>
      </w:r>
      <w:r w:rsidR="00C01328">
        <w:rPr>
          <w:rFonts w:eastAsia="Calibri"/>
        </w:rPr>
        <w:t>____________________________________</w:t>
      </w:r>
    </w:p>
    <w:p w:rsidR="00654D0D" w:rsidRPr="00D11560" w:rsidRDefault="00654D0D" w:rsidP="00654D0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rPr>
      </w:pPr>
      <w:r w:rsidRPr="00D11560">
        <w:rPr>
          <w:rFonts w:eastAsia="Calibri"/>
          <w:i/>
        </w:rPr>
        <w:t>(полное наименование и номер Лота)</w:t>
      </w:r>
    </w:p>
    <w:p w:rsidR="00654D0D" w:rsidRPr="00D11560" w:rsidRDefault="00654D0D" w:rsidP="00654D0D">
      <w:pPr>
        <w:widowControl w:val="0"/>
      </w:pPr>
      <w:r w:rsidRPr="00D11560">
        <w:t xml:space="preserve">направлены </w:t>
      </w:r>
      <w:r w:rsidR="00A731FD" w:rsidRPr="00D11560">
        <w:t>нижеперечисленные</w:t>
      </w:r>
      <w:r w:rsidRPr="00D11560">
        <w:t xml:space="preserve"> документы и формы. Документы, предоставленные в составе </w:t>
      </w:r>
      <w:r w:rsidR="00A731FD" w:rsidRPr="00D11560">
        <w:t>заявки, соответствуют</w:t>
      </w:r>
      <w:r w:rsidRPr="00D11560">
        <w:t xml:space="preserve"> описи.</w:t>
      </w:r>
    </w:p>
    <w:p w:rsidR="00654D0D" w:rsidRPr="00D11560" w:rsidRDefault="00654D0D" w:rsidP="00654D0D">
      <w:pPr>
        <w:widowControl w:val="0"/>
      </w:pPr>
    </w:p>
    <w:tbl>
      <w:tblPr>
        <w:tblW w:w="9639" w:type="dxa"/>
        <w:tblInd w:w="45" w:type="dxa"/>
        <w:tblLayout w:type="fixed"/>
        <w:tblCellMar>
          <w:left w:w="45" w:type="dxa"/>
          <w:right w:w="45" w:type="dxa"/>
        </w:tblCellMar>
        <w:tblLook w:val="0000"/>
      </w:tblPr>
      <w:tblGrid>
        <w:gridCol w:w="720"/>
        <w:gridCol w:w="6651"/>
        <w:gridCol w:w="2268"/>
      </w:tblGrid>
      <w:tr w:rsidR="00654D0D" w:rsidRPr="00D11560" w:rsidTr="000C1A1F">
        <w:trPr>
          <w:trHeight w:val="887"/>
        </w:trPr>
        <w:tc>
          <w:tcPr>
            <w:tcW w:w="720" w:type="dxa"/>
            <w:tcBorders>
              <w:top w:val="single" w:sz="2" w:space="0" w:color="auto"/>
              <w:left w:val="single" w:sz="2" w:space="0" w:color="auto"/>
              <w:bottom w:val="single" w:sz="2" w:space="0" w:color="auto"/>
              <w:right w:val="single" w:sz="2" w:space="0" w:color="auto"/>
            </w:tcBorders>
          </w:tcPr>
          <w:p w:rsidR="00654D0D" w:rsidRPr="00D11560" w:rsidRDefault="00654D0D" w:rsidP="000C1A1F">
            <w:pPr>
              <w:jc w:val="center"/>
              <w:rPr>
                <w:rFonts w:eastAsia="Calibri"/>
              </w:rPr>
            </w:pPr>
            <w:r w:rsidRPr="00D11560">
              <w:rPr>
                <w:rFonts w:eastAsia="Calibri"/>
              </w:rPr>
              <w:t xml:space="preserve">№ </w:t>
            </w:r>
          </w:p>
          <w:p w:rsidR="00654D0D" w:rsidRPr="00D11560" w:rsidRDefault="00654D0D" w:rsidP="000C1A1F">
            <w:pPr>
              <w:jc w:val="center"/>
              <w:rPr>
                <w:rFonts w:eastAsia="Calibri"/>
              </w:rPr>
            </w:pPr>
            <w:r w:rsidRPr="00D11560">
              <w:rPr>
                <w:rFonts w:eastAsia="Calibri"/>
              </w:rPr>
              <w:t>п/п</w:t>
            </w:r>
          </w:p>
        </w:tc>
        <w:tc>
          <w:tcPr>
            <w:tcW w:w="6651" w:type="dxa"/>
            <w:tcBorders>
              <w:top w:val="single" w:sz="2" w:space="0" w:color="auto"/>
              <w:left w:val="single" w:sz="2" w:space="0" w:color="auto"/>
              <w:bottom w:val="single" w:sz="2" w:space="0" w:color="auto"/>
              <w:right w:val="single" w:sz="2" w:space="0" w:color="auto"/>
            </w:tcBorders>
          </w:tcPr>
          <w:p w:rsidR="00654D0D" w:rsidRPr="00D11560" w:rsidRDefault="00654D0D" w:rsidP="000C1A1F">
            <w:pPr>
              <w:jc w:val="center"/>
              <w:rPr>
                <w:rFonts w:eastAsia="Calibri"/>
              </w:rPr>
            </w:pPr>
            <w:r w:rsidRPr="00D11560">
              <w:rPr>
                <w:rFonts w:eastAsia="Calibri"/>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rsidR="00654D0D" w:rsidRPr="00D11560" w:rsidRDefault="00654D0D" w:rsidP="000C1A1F">
            <w:pPr>
              <w:jc w:val="center"/>
              <w:rPr>
                <w:rFonts w:eastAsia="Calibri"/>
              </w:rPr>
            </w:pPr>
            <w:r w:rsidRPr="00D11560">
              <w:rPr>
                <w:rFonts w:eastAsia="Calibri"/>
              </w:rPr>
              <w:t>Общее количество листов каждого документа</w:t>
            </w:r>
          </w:p>
        </w:tc>
      </w:tr>
      <w:tr w:rsidR="00654D0D" w:rsidRPr="00D11560" w:rsidTr="000C1A1F">
        <w:trPr>
          <w:trHeight w:val="180"/>
        </w:trPr>
        <w:tc>
          <w:tcPr>
            <w:tcW w:w="9639" w:type="dxa"/>
            <w:gridSpan w:val="3"/>
            <w:tcBorders>
              <w:top w:val="single" w:sz="2" w:space="0" w:color="auto"/>
              <w:left w:val="single" w:sz="2" w:space="0" w:color="auto"/>
              <w:bottom w:val="single" w:sz="2" w:space="0" w:color="auto"/>
              <w:right w:val="single" w:sz="2" w:space="0" w:color="auto"/>
            </w:tcBorders>
          </w:tcPr>
          <w:p w:rsidR="00654D0D" w:rsidRPr="00D11560" w:rsidRDefault="00654D0D" w:rsidP="000C1A1F">
            <w:pPr>
              <w:ind w:firstLine="225"/>
              <w:jc w:val="center"/>
              <w:rPr>
                <w:rFonts w:eastAsia="Calibri"/>
                <w:i/>
              </w:rPr>
            </w:pPr>
            <w:r w:rsidRPr="00D11560">
              <w:rPr>
                <w:rFonts w:eastAsia="Calibri"/>
                <w:i/>
              </w:rPr>
              <w:t>(Каждый документ должен перечисляться в отдельной ячейке таблицы)</w:t>
            </w:r>
          </w:p>
        </w:tc>
      </w:tr>
      <w:tr w:rsidR="00654D0D" w:rsidRPr="00D11560" w:rsidTr="000C1A1F">
        <w:trPr>
          <w:trHeight w:val="285"/>
        </w:trPr>
        <w:tc>
          <w:tcPr>
            <w:tcW w:w="720" w:type="dxa"/>
            <w:tcBorders>
              <w:top w:val="single" w:sz="2" w:space="0" w:color="auto"/>
              <w:left w:val="single" w:sz="2" w:space="0" w:color="auto"/>
              <w:bottom w:val="single" w:sz="2" w:space="0" w:color="auto"/>
              <w:right w:val="single" w:sz="2" w:space="0" w:color="auto"/>
            </w:tcBorders>
          </w:tcPr>
          <w:p w:rsidR="00654D0D" w:rsidRPr="00D11560" w:rsidRDefault="00654D0D" w:rsidP="000C1A1F">
            <w:pPr>
              <w:jc w:val="center"/>
              <w:rPr>
                <w:rFonts w:eastAsia="Calibri"/>
              </w:rPr>
            </w:pPr>
          </w:p>
        </w:tc>
        <w:tc>
          <w:tcPr>
            <w:tcW w:w="6651" w:type="dxa"/>
            <w:tcBorders>
              <w:top w:val="single" w:sz="2" w:space="0" w:color="auto"/>
              <w:left w:val="single" w:sz="2" w:space="0" w:color="auto"/>
              <w:bottom w:val="single" w:sz="2" w:space="0" w:color="auto"/>
              <w:right w:val="single" w:sz="2" w:space="0" w:color="auto"/>
            </w:tcBorders>
          </w:tcPr>
          <w:p w:rsidR="00654D0D" w:rsidRPr="00D11560" w:rsidRDefault="00654D0D" w:rsidP="000C1A1F">
            <w:pPr>
              <w:rPr>
                <w:rFonts w:eastAsia="Calibri"/>
              </w:rPr>
            </w:pPr>
          </w:p>
        </w:tc>
        <w:tc>
          <w:tcPr>
            <w:tcW w:w="2268" w:type="dxa"/>
            <w:tcBorders>
              <w:top w:val="single" w:sz="2" w:space="0" w:color="auto"/>
              <w:left w:val="single" w:sz="2" w:space="0" w:color="auto"/>
              <w:bottom w:val="single" w:sz="2" w:space="0" w:color="auto"/>
              <w:right w:val="single" w:sz="2" w:space="0" w:color="auto"/>
            </w:tcBorders>
          </w:tcPr>
          <w:p w:rsidR="00654D0D" w:rsidRPr="00D11560" w:rsidRDefault="00654D0D" w:rsidP="000C1A1F">
            <w:pPr>
              <w:rPr>
                <w:rFonts w:eastAsia="Calibri"/>
              </w:rPr>
            </w:pPr>
          </w:p>
        </w:tc>
      </w:tr>
      <w:tr w:rsidR="00654D0D" w:rsidRPr="00D11560" w:rsidTr="000C1A1F">
        <w:trPr>
          <w:trHeight w:val="285"/>
        </w:trPr>
        <w:tc>
          <w:tcPr>
            <w:tcW w:w="720" w:type="dxa"/>
            <w:tcBorders>
              <w:top w:val="single" w:sz="2" w:space="0" w:color="auto"/>
              <w:left w:val="single" w:sz="2" w:space="0" w:color="auto"/>
              <w:bottom w:val="single" w:sz="2" w:space="0" w:color="auto"/>
              <w:right w:val="single" w:sz="2" w:space="0" w:color="auto"/>
            </w:tcBorders>
          </w:tcPr>
          <w:p w:rsidR="00654D0D" w:rsidRPr="00D11560" w:rsidRDefault="00654D0D" w:rsidP="000C1A1F">
            <w:pPr>
              <w:jc w:val="center"/>
              <w:rPr>
                <w:rFonts w:eastAsia="Calibri"/>
              </w:rPr>
            </w:pPr>
          </w:p>
        </w:tc>
        <w:tc>
          <w:tcPr>
            <w:tcW w:w="6651" w:type="dxa"/>
            <w:tcBorders>
              <w:top w:val="single" w:sz="2" w:space="0" w:color="auto"/>
              <w:left w:val="single" w:sz="2" w:space="0" w:color="auto"/>
              <w:bottom w:val="single" w:sz="2" w:space="0" w:color="auto"/>
              <w:right w:val="single" w:sz="2" w:space="0" w:color="auto"/>
            </w:tcBorders>
          </w:tcPr>
          <w:p w:rsidR="00654D0D" w:rsidRPr="00D11560" w:rsidRDefault="00654D0D" w:rsidP="000C1A1F">
            <w:pPr>
              <w:rPr>
                <w:rFonts w:eastAsia="Calibri"/>
              </w:rPr>
            </w:pPr>
          </w:p>
        </w:tc>
        <w:tc>
          <w:tcPr>
            <w:tcW w:w="2268" w:type="dxa"/>
            <w:tcBorders>
              <w:top w:val="single" w:sz="2" w:space="0" w:color="auto"/>
              <w:left w:val="single" w:sz="2" w:space="0" w:color="auto"/>
              <w:bottom w:val="single" w:sz="2" w:space="0" w:color="auto"/>
              <w:right w:val="single" w:sz="2" w:space="0" w:color="auto"/>
            </w:tcBorders>
          </w:tcPr>
          <w:p w:rsidR="00654D0D" w:rsidRPr="00D11560" w:rsidRDefault="00654D0D" w:rsidP="000C1A1F">
            <w:pPr>
              <w:rPr>
                <w:rFonts w:eastAsia="Calibri"/>
              </w:rPr>
            </w:pPr>
          </w:p>
        </w:tc>
      </w:tr>
      <w:tr w:rsidR="00654D0D" w:rsidRPr="00D11560" w:rsidTr="000C1A1F">
        <w:trPr>
          <w:trHeight w:val="285"/>
        </w:trPr>
        <w:tc>
          <w:tcPr>
            <w:tcW w:w="720" w:type="dxa"/>
            <w:tcBorders>
              <w:top w:val="single" w:sz="2" w:space="0" w:color="auto"/>
              <w:left w:val="single" w:sz="2" w:space="0" w:color="auto"/>
              <w:bottom w:val="single" w:sz="2" w:space="0" w:color="auto"/>
              <w:right w:val="single" w:sz="2" w:space="0" w:color="auto"/>
            </w:tcBorders>
          </w:tcPr>
          <w:p w:rsidR="00654D0D" w:rsidRPr="00D11560" w:rsidRDefault="00654D0D" w:rsidP="000C1A1F">
            <w:pPr>
              <w:jc w:val="center"/>
              <w:rPr>
                <w:rFonts w:eastAsia="Calibri"/>
              </w:rPr>
            </w:pPr>
          </w:p>
        </w:tc>
        <w:tc>
          <w:tcPr>
            <w:tcW w:w="6651" w:type="dxa"/>
            <w:tcBorders>
              <w:top w:val="single" w:sz="2" w:space="0" w:color="auto"/>
              <w:left w:val="single" w:sz="2" w:space="0" w:color="auto"/>
              <w:bottom w:val="single" w:sz="2" w:space="0" w:color="auto"/>
              <w:right w:val="single" w:sz="2" w:space="0" w:color="auto"/>
            </w:tcBorders>
          </w:tcPr>
          <w:p w:rsidR="00654D0D" w:rsidRPr="00D11560" w:rsidRDefault="00654D0D" w:rsidP="000C1A1F">
            <w:pPr>
              <w:rPr>
                <w:rFonts w:eastAsia="Calibri"/>
              </w:rPr>
            </w:pPr>
          </w:p>
        </w:tc>
        <w:tc>
          <w:tcPr>
            <w:tcW w:w="2268" w:type="dxa"/>
            <w:tcBorders>
              <w:top w:val="single" w:sz="2" w:space="0" w:color="auto"/>
              <w:left w:val="single" w:sz="2" w:space="0" w:color="auto"/>
              <w:bottom w:val="single" w:sz="2" w:space="0" w:color="auto"/>
              <w:right w:val="single" w:sz="2" w:space="0" w:color="auto"/>
            </w:tcBorders>
          </w:tcPr>
          <w:p w:rsidR="00654D0D" w:rsidRPr="00D11560" w:rsidRDefault="00654D0D" w:rsidP="000C1A1F">
            <w:pPr>
              <w:rPr>
                <w:rFonts w:eastAsia="Calibri"/>
              </w:rPr>
            </w:pPr>
          </w:p>
        </w:tc>
      </w:tr>
      <w:tr w:rsidR="00654D0D" w:rsidRPr="00D11560" w:rsidTr="000C1A1F">
        <w:trPr>
          <w:trHeight w:val="285"/>
        </w:trPr>
        <w:tc>
          <w:tcPr>
            <w:tcW w:w="720" w:type="dxa"/>
            <w:tcBorders>
              <w:top w:val="single" w:sz="2" w:space="0" w:color="auto"/>
              <w:left w:val="single" w:sz="2" w:space="0" w:color="auto"/>
              <w:bottom w:val="single" w:sz="2" w:space="0" w:color="auto"/>
              <w:right w:val="single" w:sz="2" w:space="0" w:color="auto"/>
            </w:tcBorders>
          </w:tcPr>
          <w:p w:rsidR="00654D0D" w:rsidRPr="00D11560" w:rsidRDefault="00654D0D" w:rsidP="000C1A1F">
            <w:pPr>
              <w:jc w:val="center"/>
              <w:rPr>
                <w:rFonts w:eastAsia="Calibri"/>
              </w:rPr>
            </w:pPr>
          </w:p>
        </w:tc>
        <w:tc>
          <w:tcPr>
            <w:tcW w:w="6651" w:type="dxa"/>
            <w:tcBorders>
              <w:top w:val="single" w:sz="2" w:space="0" w:color="auto"/>
              <w:left w:val="single" w:sz="2" w:space="0" w:color="auto"/>
              <w:bottom w:val="single" w:sz="2" w:space="0" w:color="auto"/>
              <w:right w:val="single" w:sz="2" w:space="0" w:color="auto"/>
            </w:tcBorders>
          </w:tcPr>
          <w:p w:rsidR="00654D0D" w:rsidRPr="00D11560" w:rsidRDefault="00654D0D" w:rsidP="000C1A1F">
            <w:pPr>
              <w:rPr>
                <w:rFonts w:eastAsia="Calibri"/>
              </w:rPr>
            </w:pPr>
          </w:p>
        </w:tc>
        <w:tc>
          <w:tcPr>
            <w:tcW w:w="2268" w:type="dxa"/>
            <w:tcBorders>
              <w:top w:val="single" w:sz="2" w:space="0" w:color="auto"/>
              <w:left w:val="single" w:sz="2" w:space="0" w:color="auto"/>
              <w:bottom w:val="single" w:sz="2" w:space="0" w:color="auto"/>
              <w:right w:val="single" w:sz="2" w:space="0" w:color="auto"/>
            </w:tcBorders>
          </w:tcPr>
          <w:p w:rsidR="00654D0D" w:rsidRPr="00D11560" w:rsidRDefault="00654D0D" w:rsidP="000C1A1F">
            <w:pPr>
              <w:rPr>
                <w:rFonts w:eastAsia="Calibri"/>
              </w:rPr>
            </w:pPr>
          </w:p>
        </w:tc>
      </w:tr>
      <w:tr w:rsidR="00654D0D" w:rsidRPr="00D11560" w:rsidTr="000C1A1F">
        <w:trPr>
          <w:trHeight w:val="285"/>
        </w:trPr>
        <w:tc>
          <w:tcPr>
            <w:tcW w:w="720" w:type="dxa"/>
            <w:tcBorders>
              <w:top w:val="single" w:sz="2" w:space="0" w:color="auto"/>
              <w:left w:val="single" w:sz="2" w:space="0" w:color="auto"/>
              <w:bottom w:val="single" w:sz="2" w:space="0" w:color="auto"/>
              <w:right w:val="single" w:sz="2" w:space="0" w:color="auto"/>
            </w:tcBorders>
          </w:tcPr>
          <w:p w:rsidR="00654D0D" w:rsidRPr="00D11560" w:rsidRDefault="00654D0D" w:rsidP="000C1A1F">
            <w:pPr>
              <w:jc w:val="center"/>
              <w:rPr>
                <w:rFonts w:eastAsia="Calibri"/>
              </w:rPr>
            </w:pPr>
          </w:p>
        </w:tc>
        <w:tc>
          <w:tcPr>
            <w:tcW w:w="6651" w:type="dxa"/>
            <w:tcBorders>
              <w:top w:val="single" w:sz="2" w:space="0" w:color="auto"/>
              <w:left w:val="single" w:sz="2" w:space="0" w:color="auto"/>
              <w:bottom w:val="single" w:sz="2" w:space="0" w:color="auto"/>
              <w:right w:val="single" w:sz="2" w:space="0" w:color="auto"/>
            </w:tcBorders>
          </w:tcPr>
          <w:p w:rsidR="00654D0D" w:rsidRPr="00D11560" w:rsidRDefault="00654D0D" w:rsidP="000C1A1F">
            <w:pPr>
              <w:rPr>
                <w:rFonts w:eastAsia="Calibri"/>
              </w:rPr>
            </w:pPr>
          </w:p>
        </w:tc>
        <w:tc>
          <w:tcPr>
            <w:tcW w:w="2268" w:type="dxa"/>
            <w:tcBorders>
              <w:top w:val="single" w:sz="2" w:space="0" w:color="auto"/>
              <w:left w:val="single" w:sz="2" w:space="0" w:color="auto"/>
              <w:bottom w:val="single" w:sz="2" w:space="0" w:color="auto"/>
              <w:right w:val="single" w:sz="2" w:space="0" w:color="auto"/>
            </w:tcBorders>
          </w:tcPr>
          <w:p w:rsidR="00654D0D" w:rsidRPr="00D11560" w:rsidRDefault="00654D0D" w:rsidP="000C1A1F">
            <w:pPr>
              <w:rPr>
                <w:rFonts w:eastAsia="Calibri"/>
              </w:rPr>
            </w:pPr>
          </w:p>
        </w:tc>
      </w:tr>
    </w:tbl>
    <w:p w:rsidR="00654D0D" w:rsidRPr="00D11560" w:rsidRDefault="00654D0D" w:rsidP="00654D0D">
      <w:pPr>
        <w:spacing w:after="200" w:line="276" w:lineRule="auto"/>
        <w:rPr>
          <w:rFonts w:eastAsia="Calibri"/>
        </w:rPr>
      </w:pPr>
    </w:p>
    <w:p w:rsidR="00654D0D" w:rsidRPr="00D11560" w:rsidRDefault="00654D0D" w:rsidP="00654D0D">
      <w:pPr>
        <w:spacing w:after="200" w:line="276" w:lineRule="auto"/>
        <w:rPr>
          <w:rFonts w:eastAsia="Calibri"/>
        </w:rPr>
      </w:pPr>
      <w:r w:rsidRPr="00D11560">
        <w:rPr>
          <w:rFonts w:eastAsia="Calibri"/>
        </w:rPr>
        <w:t>Заявитель или представитель заявителя:</w:t>
      </w:r>
    </w:p>
    <w:p w:rsidR="00654D0D" w:rsidRPr="00D11560" w:rsidRDefault="00654D0D" w:rsidP="00654D0D">
      <w:pPr>
        <w:rPr>
          <w:rFonts w:eastAsia="Calibri"/>
        </w:rPr>
      </w:pPr>
      <w:r w:rsidRPr="00D11560">
        <w:rPr>
          <w:rFonts w:eastAsia="Calibri"/>
        </w:rPr>
        <w:t xml:space="preserve">_________________         _________________________________________________________                    </w:t>
      </w:r>
    </w:p>
    <w:p w:rsidR="00654D0D" w:rsidRDefault="00654D0D" w:rsidP="000B7003">
      <w:pPr>
        <w:rPr>
          <w:rFonts w:eastAsia="Calibri"/>
        </w:rPr>
      </w:pPr>
      <w:r w:rsidRPr="00D11560">
        <w:rPr>
          <w:rFonts w:eastAsia="Calibri"/>
        </w:rPr>
        <w:t xml:space="preserve">       подпись                        фамилия, имя, отчество (полностью), должность (для юрид.лиц</w:t>
      </w:r>
      <w:r w:rsidR="000B7003">
        <w:rPr>
          <w:rFonts w:eastAsia="Calibri"/>
        </w:rPr>
        <w:t xml:space="preserve">) </w:t>
      </w:r>
    </w:p>
    <w:p w:rsidR="000B7003" w:rsidRPr="000B7003" w:rsidRDefault="000B7003" w:rsidP="000B7003">
      <w:pPr>
        <w:rPr>
          <w:rFonts w:eastAsia="Calibri"/>
        </w:rPr>
      </w:pPr>
    </w:p>
    <w:p w:rsidR="00654D0D" w:rsidRPr="00D11560" w:rsidRDefault="00654D0D" w:rsidP="00654D0D">
      <w:pPr>
        <w:rPr>
          <w:rFonts w:eastAsia="Calibri"/>
          <w:bCs/>
        </w:rPr>
      </w:pPr>
      <w:r w:rsidRPr="00D11560">
        <w:rPr>
          <w:rFonts w:eastAsia="Calibri"/>
          <w:bCs/>
        </w:rPr>
        <w:t xml:space="preserve">М.П. </w:t>
      </w:r>
    </w:p>
    <w:p w:rsidR="00654D0D" w:rsidRPr="00D11560" w:rsidRDefault="00654D0D" w:rsidP="00654D0D">
      <w:pPr>
        <w:rPr>
          <w:bCs/>
        </w:rPr>
      </w:pPr>
    </w:p>
    <w:p w:rsidR="00654D0D" w:rsidRPr="00D11560" w:rsidRDefault="00654D0D" w:rsidP="00654D0D">
      <w:pPr>
        <w:rPr>
          <w:bCs/>
        </w:rPr>
      </w:pPr>
      <w:r w:rsidRPr="00D11560">
        <w:rPr>
          <w:bCs/>
        </w:rPr>
        <w:br w:type="page"/>
      </w:r>
    </w:p>
    <w:p w:rsidR="00654D0D" w:rsidRPr="00D11560" w:rsidRDefault="00654D0D" w:rsidP="00ED0A63">
      <w:pPr>
        <w:ind w:left="6372" w:right="-58" w:firstLine="708"/>
        <w:jc w:val="right"/>
        <w:rPr>
          <w:bCs/>
        </w:rPr>
      </w:pPr>
      <w:r w:rsidRPr="00D11560">
        <w:rPr>
          <w:bCs/>
        </w:rPr>
        <w:lastRenderedPageBreak/>
        <w:t>Приложение № 2</w:t>
      </w:r>
    </w:p>
    <w:p w:rsidR="00ED0A63" w:rsidRDefault="00654D0D" w:rsidP="00ED0A63">
      <w:pPr>
        <w:ind w:right="-58"/>
        <w:jc w:val="right"/>
        <w:rPr>
          <w:bCs/>
        </w:rPr>
      </w:pPr>
      <w:r w:rsidRPr="00D11560">
        <w:rPr>
          <w:bCs/>
        </w:rPr>
        <w:tab/>
      </w:r>
      <w:r w:rsidRPr="00D11560">
        <w:rPr>
          <w:bCs/>
        </w:rPr>
        <w:tab/>
      </w:r>
      <w:r w:rsidRPr="00D11560">
        <w:rPr>
          <w:bCs/>
        </w:rPr>
        <w:tab/>
      </w:r>
      <w:r w:rsidRPr="00D11560">
        <w:rPr>
          <w:bCs/>
        </w:rPr>
        <w:tab/>
      </w:r>
      <w:r w:rsidRPr="00D11560">
        <w:rPr>
          <w:bCs/>
        </w:rPr>
        <w:tab/>
      </w:r>
      <w:r w:rsidRPr="00D11560">
        <w:rPr>
          <w:bCs/>
        </w:rPr>
        <w:tab/>
      </w:r>
      <w:r w:rsidRPr="00D11560">
        <w:rPr>
          <w:bCs/>
        </w:rPr>
        <w:tab/>
        <w:t xml:space="preserve">к информационному </w:t>
      </w:r>
    </w:p>
    <w:p w:rsidR="00654D0D" w:rsidRPr="00D11560" w:rsidRDefault="00654D0D" w:rsidP="00ED0A63">
      <w:pPr>
        <w:ind w:right="-58"/>
        <w:jc w:val="right"/>
        <w:rPr>
          <w:bCs/>
        </w:rPr>
      </w:pPr>
      <w:r w:rsidRPr="00D11560">
        <w:rPr>
          <w:bCs/>
        </w:rPr>
        <w:t>сообщению</w:t>
      </w:r>
    </w:p>
    <w:p w:rsidR="00654D0D" w:rsidRPr="00D11560" w:rsidRDefault="00654D0D" w:rsidP="00654D0D">
      <w:pPr>
        <w:ind w:right="-58"/>
        <w:rPr>
          <w:bCs/>
        </w:rPr>
      </w:pPr>
    </w:p>
    <w:p w:rsidR="00654D0D" w:rsidRPr="00D11560" w:rsidRDefault="00654D0D" w:rsidP="00654D0D">
      <w:pPr>
        <w:spacing w:line="192" w:lineRule="auto"/>
        <w:jc w:val="center"/>
        <w:rPr>
          <w:b/>
        </w:rPr>
      </w:pPr>
      <w:r w:rsidRPr="00D11560">
        <w:rPr>
          <w:b/>
        </w:rPr>
        <w:t xml:space="preserve">ЗАЯВКА НА УЧАСТИЕ В АУКЦИОНЕ </w:t>
      </w:r>
    </w:p>
    <w:p w:rsidR="00654D0D" w:rsidRPr="00D11560" w:rsidRDefault="00654D0D" w:rsidP="00654D0D">
      <w:pPr>
        <w:spacing w:line="192" w:lineRule="auto"/>
        <w:jc w:val="center"/>
        <w:rPr>
          <w:b/>
        </w:rPr>
      </w:pPr>
      <w:r w:rsidRPr="00D11560">
        <w:rPr>
          <w:b/>
        </w:rPr>
        <w:t>В ЭЛЕКТРОННОЙ ФОРМЕ</w:t>
      </w:r>
    </w:p>
    <w:p w:rsidR="00654D0D" w:rsidRPr="00D11560" w:rsidRDefault="00654D0D" w:rsidP="00654D0D">
      <w:pPr>
        <w:spacing w:line="192" w:lineRule="auto"/>
        <w:jc w:val="center"/>
        <w:rPr>
          <w:b/>
        </w:rPr>
      </w:pPr>
      <w:r w:rsidRPr="00D11560">
        <w:rPr>
          <w:b/>
        </w:rPr>
        <w:t xml:space="preserve">по продаже Объекта (лота) аукциона </w:t>
      </w:r>
    </w:p>
    <w:p w:rsidR="00654D0D" w:rsidRPr="00D11560" w:rsidRDefault="00654D0D" w:rsidP="00654D0D">
      <w:pPr>
        <w:spacing w:line="192" w:lineRule="auto"/>
        <w:ind w:left="6480"/>
        <w:rPr>
          <w:b/>
        </w:rPr>
      </w:pPr>
    </w:p>
    <w:p w:rsidR="00654D0D" w:rsidRPr="00D11560" w:rsidRDefault="00654D0D" w:rsidP="00654D0D">
      <w:pPr>
        <w:spacing w:line="204" w:lineRule="auto"/>
        <w:jc w:val="right"/>
      </w:pPr>
      <w:r w:rsidRPr="00D11560">
        <w:t>__________________________________________________________</w:t>
      </w:r>
      <w:r w:rsidR="00911BAC">
        <w:t>________________________</w:t>
      </w:r>
    </w:p>
    <w:p w:rsidR="00654D0D" w:rsidRPr="00D11560" w:rsidRDefault="00654D0D" w:rsidP="00654D0D">
      <w:pPr>
        <w:spacing w:line="192" w:lineRule="auto"/>
        <w:jc w:val="center"/>
      </w:pPr>
      <w:r w:rsidRPr="00D11560">
        <w:t xml:space="preserve"> (наименование Организатора)</w:t>
      </w:r>
    </w:p>
    <w:p w:rsidR="00654D0D" w:rsidRPr="00D11560" w:rsidRDefault="00654D0D" w:rsidP="00654D0D">
      <w:pPr>
        <w:spacing w:line="204" w:lineRule="auto"/>
      </w:pPr>
      <w:r w:rsidRPr="00D11560">
        <w:rPr>
          <w:b/>
        </w:rPr>
        <w:t>Претендент</w:t>
      </w:r>
      <w:r w:rsidRPr="00D11560">
        <w:t xml:space="preserve"> _________________________________________________________________________________________________________________</w:t>
      </w:r>
      <w:r w:rsidR="00911BAC">
        <w:t>_________________________________________________</w:t>
      </w:r>
      <w:r w:rsidRPr="00D11560">
        <w:t>__</w:t>
      </w:r>
    </w:p>
    <w:p w:rsidR="00654D0D" w:rsidRPr="00D11560" w:rsidRDefault="00654D0D" w:rsidP="00654D0D">
      <w:pPr>
        <w:spacing w:line="204" w:lineRule="auto"/>
      </w:pPr>
      <w:r w:rsidRPr="00D11560">
        <w:t>(</w:t>
      </w:r>
      <w:r w:rsidRPr="00D11560">
        <w:rPr>
          <w:bCs/>
        </w:rPr>
        <w:t>Ф.И.О. для физического лица или ИП, наименование для юридического лица с указанием организационно-правовой формы</w:t>
      </w:r>
      <w:r w:rsidRPr="00D11560">
        <w:t>)</w:t>
      </w:r>
    </w:p>
    <w:p w:rsidR="00654D0D" w:rsidRPr="00D11560" w:rsidRDefault="00654D0D" w:rsidP="00654D0D">
      <w:pPr>
        <w:spacing w:line="204" w:lineRule="auto"/>
        <w:jc w:val="center"/>
      </w:pPr>
    </w:p>
    <w:p w:rsidR="00654D0D" w:rsidRPr="00D11560" w:rsidRDefault="00911BAC" w:rsidP="00911BAC">
      <w:pPr>
        <w:spacing w:line="204" w:lineRule="auto"/>
        <w:jc w:val="left"/>
      </w:pPr>
      <w:r>
        <w:rPr>
          <w:b/>
        </w:rPr>
        <w:t xml:space="preserve">В </w:t>
      </w:r>
      <w:r w:rsidR="00654D0D" w:rsidRPr="00D11560">
        <w:rPr>
          <w:b/>
        </w:rPr>
        <w:t>лице</w:t>
      </w:r>
      <w:r w:rsidR="00654D0D" w:rsidRPr="00D11560">
        <w:t xml:space="preserve"> __________________________________________________________________________________</w:t>
      </w:r>
    </w:p>
    <w:p w:rsidR="00654D0D" w:rsidRPr="00D11560" w:rsidRDefault="00654D0D" w:rsidP="00654D0D">
      <w:pPr>
        <w:spacing w:line="204" w:lineRule="auto"/>
        <w:jc w:val="center"/>
      </w:pPr>
      <w:r w:rsidRPr="00D11560">
        <w:t>(ФИО)</w:t>
      </w:r>
    </w:p>
    <w:p w:rsidR="00654D0D" w:rsidRPr="00D11560" w:rsidRDefault="00911BAC" w:rsidP="00911BAC">
      <w:pPr>
        <w:spacing w:line="204" w:lineRule="auto"/>
        <w:jc w:val="left"/>
        <w:rPr>
          <w:b/>
          <w:bCs/>
        </w:rPr>
      </w:pPr>
      <w:r>
        <w:rPr>
          <w:b/>
          <w:bCs/>
        </w:rPr>
        <w:t xml:space="preserve">действующий на </w:t>
      </w:r>
      <w:r w:rsidR="00654D0D" w:rsidRPr="00D11560">
        <w:rPr>
          <w:b/>
          <w:bCs/>
        </w:rPr>
        <w:t>основании</w:t>
      </w:r>
      <w:r w:rsidR="00654D0D" w:rsidRPr="00D11560">
        <w:rPr>
          <w:b/>
          <w:bCs/>
          <w:vertAlign w:val="superscript"/>
        </w:rPr>
        <w:t>1</w:t>
      </w:r>
      <w:r w:rsidR="00654D0D" w:rsidRPr="00D11560">
        <w:t>__________________</w:t>
      </w:r>
      <w:r>
        <w:t>______________________________________</w:t>
      </w:r>
    </w:p>
    <w:p w:rsidR="00654D0D" w:rsidRPr="00D11560" w:rsidRDefault="00654D0D" w:rsidP="00654D0D">
      <w:pPr>
        <w:jc w:val="center"/>
        <w:rPr>
          <w:b/>
        </w:rPr>
      </w:pPr>
      <w:r w:rsidRPr="00D11560">
        <w:t>(Устав, Положение и т.д.)</w:t>
      </w:r>
    </w:p>
    <w:tbl>
      <w:tblPr>
        <w:tblW w:w="0" w:type="auto"/>
        <w:tblInd w:w="-76" w:type="dxa"/>
        <w:tblLayout w:type="fixed"/>
        <w:tblLook w:val="0000"/>
      </w:tblPr>
      <w:tblGrid>
        <w:gridCol w:w="10107"/>
      </w:tblGrid>
      <w:tr w:rsidR="00654D0D" w:rsidRPr="00D11560" w:rsidTr="000C1A1F">
        <w:trPr>
          <w:trHeight w:val="406"/>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54D0D" w:rsidRPr="00D11560" w:rsidRDefault="00654D0D" w:rsidP="000C1A1F">
            <w:r w:rsidRPr="00D11560">
              <w:rPr>
                <w:b/>
              </w:rPr>
              <w:t>(заполняется</w:t>
            </w:r>
            <w:r w:rsidR="00A731FD" w:rsidRPr="00D11560">
              <w:rPr>
                <w:b/>
              </w:rPr>
              <w:t xml:space="preserve"> индивидуальным предпринимателем</w:t>
            </w:r>
            <w:r w:rsidRPr="00D11560">
              <w:rPr>
                <w:b/>
              </w:rPr>
              <w:t>, физическим лицом)</w:t>
            </w:r>
          </w:p>
          <w:p w:rsidR="00654D0D" w:rsidRPr="00D11560" w:rsidRDefault="00654D0D" w:rsidP="000C1A1F">
            <w:pPr>
              <w:spacing w:line="192" w:lineRule="auto"/>
            </w:pPr>
            <w:r w:rsidRPr="00D11560">
              <w:t>Паспортные данные: серия……………………№ …………………………., дата выдачи «…....» ………………..….г.</w:t>
            </w:r>
          </w:p>
          <w:p w:rsidR="00654D0D" w:rsidRPr="00D11560" w:rsidRDefault="00654D0D" w:rsidP="000C1A1F">
            <w:pPr>
              <w:spacing w:line="192" w:lineRule="auto"/>
            </w:pPr>
            <w:r w:rsidRPr="00D11560">
              <w:t>кем выдан……………………………………………………….………………………………</w:t>
            </w:r>
          </w:p>
          <w:p w:rsidR="00654D0D" w:rsidRPr="00D11560" w:rsidRDefault="00654D0D" w:rsidP="000C1A1F">
            <w:pPr>
              <w:spacing w:line="192" w:lineRule="auto"/>
            </w:pPr>
            <w:r w:rsidRPr="00D11560">
              <w:t>Адрес регистрации по месту жительства ……………………………………….……………</w:t>
            </w:r>
          </w:p>
          <w:p w:rsidR="00654D0D" w:rsidRPr="00D11560" w:rsidRDefault="00654D0D" w:rsidP="000C1A1F">
            <w:pPr>
              <w:spacing w:line="192" w:lineRule="auto"/>
            </w:pPr>
            <w:r w:rsidRPr="00D11560">
              <w:t>Адрес регистрации по месту пребывания……………………………………………………..</w:t>
            </w:r>
          </w:p>
          <w:p w:rsidR="00654D0D" w:rsidRPr="00D11560" w:rsidRDefault="00654D0D" w:rsidP="000C1A1F">
            <w:pPr>
              <w:spacing w:line="192" w:lineRule="auto"/>
            </w:pPr>
            <w:r w:rsidRPr="00D11560">
              <w:t>Контактный телефон ………………………………………………………..…………………</w:t>
            </w:r>
          </w:p>
          <w:p w:rsidR="00654D0D" w:rsidRPr="00D11560" w:rsidRDefault="00654D0D" w:rsidP="000C1A1F">
            <w:pPr>
              <w:spacing w:line="192" w:lineRule="auto"/>
            </w:pPr>
            <w:r w:rsidRPr="00D11560">
              <w:t>Дата регистрации в качестве индивидуального предпринимателя: «…....» ……г. …………………………………………………………………………………………….……..</w:t>
            </w:r>
          </w:p>
          <w:p w:rsidR="00654D0D" w:rsidRPr="00D11560" w:rsidRDefault="00654D0D" w:rsidP="000C1A1F">
            <w:pPr>
              <w:spacing w:line="192" w:lineRule="auto"/>
              <w:rPr>
                <w:b/>
              </w:rPr>
            </w:pPr>
            <w:r w:rsidRPr="00D11560">
              <w:t>ОГРН индивидуального предпринимателя №…………………………………..……………</w:t>
            </w:r>
          </w:p>
        </w:tc>
      </w:tr>
      <w:tr w:rsidR="00654D0D" w:rsidRPr="00D11560" w:rsidTr="000C1A1F">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54D0D" w:rsidRPr="00D11560" w:rsidRDefault="00654D0D" w:rsidP="000C1A1F">
            <w:pPr>
              <w:spacing w:line="192" w:lineRule="auto"/>
            </w:pPr>
            <w:r w:rsidRPr="00D11560">
              <w:rPr>
                <w:b/>
              </w:rPr>
              <w:t>(заполняется юридическим лицом)</w:t>
            </w:r>
          </w:p>
          <w:p w:rsidR="00654D0D" w:rsidRPr="00D11560" w:rsidRDefault="00654D0D" w:rsidP="000C1A1F">
            <w:pPr>
              <w:spacing w:line="192" w:lineRule="auto"/>
            </w:pPr>
            <w:r w:rsidRPr="00D11560">
              <w:t>Адрес местонахождения…………………………………………………………...............</w:t>
            </w:r>
          </w:p>
          <w:p w:rsidR="00654D0D" w:rsidRPr="00D11560" w:rsidRDefault="00654D0D" w:rsidP="000C1A1F">
            <w:pPr>
              <w:spacing w:line="192" w:lineRule="auto"/>
            </w:pPr>
            <w:r w:rsidRPr="00D11560">
              <w:t>Почтовый адрес……………………………………………………………………………………………</w:t>
            </w:r>
          </w:p>
          <w:p w:rsidR="00654D0D" w:rsidRPr="00D11560" w:rsidRDefault="00654D0D" w:rsidP="000C1A1F">
            <w:pPr>
              <w:spacing w:line="192" w:lineRule="auto"/>
            </w:pPr>
            <w:r w:rsidRPr="00D11560">
              <w:t>Контактный телефон….…..…………………………………………………………………………………</w:t>
            </w:r>
          </w:p>
          <w:p w:rsidR="00654D0D" w:rsidRPr="00D11560" w:rsidRDefault="00654D0D" w:rsidP="000C1A1F">
            <w:pPr>
              <w:spacing w:line="192" w:lineRule="auto"/>
              <w:rPr>
                <w:b/>
              </w:rPr>
            </w:pPr>
            <w:r w:rsidRPr="00D11560">
              <w:t>ИНН №_______________ ОГРН №___________________</w:t>
            </w:r>
          </w:p>
        </w:tc>
      </w:tr>
      <w:tr w:rsidR="00654D0D" w:rsidRPr="00D11560" w:rsidTr="000C1A1F">
        <w:trPr>
          <w:trHeight w:val="2531"/>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654D0D" w:rsidRPr="00D11560" w:rsidRDefault="00654D0D" w:rsidP="000C1A1F">
            <w:pPr>
              <w:spacing w:line="192" w:lineRule="auto"/>
              <w:rPr>
                <w:b/>
              </w:rPr>
            </w:pPr>
          </w:p>
          <w:p w:rsidR="00654D0D" w:rsidRPr="00D11560" w:rsidRDefault="00654D0D" w:rsidP="000C1A1F">
            <w:pPr>
              <w:spacing w:line="192" w:lineRule="auto"/>
              <w:rPr>
                <w:b/>
              </w:rPr>
            </w:pPr>
            <w:r w:rsidRPr="00D11560">
              <w:rPr>
                <w:b/>
              </w:rPr>
              <w:t>Представитель Претендента</w:t>
            </w:r>
            <w:r w:rsidRPr="00D11560">
              <w:rPr>
                <w:b/>
                <w:vertAlign w:val="superscript"/>
              </w:rPr>
              <w:t>2</w:t>
            </w:r>
            <w:r w:rsidRPr="00D11560">
              <w:t>…………………………………………………………………………………</w:t>
            </w:r>
          </w:p>
          <w:p w:rsidR="00654D0D" w:rsidRPr="00D11560" w:rsidRDefault="00654D0D" w:rsidP="000C1A1F">
            <w:pPr>
              <w:spacing w:line="192" w:lineRule="auto"/>
              <w:jc w:val="center"/>
            </w:pPr>
            <w:r w:rsidRPr="00D11560">
              <w:rPr>
                <w:b/>
              </w:rPr>
              <w:t>(Ф.И.О.)</w:t>
            </w:r>
          </w:p>
          <w:p w:rsidR="00654D0D" w:rsidRPr="00D11560" w:rsidRDefault="00654D0D" w:rsidP="000C1A1F">
            <w:pPr>
              <w:spacing w:line="192" w:lineRule="auto"/>
            </w:pPr>
            <w:r w:rsidRPr="00D11560">
              <w:t>Действует на основании доверенности от «…..»…………20..….г., № ………………………………………………….</w:t>
            </w:r>
          </w:p>
          <w:p w:rsidR="00654D0D" w:rsidRPr="00D11560" w:rsidRDefault="00654D0D" w:rsidP="000C1A1F">
            <w:pPr>
              <w:spacing w:line="192" w:lineRule="auto"/>
            </w:pPr>
            <w:r w:rsidRPr="00D11560">
              <w:t>Паспортные данные представителя: серия …………....……№ ………………., дата выдачи «…....» …….…… .…....г.</w:t>
            </w:r>
          </w:p>
          <w:p w:rsidR="00654D0D" w:rsidRPr="00D11560" w:rsidRDefault="00654D0D" w:rsidP="000C1A1F">
            <w:pPr>
              <w:spacing w:line="192" w:lineRule="auto"/>
            </w:pPr>
            <w:r w:rsidRPr="00D11560">
              <w:t>кем выдан ..……………………………………………….…………………………….……….</w:t>
            </w:r>
          </w:p>
          <w:p w:rsidR="00654D0D" w:rsidRPr="00D11560" w:rsidRDefault="00654D0D" w:rsidP="000C1A1F">
            <w:pPr>
              <w:spacing w:line="192" w:lineRule="auto"/>
            </w:pPr>
            <w:r w:rsidRPr="00D11560">
              <w:t>Адрес регистрации по месту жительства …………………………………………………….</w:t>
            </w:r>
          </w:p>
          <w:p w:rsidR="00654D0D" w:rsidRPr="00D11560" w:rsidRDefault="00654D0D" w:rsidP="000C1A1F">
            <w:pPr>
              <w:spacing w:line="192" w:lineRule="auto"/>
            </w:pPr>
            <w:r w:rsidRPr="00D11560">
              <w:t>Адрес регистрации по месту пребывания……………………………………………………..</w:t>
            </w:r>
          </w:p>
          <w:p w:rsidR="00654D0D" w:rsidRPr="00D11560" w:rsidRDefault="00654D0D" w:rsidP="000C1A1F">
            <w:pPr>
              <w:spacing w:line="192" w:lineRule="auto"/>
            </w:pPr>
            <w:r w:rsidRPr="00D11560">
              <w:t>Контактный телефон ……..……………………………………………………………….……</w:t>
            </w:r>
          </w:p>
        </w:tc>
      </w:tr>
    </w:tbl>
    <w:p w:rsidR="00654D0D" w:rsidRPr="00D11560" w:rsidRDefault="00654D0D" w:rsidP="00654D0D">
      <w:pPr>
        <w:spacing w:before="1" w:after="1"/>
        <w:ind w:left="1" w:hanging="1"/>
      </w:pPr>
      <w:r w:rsidRPr="00D11560">
        <w:tab/>
      </w:r>
      <w:r w:rsidRPr="00D11560">
        <w:rPr>
          <w:b/>
        </w:rPr>
        <w:t>принял решение об участии в аукционе по продаже Объекта (лота) аукциона:</w:t>
      </w:r>
    </w:p>
    <w:p w:rsidR="00654D0D" w:rsidRPr="00D11560" w:rsidRDefault="00654D0D" w:rsidP="00654D0D">
      <w:pPr>
        <w:spacing w:before="1" w:after="1"/>
        <w:ind w:left="1" w:hanging="1"/>
      </w:pPr>
    </w:p>
    <w:tbl>
      <w:tblPr>
        <w:tblW w:w="0" w:type="auto"/>
        <w:tblInd w:w="-76" w:type="dxa"/>
        <w:tblLayout w:type="fixed"/>
        <w:tblLook w:val="0000"/>
      </w:tblPr>
      <w:tblGrid>
        <w:gridCol w:w="10107"/>
      </w:tblGrid>
      <w:tr w:rsidR="00654D0D" w:rsidRPr="00D11560" w:rsidTr="000C1A1F">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654D0D" w:rsidRPr="00D11560" w:rsidRDefault="00654D0D" w:rsidP="000C1A1F">
            <w:r w:rsidRPr="00D11560">
              <w:t xml:space="preserve">Дата аукциона: ………..……………. № Лота…………………………………………..……  </w:t>
            </w:r>
          </w:p>
          <w:p w:rsidR="00654D0D" w:rsidRPr="00D11560" w:rsidRDefault="00654D0D" w:rsidP="000C1A1F">
            <w:r w:rsidRPr="00D11560">
              <w:t xml:space="preserve">Наименование Объекта (лота) аукциона................................................................................. </w:t>
            </w:r>
          </w:p>
          <w:p w:rsidR="00654D0D" w:rsidRPr="00D11560" w:rsidRDefault="00654D0D" w:rsidP="000C1A1F">
            <w:pPr>
              <w:rPr>
                <w:b/>
              </w:rPr>
            </w:pPr>
            <w:r w:rsidRPr="00D11560">
              <w:t>Адрес (местонахождение) Объекта (лота) аукциона ……………………………………….</w:t>
            </w:r>
          </w:p>
        </w:tc>
      </w:tr>
    </w:tbl>
    <w:p w:rsidR="00654D0D" w:rsidRPr="00D11560" w:rsidRDefault="00654D0D" w:rsidP="00654D0D">
      <w:pPr>
        <w:spacing w:before="1" w:after="1"/>
        <w:rPr>
          <w:b/>
        </w:rPr>
      </w:pPr>
      <w:r w:rsidRPr="00D11560">
        <w:rPr>
          <w:b/>
        </w:rPr>
        <w:t xml:space="preserve">и обязуется обеспечить поступление задатка в размере___________________ руб. </w:t>
      </w:r>
      <w:r w:rsidRPr="00D11560">
        <w:t xml:space="preserve">__________________________________________________ (сумма прописью), </w:t>
      </w:r>
      <w:r w:rsidRPr="00D11560">
        <w:rPr>
          <w:b/>
        </w:rPr>
        <w:t>в сроки и в порядке установленные в Информационном сообщении на указанный лот.</w:t>
      </w:r>
    </w:p>
    <w:p w:rsidR="00654D0D" w:rsidRPr="00D11560" w:rsidRDefault="00654D0D" w:rsidP="000B7003">
      <w:pPr>
        <w:numPr>
          <w:ilvl w:val="0"/>
          <w:numId w:val="11"/>
        </w:numPr>
        <w:suppressAutoHyphens/>
        <w:contextualSpacing/>
      </w:pPr>
      <w:r w:rsidRPr="00D11560">
        <w:t>Претендент обязуется:</w:t>
      </w:r>
    </w:p>
    <w:p w:rsidR="00654D0D" w:rsidRPr="00D11560" w:rsidRDefault="00654D0D" w:rsidP="000B7003">
      <w:pPr>
        <w:numPr>
          <w:ilvl w:val="1"/>
          <w:numId w:val="11"/>
        </w:numPr>
        <w:suppressAutoHyphens/>
        <w:ind w:hanging="360"/>
      </w:pPr>
      <w:r w:rsidRPr="00D11560">
        <w:t>Соблюдать условия и порядок проведения аукциона, содержащиеся в Информационном сообщении.</w:t>
      </w:r>
    </w:p>
    <w:p w:rsidR="00654D0D" w:rsidRPr="00D11560" w:rsidRDefault="00654D0D" w:rsidP="000B7003">
      <w:pPr>
        <w:numPr>
          <w:ilvl w:val="1"/>
          <w:numId w:val="11"/>
        </w:numPr>
        <w:suppressAutoHyphens/>
        <w:autoSpaceDE w:val="0"/>
        <w:ind w:hanging="360"/>
      </w:pPr>
      <w:r w:rsidRPr="00D11560">
        <w:lastRenderedPageBreak/>
        <w:t xml:space="preserve">В случае признания Победителем аукциона заключить договор купли-продажи с Продавцом в соответствии с порядком, сроками и требованиями, установленными в Информационном сообщении и договоре купли-продажи. </w:t>
      </w:r>
    </w:p>
    <w:p w:rsidR="00654D0D" w:rsidRPr="00D11560" w:rsidRDefault="00654D0D" w:rsidP="000B7003">
      <w:pPr>
        <w:numPr>
          <w:ilvl w:val="0"/>
          <w:numId w:val="11"/>
        </w:numPr>
        <w:suppressAutoHyphens/>
      </w:pPr>
      <w:r w:rsidRPr="00D11560">
        <w:t xml:space="preserve">Задаток Победителя аукциона засчитывается в счет оплаты приобретаемого Объекта (лота) аукциона. </w:t>
      </w:r>
    </w:p>
    <w:p w:rsidR="00654D0D" w:rsidRPr="00D11560" w:rsidRDefault="00654D0D" w:rsidP="000B7003">
      <w:pPr>
        <w:numPr>
          <w:ilvl w:val="0"/>
          <w:numId w:val="11"/>
        </w:numPr>
        <w:suppressAutoHyphens/>
      </w:pPr>
      <w:r w:rsidRPr="00D11560">
        <w:t>Претенденту</w:t>
      </w:r>
      <w:r w:rsidR="00AE6235">
        <w:t xml:space="preserve"> </w:t>
      </w:r>
      <w:r w:rsidRPr="00D11560">
        <w:t>понятны все требования и положения Информационного сообщения. Претенденту</w:t>
      </w:r>
      <w:r w:rsidR="00AE6235">
        <w:t xml:space="preserve"> </w:t>
      </w:r>
      <w:r w:rsidRPr="00D11560">
        <w:t>известно фактическое</w:t>
      </w:r>
      <w:r w:rsidR="00AE6235">
        <w:t xml:space="preserve"> </w:t>
      </w:r>
      <w:r w:rsidRPr="00D11560">
        <w:t>состояние и технические характеристики Объекта (лота) аукциона (п.1.)</w:t>
      </w:r>
      <w:r w:rsidRPr="00D11560">
        <w:rPr>
          <w:b/>
        </w:rPr>
        <w:t xml:space="preserve"> и он не имеет претензий к ним.</w:t>
      </w:r>
    </w:p>
    <w:p w:rsidR="00654D0D" w:rsidRPr="00D11560" w:rsidRDefault="00654D0D" w:rsidP="000B7003">
      <w:pPr>
        <w:numPr>
          <w:ilvl w:val="0"/>
          <w:numId w:val="11"/>
        </w:numPr>
        <w:suppressAutoHyphens/>
      </w:pPr>
      <w:r w:rsidRPr="00D11560">
        <w:t>Претендент извещён о том, что он вправе отозвать Заявку в порядке и в сроки, установленные в Информационном сообщении.</w:t>
      </w:r>
    </w:p>
    <w:p w:rsidR="00654D0D" w:rsidRPr="00D11560" w:rsidRDefault="00654D0D" w:rsidP="000B7003">
      <w:pPr>
        <w:numPr>
          <w:ilvl w:val="0"/>
          <w:numId w:val="11"/>
        </w:numPr>
        <w:suppressAutoHyphens/>
      </w:pPr>
      <w:r w:rsidRPr="00D11560">
        <w:t xml:space="preserve">Ответственность за достоверность представленных документов и информации несет Претендент. </w:t>
      </w:r>
    </w:p>
    <w:p w:rsidR="00654D0D" w:rsidRPr="00D11560" w:rsidRDefault="00654D0D" w:rsidP="000B7003">
      <w:pPr>
        <w:numPr>
          <w:ilvl w:val="0"/>
          <w:numId w:val="11"/>
        </w:numPr>
        <w:suppressAutoHyphens/>
      </w:pPr>
      <w:r w:rsidRPr="00D11560">
        <w:t xml:space="preserve">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выставляемого на аукцион Объекта (лота) аукциона в результате осмотра, который осуществляется по адресу места расположения Объекта (лота) аукциона. </w:t>
      </w:r>
    </w:p>
    <w:p w:rsidR="00654D0D" w:rsidRPr="00D11560" w:rsidRDefault="00654D0D" w:rsidP="000B7003">
      <w:pPr>
        <w:numPr>
          <w:ilvl w:val="0"/>
          <w:numId w:val="11"/>
        </w:numPr>
        <w:suppressAutoHyphens/>
      </w:pPr>
      <w:r w:rsidRPr="00D11560">
        <w:t>Претендент осведомлен и согласен с тем, что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(лота) аукциона, а также приостановлением организации и проведения аукциона.</w:t>
      </w:r>
    </w:p>
    <w:p w:rsidR="00654D0D" w:rsidRPr="00D11560" w:rsidRDefault="00654D0D" w:rsidP="000B7003">
      <w:pPr>
        <w:numPr>
          <w:ilvl w:val="0"/>
          <w:numId w:val="11"/>
        </w:numPr>
        <w:suppressAutoHyphens/>
      </w:pPr>
      <w:r w:rsidRPr="00D11560">
        <w:t>В соответствии с Федеральным законом от 27.07.2006 г.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w:t>
      </w:r>
    </w:p>
    <w:p w:rsidR="00654D0D" w:rsidRPr="00D11560" w:rsidRDefault="00654D0D" w:rsidP="000B7003">
      <w:pPr>
        <w:rPr>
          <w:b/>
        </w:rPr>
      </w:pPr>
    </w:p>
    <w:p w:rsidR="00654D0D" w:rsidRPr="00D11560" w:rsidRDefault="00654D0D" w:rsidP="00654D0D">
      <w:r w:rsidRPr="00D11560">
        <w:rPr>
          <w:b/>
        </w:rPr>
        <w:t>Платежные реквизиты Претендента:</w:t>
      </w:r>
    </w:p>
    <w:p w:rsidR="00654D0D" w:rsidRPr="00D11560" w:rsidRDefault="00654D0D" w:rsidP="00654D0D">
      <w:r w:rsidRPr="00D11560">
        <w:t>____________________________________________________________________</w:t>
      </w:r>
      <w:r w:rsidR="00FD45C0">
        <w:t>________</w:t>
      </w:r>
      <w:r w:rsidRPr="00D11560">
        <w:t>______</w:t>
      </w:r>
    </w:p>
    <w:p w:rsidR="00654D0D" w:rsidRPr="00D11560" w:rsidRDefault="00654D0D" w:rsidP="00654D0D">
      <w:pPr>
        <w:jc w:val="center"/>
        <w:rPr>
          <w:b/>
          <w:bCs/>
        </w:rPr>
      </w:pPr>
      <w:r w:rsidRPr="00D11560">
        <w:t>(Ф.И.О. для физического лица или ИП, наименование для юридического лица)</w:t>
      </w:r>
    </w:p>
    <w:tbl>
      <w:tblPr>
        <w:tblW w:w="10107" w:type="dxa"/>
        <w:tblInd w:w="-76" w:type="dxa"/>
        <w:tblLayout w:type="fixed"/>
        <w:tblLook w:val="0000"/>
      </w:tblPr>
      <w:tblGrid>
        <w:gridCol w:w="2878"/>
        <w:gridCol w:w="567"/>
        <w:gridCol w:w="567"/>
        <w:gridCol w:w="567"/>
        <w:gridCol w:w="567"/>
        <w:gridCol w:w="567"/>
        <w:gridCol w:w="567"/>
        <w:gridCol w:w="425"/>
        <w:gridCol w:w="567"/>
        <w:gridCol w:w="567"/>
        <w:gridCol w:w="567"/>
        <w:gridCol w:w="567"/>
        <w:gridCol w:w="1134"/>
      </w:tblGrid>
      <w:tr w:rsidR="00654D0D" w:rsidRPr="00D11560" w:rsidTr="000C1A1F">
        <w:trPr>
          <w:trHeight w:val="187"/>
        </w:trPr>
        <w:tc>
          <w:tcPr>
            <w:tcW w:w="2878" w:type="dxa"/>
            <w:tcBorders>
              <w:top w:val="thickThinLargeGap" w:sz="6" w:space="0" w:color="C0C0C0"/>
              <w:left w:val="thickThinLargeGap" w:sz="6" w:space="0" w:color="C0C0C0"/>
              <w:bottom w:val="thickThinLargeGap" w:sz="6" w:space="0" w:color="C0C0C0"/>
            </w:tcBorders>
            <w:shd w:val="clear" w:color="auto" w:fill="auto"/>
          </w:tcPr>
          <w:p w:rsidR="00654D0D" w:rsidRPr="00D11560" w:rsidRDefault="00654D0D" w:rsidP="000C1A1F">
            <w:r w:rsidRPr="00D11560">
              <w:t>ИНН</w:t>
            </w:r>
            <w:r w:rsidRPr="00D11560">
              <w:rPr>
                <w:vertAlign w:val="superscript"/>
              </w:rPr>
              <w:t>3</w:t>
            </w:r>
            <w:r w:rsidRPr="00D11560">
              <w:t xml:space="preserve"> Претендента</w:t>
            </w: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113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54D0D" w:rsidRPr="00D11560" w:rsidRDefault="00654D0D" w:rsidP="000C1A1F">
            <w:pPr>
              <w:snapToGrid w:val="0"/>
              <w:jc w:val="center"/>
            </w:pPr>
          </w:p>
        </w:tc>
      </w:tr>
      <w:tr w:rsidR="00654D0D" w:rsidRPr="00D11560" w:rsidTr="000C1A1F">
        <w:tc>
          <w:tcPr>
            <w:tcW w:w="2878" w:type="dxa"/>
            <w:tcBorders>
              <w:top w:val="thickThinLargeGap" w:sz="6" w:space="0" w:color="C0C0C0"/>
              <w:left w:val="thickThinLargeGap" w:sz="6" w:space="0" w:color="C0C0C0"/>
              <w:bottom w:val="thickThinLargeGap" w:sz="6" w:space="0" w:color="C0C0C0"/>
            </w:tcBorders>
            <w:shd w:val="clear" w:color="auto" w:fill="auto"/>
          </w:tcPr>
          <w:p w:rsidR="00654D0D" w:rsidRPr="00D11560" w:rsidRDefault="00654D0D" w:rsidP="000C1A1F">
            <w:r w:rsidRPr="00D11560">
              <w:t>КПП</w:t>
            </w:r>
            <w:r w:rsidRPr="00D11560">
              <w:rPr>
                <w:vertAlign w:val="superscript"/>
              </w:rPr>
              <w:t>4</w:t>
            </w:r>
            <w:r w:rsidRPr="00D11560">
              <w:t>Претендента</w:t>
            </w: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567"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113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54D0D" w:rsidRPr="00D11560" w:rsidRDefault="00654D0D" w:rsidP="000C1A1F">
            <w:pPr>
              <w:snapToGrid w:val="0"/>
              <w:jc w:val="center"/>
            </w:pPr>
          </w:p>
        </w:tc>
      </w:tr>
    </w:tbl>
    <w:p w:rsidR="00654D0D" w:rsidRPr="00D11560" w:rsidRDefault="00654D0D" w:rsidP="00654D0D">
      <w:pPr>
        <w:rPr>
          <w:b/>
          <w:bCs/>
        </w:rPr>
      </w:pPr>
    </w:p>
    <w:p w:rsidR="00654D0D" w:rsidRPr="00D11560" w:rsidRDefault="00654D0D" w:rsidP="00654D0D">
      <w:r w:rsidRPr="00D11560">
        <w:t>___________________________________________________________</w:t>
      </w:r>
      <w:r w:rsidR="00FD45C0">
        <w:t>___________</w:t>
      </w:r>
      <w:r w:rsidRPr="00D11560">
        <w:t>____________</w:t>
      </w:r>
    </w:p>
    <w:p w:rsidR="00654D0D" w:rsidRPr="00D11560" w:rsidRDefault="00654D0D" w:rsidP="00654D0D">
      <w:pPr>
        <w:jc w:val="center"/>
        <w:rPr>
          <w:b/>
          <w:bCs/>
        </w:rPr>
      </w:pPr>
      <w:r w:rsidRPr="00D11560">
        <w:t>(Наименование Банка, в котором у Претендента открыт счет; название города, где находится банк)</w:t>
      </w:r>
    </w:p>
    <w:p w:rsidR="00654D0D" w:rsidRPr="00D11560" w:rsidRDefault="00654D0D" w:rsidP="00654D0D"/>
    <w:tbl>
      <w:tblPr>
        <w:tblW w:w="10202" w:type="dxa"/>
        <w:tblInd w:w="-76" w:type="dxa"/>
        <w:tblLayout w:type="fixed"/>
        <w:tblLook w:val="0000"/>
      </w:tblPr>
      <w:tblGrid>
        <w:gridCol w:w="1444"/>
        <w:gridCol w:w="444"/>
        <w:gridCol w:w="18"/>
        <w:gridCol w:w="428"/>
        <w:gridCol w:w="6"/>
        <w:gridCol w:w="444"/>
        <w:gridCol w:w="446"/>
        <w:gridCol w:w="69"/>
        <w:gridCol w:w="377"/>
        <w:gridCol w:w="48"/>
        <w:gridCol w:w="398"/>
        <w:gridCol w:w="27"/>
        <w:gridCol w:w="419"/>
        <w:gridCol w:w="7"/>
        <w:gridCol w:w="425"/>
        <w:gridCol w:w="14"/>
        <w:gridCol w:w="415"/>
        <w:gridCol w:w="477"/>
        <w:gridCol w:w="446"/>
        <w:gridCol w:w="446"/>
        <w:gridCol w:w="446"/>
        <w:gridCol w:w="446"/>
        <w:gridCol w:w="446"/>
        <w:gridCol w:w="492"/>
        <w:gridCol w:w="446"/>
        <w:gridCol w:w="446"/>
        <w:gridCol w:w="445"/>
        <w:gridCol w:w="138"/>
        <w:gridCol w:w="99"/>
      </w:tblGrid>
      <w:tr w:rsidR="00654D0D" w:rsidRPr="00D11560" w:rsidTr="000C1A1F">
        <w:trPr>
          <w:trHeight w:val="224"/>
        </w:trPr>
        <w:tc>
          <w:tcPr>
            <w:tcW w:w="1444" w:type="dxa"/>
            <w:tcBorders>
              <w:top w:val="thickThinLargeGap" w:sz="6" w:space="0" w:color="C0C0C0"/>
              <w:left w:val="thickThinLargeGap" w:sz="6" w:space="0" w:color="C0C0C0"/>
              <w:bottom w:val="thickThinLargeGap" w:sz="6" w:space="0" w:color="C0C0C0"/>
            </w:tcBorders>
            <w:shd w:val="clear" w:color="auto" w:fill="auto"/>
          </w:tcPr>
          <w:p w:rsidR="00654D0D" w:rsidRPr="00D11560" w:rsidRDefault="00654D0D" w:rsidP="000C1A1F">
            <w:pPr>
              <w:tabs>
                <w:tab w:val="left" w:pos="900"/>
              </w:tabs>
            </w:pPr>
            <w:r w:rsidRPr="00D11560">
              <w:t>р/с или (л/с)</w:t>
            </w:r>
          </w:p>
        </w:tc>
        <w:tc>
          <w:tcPr>
            <w:tcW w:w="444"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50"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15"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77"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5"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237"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54D0D" w:rsidRPr="00D11560" w:rsidRDefault="00654D0D" w:rsidP="000C1A1F">
            <w:pPr>
              <w:snapToGrid w:val="0"/>
              <w:jc w:val="center"/>
            </w:pPr>
          </w:p>
        </w:tc>
      </w:tr>
      <w:tr w:rsidR="00654D0D" w:rsidRPr="00D11560" w:rsidTr="000C1A1F">
        <w:trPr>
          <w:trHeight w:val="239"/>
        </w:trPr>
        <w:tc>
          <w:tcPr>
            <w:tcW w:w="1444" w:type="dxa"/>
            <w:tcBorders>
              <w:top w:val="thickThinLargeGap" w:sz="6" w:space="0" w:color="C0C0C0"/>
              <w:left w:val="thickThinLargeGap" w:sz="6" w:space="0" w:color="C0C0C0"/>
              <w:bottom w:val="thickThinLargeGap" w:sz="6" w:space="0" w:color="C0C0C0"/>
            </w:tcBorders>
            <w:shd w:val="clear" w:color="auto" w:fill="auto"/>
          </w:tcPr>
          <w:p w:rsidR="00654D0D" w:rsidRPr="00D11560" w:rsidRDefault="00654D0D" w:rsidP="000C1A1F">
            <w:pPr>
              <w:tabs>
                <w:tab w:val="left" w:pos="900"/>
              </w:tabs>
            </w:pPr>
            <w:r w:rsidRPr="00D11560">
              <w:t>к/с</w:t>
            </w:r>
          </w:p>
        </w:tc>
        <w:tc>
          <w:tcPr>
            <w:tcW w:w="444"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50"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6" w:type="dxa"/>
            <w:gridSpan w:val="3"/>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15"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77"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5"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237"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54D0D" w:rsidRPr="00D11560" w:rsidRDefault="00654D0D" w:rsidP="000C1A1F">
            <w:pPr>
              <w:snapToGrid w:val="0"/>
              <w:jc w:val="center"/>
            </w:pPr>
          </w:p>
        </w:tc>
      </w:tr>
      <w:tr w:rsidR="00654D0D" w:rsidRPr="00D11560" w:rsidTr="000C1A1F">
        <w:tblPrEx>
          <w:tblCellMar>
            <w:left w:w="0" w:type="dxa"/>
            <w:right w:w="0" w:type="dxa"/>
          </w:tblCellMar>
        </w:tblPrEx>
        <w:trPr>
          <w:gridAfter w:val="1"/>
          <w:wAfter w:w="99" w:type="dxa"/>
          <w:trHeight w:val="224"/>
        </w:trPr>
        <w:tc>
          <w:tcPr>
            <w:tcW w:w="1444" w:type="dxa"/>
            <w:tcBorders>
              <w:top w:val="thickThinLargeGap" w:sz="6" w:space="0" w:color="C0C0C0"/>
              <w:left w:val="thickThinLargeGap" w:sz="6" w:space="0" w:color="C0C0C0"/>
              <w:bottom w:val="thickThinLargeGap" w:sz="6" w:space="0" w:color="C0C0C0"/>
            </w:tcBorders>
            <w:shd w:val="clear" w:color="auto" w:fill="auto"/>
          </w:tcPr>
          <w:p w:rsidR="00654D0D" w:rsidRPr="00D11560" w:rsidRDefault="00654D0D" w:rsidP="000C1A1F">
            <w:r w:rsidRPr="00D11560">
              <w:t>БИК</w:t>
            </w:r>
          </w:p>
        </w:tc>
        <w:tc>
          <w:tcPr>
            <w:tcW w:w="46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4"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51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2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2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674" w:type="dxa"/>
            <w:gridSpan w:val="11"/>
            <w:tcBorders>
              <w:left w:val="thickThinLargeGap" w:sz="6" w:space="0" w:color="C0C0C0"/>
            </w:tcBorders>
            <w:shd w:val="clear" w:color="auto" w:fill="auto"/>
          </w:tcPr>
          <w:p w:rsidR="00654D0D" w:rsidRPr="00D11560" w:rsidRDefault="00654D0D" w:rsidP="000C1A1F">
            <w:pPr>
              <w:snapToGrid w:val="0"/>
            </w:pPr>
          </w:p>
        </w:tc>
      </w:tr>
      <w:tr w:rsidR="00654D0D" w:rsidRPr="00D11560" w:rsidTr="000C1A1F">
        <w:tblPrEx>
          <w:tblCellMar>
            <w:left w:w="0" w:type="dxa"/>
            <w:right w:w="0" w:type="dxa"/>
          </w:tblCellMar>
        </w:tblPrEx>
        <w:trPr>
          <w:gridAfter w:val="1"/>
          <w:wAfter w:w="99" w:type="dxa"/>
          <w:trHeight w:val="224"/>
        </w:trPr>
        <w:tc>
          <w:tcPr>
            <w:tcW w:w="1444" w:type="dxa"/>
            <w:tcBorders>
              <w:top w:val="thickThinLargeGap" w:sz="6" w:space="0" w:color="C0C0C0"/>
              <w:left w:val="thickThinLargeGap" w:sz="6" w:space="0" w:color="C0C0C0"/>
              <w:bottom w:val="thickThinLargeGap" w:sz="6" w:space="0" w:color="C0C0C0"/>
            </w:tcBorders>
            <w:shd w:val="clear" w:color="auto" w:fill="auto"/>
          </w:tcPr>
          <w:p w:rsidR="00654D0D" w:rsidRPr="00D11560" w:rsidRDefault="00654D0D" w:rsidP="000C1A1F">
            <w:r w:rsidRPr="00D11560">
              <w:t>ИНН</w:t>
            </w:r>
          </w:p>
        </w:tc>
        <w:tc>
          <w:tcPr>
            <w:tcW w:w="46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4"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51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2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2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674" w:type="dxa"/>
            <w:gridSpan w:val="11"/>
            <w:tcBorders>
              <w:left w:val="thickThinLargeGap" w:sz="6" w:space="0" w:color="C0C0C0"/>
            </w:tcBorders>
            <w:shd w:val="clear" w:color="auto" w:fill="auto"/>
          </w:tcPr>
          <w:p w:rsidR="00654D0D" w:rsidRPr="00D11560" w:rsidRDefault="00654D0D" w:rsidP="000C1A1F">
            <w:pPr>
              <w:snapToGrid w:val="0"/>
            </w:pPr>
          </w:p>
        </w:tc>
      </w:tr>
      <w:tr w:rsidR="00654D0D" w:rsidRPr="00D11560" w:rsidTr="000C1A1F">
        <w:tblPrEx>
          <w:tblCellMar>
            <w:left w:w="0" w:type="dxa"/>
            <w:right w:w="0" w:type="dxa"/>
          </w:tblCellMar>
        </w:tblPrEx>
        <w:trPr>
          <w:gridAfter w:val="1"/>
          <w:wAfter w:w="99" w:type="dxa"/>
          <w:trHeight w:val="224"/>
        </w:trPr>
        <w:tc>
          <w:tcPr>
            <w:tcW w:w="1444" w:type="dxa"/>
            <w:tcBorders>
              <w:top w:val="thickThinLargeGap" w:sz="6" w:space="0" w:color="C0C0C0"/>
              <w:left w:val="thickThinLargeGap" w:sz="6" w:space="0" w:color="C0C0C0"/>
              <w:bottom w:val="thickThinLargeGap" w:sz="6" w:space="0" w:color="C0C0C0"/>
            </w:tcBorders>
            <w:shd w:val="clear" w:color="auto" w:fill="auto"/>
          </w:tcPr>
          <w:p w:rsidR="00654D0D" w:rsidRPr="00D11560" w:rsidRDefault="00654D0D" w:rsidP="000C1A1F">
            <w:r w:rsidRPr="00D11560">
              <w:t>КПП</w:t>
            </w:r>
          </w:p>
        </w:tc>
        <w:tc>
          <w:tcPr>
            <w:tcW w:w="462"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44"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51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2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2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654D0D" w:rsidRPr="00D11560" w:rsidRDefault="00654D0D" w:rsidP="000C1A1F">
            <w:pPr>
              <w:snapToGrid w:val="0"/>
              <w:jc w:val="center"/>
            </w:pPr>
          </w:p>
        </w:tc>
        <w:tc>
          <w:tcPr>
            <w:tcW w:w="4674" w:type="dxa"/>
            <w:gridSpan w:val="11"/>
            <w:tcBorders>
              <w:left w:val="thickThinLargeGap" w:sz="6" w:space="0" w:color="C0C0C0"/>
            </w:tcBorders>
            <w:shd w:val="clear" w:color="auto" w:fill="auto"/>
          </w:tcPr>
          <w:p w:rsidR="00654D0D" w:rsidRPr="00D11560" w:rsidRDefault="00654D0D" w:rsidP="000C1A1F">
            <w:pPr>
              <w:snapToGrid w:val="0"/>
            </w:pPr>
          </w:p>
        </w:tc>
      </w:tr>
    </w:tbl>
    <w:p w:rsidR="00654D0D" w:rsidRPr="00D11560" w:rsidRDefault="00654D0D" w:rsidP="00654D0D"/>
    <w:p w:rsidR="00654D0D" w:rsidRPr="00D11560" w:rsidRDefault="00654D0D" w:rsidP="00654D0D">
      <w:r w:rsidRPr="00D11560">
        <w:rPr>
          <w:b/>
        </w:rPr>
        <w:t>Претендент(представитель Претендента, действующий по доверенности): ______________________</w:t>
      </w:r>
      <w:r w:rsidRPr="00D11560">
        <w:t>_________________________________________________</w:t>
      </w:r>
    </w:p>
    <w:p w:rsidR="00654D0D" w:rsidRPr="00D11560" w:rsidRDefault="00654D0D" w:rsidP="00654D0D">
      <w:pPr>
        <w:jc w:val="center"/>
      </w:pPr>
      <w:r w:rsidRPr="00D11560">
        <w:t>(Должность и подпись Претендента или его уполномоченного представителя, индивидуального предпринимателя или юридического лица)</w:t>
      </w:r>
    </w:p>
    <w:p w:rsidR="00654D0D" w:rsidRPr="00D11560" w:rsidRDefault="00654D0D" w:rsidP="00654D0D">
      <w:pPr>
        <w:jc w:val="center"/>
        <w:rPr>
          <w:b/>
        </w:rPr>
      </w:pPr>
    </w:p>
    <w:p w:rsidR="00654D0D" w:rsidRPr="00FD45C0" w:rsidRDefault="00654D0D" w:rsidP="00654D0D">
      <w:r w:rsidRPr="00D11560">
        <w:rPr>
          <w:b/>
        </w:rPr>
        <w:t xml:space="preserve">М.П. </w:t>
      </w:r>
      <w:r w:rsidRPr="00D11560">
        <w:t xml:space="preserve">(при наличии)   </w:t>
      </w:r>
      <w:r w:rsidR="00FD45C0">
        <w:t xml:space="preserve">                      (подпись)</w:t>
      </w:r>
    </w:p>
    <w:p w:rsidR="00654D0D" w:rsidRPr="00D11560" w:rsidRDefault="00654D0D" w:rsidP="00654D0D">
      <w:pPr>
        <w:rPr>
          <w:b/>
        </w:rPr>
      </w:pPr>
      <w:r w:rsidRPr="00D11560">
        <w:rPr>
          <w:b/>
        </w:rPr>
        <w:t>___________________________________</w:t>
      </w:r>
    </w:p>
    <w:p w:rsidR="00654D0D" w:rsidRPr="00FD45C0" w:rsidRDefault="00654D0D" w:rsidP="00654D0D">
      <w:pPr>
        <w:rPr>
          <w:sz w:val="18"/>
          <w:szCs w:val="18"/>
        </w:rPr>
      </w:pPr>
      <w:r w:rsidRPr="00FD45C0">
        <w:rPr>
          <w:b/>
          <w:sz w:val="18"/>
          <w:szCs w:val="18"/>
        </w:rPr>
        <w:t>1</w:t>
      </w:r>
      <w:r w:rsidRPr="00FD45C0">
        <w:rPr>
          <w:sz w:val="18"/>
          <w:szCs w:val="18"/>
        </w:rPr>
        <w:t xml:space="preserve"> Заполняется при подаче Заявки </w:t>
      </w:r>
      <w:r w:rsidRPr="00FD45C0">
        <w:rPr>
          <w:bCs/>
          <w:sz w:val="18"/>
          <w:szCs w:val="18"/>
        </w:rPr>
        <w:t>юридическим лицом</w:t>
      </w:r>
    </w:p>
    <w:p w:rsidR="00654D0D" w:rsidRPr="00FD45C0" w:rsidRDefault="00654D0D" w:rsidP="00654D0D">
      <w:pPr>
        <w:rPr>
          <w:sz w:val="18"/>
          <w:szCs w:val="18"/>
        </w:rPr>
      </w:pPr>
      <w:r w:rsidRPr="00FD45C0">
        <w:rPr>
          <w:b/>
          <w:sz w:val="18"/>
          <w:szCs w:val="18"/>
        </w:rPr>
        <w:t xml:space="preserve">2 </w:t>
      </w:r>
      <w:r w:rsidRPr="00FD45C0">
        <w:rPr>
          <w:sz w:val="18"/>
          <w:szCs w:val="18"/>
        </w:rPr>
        <w:t>Заполняется при подаче Заявки лицом, действующим по доверенности</w:t>
      </w:r>
    </w:p>
    <w:p w:rsidR="00654D0D" w:rsidRPr="00FD45C0" w:rsidRDefault="00654D0D" w:rsidP="00654D0D">
      <w:pPr>
        <w:rPr>
          <w:sz w:val="18"/>
          <w:szCs w:val="18"/>
        </w:rPr>
      </w:pPr>
      <w:r w:rsidRPr="00FD45C0">
        <w:rPr>
          <w:b/>
          <w:sz w:val="18"/>
          <w:szCs w:val="18"/>
        </w:rPr>
        <w:t>3</w:t>
      </w:r>
      <w:r w:rsidRPr="00FD45C0">
        <w:rPr>
          <w:sz w:val="18"/>
          <w:szCs w:val="18"/>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rsidR="00FD45C0" w:rsidRDefault="00654D0D" w:rsidP="00FD45C0">
      <w:pPr>
        <w:rPr>
          <w:sz w:val="18"/>
          <w:szCs w:val="18"/>
        </w:rPr>
      </w:pPr>
      <w:r w:rsidRPr="00FD45C0">
        <w:rPr>
          <w:b/>
          <w:sz w:val="18"/>
          <w:szCs w:val="18"/>
        </w:rPr>
        <w:t xml:space="preserve">4 </w:t>
      </w:r>
      <w:r w:rsidRPr="00FD45C0">
        <w:rPr>
          <w:sz w:val="18"/>
          <w:szCs w:val="18"/>
        </w:rPr>
        <w:t>КПП в отношении юридических лиц и индивидуальных предпринимателей.</w:t>
      </w:r>
    </w:p>
    <w:p w:rsidR="000B6000" w:rsidRDefault="000B6000" w:rsidP="00FD45C0">
      <w:pPr>
        <w:rPr>
          <w:sz w:val="18"/>
          <w:szCs w:val="18"/>
        </w:rPr>
      </w:pPr>
    </w:p>
    <w:p w:rsidR="000B6000" w:rsidRDefault="000B6000" w:rsidP="000B6000">
      <w:pPr>
        <w:rPr>
          <w:sz w:val="18"/>
          <w:szCs w:val="18"/>
        </w:rPr>
      </w:pPr>
    </w:p>
    <w:p w:rsidR="00654D0D" w:rsidRPr="00995632" w:rsidRDefault="00654D0D" w:rsidP="000B6000">
      <w:pPr>
        <w:jc w:val="right"/>
      </w:pPr>
      <w:r w:rsidRPr="00995632">
        <w:rPr>
          <w:bCs/>
        </w:rPr>
        <w:t>Приложение № 3</w:t>
      </w:r>
    </w:p>
    <w:p w:rsidR="00AE7244" w:rsidRPr="00995632" w:rsidRDefault="00654D0D" w:rsidP="00AE7244">
      <w:pPr>
        <w:ind w:left="6372"/>
        <w:jc w:val="right"/>
        <w:rPr>
          <w:bCs/>
        </w:rPr>
      </w:pPr>
      <w:r w:rsidRPr="00995632">
        <w:rPr>
          <w:bCs/>
        </w:rPr>
        <w:t>к информационному</w:t>
      </w:r>
    </w:p>
    <w:p w:rsidR="00654D0D" w:rsidRPr="00995632" w:rsidRDefault="00654D0D" w:rsidP="00AE7244">
      <w:pPr>
        <w:ind w:left="6372"/>
        <w:jc w:val="right"/>
      </w:pPr>
      <w:r w:rsidRPr="00995632">
        <w:rPr>
          <w:bCs/>
        </w:rPr>
        <w:t xml:space="preserve"> сообщению</w:t>
      </w:r>
    </w:p>
    <w:p w:rsidR="00FF58BE" w:rsidRPr="008E520D" w:rsidRDefault="00654D0D" w:rsidP="00FF58BE">
      <w:pPr>
        <w:jc w:val="center"/>
        <w:rPr>
          <w:rFonts w:eastAsia="Times New Roman"/>
          <w:sz w:val="28"/>
          <w:szCs w:val="28"/>
          <w:lang w:eastAsia="ru-RU"/>
        </w:rPr>
      </w:pPr>
      <w:r w:rsidRPr="00D11560">
        <w:tab/>
      </w:r>
      <w:r w:rsidR="00FF58BE" w:rsidRPr="008E520D">
        <w:rPr>
          <w:rFonts w:eastAsia="Times New Roman"/>
          <w:sz w:val="28"/>
          <w:szCs w:val="28"/>
          <w:lang w:eastAsia="ru-RU"/>
        </w:rPr>
        <w:t>ДОГОВОР №_____</w:t>
      </w:r>
    </w:p>
    <w:p w:rsidR="00FF58BE" w:rsidRPr="008E520D" w:rsidRDefault="00FF58BE" w:rsidP="00FF58BE">
      <w:pPr>
        <w:jc w:val="center"/>
        <w:rPr>
          <w:rFonts w:eastAsia="Times New Roman"/>
          <w:sz w:val="28"/>
          <w:szCs w:val="28"/>
          <w:lang w:eastAsia="ru-RU"/>
        </w:rPr>
      </w:pPr>
      <w:r w:rsidRPr="008E520D">
        <w:rPr>
          <w:rFonts w:eastAsia="Times New Roman"/>
          <w:sz w:val="28"/>
          <w:szCs w:val="28"/>
          <w:lang w:eastAsia="ru-RU"/>
        </w:rPr>
        <w:t>купли-продажи транспортного средства</w:t>
      </w:r>
    </w:p>
    <w:p w:rsidR="00FF58BE" w:rsidRPr="008E520D" w:rsidRDefault="00FF58BE" w:rsidP="00FF58BE">
      <w:pPr>
        <w:rPr>
          <w:rFonts w:eastAsia="Times New Roman"/>
          <w:lang w:eastAsia="ru-RU"/>
        </w:rPr>
      </w:pPr>
    </w:p>
    <w:p w:rsidR="00FF58BE" w:rsidRPr="00995632" w:rsidRDefault="009975FF" w:rsidP="00FF58BE">
      <w:pPr>
        <w:jc w:val="left"/>
        <w:rPr>
          <w:rFonts w:eastAsia="Times New Roman"/>
          <w:lang w:eastAsia="ru-RU"/>
        </w:rPr>
      </w:pPr>
      <w:r>
        <w:rPr>
          <w:rFonts w:eastAsia="Times New Roman"/>
          <w:lang w:eastAsia="ru-RU"/>
        </w:rPr>
        <w:t>пгт. Карымское, р-н. Карымский</w:t>
      </w:r>
      <w:r w:rsidR="00FF58BE">
        <w:rPr>
          <w:rFonts w:eastAsia="Times New Roman"/>
          <w:lang w:eastAsia="ru-RU"/>
        </w:rPr>
        <w:t xml:space="preserve">                                                   </w:t>
      </w:r>
      <w:r>
        <w:rPr>
          <w:rFonts w:eastAsia="Times New Roman"/>
          <w:lang w:eastAsia="ru-RU"/>
        </w:rPr>
        <w:t xml:space="preserve">       </w:t>
      </w:r>
      <w:r w:rsidR="00FF58BE">
        <w:rPr>
          <w:rFonts w:eastAsia="Times New Roman"/>
          <w:lang w:eastAsia="ru-RU"/>
        </w:rPr>
        <w:t xml:space="preserve">           </w:t>
      </w:r>
      <w:r w:rsidR="00FF58BE" w:rsidRPr="00995632">
        <w:rPr>
          <w:rFonts w:eastAsia="Times New Roman"/>
          <w:lang w:eastAsia="ru-RU"/>
        </w:rPr>
        <w:t>"___"_________ 202</w:t>
      </w:r>
      <w:r w:rsidR="00FF58BE">
        <w:rPr>
          <w:rFonts w:eastAsia="Times New Roman"/>
          <w:lang w:eastAsia="ru-RU"/>
        </w:rPr>
        <w:t>4</w:t>
      </w:r>
      <w:r w:rsidR="00FF58BE" w:rsidRPr="00995632">
        <w:rPr>
          <w:rFonts w:eastAsia="Times New Roman"/>
          <w:lang w:eastAsia="ru-RU"/>
        </w:rPr>
        <w:t xml:space="preserve"> г.</w:t>
      </w:r>
    </w:p>
    <w:p w:rsidR="00FF58BE" w:rsidRPr="00995632" w:rsidRDefault="00FF58BE" w:rsidP="00FF58BE">
      <w:pPr>
        <w:jc w:val="left"/>
        <w:rPr>
          <w:rFonts w:eastAsia="Times New Roman"/>
          <w:lang w:eastAsia="ru-RU"/>
        </w:rPr>
      </w:pPr>
    </w:p>
    <w:p w:rsidR="00FF58BE" w:rsidRPr="00995632" w:rsidRDefault="00D0476F" w:rsidP="00FF58BE">
      <w:pPr>
        <w:rPr>
          <w:rFonts w:eastAsia="Times New Roman"/>
          <w:lang w:eastAsia="ru-RU"/>
        </w:rPr>
      </w:pPr>
      <w:r>
        <w:rPr>
          <w:rFonts w:eastAsia="Times New Roman"/>
          <w:b/>
        </w:rPr>
        <w:t>Администрация городского поселения «Карымское» в лице главы городского поселения «Карымское» Мыльникова Мыльникова Игоря Ивановича</w:t>
      </w:r>
      <w:r w:rsidR="00FF58BE" w:rsidRPr="00090764">
        <w:rPr>
          <w:rFonts w:eastAsia="Times New Roman"/>
          <w:b/>
        </w:rPr>
        <w:t>,</w:t>
      </w:r>
      <w:r>
        <w:rPr>
          <w:rFonts w:eastAsia="Times New Roman"/>
          <w:b/>
        </w:rPr>
        <w:t xml:space="preserve"> </w:t>
      </w:r>
      <w:r w:rsidRPr="00D0476F">
        <w:rPr>
          <w:rFonts w:eastAsia="Times New Roman"/>
        </w:rPr>
        <w:t>действующего на основании устава городского поселения «Карымское»</w:t>
      </w:r>
      <w:r w:rsidR="00FF58BE" w:rsidRPr="00090764">
        <w:rPr>
          <w:rFonts w:eastAsia="Times New Roman"/>
          <w:b/>
        </w:rPr>
        <w:t xml:space="preserve"> </w:t>
      </w:r>
      <w:r w:rsidR="00FF58BE" w:rsidRPr="00090764">
        <w:rPr>
          <w:rFonts w:eastAsia="Times New Roman"/>
        </w:rPr>
        <w:t xml:space="preserve">именуемое в дальнейшем </w:t>
      </w:r>
      <w:r w:rsidR="00FF58BE" w:rsidRPr="00090764">
        <w:rPr>
          <w:rFonts w:eastAsia="Times New Roman"/>
          <w:b/>
        </w:rPr>
        <w:t>«</w:t>
      </w:r>
      <w:r w:rsidR="00FF58BE" w:rsidRPr="00090764">
        <w:rPr>
          <w:b/>
        </w:rPr>
        <w:t>Продавец</w:t>
      </w:r>
      <w:r w:rsidR="00FF58BE" w:rsidRPr="00090764">
        <w:rPr>
          <w:rFonts w:eastAsia="Times New Roman"/>
          <w:b/>
        </w:rPr>
        <w:t>»</w:t>
      </w:r>
      <w:r>
        <w:rPr>
          <w:rFonts w:eastAsia="Times New Roman"/>
        </w:rPr>
        <w:t>,</w:t>
      </w:r>
      <w:r w:rsidR="00AE6235">
        <w:rPr>
          <w:rFonts w:eastAsia="Times New Roman"/>
        </w:rPr>
        <w:t xml:space="preserve"> </w:t>
      </w:r>
      <w:r>
        <w:rPr>
          <w:rFonts w:eastAsia="Times New Roman"/>
          <w:lang w:eastAsia="ru-RU"/>
        </w:rPr>
        <w:t>с одной стороны, </w:t>
      </w:r>
      <w:r w:rsidR="00FF58BE" w:rsidRPr="00995632">
        <w:rPr>
          <w:rFonts w:eastAsia="Times New Roman"/>
          <w:lang w:eastAsia="ru-RU"/>
        </w:rPr>
        <w:t xml:space="preserve">и _________________________________________, именуемый в дальнейшем </w:t>
      </w:r>
      <w:r w:rsidR="00FF58BE" w:rsidRPr="00995632">
        <w:rPr>
          <w:rFonts w:eastAsia="Times New Roman"/>
          <w:b/>
          <w:lang w:eastAsia="ru-RU"/>
        </w:rPr>
        <w:t>«Покупатель»</w:t>
      </w:r>
      <w:r w:rsidR="00FF58BE" w:rsidRPr="00995632">
        <w:rPr>
          <w:rFonts w:eastAsia="Times New Roman"/>
          <w:lang w:eastAsia="ru-RU"/>
        </w:rPr>
        <w:t>, действующий _________________________, с другой стороны, заключили настоящий Договор о нижеследующем:</w:t>
      </w:r>
    </w:p>
    <w:p w:rsidR="00FF58BE" w:rsidRPr="00995632" w:rsidRDefault="00FF58BE" w:rsidP="00FF58BE">
      <w:pPr>
        <w:rPr>
          <w:rFonts w:eastAsia="Times New Roman"/>
          <w:lang w:eastAsia="ru-RU"/>
        </w:rPr>
      </w:pPr>
    </w:p>
    <w:p w:rsidR="00FF58BE" w:rsidRPr="00995632" w:rsidRDefault="00FF58BE" w:rsidP="00FF58BE">
      <w:pPr>
        <w:jc w:val="center"/>
        <w:rPr>
          <w:rFonts w:eastAsia="Times New Roman"/>
          <w:b/>
          <w:lang w:eastAsia="ru-RU"/>
        </w:rPr>
      </w:pPr>
      <w:r w:rsidRPr="00995632">
        <w:rPr>
          <w:rFonts w:eastAsia="Times New Roman"/>
          <w:b/>
          <w:lang w:eastAsia="ru-RU"/>
        </w:rPr>
        <w:t>1. ПРЕДМЕТ ДОГОВОРА</w:t>
      </w:r>
    </w:p>
    <w:p w:rsidR="00FF58BE" w:rsidRDefault="00FF58BE" w:rsidP="00FF58BE">
      <w:pPr>
        <w:widowControl w:val="0"/>
        <w:tabs>
          <w:tab w:val="right" w:leader="underscore" w:pos="9643"/>
        </w:tabs>
        <w:suppressAutoHyphens/>
        <w:ind w:right="10"/>
        <w:textAlignment w:val="center"/>
        <w:rPr>
          <w:rFonts w:eastAsia="TimesET"/>
          <w:color w:val="000000"/>
          <w:kern w:val="1"/>
          <w:lang w:eastAsia="ar-SA"/>
        </w:rPr>
      </w:pPr>
      <w:r w:rsidRPr="00090764">
        <w:rPr>
          <w:rFonts w:eastAsia="TimesET"/>
          <w:color w:val="000000"/>
          <w:kern w:val="2"/>
          <w:lang w:eastAsia="ar-SA"/>
        </w:rPr>
        <w:t xml:space="preserve">1.1. </w:t>
      </w:r>
      <w:r w:rsidRPr="00090764">
        <w:rPr>
          <w:rFonts w:eastAsia="TimesET"/>
          <w:color w:val="000000"/>
          <w:kern w:val="2"/>
          <w:lang w:eastAsia="ar-SA"/>
        </w:rPr>
        <w:tab/>
      </w:r>
      <w:r w:rsidRPr="00090764">
        <w:rPr>
          <w:rFonts w:eastAsia="TimesET"/>
          <w:color w:val="000000"/>
          <w:kern w:val="1"/>
          <w:lang w:eastAsia="ar-SA"/>
        </w:rPr>
        <w:t>Продавец обязуется передать в собственность Покупателя, а Покупатель обязуется принять и оплатить следующее транспортное средство (далее — автомобиль):</w:t>
      </w:r>
    </w:p>
    <w:p w:rsidR="00FF58BE" w:rsidRDefault="00FF58BE" w:rsidP="00FF58BE">
      <w:pPr>
        <w:pStyle w:val="Default"/>
        <w:rPr>
          <w:rFonts w:ascii="Times New Roman" w:hAnsi="Times New Roman" w:cs="Times New Roman"/>
        </w:rPr>
      </w:pPr>
    </w:p>
    <w:p w:rsidR="00FF58BE" w:rsidRPr="00464EDA" w:rsidRDefault="00FF58BE" w:rsidP="00FF58BE">
      <w:pPr>
        <w:pStyle w:val="Default"/>
        <w:rPr>
          <w:rFonts w:ascii="Times New Roman" w:hAnsi="Times New Roman" w:cs="Times New Roman"/>
        </w:rPr>
      </w:pPr>
      <w:r w:rsidRPr="00464EDA">
        <w:rPr>
          <w:rFonts w:ascii="Times New Roman" w:hAnsi="Times New Roman" w:cs="Times New Roman"/>
        </w:rPr>
        <w:t>Идентификационный номер</w:t>
      </w:r>
      <w:r>
        <w:rPr>
          <w:rFonts w:ascii="Times New Roman" w:hAnsi="Times New Roman" w:cs="Times New Roman"/>
        </w:rPr>
        <w:t>:</w:t>
      </w:r>
      <w:r w:rsidR="00956B89">
        <w:rPr>
          <w:rFonts w:ascii="Times New Roman" w:hAnsi="Times New Roman" w:cs="Times New Roman"/>
        </w:rPr>
        <w:t xml:space="preserve"> </w:t>
      </w:r>
      <w:r w:rsidR="00956B89" w:rsidRPr="00464EDA">
        <w:rPr>
          <w:rFonts w:ascii="Times New Roman" w:hAnsi="Times New Roman" w:cs="Times New Roman"/>
        </w:rPr>
        <w:t xml:space="preserve">(VIN) </w:t>
      </w:r>
      <w:r w:rsidR="00956B89">
        <w:rPr>
          <w:rFonts w:ascii="Times New Roman" w:hAnsi="Times New Roman" w:cs="Times New Roman"/>
          <w:lang w:val="en-US"/>
        </w:rPr>
        <w:t>XTT</w:t>
      </w:r>
      <w:r w:rsidR="00956B89" w:rsidRPr="00A12916">
        <w:rPr>
          <w:rFonts w:ascii="Times New Roman" w:hAnsi="Times New Roman" w:cs="Times New Roman"/>
        </w:rPr>
        <w:t>316300</w:t>
      </w:r>
      <w:r w:rsidR="00956B89">
        <w:rPr>
          <w:rFonts w:ascii="Times New Roman" w:hAnsi="Times New Roman" w:cs="Times New Roman"/>
          <w:lang w:val="en-US"/>
        </w:rPr>
        <w:t>F</w:t>
      </w:r>
      <w:r w:rsidR="00956B89" w:rsidRPr="00A12916">
        <w:rPr>
          <w:rFonts w:ascii="Times New Roman" w:hAnsi="Times New Roman" w:cs="Times New Roman"/>
        </w:rPr>
        <w:t>1022033</w:t>
      </w:r>
    </w:p>
    <w:p w:rsidR="00FF58BE" w:rsidRPr="00464EDA" w:rsidRDefault="00FF58BE" w:rsidP="00FF58BE">
      <w:pPr>
        <w:pStyle w:val="Default"/>
        <w:rPr>
          <w:rFonts w:ascii="Times New Roman" w:hAnsi="Times New Roman" w:cs="Times New Roman"/>
        </w:rPr>
      </w:pPr>
      <w:r>
        <w:rPr>
          <w:rFonts w:ascii="Times New Roman" w:hAnsi="Times New Roman" w:cs="Times New Roman"/>
        </w:rPr>
        <w:t>Марка, модель ТС:</w:t>
      </w:r>
      <w:r w:rsidR="00956B89">
        <w:rPr>
          <w:rFonts w:ascii="Times New Roman" w:hAnsi="Times New Roman" w:cs="Times New Roman"/>
        </w:rPr>
        <w:t xml:space="preserve"> </w:t>
      </w:r>
      <w:r w:rsidR="00956B89">
        <w:rPr>
          <w:rFonts w:ascii="Times New Roman" w:hAnsi="Times New Roman" w:cs="Times New Roman"/>
          <w:lang w:val="en-US"/>
        </w:rPr>
        <w:t>UAZ</w:t>
      </w:r>
      <w:r w:rsidR="00956B89" w:rsidRPr="00A12916">
        <w:rPr>
          <w:rFonts w:ascii="Times New Roman" w:hAnsi="Times New Roman" w:cs="Times New Roman"/>
        </w:rPr>
        <w:t xml:space="preserve"> </w:t>
      </w:r>
      <w:r w:rsidR="00956B89">
        <w:rPr>
          <w:rFonts w:ascii="Times New Roman" w:hAnsi="Times New Roman" w:cs="Times New Roman"/>
          <w:lang w:val="en-US"/>
        </w:rPr>
        <w:t>PATRIOT</w:t>
      </w:r>
    </w:p>
    <w:p w:rsidR="00FF58BE" w:rsidRPr="00774614" w:rsidRDefault="00956B89" w:rsidP="00FF58BE">
      <w:pPr>
        <w:pStyle w:val="Default"/>
        <w:rPr>
          <w:rFonts w:ascii="Times New Roman" w:hAnsi="Times New Roman" w:cs="Times New Roman"/>
        </w:rPr>
      </w:pPr>
      <w:r>
        <w:rPr>
          <w:rFonts w:ascii="Times New Roman" w:hAnsi="Times New Roman" w:cs="Times New Roman"/>
        </w:rPr>
        <w:t>Наименование (тип)ТС: Легковой</w:t>
      </w:r>
    </w:p>
    <w:p w:rsidR="00FF58BE" w:rsidRPr="00464EDA" w:rsidRDefault="00FF58BE" w:rsidP="00FF58BE">
      <w:pPr>
        <w:pStyle w:val="Default"/>
        <w:rPr>
          <w:rFonts w:ascii="Times New Roman" w:hAnsi="Times New Roman" w:cs="Times New Roman"/>
        </w:rPr>
      </w:pPr>
      <w:r w:rsidRPr="00464EDA">
        <w:rPr>
          <w:rFonts w:ascii="Times New Roman" w:hAnsi="Times New Roman" w:cs="Times New Roman"/>
        </w:rPr>
        <w:t>Категория ТС</w:t>
      </w:r>
      <w:r w:rsidR="00956B89">
        <w:rPr>
          <w:rFonts w:ascii="Times New Roman" w:hAnsi="Times New Roman" w:cs="Times New Roman"/>
        </w:rPr>
        <w:t>: В</w:t>
      </w:r>
    </w:p>
    <w:p w:rsidR="00FF58BE" w:rsidRPr="00464EDA" w:rsidRDefault="00956B89" w:rsidP="00FF58BE">
      <w:pPr>
        <w:pStyle w:val="Default"/>
        <w:rPr>
          <w:rFonts w:ascii="Times New Roman" w:hAnsi="Times New Roman" w:cs="Times New Roman"/>
        </w:rPr>
      </w:pPr>
      <w:r>
        <w:rPr>
          <w:rFonts w:ascii="Times New Roman" w:hAnsi="Times New Roman" w:cs="Times New Roman"/>
        </w:rPr>
        <w:t>Год изготовления ТС: 2015</w:t>
      </w:r>
    </w:p>
    <w:p w:rsidR="00FF58BE" w:rsidRPr="00464EDA" w:rsidRDefault="00FF58BE" w:rsidP="00FF58BE">
      <w:pPr>
        <w:widowControl w:val="0"/>
        <w:tabs>
          <w:tab w:val="right" w:leader="underscore" w:pos="9643"/>
        </w:tabs>
        <w:suppressAutoHyphens/>
        <w:ind w:right="10"/>
        <w:textAlignment w:val="center"/>
        <w:rPr>
          <w:rFonts w:eastAsia="TimesET"/>
          <w:color w:val="000000"/>
          <w:kern w:val="1"/>
          <w:lang w:eastAsia="ar-SA"/>
        </w:rPr>
      </w:pPr>
      <w:r w:rsidRPr="00464EDA">
        <w:rPr>
          <w:rFonts w:eastAsia="TimesET"/>
          <w:color w:val="000000"/>
          <w:kern w:val="1"/>
          <w:lang w:eastAsia="ar-SA"/>
        </w:rPr>
        <w:t>Модель, № двигателя</w:t>
      </w:r>
      <w:r>
        <w:rPr>
          <w:rFonts w:eastAsia="TimesET"/>
          <w:color w:val="000000"/>
          <w:kern w:val="1"/>
          <w:lang w:eastAsia="ar-SA"/>
        </w:rPr>
        <w:t>:</w:t>
      </w:r>
      <w:r w:rsidR="00956B89">
        <w:rPr>
          <w:rFonts w:eastAsia="TimesET"/>
          <w:color w:val="000000"/>
          <w:kern w:val="1"/>
          <w:lang w:eastAsia="ar-SA"/>
        </w:rPr>
        <w:t xml:space="preserve"> </w:t>
      </w:r>
      <w:r w:rsidR="00956B89" w:rsidRPr="00701D32">
        <w:rPr>
          <w:rFonts w:eastAsia="TimesET"/>
          <w:color w:val="000000"/>
          <w:kern w:val="1"/>
          <w:lang w:eastAsia="ar-SA"/>
        </w:rPr>
        <w:t>409050*</w:t>
      </w:r>
      <w:r w:rsidR="00956B89" w:rsidRPr="00701D32">
        <w:rPr>
          <w:rFonts w:eastAsia="TimesET"/>
          <w:color w:val="000000"/>
          <w:kern w:val="1"/>
          <w:lang w:val="en-US" w:eastAsia="ar-SA"/>
        </w:rPr>
        <w:t>F</w:t>
      </w:r>
      <w:r w:rsidR="00956B89" w:rsidRPr="00701D32">
        <w:rPr>
          <w:rFonts w:eastAsia="TimesET"/>
          <w:color w:val="000000"/>
          <w:kern w:val="1"/>
          <w:lang w:eastAsia="ar-SA"/>
        </w:rPr>
        <w:t>3010514</w:t>
      </w:r>
    </w:p>
    <w:p w:rsidR="00FF58BE" w:rsidRPr="00464EDA" w:rsidRDefault="00FF58BE" w:rsidP="00FF58BE">
      <w:pPr>
        <w:pStyle w:val="Default"/>
        <w:rPr>
          <w:rFonts w:ascii="Times New Roman" w:hAnsi="Times New Roman" w:cs="Times New Roman"/>
        </w:rPr>
      </w:pPr>
      <w:r w:rsidRPr="00464EDA">
        <w:rPr>
          <w:rFonts w:ascii="Times New Roman" w:hAnsi="Times New Roman" w:cs="Times New Roman"/>
        </w:rPr>
        <w:t>Шасси (рама)</w:t>
      </w:r>
      <w:r>
        <w:rPr>
          <w:rFonts w:ascii="Times New Roman" w:hAnsi="Times New Roman" w:cs="Times New Roman"/>
        </w:rPr>
        <w:t>:</w:t>
      </w:r>
      <w:r w:rsidR="00956B89">
        <w:rPr>
          <w:rFonts w:ascii="Times New Roman" w:hAnsi="Times New Roman" w:cs="Times New Roman"/>
        </w:rPr>
        <w:t xml:space="preserve"> 3106300</w:t>
      </w:r>
      <w:r w:rsidR="00956B89">
        <w:rPr>
          <w:rFonts w:ascii="Times New Roman" w:hAnsi="Times New Roman" w:cs="Times New Roman"/>
          <w:lang w:val="en-US"/>
        </w:rPr>
        <w:t>F</w:t>
      </w:r>
      <w:r w:rsidR="00956B89" w:rsidRPr="003679F0">
        <w:rPr>
          <w:rFonts w:ascii="Times New Roman" w:hAnsi="Times New Roman" w:cs="Times New Roman"/>
        </w:rPr>
        <w:t>0513830</w:t>
      </w:r>
    </w:p>
    <w:p w:rsidR="00FF58BE" w:rsidRPr="00464EDA" w:rsidRDefault="00956B89" w:rsidP="00FF58BE">
      <w:pPr>
        <w:pStyle w:val="Default"/>
        <w:rPr>
          <w:rFonts w:ascii="Times New Roman" w:hAnsi="Times New Roman" w:cs="Times New Roman"/>
        </w:rPr>
      </w:pPr>
      <w:r>
        <w:rPr>
          <w:rFonts w:ascii="Times New Roman" w:hAnsi="Times New Roman" w:cs="Times New Roman"/>
        </w:rPr>
        <w:t xml:space="preserve">Кузов (прицеп) №: </w:t>
      </w:r>
      <w:r w:rsidRPr="003679F0">
        <w:rPr>
          <w:rFonts w:ascii="Times New Roman" w:hAnsi="Times New Roman" w:cs="Times New Roman"/>
        </w:rPr>
        <w:t>3106300</w:t>
      </w:r>
      <w:r>
        <w:rPr>
          <w:rFonts w:ascii="Times New Roman" w:hAnsi="Times New Roman" w:cs="Times New Roman"/>
          <w:lang w:val="en-US"/>
        </w:rPr>
        <w:t>F</w:t>
      </w:r>
      <w:r w:rsidRPr="00386EB8">
        <w:rPr>
          <w:rFonts w:ascii="Times New Roman" w:hAnsi="Times New Roman" w:cs="Times New Roman"/>
        </w:rPr>
        <w:t>1022033</w:t>
      </w:r>
    </w:p>
    <w:p w:rsidR="00FF58BE" w:rsidRPr="00464EDA" w:rsidRDefault="00FF58BE" w:rsidP="00FF58BE">
      <w:pPr>
        <w:pStyle w:val="Default"/>
        <w:rPr>
          <w:rFonts w:ascii="Times New Roman" w:hAnsi="Times New Roman" w:cs="Times New Roman"/>
        </w:rPr>
      </w:pPr>
      <w:r w:rsidRPr="00464EDA">
        <w:rPr>
          <w:rFonts w:ascii="Times New Roman" w:hAnsi="Times New Roman" w:cs="Times New Roman"/>
        </w:rPr>
        <w:t>Цвет</w:t>
      </w:r>
      <w:r>
        <w:rPr>
          <w:rFonts w:ascii="Times New Roman" w:hAnsi="Times New Roman" w:cs="Times New Roman"/>
        </w:rPr>
        <w:t xml:space="preserve"> кузова (кабины):</w:t>
      </w:r>
      <w:r w:rsidR="00956B89">
        <w:rPr>
          <w:rFonts w:ascii="Times New Roman" w:hAnsi="Times New Roman" w:cs="Times New Roman"/>
        </w:rPr>
        <w:t xml:space="preserve"> Авантюрин металлик</w:t>
      </w:r>
    </w:p>
    <w:p w:rsidR="00FF58BE" w:rsidRPr="00464EDA" w:rsidRDefault="00FF58BE" w:rsidP="00FF58BE">
      <w:pPr>
        <w:pStyle w:val="Default"/>
        <w:rPr>
          <w:rFonts w:ascii="Times New Roman" w:hAnsi="Times New Roman" w:cs="Times New Roman"/>
        </w:rPr>
      </w:pPr>
      <w:r w:rsidRPr="00464EDA">
        <w:rPr>
          <w:rFonts w:ascii="Times New Roman" w:hAnsi="Times New Roman" w:cs="Times New Roman"/>
        </w:rPr>
        <w:t>Мощность двигателя, л.с. (кВт)</w:t>
      </w:r>
      <w:r w:rsidR="00956B89">
        <w:rPr>
          <w:rFonts w:ascii="Times New Roman" w:hAnsi="Times New Roman" w:cs="Times New Roman"/>
        </w:rPr>
        <w:t>: 128 (94,1)</w:t>
      </w:r>
    </w:p>
    <w:p w:rsidR="00FF58BE" w:rsidRPr="00464EDA" w:rsidRDefault="00FF58BE" w:rsidP="00FF58BE">
      <w:pPr>
        <w:pStyle w:val="Default"/>
        <w:rPr>
          <w:rFonts w:ascii="Times New Roman" w:hAnsi="Times New Roman" w:cs="Times New Roman"/>
        </w:rPr>
      </w:pPr>
      <w:r w:rsidRPr="00464EDA">
        <w:rPr>
          <w:rFonts w:ascii="Times New Roman" w:hAnsi="Times New Roman" w:cs="Times New Roman"/>
        </w:rPr>
        <w:t xml:space="preserve">Рабочий объем двигателя, </w:t>
      </w:r>
      <w:r w:rsidR="00956B89">
        <w:rPr>
          <w:rFonts w:ascii="Times New Roman" w:hAnsi="Times New Roman" w:cs="Times New Roman"/>
        </w:rPr>
        <w:t>куб. см.: 2693</w:t>
      </w:r>
    </w:p>
    <w:p w:rsidR="00FF58BE" w:rsidRPr="00464EDA" w:rsidRDefault="00FF58BE" w:rsidP="00FF58BE">
      <w:pPr>
        <w:pStyle w:val="Default"/>
        <w:rPr>
          <w:rFonts w:ascii="Times New Roman" w:hAnsi="Times New Roman" w:cs="Times New Roman"/>
        </w:rPr>
      </w:pPr>
      <w:r w:rsidRPr="00464EDA">
        <w:rPr>
          <w:rFonts w:ascii="Times New Roman" w:hAnsi="Times New Roman" w:cs="Times New Roman"/>
        </w:rPr>
        <w:t>Тип двигателя</w:t>
      </w:r>
      <w:r>
        <w:rPr>
          <w:rFonts w:ascii="Times New Roman" w:hAnsi="Times New Roman" w:cs="Times New Roman"/>
        </w:rPr>
        <w:t>:</w:t>
      </w:r>
      <w:r w:rsidRPr="00464EDA">
        <w:rPr>
          <w:rFonts w:ascii="Times New Roman" w:hAnsi="Times New Roman" w:cs="Times New Roman"/>
        </w:rPr>
        <w:t xml:space="preserve"> Бензиновый </w:t>
      </w:r>
    </w:p>
    <w:p w:rsidR="00FF58BE" w:rsidRPr="00464EDA" w:rsidRDefault="00FF58BE" w:rsidP="00FF58BE">
      <w:pPr>
        <w:widowControl w:val="0"/>
        <w:tabs>
          <w:tab w:val="right" w:leader="underscore" w:pos="9643"/>
        </w:tabs>
        <w:suppressAutoHyphens/>
        <w:ind w:right="10"/>
        <w:textAlignment w:val="center"/>
        <w:rPr>
          <w:rFonts w:eastAsia="TimesET"/>
          <w:color w:val="000000"/>
          <w:kern w:val="1"/>
          <w:lang w:eastAsia="ar-SA"/>
        </w:rPr>
      </w:pPr>
      <w:r w:rsidRPr="00464EDA">
        <w:rPr>
          <w:rFonts w:eastAsia="TimesET"/>
          <w:color w:val="000000"/>
          <w:kern w:val="1"/>
          <w:lang w:eastAsia="ar-SA"/>
        </w:rPr>
        <w:t>Экологический класс</w:t>
      </w:r>
      <w:r>
        <w:rPr>
          <w:rFonts w:eastAsia="TimesET"/>
          <w:color w:val="000000"/>
          <w:kern w:val="1"/>
          <w:lang w:eastAsia="ar-SA"/>
        </w:rPr>
        <w:t>:</w:t>
      </w:r>
      <w:r w:rsidR="00956B89">
        <w:rPr>
          <w:rFonts w:eastAsia="TimesET"/>
          <w:color w:val="000000"/>
          <w:kern w:val="1"/>
          <w:lang w:eastAsia="ar-SA"/>
        </w:rPr>
        <w:t xml:space="preserve"> </w:t>
      </w:r>
      <w:r w:rsidR="00956B89" w:rsidRPr="00701D32">
        <w:rPr>
          <w:rFonts w:eastAsia="TimesET"/>
          <w:color w:val="000000"/>
          <w:kern w:val="1"/>
          <w:lang w:eastAsia="ar-SA"/>
        </w:rPr>
        <w:t>Четвертый</w:t>
      </w:r>
    </w:p>
    <w:p w:rsidR="00FF58BE" w:rsidRPr="00464EDA" w:rsidRDefault="00FF58BE" w:rsidP="00FF58BE">
      <w:pPr>
        <w:widowControl w:val="0"/>
        <w:tabs>
          <w:tab w:val="right" w:leader="underscore" w:pos="9643"/>
        </w:tabs>
        <w:suppressAutoHyphens/>
        <w:ind w:right="10"/>
        <w:textAlignment w:val="center"/>
        <w:rPr>
          <w:rFonts w:eastAsia="TimesET"/>
          <w:color w:val="000000"/>
          <w:kern w:val="1"/>
          <w:lang w:eastAsia="ar-SA"/>
        </w:rPr>
      </w:pPr>
      <w:r w:rsidRPr="00464EDA">
        <w:rPr>
          <w:rFonts w:eastAsia="TimesET"/>
          <w:color w:val="000000"/>
          <w:kern w:val="1"/>
          <w:lang w:eastAsia="ar-SA"/>
        </w:rPr>
        <w:t>Разре</w:t>
      </w:r>
      <w:r>
        <w:rPr>
          <w:rFonts w:eastAsia="TimesET"/>
          <w:color w:val="000000"/>
          <w:kern w:val="1"/>
          <w:lang w:eastAsia="ar-SA"/>
        </w:rPr>
        <w:t xml:space="preserve">шенная максимальная масса, кг: </w:t>
      </w:r>
      <w:r w:rsidR="00956B89" w:rsidRPr="00701D32">
        <w:rPr>
          <w:rFonts w:eastAsia="TimesET"/>
          <w:color w:val="000000"/>
          <w:kern w:val="1"/>
          <w:lang w:eastAsia="ar-SA"/>
        </w:rPr>
        <w:t>2650</w:t>
      </w:r>
    </w:p>
    <w:p w:rsidR="00FF58BE" w:rsidRPr="00464EDA" w:rsidRDefault="00FF58BE" w:rsidP="00FF58BE">
      <w:pPr>
        <w:widowControl w:val="0"/>
        <w:tabs>
          <w:tab w:val="left" w:pos="4962"/>
          <w:tab w:val="right" w:leader="underscore" w:pos="9643"/>
        </w:tabs>
        <w:suppressAutoHyphens/>
        <w:ind w:right="10"/>
        <w:textAlignment w:val="center"/>
        <w:rPr>
          <w:rFonts w:eastAsia="TimesET"/>
          <w:color w:val="000000"/>
          <w:kern w:val="1"/>
          <w:lang w:eastAsia="ar-SA"/>
        </w:rPr>
      </w:pPr>
      <w:r>
        <w:rPr>
          <w:rFonts w:eastAsia="TimesET"/>
          <w:color w:val="000000"/>
          <w:kern w:val="1"/>
          <w:lang w:eastAsia="ar-SA"/>
        </w:rPr>
        <w:t xml:space="preserve">Масса без нагрузки, кг: </w:t>
      </w:r>
      <w:r w:rsidR="00956B89" w:rsidRPr="00701D32">
        <w:rPr>
          <w:rFonts w:eastAsia="TimesET"/>
          <w:color w:val="000000"/>
          <w:kern w:val="1"/>
          <w:lang w:eastAsia="ar-SA"/>
        </w:rPr>
        <w:t>2125</w:t>
      </w:r>
    </w:p>
    <w:p w:rsidR="00FF58BE" w:rsidRPr="00464EDA" w:rsidRDefault="00956B89" w:rsidP="00FF58BE">
      <w:pPr>
        <w:widowControl w:val="0"/>
        <w:tabs>
          <w:tab w:val="right" w:leader="underscore" w:pos="9643"/>
        </w:tabs>
        <w:suppressAutoHyphens/>
        <w:ind w:right="10"/>
        <w:textAlignment w:val="center"/>
        <w:rPr>
          <w:rFonts w:eastAsia="TimesET"/>
          <w:color w:val="000000"/>
          <w:kern w:val="1"/>
          <w:lang w:eastAsia="ar-SA"/>
        </w:rPr>
      </w:pPr>
      <w:r>
        <w:rPr>
          <w:rFonts w:eastAsia="TimesET"/>
          <w:color w:val="000000"/>
          <w:kern w:val="1"/>
          <w:lang w:eastAsia="ar-SA"/>
        </w:rPr>
        <w:t>Страна-изготовитель</w:t>
      </w:r>
      <w:r w:rsidR="00FF58BE">
        <w:rPr>
          <w:rFonts w:eastAsia="TimesET"/>
          <w:color w:val="000000"/>
          <w:kern w:val="1"/>
          <w:lang w:eastAsia="ar-SA"/>
        </w:rPr>
        <w:t>:</w:t>
      </w:r>
      <w:r>
        <w:rPr>
          <w:rFonts w:eastAsia="TimesET"/>
          <w:color w:val="000000"/>
          <w:kern w:val="1"/>
          <w:lang w:eastAsia="ar-SA"/>
        </w:rPr>
        <w:t xml:space="preserve"> РФ</w:t>
      </w:r>
    </w:p>
    <w:p w:rsidR="00FF58BE" w:rsidRPr="00995632" w:rsidRDefault="00FF58BE" w:rsidP="00FF58BE">
      <w:pPr>
        <w:widowControl w:val="0"/>
        <w:tabs>
          <w:tab w:val="right" w:leader="underscore" w:pos="9627"/>
        </w:tabs>
        <w:suppressAutoHyphens/>
        <w:ind w:right="10"/>
        <w:textAlignment w:val="center"/>
        <w:rPr>
          <w:rFonts w:eastAsia="TimesET"/>
          <w:color w:val="000000"/>
          <w:kern w:val="1"/>
          <w:lang w:eastAsia="ar-SA"/>
        </w:rPr>
      </w:pPr>
      <w:r w:rsidRPr="00464EDA">
        <w:rPr>
          <w:rFonts w:eastAsia="TimesET"/>
          <w:color w:val="000000"/>
          <w:kern w:val="1"/>
          <w:lang w:eastAsia="ar-SA"/>
        </w:rPr>
        <w:t>Дата выдачи паспорта</w:t>
      </w:r>
      <w:r>
        <w:rPr>
          <w:rFonts w:eastAsia="TimesET"/>
          <w:color w:val="000000"/>
          <w:kern w:val="1"/>
          <w:lang w:eastAsia="ar-SA"/>
        </w:rPr>
        <w:t>:</w:t>
      </w:r>
      <w:r w:rsidR="00956B89">
        <w:rPr>
          <w:rFonts w:eastAsia="TimesET"/>
          <w:color w:val="000000"/>
          <w:kern w:val="1"/>
          <w:lang w:eastAsia="ar-SA"/>
        </w:rPr>
        <w:t xml:space="preserve"> 01.04.2015 г.</w:t>
      </w:r>
    </w:p>
    <w:p w:rsidR="00FF58BE" w:rsidRPr="00995632" w:rsidRDefault="00FF58BE" w:rsidP="00FF58BE">
      <w:pPr>
        <w:rPr>
          <w:rFonts w:eastAsia="Times New Roman"/>
          <w:lang w:eastAsia="ru-RU"/>
        </w:rPr>
      </w:pPr>
    </w:p>
    <w:p w:rsidR="00FF58BE" w:rsidRPr="00995632" w:rsidRDefault="00FF58BE" w:rsidP="00FF58BE">
      <w:pPr>
        <w:jc w:val="center"/>
        <w:rPr>
          <w:rFonts w:eastAsia="Times New Roman"/>
          <w:b/>
          <w:lang w:eastAsia="ru-RU"/>
        </w:rPr>
      </w:pPr>
      <w:r w:rsidRPr="00995632">
        <w:rPr>
          <w:rFonts w:eastAsia="Times New Roman"/>
          <w:b/>
          <w:lang w:eastAsia="ru-RU"/>
        </w:rPr>
        <w:t>2. ОБЯЗАННОСТИ СТОРОН</w:t>
      </w:r>
    </w:p>
    <w:p w:rsidR="00FF58BE" w:rsidRPr="00995632" w:rsidRDefault="00FF58BE" w:rsidP="00FF58BE">
      <w:pPr>
        <w:rPr>
          <w:rFonts w:eastAsia="Times New Roman"/>
          <w:lang w:eastAsia="ru-RU"/>
        </w:rPr>
      </w:pPr>
      <w:r w:rsidRPr="00995632">
        <w:rPr>
          <w:rFonts w:eastAsia="Times New Roman"/>
          <w:lang w:eastAsia="ru-RU"/>
        </w:rPr>
        <w:t xml:space="preserve">   2.1. Продавец обязуется передать Покупателю в собственность Автомобиль в техническом состоянии, указанном в Акте приема-передачи, свободный от каких-либо прав третьих лиц и иных обременений, и относящиеся к нему документы.</w:t>
      </w:r>
    </w:p>
    <w:p w:rsidR="00FF58BE" w:rsidRPr="00995632" w:rsidRDefault="00FF58BE" w:rsidP="00FF58BE">
      <w:pPr>
        <w:rPr>
          <w:rFonts w:eastAsia="Times New Roman"/>
          <w:lang w:eastAsia="ru-RU"/>
        </w:rPr>
      </w:pPr>
      <w:r w:rsidRPr="00995632">
        <w:rPr>
          <w:rFonts w:eastAsia="Times New Roman"/>
          <w:lang w:eastAsia="ru-RU"/>
        </w:rPr>
        <w:t xml:space="preserve">   2.2. Покупатель обязан принять и оплатить Автомобиль при заключении настоящего Договора, но не позднее </w:t>
      </w:r>
      <w:r>
        <w:rPr>
          <w:rFonts w:eastAsia="Times New Roman"/>
          <w:lang w:eastAsia="ru-RU"/>
        </w:rPr>
        <w:t>7</w:t>
      </w:r>
      <w:r w:rsidRPr="00995632">
        <w:rPr>
          <w:rFonts w:eastAsia="Times New Roman"/>
          <w:lang w:eastAsia="ru-RU"/>
        </w:rPr>
        <w:t xml:space="preserve"> календарных дней с момента подписания настоящего Договора.</w:t>
      </w:r>
    </w:p>
    <w:p w:rsidR="00FF58BE" w:rsidRPr="00995632" w:rsidRDefault="00FF58BE" w:rsidP="00FF58BE">
      <w:pPr>
        <w:rPr>
          <w:rFonts w:eastAsia="Times New Roman"/>
          <w:lang w:eastAsia="ru-RU"/>
        </w:rPr>
      </w:pPr>
      <w:r w:rsidRPr="00995632">
        <w:rPr>
          <w:rFonts w:eastAsia="Times New Roman"/>
          <w:lang w:eastAsia="ru-RU"/>
        </w:rPr>
        <w:t xml:space="preserve">   2.3. Право собственности на Автомобиль переходит к Покупателю с момента передачи ему Автомобиля Продавцом, о чём составляется соответствующий Акт (Приложение к настоящему Договору).</w:t>
      </w:r>
    </w:p>
    <w:p w:rsidR="00FF58BE" w:rsidRDefault="00FF58BE" w:rsidP="00FF58BE">
      <w:pPr>
        <w:rPr>
          <w:rFonts w:eastAsia="Times New Roman"/>
          <w:lang w:eastAsia="ru-RU"/>
        </w:rPr>
      </w:pPr>
      <w:r w:rsidRPr="00995632">
        <w:rPr>
          <w:rFonts w:eastAsia="Times New Roman"/>
          <w:lang w:eastAsia="ru-RU"/>
        </w:rPr>
        <w:t xml:space="preserve">   2.4.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Российской Федерации.</w:t>
      </w:r>
    </w:p>
    <w:p w:rsidR="00D0476F" w:rsidRDefault="00D0476F" w:rsidP="00FF58BE">
      <w:pPr>
        <w:rPr>
          <w:rFonts w:eastAsia="Times New Roman"/>
          <w:lang w:eastAsia="ru-RU"/>
        </w:rPr>
      </w:pPr>
    </w:p>
    <w:p w:rsidR="00D0476F" w:rsidRDefault="00D0476F" w:rsidP="00FF58BE">
      <w:pPr>
        <w:rPr>
          <w:rFonts w:eastAsia="Times New Roman"/>
          <w:lang w:eastAsia="ru-RU"/>
        </w:rPr>
      </w:pPr>
    </w:p>
    <w:p w:rsidR="006444EA" w:rsidRPr="00995632" w:rsidRDefault="006444EA" w:rsidP="00FF58BE">
      <w:pPr>
        <w:rPr>
          <w:rFonts w:eastAsia="Times New Roman"/>
          <w:lang w:eastAsia="ru-RU"/>
        </w:rPr>
      </w:pPr>
    </w:p>
    <w:p w:rsidR="00FF58BE" w:rsidRPr="00995632" w:rsidRDefault="00FF58BE" w:rsidP="00FF58BE">
      <w:pPr>
        <w:rPr>
          <w:rFonts w:eastAsia="Times New Roman"/>
          <w:lang w:eastAsia="ru-RU"/>
        </w:rPr>
      </w:pPr>
    </w:p>
    <w:p w:rsidR="00FF58BE" w:rsidRPr="00995632" w:rsidRDefault="00FF58BE" w:rsidP="00FF58BE">
      <w:pPr>
        <w:jc w:val="center"/>
        <w:rPr>
          <w:rFonts w:eastAsia="Times New Roman"/>
          <w:b/>
          <w:lang w:eastAsia="ru-RU"/>
        </w:rPr>
      </w:pPr>
      <w:r w:rsidRPr="00995632">
        <w:rPr>
          <w:rFonts w:eastAsia="Times New Roman"/>
          <w:b/>
          <w:lang w:eastAsia="ru-RU"/>
        </w:rPr>
        <w:lastRenderedPageBreak/>
        <w:t>3. ПОРЯДОК РАСЧЕТОВ</w:t>
      </w:r>
    </w:p>
    <w:p w:rsidR="00FF58BE" w:rsidRDefault="00FF58BE" w:rsidP="00FF58BE">
      <w:pPr>
        <w:rPr>
          <w:rFonts w:eastAsia="Times New Roman"/>
          <w:lang w:eastAsia="ru-RU"/>
        </w:rPr>
      </w:pPr>
      <w:r w:rsidRPr="00995632">
        <w:rPr>
          <w:rFonts w:eastAsia="Times New Roman"/>
          <w:lang w:eastAsia="ru-RU"/>
        </w:rPr>
        <w:t xml:space="preserve">   3.1. Продавец передает Покупателю в собственность принадлежащий Продавцу Автомобиль по цене </w:t>
      </w:r>
      <w:r>
        <w:rPr>
          <w:rFonts w:eastAsia="Times New Roman"/>
          <w:lang w:eastAsia="ru-RU"/>
        </w:rPr>
        <w:t>__________</w:t>
      </w:r>
      <w:r w:rsidRPr="00995632">
        <w:rPr>
          <w:rFonts w:eastAsia="Times New Roman"/>
          <w:lang w:eastAsia="ru-RU"/>
        </w:rPr>
        <w:t xml:space="preserve"> ру</w:t>
      </w:r>
      <w:r>
        <w:rPr>
          <w:rFonts w:eastAsia="Times New Roman"/>
          <w:lang w:eastAsia="ru-RU"/>
        </w:rPr>
        <w:t xml:space="preserve">блей   </w:t>
      </w:r>
      <w:r w:rsidRPr="00995632">
        <w:rPr>
          <w:rFonts w:eastAsia="Times New Roman"/>
          <w:lang w:eastAsia="ru-RU"/>
        </w:rPr>
        <w:t xml:space="preserve">___ копеек, </w:t>
      </w:r>
      <w:r w:rsidRPr="008B3600">
        <w:rPr>
          <w:rFonts w:eastAsia="Times New Roman"/>
          <w:lang w:eastAsia="ru-RU"/>
        </w:rPr>
        <w:t>НДС не облагается на основании ст. 346.12 Главы 26.2 НК РФ.</w:t>
      </w:r>
    </w:p>
    <w:p w:rsidR="00FF58BE" w:rsidRPr="00995632" w:rsidRDefault="00FF58BE" w:rsidP="00FF58BE">
      <w:pPr>
        <w:rPr>
          <w:rFonts w:eastAsia="Times New Roman"/>
          <w:lang w:eastAsia="ru-RU"/>
        </w:rPr>
      </w:pPr>
    </w:p>
    <w:p w:rsidR="00FF58BE" w:rsidRPr="00995632" w:rsidRDefault="00FF58BE" w:rsidP="00FF58BE">
      <w:pPr>
        <w:rPr>
          <w:rFonts w:eastAsia="Times New Roman"/>
          <w:lang w:eastAsia="ru-RU"/>
        </w:rPr>
      </w:pPr>
      <w:r w:rsidRPr="00995632">
        <w:rPr>
          <w:rFonts w:eastAsia="Times New Roman"/>
          <w:lang w:eastAsia="ru-RU"/>
        </w:rPr>
        <w:t xml:space="preserve">   3.2. Оплата по настоящему Договору осуществляется по</w:t>
      </w:r>
      <w:r>
        <w:rPr>
          <w:rFonts w:eastAsia="Times New Roman"/>
          <w:lang w:eastAsia="ru-RU"/>
        </w:rPr>
        <w:t xml:space="preserve"> безналичному расчёту платёжным поручением</w:t>
      </w:r>
      <w:r w:rsidRPr="00995632">
        <w:rPr>
          <w:rFonts w:eastAsia="Times New Roman"/>
          <w:lang w:eastAsia="ru-RU"/>
        </w:rPr>
        <w:t xml:space="preserve"> путём перечисления Покупателем денежных средств на счёт Продавца, указанный в Договоре. Покупатель оплачивает о</w:t>
      </w:r>
      <w:r>
        <w:rPr>
          <w:rFonts w:eastAsia="Times New Roman"/>
          <w:lang w:eastAsia="ru-RU"/>
        </w:rPr>
        <w:t>бщую сумму Договора в течение 7</w:t>
      </w:r>
      <w:r w:rsidRPr="00995632">
        <w:rPr>
          <w:rFonts w:eastAsia="Times New Roman"/>
          <w:lang w:eastAsia="ru-RU"/>
        </w:rPr>
        <w:t xml:space="preserve"> календарных дней с момента подписания настоящего Договора.</w:t>
      </w:r>
    </w:p>
    <w:p w:rsidR="00FF58BE" w:rsidRPr="00995632" w:rsidRDefault="00FF58BE" w:rsidP="00FF58BE">
      <w:pPr>
        <w:rPr>
          <w:rFonts w:eastAsia="Times New Roman"/>
          <w:lang w:eastAsia="ru-RU"/>
        </w:rPr>
      </w:pPr>
      <w:r w:rsidRPr="00995632">
        <w:rPr>
          <w:rFonts w:eastAsia="Times New Roman"/>
          <w:lang w:eastAsia="ru-RU"/>
        </w:rPr>
        <w:t xml:space="preserve">   3.3. Покупатель обязуется за свой счет и по своему усмотрению, но не позднее 15 календарных дней с момента получения Автомобиля в установленном порядке поставить его на регистрационный учет.</w:t>
      </w:r>
    </w:p>
    <w:p w:rsidR="00FF58BE" w:rsidRPr="00995632" w:rsidRDefault="00FF58BE" w:rsidP="00FF58BE">
      <w:pPr>
        <w:rPr>
          <w:rFonts w:eastAsia="Times New Roman"/>
          <w:lang w:eastAsia="ru-RU"/>
        </w:rPr>
      </w:pPr>
      <w:r w:rsidRPr="00995632">
        <w:rPr>
          <w:rFonts w:eastAsia="Times New Roman"/>
          <w:lang w:eastAsia="ru-RU"/>
        </w:rPr>
        <w:t xml:space="preserve">   3.4. Налоги и сборы, связанные с куплей-продажей, постановкой на учет и эксплуатацией Автомобиля, оплачиваются Покупателем.</w:t>
      </w:r>
    </w:p>
    <w:p w:rsidR="00FF58BE" w:rsidRPr="00995632" w:rsidRDefault="00FF58BE" w:rsidP="00FF58BE">
      <w:pPr>
        <w:rPr>
          <w:rFonts w:eastAsia="Times New Roman"/>
          <w:lang w:eastAsia="ru-RU"/>
        </w:rPr>
      </w:pPr>
    </w:p>
    <w:p w:rsidR="00FF58BE" w:rsidRPr="00995632" w:rsidRDefault="00FF58BE" w:rsidP="00FF58BE">
      <w:pPr>
        <w:jc w:val="center"/>
        <w:rPr>
          <w:rFonts w:eastAsia="Times New Roman"/>
          <w:b/>
          <w:lang w:eastAsia="ru-RU"/>
        </w:rPr>
      </w:pPr>
      <w:r w:rsidRPr="00995632">
        <w:rPr>
          <w:rFonts w:eastAsia="Times New Roman"/>
          <w:b/>
          <w:lang w:eastAsia="ru-RU"/>
        </w:rPr>
        <w:t>4. ОТВЕТСТВЕННОСТЬ СТОРОН</w:t>
      </w:r>
    </w:p>
    <w:p w:rsidR="00FF58BE" w:rsidRPr="00995632" w:rsidRDefault="00FF58BE" w:rsidP="00FF58BE">
      <w:pPr>
        <w:rPr>
          <w:rFonts w:eastAsia="Times New Roman"/>
          <w:lang w:eastAsia="ru-RU"/>
        </w:rPr>
      </w:pPr>
      <w:r w:rsidRPr="00995632">
        <w:rPr>
          <w:rFonts w:eastAsia="Times New Roman"/>
          <w:lang w:eastAsia="ru-RU"/>
        </w:rPr>
        <w:t xml:space="preserve">   4.1. Стороны несут ответственность в соответствии с настоящим Договором и законодательством Российской Федерации.</w:t>
      </w:r>
    </w:p>
    <w:p w:rsidR="00FF58BE" w:rsidRPr="00995632" w:rsidRDefault="00FF58BE" w:rsidP="00FF58BE">
      <w:pPr>
        <w:rPr>
          <w:rFonts w:eastAsia="Times New Roman"/>
          <w:lang w:eastAsia="ru-RU"/>
        </w:rPr>
      </w:pPr>
      <w:r w:rsidRPr="00995632">
        <w:rPr>
          <w:rFonts w:eastAsia="Times New Roman"/>
          <w:lang w:eastAsia="ru-RU"/>
        </w:rPr>
        <w:t xml:space="preserve">   4.2. В случае нарушения Стороной своих обязательств по настоящему Договору другая Сторона вправе требовать досрочного расторжения настоящего Договора.</w:t>
      </w:r>
    </w:p>
    <w:p w:rsidR="00FF58BE" w:rsidRPr="00995632" w:rsidRDefault="00FF58BE" w:rsidP="00FF58BE">
      <w:pPr>
        <w:rPr>
          <w:rFonts w:eastAsia="Times New Roman"/>
          <w:lang w:eastAsia="ru-RU"/>
        </w:rPr>
      </w:pPr>
      <w:r w:rsidRPr="00995632">
        <w:rPr>
          <w:rFonts w:eastAsia="Times New Roman"/>
          <w:lang w:eastAsia="ru-RU"/>
        </w:rPr>
        <w:t xml:space="preserve">   4.3. Сторона освобождается от ответственности за частичное или полное неисполнение обязательств по настоящему Договору и причиненные убытки, если ее действия или бездействие были обусловлены воздействием непреодолимой силы или иными обстоятельствами, наступление которых она не имела возможности предвидеть, предотвратить или преодолеть (землетрясения, наводнения, другие стихийные бедствия), в том числе военными действиями, локальными конфликтами, чрезвычайным положением, другими экстремальными ситуациями.</w:t>
      </w:r>
    </w:p>
    <w:p w:rsidR="00FF58BE" w:rsidRPr="00995632" w:rsidRDefault="00FF58BE" w:rsidP="00FF58BE">
      <w:pPr>
        <w:rPr>
          <w:rFonts w:eastAsia="Times New Roman"/>
          <w:lang w:eastAsia="ru-RU"/>
        </w:rPr>
      </w:pPr>
    </w:p>
    <w:p w:rsidR="00FF58BE" w:rsidRPr="00995632" w:rsidRDefault="00FF58BE" w:rsidP="00FF58BE">
      <w:pPr>
        <w:jc w:val="center"/>
        <w:rPr>
          <w:rFonts w:eastAsia="Times New Roman"/>
          <w:b/>
          <w:lang w:eastAsia="ru-RU"/>
        </w:rPr>
      </w:pPr>
      <w:r w:rsidRPr="00995632">
        <w:rPr>
          <w:rFonts w:eastAsia="Times New Roman"/>
          <w:b/>
          <w:lang w:eastAsia="ru-RU"/>
        </w:rPr>
        <w:t>5. СРОК ДЕЙСТВИЯ ДОГОВОРА</w:t>
      </w:r>
    </w:p>
    <w:p w:rsidR="00FF58BE" w:rsidRPr="00995632" w:rsidRDefault="00FF58BE" w:rsidP="00FF58BE">
      <w:pPr>
        <w:rPr>
          <w:rFonts w:eastAsia="Times New Roman"/>
          <w:lang w:eastAsia="ru-RU"/>
        </w:rPr>
      </w:pPr>
      <w:r w:rsidRPr="00995632">
        <w:rPr>
          <w:rFonts w:eastAsia="Times New Roman"/>
          <w:lang w:eastAsia="ru-RU"/>
        </w:rPr>
        <w:t xml:space="preserve">   5.1. Договор вступает в силу с момента его подписания и дей</w:t>
      </w:r>
      <w:r>
        <w:rPr>
          <w:rFonts w:eastAsia="Times New Roman"/>
          <w:lang w:eastAsia="ru-RU"/>
        </w:rPr>
        <w:t>ствует по</w:t>
      </w:r>
      <w:r w:rsidR="00AE6235">
        <w:rPr>
          <w:rFonts w:eastAsia="Times New Roman"/>
          <w:lang w:eastAsia="ru-RU"/>
        </w:rPr>
        <w:t>____________</w:t>
      </w:r>
      <w:r w:rsidRPr="00C10138">
        <w:rPr>
          <w:rFonts w:eastAsia="Times New Roman"/>
          <w:lang w:eastAsia="ru-RU"/>
        </w:rPr>
        <w:t>.</w:t>
      </w:r>
      <w:r>
        <w:rPr>
          <w:rFonts w:eastAsia="Times New Roman"/>
          <w:lang w:eastAsia="ru-RU"/>
        </w:rPr>
        <w:t xml:space="preserve"> а </w:t>
      </w:r>
      <w:r w:rsidRPr="00995632">
        <w:rPr>
          <w:rFonts w:eastAsia="Times New Roman"/>
          <w:lang w:eastAsia="ru-RU"/>
        </w:rPr>
        <w:t>в части расчетов до полного испо</w:t>
      </w:r>
      <w:r>
        <w:rPr>
          <w:rFonts w:eastAsia="Times New Roman"/>
          <w:lang w:eastAsia="ru-RU"/>
        </w:rPr>
        <w:t>лнения обязательств по договору</w:t>
      </w:r>
      <w:r w:rsidRPr="00995632">
        <w:rPr>
          <w:rFonts w:eastAsia="Times New Roman"/>
          <w:lang w:eastAsia="ru-RU"/>
        </w:rPr>
        <w:t>.</w:t>
      </w:r>
    </w:p>
    <w:p w:rsidR="00FF58BE" w:rsidRPr="00995632" w:rsidRDefault="00FF58BE" w:rsidP="00FF58BE">
      <w:pPr>
        <w:rPr>
          <w:rFonts w:eastAsia="Times New Roman"/>
          <w:lang w:eastAsia="ru-RU"/>
        </w:rPr>
      </w:pPr>
      <w:r w:rsidRPr="00995632">
        <w:rPr>
          <w:rFonts w:eastAsia="Times New Roman"/>
          <w:lang w:eastAsia="ru-RU"/>
        </w:rPr>
        <w:t xml:space="preserve">   5.2. Настоящий Договор может быть расторгнут досрочно:</w:t>
      </w:r>
    </w:p>
    <w:p w:rsidR="00FF58BE" w:rsidRPr="00995632" w:rsidRDefault="00FF58BE" w:rsidP="00FF58BE">
      <w:pPr>
        <w:numPr>
          <w:ilvl w:val="0"/>
          <w:numId w:val="17"/>
        </w:numPr>
        <w:jc w:val="left"/>
        <w:rPr>
          <w:rFonts w:eastAsia="Times New Roman"/>
          <w:lang w:eastAsia="ru-RU"/>
        </w:rPr>
      </w:pPr>
      <w:r w:rsidRPr="00995632">
        <w:rPr>
          <w:rFonts w:eastAsia="Times New Roman"/>
          <w:lang w:eastAsia="ru-RU"/>
        </w:rPr>
        <w:t>по соглашению Сторон;</w:t>
      </w:r>
    </w:p>
    <w:p w:rsidR="00FF58BE" w:rsidRPr="00995632" w:rsidRDefault="00FF58BE" w:rsidP="00FF58BE">
      <w:pPr>
        <w:numPr>
          <w:ilvl w:val="0"/>
          <w:numId w:val="17"/>
        </w:numPr>
        <w:jc w:val="left"/>
        <w:rPr>
          <w:rFonts w:eastAsia="Times New Roman"/>
          <w:lang w:eastAsia="ru-RU"/>
        </w:rPr>
      </w:pPr>
      <w:r w:rsidRPr="00995632">
        <w:rPr>
          <w:rFonts w:eastAsia="Times New Roman"/>
          <w:lang w:eastAsia="ru-RU"/>
        </w:rPr>
        <w:t>по инициативе одной из Сторон - в случае нарушения договорных обязательств другой Стороной;</w:t>
      </w:r>
    </w:p>
    <w:p w:rsidR="00FF58BE" w:rsidRPr="00995632" w:rsidRDefault="00FF58BE" w:rsidP="00FF58BE">
      <w:pPr>
        <w:numPr>
          <w:ilvl w:val="0"/>
          <w:numId w:val="17"/>
        </w:numPr>
        <w:jc w:val="left"/>
        <w:rPr>
          <w:rFonts w:eastAsia="Times New Roman"/>
          <w:lang w:eastAsia="ru-RU"/>
        </w:rPr>
      </w:pPr>
      <w:r w:rsidRPr="00995632">
        <w:rPr>
          <w:rFonts w:eastAsia="Times New Roman"/>
          <w:lang w:eastAsia="ru-RU"/>
        </w:rPr>
        <w:t>в иных случаях, предусмотренных законодательством Российской Федерации.</w:t>
      </w:r>
    </w:p>
    <w:p w:rsidR="00FF58BE" w:rsidRPr="00995632" w:rsidRDefault="00FF58BE" w:rsidP="00FF58BE">
      <w:pPr>
        <w:rPr>
          <w:rFonts w:eastAsia="Times New Roman"/>
          <w:lang w:eastAsia="ru-RU"/>
        </w:rPr>
      </w:pPr>
    </w:p>
    <w:p w:rsidR="00FF58BE" w:rsidRPr="00995632" w:rsidRDefault="00FF58BE" w:rsidP="00FF58BE">
      <w:pPr>
        <w:jc w:val="center"/>
        <w:rPr>
          <w:rFonts w:eastAsia="Times New Roman"/>
          <w:b/>
          <w:lang w:eastAsia="ru-RU"/>
        </w:rPr>
      </w:pPr>
      <w:r w:rsidRPr="00995632">
        <w:rPr>
          <w:rFonts w:eastAsia="Times New Roman"/>
          <w:b/>
          <w:lang w:eastAsia="ru-RU"/>
        </w:rPr>
        <w:t>6. РАЗРЕШЕНИЕ СПОРОВ</w:t>
      </w:r>
    </w:p>
    <w:p w:rsidR="00FF58BE" w:rsidRPr="00995632" w:rsidRDefault="00FF58BE" w:rsidP="00FF58BE">
      <w:pPr>
        <w:rPr>
          <w:rFonts w:eastAsia="Times New Roman"/>
          <w:lang w:eastAsia="ru-RU"/>
        </w:rPr>
      </w:pPr>
      <w:r w:rsidRPr="00995632">
        <w:rPr>
          <w:rFonts w:eastAsia="Times New Roman"/>
          <w:lang w:eastAsia="ru-RU"/>
        </w:rPr>
        <w:t xml:space="preserve">   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суде общей юрисдикции по месту нахождения Продавца.</w:t>
      </w:r>
    </w:p>
    <w:p w:rsidR="00FF58BE" w:rsidRPr="00995632" w:rsidRDefault="00FF58BE" w:rsidP="00FF58BE">
      <w:pPr>
        <w:rPr>
          <w:rFonts w:eastAsia="Times New Roman"/>
          <w:lang w:eastAsia="ru-RU"/>
        </w:rPr>
      </w:pPr>
    </w:p>
    <w:p w:rsidR="00FF58BE" w:rsidRPr="00995632" w:rsidRDefault="00FF58BE" w:rsidP="00FF58BE">
      <w:pPr>
        <w:jc w:val="center"/>
        <w:rPr>
          <w:rFonts w:eastAsia="Times New Roman"/>
          <w:b/>
          <w:lang w:eastAsia="ru-RU"/>
        </w:rPr>
      </w:pPr>
      <w:r w:rsidRPr="00995632">
        <w:rPr>
          <w:rFonts w:eastAsia="Times New Roman"/>
          <w:b/>
          <w:lang w:eastAsia="ru-RU"/>
        </w:rPr>
        <w:t>7. АНТИКОРРУПЦИОННАЯ ОГОВОРКА</w:t>
      </w:r>
    </w:p>
    <w:p w:rsidR="00FF58BE" w:rsidRPr="00995632" w:rsidRDefault="00FF58BE" w:rsidP="00FF58BE">
      <w:pPr>
        <w:ind w:firstLine="284"/>
        <w:rPr>
          <w:rFonts w:eastAsia="Times New Roman"/>
          <w:lang w:eastAsia="ru-RU"/>
        </w:rPr>
      </w:pPr>
      <w:r w:rsidRPr="00995632">
        <w:rPr>
          <w:rFonts w:eastAsia="Times New Roman"/>
          <w:lang w:eastAsia="ru-RU"/>
        </w:rPr>
        <w:t>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F58BE" w:rsidRPr="00995632" w:rsidRDefault="00D0476F" w:rsidP="00FF58BE">
      <w:pPr>
        <w:ind w:firstLine="284"/>
        <w:rPr>
          <w:rFonts w:eastAsia="Times New Roman"/>
          <w:lang w:eastAsia="ru-RU"/>
        </w:rPr>
      </w:pPr>
      <w:r>
        <w:rPr>
          <w:rFonts w:eastAsia="Times New Roman"/>
          <w:lang w:eastAsia="ru-RU"/>
        </w:rPr>
        <w:t>7.2. </w:t>
      </w:r>
      <w:r w:rsidR="00FF58BE" w:rsidRPr="00995632">
        <w:rPr>
          <w:rFonts w:eastAsia="Times New Roman"/>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w:t>
      </w:r>
      <w:r w:rsidR="00FF58BE" w:rsidRPr="00995632">
        <w:rPr>
          <w:rFonts w:eastAsia="Times New Roman"/>
          <w:lang w:eastAsia="ru-RU"/>
        </w:rPr>
        <w:lastRenderedPageBreak/>
        <w:t>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w:t>
      </w:r>
      <w:r w:rsidR="00FF58BE">
        <w:rPr>
          <w:rFonts w:eastAsia="Times New Roman"/>
          <w:lang w:eastAsia="ru-RU"/>
        </w:rPr>
        <w:t>,</w:t>
      </w:r>
      <w:r w:rsidR="00FF58BE" w:rsidRPr="00995632">
        <w:rPr>
          <w:rFonts w:eastAsia="Times New Roman"/>
          <w:lang w:eastAsia="ru-RU"/>
        </w:rPr>
        <w:t xml:space="preserve">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FF58BE" w:rsidRPr="00CD6634" w:rsidRDefault="00FF58BE" w:rsidP="00FF58BE">
      <w:pPr>
        <w:ind w:firstLine="284"/>
        <w:rPr>
          <w:rFonts w:eastAsia="Times New Roman"/>
          <w:lang w:eastAsia="ru-RU"/>
        </w:rPr>
      </w:pPr>
      <w:r w:rsidRPr="00995632">
        <w:rPr>
          <w:rFonts w:eastAsia="Times New Roman"/>
          <w:lang w:eastAsia="ru-RU"/>
        </w:rPr>
        <w:t>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w:t>
      </w:r>
      <w:r>
        <w:rPr>
          <w:rFonts w:eastAsia="Times New Roman"/>
          <w:lang w:eastAsia="ru-RU"/>
        </w:rPr>
        <w:t xml:space="preserve"> результате такого расторжения.</w:t>
      </w:r>
    </w:p>
    <w:p w:rsidR="00FF58BE" w:rsidRPr="00995632" w:rsidRDefault="00FF58BE" w:rsidP="00FF58BE">
      <w:pPr>
        <w:jc w:val="center"/>
        <w:rPr>
          <w:rFonts w:eastAsia="Times New Roman"/>
          <w:b/>
          <w:lang w:eastAsia="ru-RU"/>
        </w:rPr>
      </w:pPr>
    </w:p>
    <w:p w:rsidR="00FF58BE" w:rsidRPr="00995632" w:rsidRDefault="00FF58BE" w:rsidP="00FF58BE">
      <w:pPr>
        <w:jc w:val="center"/>
        <w:rPr>
          <w:rFonts w:eastAsia="Times New Roman"/>
          <w:b/>
          <w:lang w:eastAsia="ru-RU"/>
        </w:rPr>
      </w:pPr>
      <w:r w:rsidRPr="00995632">
        <w:rPr>
          <w:rFonts w:eastAsia="Times New Roman"/>
          <w:b/>
          <w:lang w:eastAsia="ru-RU"/>
        </w:rPr>
        <w:t>8. ЗАКЛЮЧИТЕЛЬНЫЕ ПОЛОЖЕНИЯ</w:t>
      </w:r>
    </w:p>
    <w:p w:rsidR="00FF58BE" w:rsidRPr="00995632" w:rsidRDefault="00FF58BE" w:rsidP="00FF58BE">
      <w:pPr>
        <w:rPr>
          <w:rFonts w:eastAsia="Times New Roman"/>
          <w:lang w:eastAsia="ru-RU"/>
        </w:rPr>
      </w:pPr>
      <w:r w:rsidRPr="00995632">
        <w:rPr>
          <w:rFonts w:eastAsia="Times New Roman"/>
          <w:lang w:eastAsia="ru-RU"/>
        </w:rPr>
        <w:t xml:space="preserve">   8.1.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FF58BE" w:rsidRPr="00995632" w:rsidRDefault="00FF58BE" w:rsidP="00FF58BE">
      <w:pPr>
        <w:rPr>
          <w:rFonts w:eastAsia="Times New Roman"/>
          <w:lang w:eastAsia="ru-RU"/>
        </w:rPr>
      </w:pPr>
      <w:r w:rsidRPr="00995632">
        <w:rPr>
          <w:rFonts w:eastAsia="Times New Roman"/>
          <w:lang w:eastAsia="ru-RU"/>
        </w:rPr>
        <w:t xml:space="preserve">   8.2. Настоящий Договор составлен в двух экземплярах, имеющих одинаковую юридическую силу, по одному для каждой Стороны.</w:t>
      </w:r>
    </w:p>
    <w:p w:rsidR="00FF58BE" w:rsidRPr="00995632" w:rsidRDefault="00FF58BE" w:rsidP="00FF58BE">
      <w:pPr>
        <w:rPr>
          <w:rFonts w:eastAsia="Times New Roman"/>
          <w:b/>
          <w:lang w:eastAsia="ru-RU"/>
        </w:rPr>
      </w:pPr>
    </w:p>
    <w:p w:rsidR="00FF58BE" w:rsidRPr="00995632" w:rsidRDefault="00FF58BE" w:rsidP="00FF58BE">
      <w:pPr>
        <w:jc w:val="center"/>
        <w:rPr>
          <w:rFonts w:eastAsia="Times New Roman"/>
          <w:b/>
          <w:lang w:eastAsia="ru-RU"/>
        </w:rPr>
      </w:pPr>
      <w:r w:rsidRPr="00995632">
        <w:rPr>
          <w:rFonts w:eastAsia="Times New Roman"/>
          <w:b/>
          <w:lang w:eastAsia="ru-RU"/>
        </w:rPr>
        <w:t>9. АДРЕСА И ПЛАТЕЖНЫЕ РЕКВИЗИТЫ СТОРОН</w:t>
      </w:r>
    </w:p>
    <w:tbl>
      <w:tblPr>
        <w:tblW w:w="10598" w:type="dxa"/>
        <w:tblLook w:val="04A0"/>
      </w:tblPr>
      <w:tblGrid>
        <w:gridCol w:w="5637"/>
        <w:gridCol w:w="4961"/>
      </w:tblGrid>
      <w:tr w:rsidR="00FF58BE" w:rsidRPr="00995632" w:rsidTr="008755AD">
        <w:tc>
          <w:tcPr>
            <w:tcW w:w="5637" w:type="dxa"/>
            <w:shd w:val="clear" w:color="auto" w:fill="auto"/>
          </w:tcPr>
          <w:p w:rsidR="00FF58BE" w:rsidRPr="00EC666E" w:rsidRDefault="00FF58BE" w:rsidP="008755AD">
            <w:pPr>
              <w:rPr>
                <w:rFonts w:eastAsia="Times New Roman"/>
                <w:b/>
              </w:rPr>
            </w:pPr>
            <w:r w:rsidRPr="00EC666E">
              <w:rPr>
                <w:rFonts w:eastAsia="Times New Roman"/>
                <w:b/>
              </w:rPr>
              <w:t>«Продавец»</w:t>
            </w:r>
          </w:p>
          <w:p w:rsidR="004E6708" w:rsidRDefault="004E6708" w:rsidP="008755AD">
            <w:pPr>
              <w:jc w:val="left"/>
              <w:rPr>
                <w:rFonts w:eastAsia="Times New Roman"/>
              </w:rPr>
            </w:pPr>
            <w:r>
              <w:rPr>
                <w:rFonts w:eastAsia="Times New Roman"/>
              </w:rPr>
              <w:t>Администрация городского поселения «Карымское»</w:t>
            </w:r>
          </w:p>
          <w:p w:rsidR="004E6708" w:rsidRPr="004E6708" w:rsidRDefault="004E6708" w:rsidP="004E6708">
            <w:pPr>
              <w:rPr>
                <w:rFonts w:eastAsia="Calibri"/>
              </w:rPr>
            </w:pPr>
            <w:r>
              <w:rPr>
                <w:rFonts w:eastAsia="Times New Roman"/>
              </w:rPr>
              <w:t xml:space="preserve">Юридический адрес: </w:t>
            </w:r>
            <w:r w:rsidRPr="004E6708">
              <w:rPr>
                <w:rFonts w:eastAsia="Calibri"/>
              </w:rPr>
              <w:t>673300</w:t>
            </w:r>
          </w:p>
          <w:p w:rsidR="004E6708" w:rsidRPr="004E6708" w:rsidRDefault="004E6708" w:rsidP="004E6708">
            <w:r w:rsidRPr="004E6708">
              <w:rPr>
                <w:rFonts w:eastAsia="Calibri"/>
              </w:rPr>
              <w:t>Забайкальский край  п. Карымское, ул. Верхняя д.35(1этаж)</w:t>
            </w:r>
          </w:p>
          <w:p w:rsidR="004E6708" w:rsidRDefault="00FF58BE" w:rsidP="008755AD">
            <w:pPr>
              <w:jc w:val="left"/>
            </w:pPr>
            <w:r w:rsidRPr="00EC666E">
              <w:rPr>
                <w:rFonts w:eastAsia="Times New Roman"/>
              </w:rPr>
              <w:t>тел</w:t>
            </w:r>
            <w:r w:rsidR="004E6708" w:rsidRPr="004E6708">
              <w:rPr>
                <w:rFonts w:eastAsia="Times New Roman"/>
              </w:rPr>
              <w:t xml:space="preserve">. </w:t>
            </w:r>
            <w:r w:rsidR="004E6708" w:rsidRPr="004E6708">
              <w:rPr>
                <w:rFonts w:eastAsia="Calibri"/>
              </w:rPr>
              <w:t>8 3022(234)31074</w:t>
            </w:r>
            <w:r w:rsidR="004E6708">
              <w:t xml:space="preserve">    </w:t>
            </w:r>
            <w:r w:rsidR="004E6708" w:rsidRPr="004E6708">
              <w:rPr>
                <w:rFonts w:eastAsia="Calibri"/>
              </w:rPr>
              <w:t xml:space="preserve">  </w:t>
            </w:r>
          </w:p>
          <w:p w:rsidR="00FF58BE" w:rsidRPr="004E6708" w:rsidRDefault="004E6708" w:rsidP="008755AD">
            <w:pPr>
              <w:jc w:val="left"/>
              <w:rPr>
                <w:rFonts w:eastAsia="Times New Roman"/>
              </w:rPr>
            </w:pPr>
            <w:r w:rsidRPr="004E6708">
              <w:rPr>
                <w:rFonts w:eastAsia="Calibri"/>
              </w:rPr>
              <w:t>Тел. фин. отдела (факс) 8 30(234)31172</w:t>
            </w:r>
          </w:p>
          <w:p w:rsidR="00FF58BE" w:rsidRPr="00EC666E" w:rsidRDefault="004E6708" w:rsidP="008755AD">
            <w:pPr>
              <w:jc w:val="left"/>
              <w:rPr>
                <w:rFonts w:eastAsia="Times New Roman"/>
              </w:rPr>
            </w:pPr>
            <w:r>
              <w:rPr>
                <w:rFonts w:eastAsia="Times New Roman"/>
              </w:rPr>
              <w:t xml:space="preserve">ОКПО: </w:t>
            </w:r>
            <w:r w:rsidRPr="004E6708">
              <w:rPr>
                <w:rFonts w:eastAsia="Calibri"/>
              </w:rPr>
              <w:t>78912759</w:t>
            </w:r>
            <w:r>
              <w:t xml:space="preserve"> </w:t>
            </w:r>
            <w:r>
              <w:rPr>
                <w:rFonts w:eastAsia="Times New Roman"/>
              </w:rPr>
              <w:t xml:space="preserve">ОГРН: </w:t>
            </w:r>
            <w:r w:rsidRPr="004E6708">
              <w:rPr>
                <w:rFonts w:eastAsia="Calibri"/>
              </w:rPr>
              <w:t>1057524017363</w:t>
            </w:r>
          </w:p>
          <w:p w:rsidR="00FF58BE" w:rsidRPr="00EC666E" w:rsidRDefault="004E6708" w:rsidP="008755AD">
            <w:pPr>
              <w:jc w:val="left"/>
              <w:rPr>
                <w:rFonts w:eastAsia="Times New Roman"/>
              </w:rPr>
            </w:pPr>
            <w:r>
              <w:rPr>
                <w:rFonts w:eastAsia="Times New Roman"/>
              </w:rPr>
              <w:t xml:space="preserve">ИНН </w:t>
            </w:r>
            <w:r w:rsidRPr="004E6708">
              <w:rPr>
                <w:rFonts w:eastAsia="Calibri"/>
              </w:rPr>
              <w:t>7508004897</w:t>
            </w:r>
            <w:r>
              <w:rPr>
                <w:rFonts w:eastAsia="Times New Roman"/>
              </w:rPr>
              <w:t xml:space="preserve"> КПП </w:t>
            </w:r>
            <w:r w:rsidRPr="004E6708">
              <w:rPr>
                <w:rFonts w:eastAsia="Calibri"/>
              </w:rPr>
              <w:t>750801001</w:t>
            </w:r>
          </w:p>
          <w:p w:rsidR="00FF58BE" w:rsidRDefault="004E6708" w:rsidP="008755AD">
            <w:r>
              <w:t xml:space="preserve">р/с </w:t>
            </w:r>
            <w:r w:rsidRPr="004E6708">
              <w:rPr>
                <w:rFonts w:eastAsia="Calibri"/>
              </w:rPr>
              <w:t>03231643766201519100</w:t>
            </w:r>
          </w:p>
          <w:p w:rsidR="00FF58BE" w:rsidRPr="00FE3E92" w:rsidRDefault="004E6708" w:rsidP="008755AD">
            <w:r w:rsidRPr="004E6708">
              <w:rPr>
                <w:rFonts w:eastAsia="Calibri"/>
              </w:rPr>
              <w:t>ОТДЕЛЕНИЕ ЧИТА БАНКА РОССИИ//УФК по Забайкальскому краю г. Чита.</w:t>
            </w:r>
          </w:p>
          <w:p w:rsidR="00FF58BE" w:rsidRDefault="004E6708" w:rsidP="008755AD">
            <w:r>
              <w:t xml:space="preserve">к/с </w:t>
            </w:r>
            <w:r w:rsidRPr="004E6708">
              <w:rPr>
                <w:rFonts w:eastAsia="Calibri"/>
              </w:rPr>
              <w:t>40102810945370000063</w:t>
            </w:r>
          </w:p>
          <w:p w:rsidR="004E6708" w:rsidRDefault="00FF58BE" w:rsidP="008755AD">
            <w:r>
              <w:t xml:space="preserve">БИК </w:t>
            </w:r>
            <w:r w:rsidR="004E6708" w:rsidRPr="004E6708">
              <w:rPr>
                <w:rFonts w:eastAsia="Calibri"/>
              </w:rPr>
              <w:t>017601329</w:t>
            </w:r>
          </w:p>
          <w:p w:rsidR="00FF58BE" w:rsidRDefault="00FF58BE" w:rsidP="008755AD">
            <w:pPr>
              <w:rPr>
                <w:rFonts w:eastAsia="Times New Roman"/>
                <w:b/>
              </w:rPr>
            </w:pPr>
          </w:p>
          <w:p w:rsidR="00FF58BE" w:rsidRDefault="00FF58BE" w:rsidP="008755AD">
            <w:pPr>
              <w:rPr>
                <w:rFonts w:eastAsia="Times New Roman"/>
                <w:b/>
              </w:rPr>
            </w:pPr>
          </w:p>
          <w:p w:rsidR="00FF58BE" w:rsidRPr="00EC666E" w:rsidRDefault="00FF58BE" w:rsidP="008755AD">
            <w:pPr>
              <w:rPr>
                <w:rFonts w:eastAsia="Times New Roman"/>
                <w:b/>
              </w:rPr>
            </w:pPr>
          </w:p>
          <w:p w:rsidR="00FF58BE" w:rsidRPr="00EC666E" w:rsidRDefault="002A1E2B" w:rsidP="008755AD">
            <w:pPr>
              <w:rPr>
                <w:rFonts w:eastAsia="Times New Roman"/>
                <w:b/>
              </w:rPr>
            </w:pPr>
            <w:r>
              <w:rPr>
                <w:rFonts w:eastAsia="Times New Roman"/>
                <w:b/>
              </w:rPr>
              <w:t>Глава городского поселения «Карымское»</w:t>
            </w:r>
            <w:r>
              <w:rPr>
                <w:rFonts w:eastAsia="Times New Roman"/>
              </w:rPr>
              <w:t>________</w:t>
            </w:r>
            <w:r w:rsidR="00FF58BE">
              <w:rPr>
                <w:rFonts w:eastAsia="Times New Roman"/>
              </w:rPr>
              <w:t>_</w:t>
            </w:r>
            <w:r w:rsidR="00FF58BE" w:rsidRPr="00EC666E">
              <w:rPr>
                <w:rFonts w:eastAsia="Times New Roman"/>
              </w:rPr>
              <w:t xml:space="preserve">__ </w:t>
            </w:r>
            <w:r w:rsidR="00D0476F">
              <w:rPr>
                <w:rFonts w:eastAsia="Times New Roman"/>
                <w:b/>
              </w:rPr>
              <w:t>И.И. Мыльников</w:t>
            </w:r>
            <w:r w:rsidR="00FF58BE" w:rsidRPr="00EC666E">
              <w:rPr>
                <w:rFonts w:eastAsia="Times New Roman"/>
                <w:b/>
              </w:rPr>
              <w:t xml:space="preserve">                                                          </w:t>
            </w:r>
          </w:p>
          <w:p w:rsidR="00FF58BE" w:rsidRPr="003002A2" w:rsidRDefault="00FF58BE" w:rsidP="008755AD">
            <w:pPr>
              <w:jc w:val="left"/>
              <w:rPr>
                <w:rFonts w:eastAsia="Times New Roman"/>
                <w:lang w:eastAsia="ru-RU"/>
              </w:rPr>
            </w:pPr>
            <w:r w:rsidRPr="003002A2">
              <w:rPr>
                <w:rFonts w:eastAsia="Times New Roman"/>
                <w:iCs/>
              </w:rPr>
              <w:t>м.п.</w:t>
            </w:r>
          </w:p>
        </w:tc>
        <w:tc>
          <w:tcPr>
            <w:tcW w:w="4961" w:type="dxa"/>
            <w:shd w:val="clear" w:color="auto" w:fill="auto"/>
          </w:tcPr>
          <w:p w:rsidR="00FF58BE" w:rsidRPr="00EC666E" w:rsidRDefault="00FF58BE" w:rsidP="008755AD">
            <w:pPr>
              <w:widowControl w:val="0"/>
              <w:autoSpaceDE w:val="0"/>
              <w:autoSpaceDN w:val="0"/>
              <w:adjustRightInd w:val="0"/>
              <w:jc w:val="left"/>
              <w:rPr>
                <w:rFonts w:eastAsia="Times New Roman"/>
                <w:lang w:eastAsia="ru-RU"/>
              </w:rPr>
            </w:pPr>
            <w:r w:rsidRPr="00EC666E">
              <w:rPr>
                <w:rFonts w:eastAsia="Times New Roman"/>
                <w:lang w:eastAsia="ru-RU"/>
              </w:rPr>
              <w:t>«Покупатель»</w:t>
            </w:r>
          </w:p>
          <w:p w:rsidR="00FF58BE" w:rsidRPr="00EC666E" w:rsidRDefault="00FF58BE" w:rsidP="008755AD">
            <w:pPr>
              <w:widowControl w:val="0"/>
              <w:autoSpaceDE w:val="0"/>
              <w:autoSpaceDN w:val="0"/>
              <w:adjustRightInd w:val="0"/>
              <w:rPr>
                <w:rFonts w:eastAsia="Times New Roman"/>
                <w:lang w:eastAsia="ru-RU"/>
              </w:rPr>
            </w:pPr>
          </w:p>
          <w:p w:rsidR="00FF58BE" w:rsidRPr="00EC666E" w:rsidRDefault="00FF58BE" w:rsidP="008755AD">
            <w:pPr>
              <w:widowControl w:val="0"/>
              <w:autoSpaceDE w:val="0"/>
              <w:autoSpaceDN w:val="0"/>
              <w:adjustRightInd w:val="0"/>
              <w:rPr>
                <w:rFonts w:eastAsia="Times New Roman"/>
                <w:lang w:eastAsia="ru-RU"/>
              </w:rPr>
            </w:pPr>
          </w:p>
          <w:p w:rsidR="00FF58BE" w:rsidRPr="00EC666E" w:rsidRDefault="00FF58BE" w:rsidP="008755AD">
            <w:pPr>
              <w:widowControl w:val="0"/>
              <w:autoSpaceDE w:val="0"/>
              <w:autoSpaceDN w:val="0"/>
              <w:adjustRightInd w:val="0"/>
              <w:rPr>
                <w:rFonts w:eastAsia="Times New Roman"/>
                <w:lang w:eastAsia="ru-RU"/>
              </w:rPr>
            </w:pPr>
          </w:p>
          <w:p w:rsidR="00FF58BE" w:rsidRPr="00EC666E" w:rsidRDefault="00FF58BE" w:rsidP="008755AD">
            <w:pPr>
              <w:widowControl w:val="0"/>
              <w:autoSpaceDE w:val="0"/>
              <w:autoSpaceDN w:val="0"/>
              <w:adjustRightInd w:val="0"/>
              <w:rPr>
                <w:rFonts w:eastAsia="Times New Roman"/>
                <w:lang w:eastAsia="ru-RU"/>
              </w:rPr>
            </w:pPr>
          </w:p>
          <w:p w:rsidR="00FF58BE" w:rsidRPr="00EC666E" w:rsidRDefault="00FF58BE" w:rsidP="008755AD">
            <w:pPr>
              <w:widowControl w:val="0"/>
              <w:autoSpaceDE w:val="0"/>
              <w:autoSpaceDN w:val="0"/>
              <w:adjustRightInd w:val="0"/>
              <w:rPr>
                <w:rFonts w:eastAsia="Times New Roman"/>
                <w:lang w:eastAsia="ru-RU"/>
              </w:rPr>
            </w:pPr>
          </w:p>
          <w:p w:rsidR="00FF58BE" w:rsidRPr="00EC666E" w:rsidRDefault="00FF58BE" w:rsidP="008755AD">
            <w:pPr>
              <w:widowControl w:val="0"/>
              <w:autoSpaceDE w:val="0"/>
              <w:autoSpaceDN w:val="0"/>
              <w:adjustRightInd w:val="0"/>
              <w:rPr>
                <w:rFonts w:eastAsia="Times New Roman"/>
                <w:lang w:eastAsia="ru-RU"/>
              </w:rPr>
            </w:pPr>
          </w:p>
          <w:p w:rsidR="00FF58BE" w:rsidRPr="00EC666E" w:rsidRDefault="00FF58BE" w:rsidP="008755AD">
            <w:pPr>
              <w:widowControl w:val="0"/>
              <w:autoSpaceDE w:val="0"/>
              <w:autoSpaceDN w:val="0"/>
              <w:adjustRightInd w:val="0"/>
              <w:rPr>
                <w:rFonts w:eastAsia="Times New Roman"/>
                <w:lang w:eastAsia="ru-RU"/>
              </w:rPr>
            </w:pPr>
          </w:p>
          <w:p w:rsidR="00FF58BE" w:rsidRPr="00EC666E" w:rsidRDefault="00FF58BE" w:rsidP="008755AD">
            <w:pPr>
              <w:widowControl w:val="0"/>
              <w:autoSpaceDE w:val="0"/>
              <w:autoSpaceDN w:val="0"/>
              <w:adjustRightInd w:val="0"/>
              <w:rPr>
                <w:rFonts w:eastAsia="Times New Roman"/>
                <w:lang w:eastAsia="ru-RU"/>
              </w:rPr>
            </w:pPr>
          </w:p>
          <w:p w:rsidR="00FF58BE" w:rsidRPr="00EC666E" w:rsidRDefault="00FF58BE" w:rsidP="008755AD">
            <w:pPr>
              <w:widowControl w:val="0"/>
              <w:autoSpaceDE w:val="0"/>
              <w:autoSpaceDN w:val="0"/>
              <w:adjustRightInd w:val="0"/>
              <w:rPr>
                <w:rFonts w:eastAsia="Times New Roman"/>
                <w:lang w:eastAsia="ru-RU"/>
              </w:rPr>
            </w:pPr>
          </w:p>
          <w:p w:rsidR="00FF58BE" w:rsidRPr="00EC666E" w:rsidRDefault="00FF58BE" w:rsidP="008755AD">
            <w:pPr>
              <w:widowControl w:val="0"/>
              <w:autoSpaceDE w:val="0"/>
              <w:autoSpaceDN w:val="0"/>
              <w:adjustRightInd w:val="0"/>
              <w:rPr>
                <w:rFonts w:eastAsia="Times New Roman"/>
                <w:lang w:eastAsia="ru-RU"/>
              </w:rPr>
            </w:pPr>
          </w:p>
          <w:p w:rsidR="00FF58BE" w:rsidRPr="00EC666E" w:rsidRDefault="00FF58BE" w:rsidP="008755AD">
            <w:pPr>
              <w:widowControl w:val="0"/>
              <w:autoSpaceDE w:val="0"/>
              <w:autoSpaceDN w:val="0"/>
              <w:adjustRightInd w:val="0"/>
              <w:rPr>
                <w:rFonts w:eastAsia="Times New Roman"/>
                <w:lang w:eastAsia="ru-RU"/>
              </w:rPr>
            </w:pPr>
          </w:p>
          <w:p w:rsidR="00FF58BE" w:rsidRPr="00EC666E" w:rsidRDefault="00FF58BE" w:rsidP="008755AD">
            <w:pPr>
              <w:widowControl w:val="0"/>
              <w:autoSpaceDE w:val="0"/>
              <w:autoSpaceDN w:val="0"/>
              <w:adjustRightInd w:val="0"/>
              <w:rPr>
                <w:rFonts w:eastAsia="Times New Roman"/>
                <w:lang w:eastAsia="ru-RU"/>
              </w:rPr>
            </w:pPr>
          </w:p>
          <w:p w:rsidR="00FF58BE" w:rsidRDefault="00FF58BE" w:rsidP="008755AD">
            <w:pPr>
              <w:widowControl w:val="0"/>
              <w:autoSpaceDE w:val="0"/>
              <w:autoSpaceDN w:val="0"/>
              <w:adjustRightInd w:val="0"/>
              <w:rPr>
                <w:rFonts w:eastAsia="Times New Roman"/>
                <w:lang w:eastAsia="ru-RU"/>
              </w:rPr>
            </w:pPr>
          </w:p>
          <w:p w:rsidR="00FF58BE" w:rsidRDefault="00FF58BE" w:rsidP="008755AD">
            <w:pPr>
              <w:widowControl w:val="0"/>
              <w:autoSpaceDE w:val="0"/>
              <w:autoSpaceDN w:val="0"/>
              <w:adjustRightInd w:val="0"/>
              <w:rPr>
                <w:rFonts w:eastAsia="Times New Roman"/>
                <w:lang w:eastAsia="ru-RU"/>
              </w:rPr>
            </w:pPr>
          </w:p>
          <w:p w:rsidR="00FF58BE" w:rsidRDefault="00FF58BE" w:rsidP="008755AD">
            <w:pPr>
              <w:widowControl w:val="0"/>
              <w:autoSpaceDE w:val="0"/>
              <w:autoSpaceDN w:val="0"/>
              <w:adjustRightInd w:val="0"/>
              <w:rPr>
                <w:rFonts w:eastAsia="Times New Roman"/>
                <w:lang w:eastAsia="ru-RU"/>
              </w:rPr>
            </w:pPr>
          </w:p>
          <w:p w:rsidR="00FF58BE" w:rsidRPr="00EC666E" w:rsidRDefault="00FF58BE" w:rsidP="008755AD">
            <w:pPr>
              <w:widowControl w:val="0"/>
              <w:autoSpaceDE w:val="0"/>
              <w:autoSpaceDN w:val="0"/>
              <w:adjustRightInd w:val="0"/>
              <w:rPr>
                <w:rFonts w:eastAsia="Times New Roman"/>
                <w:lang w:eastAsia="ru-RU"/>
              </w:rPr>
            </w:pPr>
          </w:p>
          <w:p w:rsidR="00FF58BE" w:rsidRDefault="00FF58BE" w:rsidP="008755AD">
            <w:pPr>
              <w:widowControl w:val="0"/>
              <w:autoSpaceDE w:val="0"/>
              <w:autoSpaceDN w:val="0"/>
              <w:adjustRightInd w:val="0"/>
              <w:rPr>
                <w:rFonts w:eastAsia="Times New Roman"/>
                <w:lang w:eastAsia="ru-RU"/>
              </w:rPr>
            </w:pPr>
          </w:p>
          <w:p w:rsidR="00FF58BE" w:rsidRPr="00EC666E" w:rsidRDefault="00FF58BE" w:rsidP="008755AD">
            <w:pPr>
              <w:widowControl w:val="0"/>
              <w:autoSpaceDE w:val="0"/>
              <w:autoSpaceDN w:val="0"/>
              <w:adjustRightInd w:val="0"/>
              <w:rPr>
                <w:rFonts w:eastAsia="Times New Roman"/>
                <w:lang w:eastAsia="ru-RU"/>
              </w:rPr>
            </w:pPr>
            <w:r>
              <w:rPr>
                <w:rFonts w:eastAsia="Times New Roman"/>
                <w:lang w:eastAsia="ru-RU"/>
              </w:rPr>
              <w:t>___________________</w:t>
            </w:r>
            <w:r w:rsidRPr="00EC666E">
              <w:rPr>
                <w:rFonts w:eastAsia="Times New Roman"/>
                <w:lang w:eastAsia="ru-RU"/>
              </w:rPr>
              <w:t>Ф</w:t>
            </w:r>
            <w:r>
              <w:rPr>
                <w:rFonts w:eastAsia="Times New Roman"/>
                <w:lang w:eastAsia="ru-RU"/>
              </w:rPr>
              <w:t>.</w:t>
            </w:r>
            <w:r w:rsidRPr="00EC666E">
              <w:rPr>
                <w:rFonts w:eastAsia="Times New Roman"/>
                <w:lang w:eastAsia="ru-RU"/>
              </w:rPr>
              <w:t>И</w:t>
            </w:r>
            <w:r>
              <w:rPr>
                <w:rFonts w:eastAsia="Times New Roman"/>
                <w:lang w:eastAsia="ru-RU"/>
              </w:rPr>
              <w:t>.</w:t>
            </w:r>
            <w:r w:rsidRPr="00EC666E">
              <w:rPr>
                <w:rFonts w:eastAsia="Times New Roman"/>
                <w:lang w:eastAsia="ru-RU"/>
              </w:rPr>
              <w:t>О</w:t>
            </w:r>
            <w:r>
              <w:rPr>
                <w:rFonts w:eastAsia="Times New Roman"/>
                <w:lang w:eastAsia="ru-RU"/>
              </w:rPr>
              <w:t>.</w:t>
            </w:r>
          </w:p>
          <w:p w:rsidR="00FF58BE" w:rsidRPr="00EC666E" w:rsidRDefault="00FF58BE" w:rsidP="008755AD">
            <w:pPr>
              <w:rPr>
                <w:rFonts w:eastAsia="Times New Roman"/>
                <w:lang w:eastAsia="ru-RU"/>
              </w:rPr>
            </w:pPr>
            <w:r>
              <w:rPr>
                <w:rFonts w:eastAsia="Times New Roman"/>
                <w:lang w:eastAsia="ru-RU"/>
              </w:rPr>
              <w:t>м.п.</w:t>
            </w:r>
          </w:p>
        </w:tc>
      </w:tr>
    </w:tbl>
    <w:p w:rsidR="00FF58BE" w:rsidRPr="008E520D" w:rsidRDefault="00FF58BE" w:rsidP="00FF58BE">
      <w:pPr>
        <w:rPr>
          <w:rFonts w:eastAsia="Times New Roman"/>
          <w:sz w:val="26"/>
          <w:szCs w:val="26"/>
          <w:lang w:eastAsia="ru-RU"/>
        </w:rPr>
      </w:pPr>
    </w:p>
    <w:p w:rsidR="00FF58BE" w:rsidRDefault="00FF58BE" w:rsidP="00FF58BE">
      <w:pPr>
        <w:jc w:val="right"/>
        <w:rPr>
          <w:rFonts w:eastAsia="Times New Roman"/>
          <w:lang w:eastAsia="ru-RU"/>
        </w:rPr>
      </w:pPr>
    </w:p>
    <w:p w:rsidR="00FF58BE" w:rsidRDefault="00FF58BE" w:rsidP="00FF58BE">
      <w:pPr>
        <w:jc w:val="right"/>
        <w:rPr>
          <w:rFonts w:eastAsia="Times New Roman"/>
          <w:lang w:eastAsia="ru-RU"/>
        </w:rPr>
      </w:pPr>
    </w:p>
    <w:p w:rsidR="00FF58BE" w:rsidRDefault="00FF58BE" w:rsidP="00FF58BE">
      <w:pPr>
        <w:tabs>
          <w:tab w:val="left" w:pos="6225"/>
        </w:tabs>
        <w:rPr>
          <w:rFonts w:eastAsia="Times New Roman"/>
          <w:lang w:eastAsia="ru-RU"/>
        </w:rPr>
      </w:pPr>
      <w:r>
        <w:rPr>
          <w:rFonts w:eastAsia="Times New Roman"/>
          <w:lang w:eastAsia="ru-RU"/>
        </w:rPr>
        <w:tab/>
      </w:r>
    </w:p>
    <w:p w:rsidR="00FF58BE" w:rsidRDefault="00FF58BE" w:rsidP="00FF58BE">
      <w:pPr>
        <w:tabs>
          <w:tab w:val="left" w:pos="6225"/>
        </w:tabs>
        <w:rPr>
          <w:rFonts w:eastAsia="Times New Roman"/>
          <w:lang w:eastAsia="ru-RU"/>
        </w:rPr>
      </w:pPr>
    </w:p>
    <w:p w:rsidR="00FF58BE" w:rsidRDefault="00FF58BE" w:rsidP="00FF58BE">
      <w:pPr>
        <w:tabs>
          <w:tab w:val="left" w:pos="6225"/>
        </w:tabs>
        <w:rPr>
          <w:rFonts w:eastAsia="Times New Roman"/>
          <w:lang w:eastAsia="ru-RU"/>
        </w:rPr>
      </w:pPr>
    </w:p>
    <w:p w:rsidR="00FF58BE" w:rsidRDefault="00FF58BE" w:rsidP="00FF58BE">
      <w:pPr>
        <w:tabs>
          <w:tab w:val="left" w:pos="6225"/>
        </w:tabs>
        <w:rPr>
          <w:rFonts w:eastAsia="Times New Roman"/>
          <w:lang w:eastAsia="ru-RU"/>
        </w:rPr>
      </w:pPr>
    </w:p>
    <w:p w:rsidR="00FF58BE" w:rsidRDefault="00FF58BE" w:rsidP="00FF58BE">
      <w:pPr>
        <w:tabs>
          <w:tab w:val="left" w:pos="6225"/>
        </w:tabs>
        <w:rPr>
          <w:rFonts w:eastAsia="Times New Roman"/>
          <w:lang w:eastAsia="ru-RU"/>
        </w:rPr>
      </w:pPr>
    </w:p>
    <w:p w:rsidR="00FF58BE" w:rsidRDefault="00FF58BE" w:rsidP="00FF58BE">
      <w:pPr>
        <w:tabs>
          <w:tab w:val="left" w:pos="6225"/>
        </w:tabs>
        <w:rPr>
          <w:rFonts w:eastAsia="Times New Roman"/>
          <w:lang w:eastAsia="ru-RU"/>
        </w:rPr>
      </w:pPr>
    </w:p>
    <w:p w:rsidR="00FF58BE" w:rsidRDefault="00FF58BE" w:rsidP="00FF58BE">
      <w:pPr>
        <w:jc w:val="right"/>
        <w:rPr>
          <w:rFonts w:eastAsia="Times New Roman"/>
          <w:lang w:eastAsia="ru-RU"/>
        </w:rPr>
      </w:pPr>
      <w:r w:rsidRPr="00CD6634">
        <w:rPr>
          <w:rFonts w:eastAsia="Times New Roman"/>
          <w:lang w:eastAsia="ru-RU"/>
        </w:rPr>
        <w:lastRenderedPageBreak/>
        <w:t xml:space="preserve">Приложение № 1к договору </w:t>
      </w:r>
    </w:p>
    <w:p w:rsidR="00FF58BE" w:rsidRPr="00CD6634" w:rsidRDefault="00FF58BE" w:rsidP="00FF58BE">
      <w:pPr>
        <w:jc w:val="right"/>
        <w:rPr>
          <w:rFonts w:eastAsia="Times New Roman"/>
          <w:lang w:eastAsia="ru-RU"/>
        </w:rPr>
      </w:pPr>
      <w:r w:rsidRPr="00CD6634">
        <w:rPr>
          <w:rFonts w:eastAsia="Times New Roman"/>
          <w:lang w:eastAsia="ru-RU"/>
        </w:rPr>
        <w:t>от __________</w:t>
      </w:r>
      <w:r>
        <w:rPr>
          <w:rFonts w:eastAsia="Times New Roman"/>
          <w:lang w:eastAsia="ru-RU"/>
        </w:rPr>
        <w:t>2024г.</w:t>
      </w:r>
      <w:r w:rsidRPr="00CD6634">
        <w:rPr>
          <w:rFonts w:eastAsia="Times New Roman"/>
          <w:lang w:eastAsia="ru-RU"/>
        </w:rPr>
        <w:t>№ _____________</w:t>
      </w:r>
    </w:p>
    <w:p w:rsidR="00FF58BE" w:rsidRPr="00CD6634" w:rsidRDefault="00FF58BE" w:rsidP="00FF58BE">
      <w:pPr>
        <w:rPr>
          <w:rFonts w:eastAsia="Times New Roman"/>
          <w:lang w:eastAsia="ru-RU"/>
        </w:rPr>
      </w:pPr>
    </w:p>
    <w:p w:rsidR="00FF58BE" w:rsidRPr="00CD6634" w:rsidRDefault="00FF58BE" w:rsidP="00FF58BE">
      <w:pPr>
        <w:jc w:val="center"/>
        <w:rPr>
          <w:rFonts w:eastAsia="Times New Roman"/>
          <w:lang w:eastAsia="ru-RU"/>
        </w:rPr>
      </w:pPr>
      <w:r w:rsidRPr="00CD6634">
        <w:rPr>
          <w:rFonts w:eastAsia="Times New Roman"/>
          <w:lang w:eastAsia="ru-RU"/>
        </w:rPr>
        <w:t>АКТ</w:t>
      </w:r>
    </w:p>
    <w:p w:rsidR="00FF58BE" w:rsidRPr="008E520D" w:rsidRDefault="00FF58BE" w:rsidP="00FF58BE">
      <w:pPr>
        <w:jc w:val="center"/>
        <w:rPr>
          <w:rFonts w:eastAsia="Times New Roman"/>
          <w:sz w:val="26"/>
          <w:szCs w:val="26"/>
          <w:lang w:eastAsia="ru-RU"/>
        </w:rPr>
      </w:pPr>
      <w:r w:rsidRPr="008E520D">
        <w:rPr>
          <w:rFonts w:eastAsia="Times New Roman"/>
          <w:sz w:val="26"/>
          <w:szCs w:val="26"/>
          <w:lang w:eastAsia="ru-RU"/>
        </w:rPr>
        <w:t>передачи транспортного средства</w:t>
      </w:r>
    </w:p>
    <w:p w:rsidR="00FF58BE" w:rsidRPr="008E520D" w:rsidRDefault="00FF58BE" w:rsidP="00FF58BE">
      <w:pPr>
        <w:jc w:val="left"/>
        <w:rPr>
          <w:rFonts w:eastAsia="Times New Roman"/>
          <w:sz w:val="26"/>
          <w:szCs w:val="26"/>
          <w:lang w:eastAsia="ru-RU"/>
        </w:rPr>
      </w:pPr>
    </w:p>
    <w:p w:rsidR="00FF58BE" w:rsidRDefault="006444EA" w:rsidP="00FF58BE">
      <w:pPr>
        <w:rPr>
          <w:rFonts w:eastAsia="Times New Roman"/>
          <w:lang w:eastAsia="ru-RU"/>
        </w:rPr>
      </w:pPr>
      <w:r>
        <w:rPr>
          <w:rFonts w:eastAsia="Times New Roman"/>
          <w:b/>
        </w:rPr>
        <w:t>Администрация городского поселения «Карымское» в лице главы городского поселения «Карымское» Мыльникова Мыльникова Игоря Ивановича</w:t>
      </w:r>
      <w:r w:rsidRPr="00090764">
        <w:rPr>
          <w:rFonts w:eastAsia="Times New Roman"/>
          <w:b/>
        </w:rPr>
        <w:t>,</w:t>
      </w:r>
      <w:r>
        <w:rPr>
          <w:rFonts w:eastAsia="Times New Roman"/>
          <w:b/>
        </w:rPr>
        <w:t xml:space="preserve"> </w:t>
      </w:r>
      <w:r w:rsidRPr="00D0476F">
        <w:rPr>
          <w:rFonts w:eastAsia="Times New Roman"/>
        </w:rPr>
        <w:t>действующего на основании устава городского поселения «Карымское»</w:t>
      </w:r>
      <w:r w:rsidRPr="00090764">
        <w:rPr>
          <w:rFonts w:eastAsia="Times New Roman"/>
          <w:b/>
        </w:rPr>
        <w:t xml:space="preserve"> </w:t>
      </w:r>
      <w:r w:rsidRPr="00090764">
        <w:rPr>
          <w:rFonts w:eastAsia="Times New Roman"/>
        </w:rPr>
        <w:t xml:space="preserve">именуемое в дальнейшем </w:t>
      </w:r>
      <w:r w:rsidRPr="00090764">
        <w:rPr>
          <w:rFonts w:eastAsia="Times New Roman"/>
          <w:b/>
        </w:rPr>
        <w:t>«</w:t>
      </w:r>
      <w:r w:rsidRPr="00090764">
        <w:rPr>
          <w:b/>
        </w:rPr>
        <w:t>Продавец</w:t>
      </w:r>
      <w:r w:rsidRPr="00090764">
        <w:rPr>
          <w:rFonts w:eastAsia="Times New Roman"/>
          <w:b/>
        </w:rPr>
        <w:t>»</w:t>
      </w:r>
      <w:r>
        <w:rPr>
          <w:rFonts w:eastAsia="Times New Roman"/>
        </w:rPr>
        <w:t>,</w:t>
      </w:r>
      <w:r>
        <w:rPr>
          <w:rFonts w:eastAsia="Times New Roman"/>
          <w:lang w:eastAsia="ru-RU"/>
        </w:rPr>
        <w:t>с одной стороны,</w:t>
      </w:r>
      <w:r w:rsidR="00FF58BE" w:rsidRPr="008E520D">
        <w:rPr>
          <w:rFonts w:eastAsia="Times New Roman"/>
          <w:lang w:eastAsia="ru-RU"/>
        </w:rPr>
        <w:t xml:space="preserve"> и __________________________________________________, именуемый в дальнейшем </w:t>
      </w:r>
      <w:r w:rsidR="00FF58BE" w:rsidRPr="008E520D">
        <w:rPr>
          <w:rFonts w:eastAsia="Times New Roman"/>
          <w:b/>
          <w:lang w:eastAsia="ru-RU"/>
        </w:rPr>
        <w:t>«Покупатель»</w:t>
      </w:r>
      <w:r w:rsidR="00FF58BE" w:rsidRPr="008E520D">
        <w:rPr>
          <w:rFonts w:eastAsia="Times New Roman"/>
          <w:lang w:eastAsia="ru-RU"/>
        </w:rPr>
        <w:t>, действующий _______________________, составили настоящий</w:t>
      </w:r>
      <w:r w:rsidR="00FF58BE">
        <w:rPr>
          <w:rFonts w:eastAsia="Times New Roman"/>
          <w:lang w:eastAsia="ru-RU"/>
        </w:rPr>
        <w:t xml:space="preserve"> АКТ о нижеследующем: </w:t>
      </w:r>
      <w:r w:rsidR="00FF58BE" w:rsidRPr="008E520D">
        <w:rPr>
          <w:rFonts w:eastAsia="Times New Roman"/>
          <w:lang w:eastAsia="ru-RU"/>
        </w:rPr>
        <w:t>Продавец передал, а Покупатель принял автомобиль:</w:t>
      </w:r>
    </w:p>
    <w:p w:rsidR="00FF58BE" w:rsidRPr="00464EDA" w:rsidRDefault="00FF58BE" w:rsidP="00FF58BE">
      <w:pPr>
        <w:pStyle w:val="Default"/>
        <w:rPr>
          <w:rFonts w:ascii="Times New Roman" w:hAnsi="Times New Roman" w:cs="Times New Roman"/>
        </w:rPr>
      </w:pPr>
      <w:r w:rsidRPr="00464EDA">
        <w:rPr>
          <w:rFonts w:ascii="Times New Roman" w:hAnsi="Times New Roman" w:cs="Times New Roman"/>
        </w:rPr>
        <w:t>Идентификационный номер</w:t>
      </w:r>
      <w:r>
        <w:rPr>
          <w:rFonts w:ascii="Times New Roman" w:hAnsi="Times New Roman" w:cs="Times New Roman"/>
        </w:rPr>
        <w:t>:</w:t>
      </w:r>
      <w:r w:rsidR="006444EA">
        <w:rPr>
          <w:rFonts w:ascii="Times New Roman" w:hAnsi="Times New Roman" w:cs="Times New Roman"/>
        </w:rPr>
        <w:t xml:space="preserve"> </w:t>
      </w:r>
      <w:r w:rsidR="006444EA" w:rsidRPr="00464EDA">
        <w:rPr>
          <w:rFonts w:ascii="Times New Roman" w:hAnsi="Times New Roman" w:cs="Times New Roman"/>
        </w:rPr>
        <w:t xml:space="preserve">(VIN) </w:t>
      </w:r>
      <w:r w:rsidR="006444EA">
        <w:rPr>
          <w:rFonts w:ascii="Times New Roman" w:hAnsi="Times New Roman" w:cs="Times New Roman"/>
          <w:lang w:val="en-US"/>
        </w:rPr>
        <w:t>XTT</w:t>
      </w:r>
      <w:r w:rsidR="006444EA" w:rsidRPr="00A12916">
        <w:rPr>
          <w:rFonts w:ascii="Times New Roman" w:hAnsi="Times New Roman" w:cs="Times New Roman"/>
        </w:rPr>
        <w:t>316300</w:t>
      </w:r>
      <w:r w:rsidR="006444EA">
        <w:rPr>
          <w:rFonts w:ascii="Times New Roman" w:hAnsi="Times New Roman" w:cs="Times New Roman"/>
          <w:lang w:val="en-US"/>
        </w:rPr>
        <w:t>F</w:t>
      </w:r>
      <w:r w:rsidR="006444EA" w:rsidRPr="00A12916">
        <w:rPr>
          <w:rFonts w:ascii="Times New Roman" w:hAnsi="Times New Roman" w:cs="Times New Roman"/>
        </w:rPr>
        <w:t>1022033</w:t>
      </w:r>
    </w:p>
    <w:p w:rsidR="00FF58BE" w:rsidRPr="00464EDA" w:rsidRDefault="00FF58BE" w:rsidP="00FF58BE">
      <w:pPr>
        <w:pStyle w:val="Default"/>
        <w:rPr>
          <w:rFonts w:ascii="Times New Roman" w:hAnsi="Times New Roman" w:cs="Times New Roman"/>
        </w:rPr>
      </w:pPr>
      <w:r>
        <w:rPr>
          <w:rFonts w:ascii="Times New Roman" w:hAnsi="Times New Roman" w:cs="Times New Roman"/>
        </w:rPr>
        <w:t>Марка, модель ТС:</w:t>
      </w:r>
      <w:r w:rsidR="006444EA">
        <w:rPr>
          <w:rFonts w:ascii="Times New Roman" w:hAnsi="Times New Roman" w:cs="Times New Roman"/>
        </w:rPr>
        <w:t xml:space="preserve"> </w:t>
      </w:r>
      <w:r w:rsidR="00BA3EDD">
        <w:rPr>
          <w:rFonts w:ascii="Times New Roman" w:hAnsi="Times New Roman" w:cs="Times New Roman"/>
          <w:lang w:val="en-US"/>
        </w:rPr>
        <w:t>UAZ</w:t>
      </w:r>
      <w:r w:rsidR="00BA3EDD" w:rsidRPr="00A12916">
        <w:rPr>
          <w:rFonts w:ascii="Times New Roman" w:hAnsi="Times New Roman" w:cs="Times New Roman"/>
        </w:rPr>
        <w:t xml:space="preserve"> </w:t>
      </w:r>
      <w:r w:rsidR="00BA3EDD">
        <w:rPr>
          <w:rFonts w:ascii="Times New Roman" w:hAnsi="Times New Roman" w:cs="Times New Roman"/>
          <w:lang w:val="en-US"/>
        </w:rPr>
        <w:t>PATRIOT</w:t>
      </w:r>
    </w:p>
    <w:p w:rsidR="00FF58BE" w:rsidRPr="00774614" w:rsidRDefault="00FF58BE" w:rsidP="00FF58BE">
      <w:pPr>
        <w:pStyle w:val="Default"/>
        <w:rPr>
          <w:rFonts w:ascii="Times New Roman" w:hAnsi="Times New Roman" w:cs="Times New Roman"/>
        </w:rPr>
      </w:pPr>
      <w:r>
        <w:rPr>
          <w:rFonts w:ascii="Times New Roman" w:hAnsi="Times New Roman" w:cs="Times New Roman"/>
        </w:rPr>
        <w:t xml:space="preserve">Наименование (тип)ТС: </w:t>
      </w:r>
      <w:r w:rsidR="00BA3EDD">
        <w:rPr>
          <w:rFonts w:ascii="Times New Roman" w:hAnsi="Times New Roman" w:cs="Times New Roman"/>
        </w:rPr>
        <w:t>Легковой</w:t>
      </w:r>
    </w:p>
    <w:p w:rsidR="00FF58BE" w:rsidRPr="00464EDA" w:rsidRDefault="00FF58BE" w:rsidP="00FF58BE">
      <w:pPr>
        <w:pStyle w:val="Default"/>
        <w:rPr>
          <w:rFonts w:ascii="Times New Roman" w:hAnsi="Times New Roman" w:cs="Times New Roman"/>
        </w:rPr>
      </w:pPr>
      <w:r w:rsidRPr="00464EDA">
        <w:rPr>
          <w:rFonts w:ascii="Times New Roman" w:hAnsi="Times New Roman" w:cs="Times New Roman"/>
        </w:rPr>
        <w:t>Категория ТС</w:t>
      </w:r>
      <w:r w:rsidR="00BA3EDD">
        <w:rPr>
          <w:rFonts w:ascii="Times New Roman" w:hAnsi="Times New Roman" w:cs="Times New Roman"/>
        </w:rPr>
        <w:t>: В</w:t>
      </w:r>
    </w:p>
    <w:p w:rsidR="00FF58BE" w:rsidRPr="00464EDA" w:rsidRDefault="00BA3EDD" w:rsidP="00FF58BE">
      <w:pPr>
        <w:pStyle w:val="Default"/>
        <w:rPr>
          <w:rFonts w:ascii="Times New Roman" w:hAnsi="Times New Roman" w:cs="Times New Roman"/>
        </w:rPr>
      </w:pPr>
      <w:r>
        <w:rPr>
          <w:rFonts w:ascii="Times New Roman" w:hAnsi="Times New Roman" w:cs="Times New Roman"/>
        </w:rPr>
        <w:t>Год изготовления ТС: 2015</w:t>
      </w:r>
    </w:p>
    <w:p w:rsidR="00FF58BE" w:rsidRPr="00464EDA" w:rsidRDefault="00FF58BE" w:rsidP="00FF58BE">
      <w:pPr>
        <w:widowControl w:val="0"/>
        <w:tabs>
          <w:tab w:val="right" w:leader="underscore" w:pos="9643"/>
        </w:tabs>
        <w:suppressAutoHyphens/>
        <w:ind w:right="10"/>
        <w:textAlignment w:val="center"/>
        <w:rPr>
          <w:rFonts w:eastAsia="TimesET"/>
          <w:color w:val="000000"/>
          <w:kern w:val="1"/>
          <w:lang w:eastAsia="ar-SA"/>
        </w:rPr>
      </w:pPr>
      <w:r w:rsidRPr="00464EDA">
        <w:rPr>
          <w:rFonts w:eastAsia="TimesET"/>
          <w:color w:val="000000"/>
          <w:kern w:val="1"/>
          <w:lang w:eastAsia="ar-SA"/>
        </w:rPr>
        <w:t>Модель, № двигателя</w:t>
      </w:r>
      <w:r>
        <w:rPr>
          <w:rFonts w:eastAsia="TimesET"/>
          <w:color w:val="000000"/>
          <w:kern w:val="1"/>
          <w:lang w:eastAsia="ar-SA"/>
        </w:rPr>
        <w:t>:</w:t>
      </w:r>
      <w:r w:rsidR="00BA3EDD">
        <w:rPr>
          <w:rFonts w:eastAsia="TimesET"/>
          <w:color w:val="000000"/>
          <w:kern w:val="1"/>
          <w:lang w:eastAsia="ar-SA"/>
        </w:rPr>
        <w:t xml:space="preserve"> </w:t>
      </w:r>
      <w:r w:rsidR="00BA3EDD" w:rsidRPr="00701D32">
        <w:rPr>
          <w:rFonts w:eastAsia="TimesET"/>
          <w:color w:val="000000"/>
          <w:kern w:val="1"/>
          <w:lang w:eastAsia="ar-SA"/>
        </w:rPr>
        <w:t>409050*</w:t>
      </w:r>
      <w:r w:rsidR="00BA3EDD" w:rsidRPr="00701D32">
        <w:rPr>
          <w:rFonts w:eastAsia="TimesET"/>
          <w:color w:val="000000"/>
          <w:kern w:val="1"/>
          <w:lang w:val="en-US" w:eastAsia="ar-SA"/>
        </w:rPr>
        <w:t>F</w:t>
      </w:r>
      <w:r w:rsidR="00BA3EDD" w:rsidRPr="00701D32">
        <w:rPr>
          <w:rFonts w:eastAsia="TimesET"/>
          <w:color w:val="000000"/>
          <w:kern w:val="1"/>
          <w:lang w:eastAsia="ar-SA"/>
        </w:rPr>
        <w:t>3010514</w:t>
      </w:r>
    </w:p>
    <w:p w:rsidR="00FF58BE" w:rsidRPr="00464EDA" w:rsidRDefault="00FF58BE" w:rsidP="00FF58BE">
      <w:pPr>
        <w:pStyle w:val="Default"/>
        <w:rPr>
          <w:rFonts w:ascii="Times New Roman" w:hAnsi="Times New Roman" w:cs="Times New Roman"/>
        </w:rPr>
      </w:pPr>
      <w:r w:rsidRPr="00464EDA">
        <w:rPr>
          <w:rFonts w:ascii="Times New Roman" w:hAnsi="Times New Roman" w:cs="Times New Roman"/>
        </w:rPr>
        <w:t>Шасси (рама)</w:t>
      </w:r>
      <w:r>
        <w:rPr>
          <w:rFonts w:ascii="Times New Roman" w:hAnsi="Times New Roman" w:cs="Times New Roman"/>
        </w:rPr>
        <w:t>:</w:t>
      </w:r>
      <w:r w:rsidR="00BA3EDD">
        <w:rPr>
          <w:rFonts w:ascii="Times New Roman" w:hAnsi="Times New Roman" w:cs="Times New Roman"/>
        </w:rPr>
        <w:t xml:space="preserve"> 3106300</w:t>
      </w:r>
      <w:r w:rsidR="00BA3EDD">
        <w:rPr>
          <w:rFonts w:ascii="Times New Roman" w:hAnsi="Times New Roman" w:cs="Times New Roman"/>
          <w:lang w:val="en-US"/>
        </w:rPr>
        <w:t>F</w:t>
      </w:r>
      <w:r w:rsidR="00BA3EDD" w:rsidRPr="003679F0">
        <w:rPr>
          <w:rFonts w:ascii="Times New Roman" w:hAnsi="Times New Roman" w:cs="Times New Roman"/>
        </w:rPr>
        <w:t>0513830</w:t>
      </w:r>
    </w:p>
    <w:p w:rsidR="00FF58BE" w:rsidRPr="00464EDA" w:rsidRDefault="00BA3EDD" w:rsidP="00FF58BE">
      <w:pPr>
        <w:pStyle w:val="Default"/>
        <w:rPr>
          <w:rFonts w:ascii="Times New Roman" w:hAnsi="Times New Roman" w:cs="Times New Roman"/>
        </w:rPr>
      </w:pPr>
      <w:r>
        <w:rPr>
          <w:rFonts w:ascii="Times New Roman" w:hAnsi="Times New Roman" w:cs="Times New Roman"/>
        </w:rPr>
        <w:t xml:space="preserve">Кузов (прицеп) №: </w:t>
      </w:r>
      <w:r w:rsidRPr="003679F0">
        <w:rPr>
          <w:rFonts w:ascii="Times New Roman" w:hAnsi="Times New Roman" w:cs="Times New Roman"/>
        </w:rPr>
        <w:t>3106300</w:t>
      </w:r>
      <w:r>
        <w:rPr>
          <w:rFonts w:ascii="Times New Roman" w:hAnsi="Times New Roman" w:cs="Times New Roman"/>
          <w:lang w:val="en-US"/>
        </w:rPr>
        <w:t>F</w:t>
      </w:r>
      <w:r w:rsidRPr="00386EB8">
        <w:rPr>
          <w:rFonts w:ascii="Times New Roman" w:hAnsi="Times New Roman" w:cs="Times New Roman"/>
        </w:rPr>
        <w:t>1022033</w:t>
      </w:r>
    </w:p>
    <w:p w:rsidR="00FF58BE" w:rsidRPr="00464EDA" w:rsidRDefault="00FF58BE" w:rsidP="00FF58BE">
      <w:pPr>
        <w:pStyle w:val="Default"/>
        <w:rPr>
          <w:rFonts w:ascii="Times New Roman" w:hAnsi="Times New Roman" w:cs="Times New Roman"/>
        </w:rPr>
      </w:pPr>
      <w:r w:rsidRPr="00464EDA">
        <w:rPr>
          <w:rFonts w:ascii="Times New Roman" w:hAnsi="Times New Roman" w:cs="Times New Roman"/>
        </w:rPr>
        <w:t>Цвет</w:t>
      </w:r>
      <w:r w:rsidR="00BA3EDD">
        <w:rPr>
          <w:rFonts w:ascii="Times New Roman" w:hAnsi="Times New Roman" w:cs="Times New Roman"/>
        </w:rPr>
        <w:t xml:space="preserve"> кузова (кабины): Авантюрин металлик</w:t>
      </w:r>
    </w:p>
    <w:p w:rsidR="00FF58BE" w:rsidRPr="00464EDA" w:rsidRDefault="00FF58BE" w:rsidP="00FF58BE">
      <w:pPr>
        <w:pStyle w:val="Default"/>
        <w:rPr>
          <w:rFonts w:ascii="Times New Roman" w:hAnsi="Times New Roman" w:cs="Times New Roman"/>
        </w:rPr>
      </w:pPr>
      <w:r w:rsidRPr="00464EDA">
        <w:rPr>
          <w:rFonts w:ascii="Times New Roman" w:hAnsi="Times New Roman" w:cs="Times New Roman"/>
        </w:rPr>
        <w:t>Мощность двигателя, л.с. (кВт)</w:t>
      </w:r>
      <w:r w:rsidR="00BA3EDD">
        <w:rPr>
          <w:rFonts w:ascii="Times New Roman" w:hAnsi="Times New Roman" w:cs="Times New Roman"/>
        </w:rPr>
        <w:t>: 128 (94,1)</w:t>
      </w:r>
    </w:p>
    <w:p w:rsidR="00FF58BE" w:rsidRPr="00464EDA" w:rsidRDefault="00FF58BE" w:rsidP="00FF58BE">
      <w:pPr>
        <w:pStyle w:val="Default"/>
        <w:rPr>
          <w:rFonts w:ascii="Times New Roman" w:hAnsi="Times New Roman" w:cs="Times New Roman"/>
        </w:rPr>
      </w:pPr>
      <w:r w:rsidRPr="00464EDA">
        <w:rPr>
          <w:rFonts w:ascii="Times New Roman" w:hAnsi="Times New Roman" w:cs="Times New Roman"/>
        </w:rPr>
        <w:t xml:space="preserve">Рабочий объем двигателя, </w:t>
      </w:r>
      <w:r w:rsidR="00BA3EDD">
        <w:rPr>
          <w:rFonts w:ascii="Times New Roman" w:hAnsi="Times New Roman" w:cs="Times New Roman"/>
        </w:rPr>
        <w:t>куб. см.: 2693</w:t>
      </w:r>
    </w:p>
    <w:p w:rsidR="00FF58BE" w:rsidRPr="00464EDA" w:rsidRDefault="00FF58BE" w:rsidP="00FF58BE">
      <w:pPr>
        <w:pStyle w:val="Default"/>
        <w:rPr>
          <w:rFonts w:ascii="Times New Roman" w:hAnsi="Times New Roman" w:cs="Times New Roman"/>
        </w:rPr>
      </w:pPr>
      <w:r w:rsidRPr="00464EDA">
        <w:rPr>
          <w:rFonts w:ascii="Times New Roman" w:hAnsi="Times New Roman" w:cs="Times New Roman"/>
        </w:rPr>
        <w:t>Тип двигателя</w:t>
      </w:r>
      <w:r>
        <w:rPr>
          <w:rFonts w:ascii="Times New Roman" w:hAnsi="Times New Roman" w:cs="Times New Roman"/>
        </w:rPr>
        <w:t>:</w:t>
      </w:r>
      <w:r w:rsidRPr="00464EDA">
        <w:rPr>
          <w:rFonts w:ascii="Times New Roman" w:hAnsi="Times New Roman" w:cs="Times New Roman"/>
        </w:rPr>
        <w:t xml:space="preserve"> Бензиновый </w:t>
      </w:r>
    </w:p>
    <w:p w:rsidR="00FF58BE" w:rsidRPr="00464EDA" w:rsidRDefault="00FF58BE" w:rsidP="00FF58BE">
      <w:pPr>
        <w:widowControl w:val="0"/>
        <w:tabs>
          <w:tab w:val="right" w:leader="underscore" w:pos="9643"/>
        </w:tabs>
        <w:suppressAutoHyphens/>
        <w:ind w:right="10"/>
        <w:textAlignment w:val="center"/>
        <w:rPr>
          <w:rFonts w:eastAsia="TimesET"/>
          <w:color w:val="000000"/>
          <w:kern w:val="1"/>
          <w:lang w:eastAsia="ar-SA"/>
        </w:rPr>
      </w:pPr>
      <w:r w:rsidRPr="00464EDA">
        <w:rPr>
          <w:rFonts w:eastAsia="TimesET"/>
          <w:color w:val="000000"/>
          <w:kern w:val="1"/>
          <w:lang w:eastAsia="ar-SA"/>
        </w:rPr>
        <w:t>Экологический класс</w:t>
      </w:r>
      <w:r>
        <w:rPr>
          <w:rFonts w:eastAsia="TimesET"/>
          <w:color w:val="000000"/>
          <w:kern w:val="1"/>
          <w:lang w:eastAsia="ar-SA"/>
        </w:rPr>
        <w:t>:</w:t>
      </w:r>
      <w:r w:rsidR="00BA3EDD">
        <w:rPr>
          <w:rFonts w:eastAsia="TimesET"/>
          <w:color w:val="000000"/>
          <w:kern w:val="1"/>
          <w:lang w:eastAsia="ar-SA"/>
        </w:rPr>
        <w:t xml:space="preserve"> </w:t>
      </w:r>
      <w:r w:rsidR="00BA3EDD" w:rsidRPr="00701D32">
        <w:rPr>
          <w:rFonts w:eastAsia="TimesET"/>
          <w:color w:val="000000"/>
          <w:kern w:val="1"/>
          <w:lang w:eastAsia="ar-SA"/>
        </w:rPr>
        <w:t>Четвертый</w:t>
      </w:r>
    </w:p>
    <w:p w:rsidR="00FF58BE" w:rsidRPr="00464EDA" w:rsidRDefault="00FF58BE" w:rsidP="00FF58BE">
      <w:pPr>
        <w:widowControl w:val="0"/>
        <w:tabs>
          <w:tab w:val="right" w:leader="underscore" w:pos="9643"/>
        </w:tabs>
        <w:suppressAutoHyphens/>
        <w:ind w:right="10"/>
        <w:textAlignment w:val="center"/>
        <w:rPr>
          <w:rFonts w:eastAsia="TimesET"/>
          <w:color w:val="000000"/>
          <w:kern w:val="1"/>
          <w:lang w:eastAsia="ar-SA"/>
        </w:rPr>
      </w:pPr>
      <w:r w:rsidRPr="00464EDA">
        <w:rPr>
          <w:rFonts w:eastAsia="TimesET"/>
          <w:color w:val="000000"/>
          <w:kern w:val="1"/>
          <w:lang w:eastAsia="ar-SA"/>
        </w:rPr>
        <w:t>Разре</w:t>
      </w:r>
      <w:r>
        <w:rPr>
          <w:rFonts w:eastAsia="TimesET"/>
          <w:color w:val="000000"/>
          <w:kern w:val="1"/>
          <w:lang w:eastAsia="ar-SA"/>
        </w:rPr>
        <w:t xml:space="preserve">шенная максимальная масса, кг: </w:t>
      </w:r>
      <w:r w:rsidR="00BA3EDD">
        <w:rPr>
          <w:rFonts w:eastAsia="TimesET"/>
          <w:color w:val="000000"/>
          <w:kern w:val="1"/>
          <w:lang w:eastAsia="ar-SA"/>
        </w:rPr>
        <w:t>2650</w:t>
      </w:r>
    </w:p>
    <w:p w:rsidR="00FF58BE" w:rsidRPr="00464EDA" w:rsidRDefault="00FF58BE" w:rsidP="00FF58BE">
      <w:pPr>
        <w:widowControl w:val="0"/>
        <w:tabs>
          <w:tab w:val="left" w:pos="4962"/>
          <w:tab w:val="right" w:leader="underscore" w:pos="9643"/>
        </w:tabs>
        <w:suppressAutoHyphens/>
        <w:ind w:right="10"/>
        <w:textAlignment w:val="center"/>
        <w:rPr>
          <w:rFonts w:eastAsia="TimesET"/>
          <w:color w:val="000000"/>
          <w:kern w:val="1"/>
          <w:lang w:eastAsia="ar-SA"/>
        </w:rPr>
      </w:pPr>
      <w:r>
        <w:rPr>
          <w:rFonts w:eastAsia="TimesET"/>
          <w:color w:val="000000"/>
          <w:kern w:val="1"/>
          <w:lang w:eastAsia="ar-SA"/>
        </w:rPr>
        <w:t xml:space="preserve">Масса без нагрузки, кг: </w:t>
      </w:r>
      <w:r w:rsidR="00BA3EDD">
        <w:rPr>
          <w:rFonts w:eastAsia="TimesET"/>
          <w:color w:val="000000"/>
          <w:kern w:val="1"/>
          <w:lang w:eastAsia="ar-SA"/>
        </w:rPr>
        <w:t>2125</w:t>
      </w:r>
    </w:p>
    <w:p w:rsidR="00FF58BE" w:rsidRPr="00464EDA" w:rsidRDefault="00BA3EDD" w:rsidP="00FF58BE">
      <w:pPr>
        <w:widowControl w:val="0"/>
        <w:tabs>
          <w:tab w:val="right" w:leader="underscore" w:pos="9643"/>
        </w:tabs>
        <w:suppressAutoHyphens/>
        <w:ind w:right="10"/>
        <w:textAlignment w:val="center"/>
        <w:rPr>
          <w:rFonts w:eastAsia="TimesET"/>
          <w:color w:val="000000"/>
          <w:kern w:val="1"/>
          <w:lang w:eastAsia="ar-SA"/>
        </w:rPr>
      </w:pPr>
      <w:r>
        <w:rPr>
          <w:rFonts w:eastAsia="TimesET"/>
          <w:color w:val="000000"/>
          <w:kern w:val="1"/>
          <w:lang w:eastAsia="ar-SA"/>
        </w:rPr>
        <w:t>Страна-изготовитель ТС</w:t>
      </w:r>
      <w:r w:rsidR="00FF58BE">
        <w:rPr>
          <w:rFonts w:eastAsia="TimesET"/>
          <w:color w:val="000000"/>
          <w:kern w:val="1"/>
          <w:lang w:eastAsia="ar-SA"/>
        </w:rPr>
        <w:t>:</w:t>
      </w:r>
      <w:r>
        <w:rPr>
          <w:rFonts w:eastAsia="TimesET"/>
          <w:color w:val="000000"/>
          <w:kern w:val="1"/>
          <w:lang w:eastAsia="ar-SA"/>
        </w:rPr>
        <w:t xml:space="preserve"> РФ</w:t>
      </w:r>
    </w:p>
    <w:p w:rsidR="00FF58BE" w:rsidRPr="00995632" w:rsidRDefault="00FF58BE" w:rsidP="00FF58BE">
      <w:pPr>
        <w:widowControl w:val="0"/>
        <w:tabs>
          <w:tab w:val="right" w:leader="underscore" w:pos="9627"/>
        </w:tabs>
        <w:suppressAutoHyphens/>
        <w:ind w:right="10"/>
        <w:textAlignment w:val="center"/>
        <w:rPr>
          <w:rFonts w:eastAsia="TimesET"/>
          <w:color w:val="000000"/>
          <w:kern w:val="1"/>
          <w:lang w:eastAsia="ar-SA"/>
        </w:rPr>
      </w:pPr>
      <w:r w:rsidRPr="00464EDA">
        <w:rPr>
          <w:rFonts w:eastAsia="TimesET"/>
          <w:color w:val="000000"/>
          <w:kern w:val="1"/>
          <w:lang w:eastAsia="ar-SA"/>
        </w:rPr>
        <w:t>Дата выдачи паспорта</w:t>
      </w:r>
      <w:r>
        <w:rPr>
          <w:rFonts w:eastAsia="TimesET"/>
          <w:color w:val="000000"/>
          <w:kern w:val="1"/>
          <w:lang w:eastAsia="ar-SA"/>
        </w:rPr>
        <w:t>:</w:t>
      </w:r>
      <w:r w:rsidR="00BA3EDD">
        <w:rPr>
          <w:rFonts w:eastAsia="TimesET"/>
          <w:color w:val="000000"/>
          <w:kern w:val="1"/>
          <w:lang w:eastAsia="ar-SA"/>
        </w:rPr>
        <w:t xml:space="preserve"> 01.04.2015 г.</w:t>
      </w:r>
    </w:p>
    <w:p w:rsidR="00FF58BE" w:rsidRPr="008E520D" w:rsidRDefault="00FF58BE" w:rsidP="00FF58BE">
      <w:pPr>
        <w:widowControl w:val="0"/>
        <w:tabs>
          <w:tab w:val="right" w:leader="underscore" w:pos="9627"/>
        </w:tabs>
        <w:suppressAutoHyphens/>
        <w:ind w:right="10"/>
        <w:textAlignment w:val="center"/>
        <w:rPr>
          <w:rFonts w:eastAsia="TimesET"/>
          <w:color w:val="000000"/>
          <w:kern w:val="1"/>
          <w:lang w:eastAsia="ar-SA"/>
        </w:rPr>
      </w:pPr>
      <w:r w:rsidRPr="008B2B03">
        <w:rPr>
          <w:rFonts w:eastAsia="TimesET"/>
          <w:color w:val="000000"/>
          <w:kern w:val="1"/>
          <w:lang w:eastAsia="ar-SA"/>
        </w:rPr>
        <w:t>Иное</w:t>
      </w:r>
      <w:r w:rsidRPr="008E520D">
        <w:rPr>
          <w:rFonts w:eastAsia="TimesET"/>
          <w:color w:val="000000"/>
          <w:kern w:val="1"/>
          <w:lang w:eastAsia="ar-SA"/>
        </w:rPr>
        <w:tab/>
      </w:r>
    </w:p>
    <w:p w:rsidR="00FF58BE" w:rsidRPr="008E520D" w:rsidRDefault="00FF58BE" w:rsidP="00FF58BE">
      <w:pPr>
        <w:widowControl w:val="0"/>
        <w:tabs>
          <w:tab w:val="left" w:pos="260"/>
          <w:tab w:val="left" w:pos="580"/>
          <w:tab w:val="left" w:pos="880"/>
          <w:tab w:val="left" w:pos="1140"/>
          <w:tab w:val="left" w:pos="1420"/>
          <w:tab w:val="left" w:pos="1720"/>
          <w:tab w:val="left" w:pos="2000"/>
          <w:tab w:val="left" w:pos="2240"/>
          <w:tab w:val="left" w:pos="2540"/>
          <w:tab w:val="left" w:pos="2860"/>
          <w:tab w:val="left" w:pos="3120"/>
          <w:tab w:val="left" w:pos="3400"/>
          <w:tab w:val="left" w:pos="3680"/>
          <w:tab w:val="left" w:pos="3960"/>
          <w:tab w:val="left" w:pos="4280"/>
          <w:tab w:val="left" w:pos="4520"/>
        </w:tabs>
        <w:suppressAutoHyphens/>
        <w:spacing w:before="40" w:after="57"/>
        <w:ind w:right="10"/>
        <w:jc w:val="center"/>
        <w:textAlignment w:val="center"/>
        <w:rPr>
          <w:rFonts w:eastAsia="TimesET"/>
          <w:i/>
          <w:iCs/>
          <w:color w:val="000000"/>
          <w:kern w:val="1"/>
          <w:lang w:eastAsia="ar-SA"/>
        </w:rPr>
      </w:pPr>
      <w:r w:rsidRPr="008E520D">
        <w:rPr>
          <w:rFonts w:eastAsia="TimesET"/>
          <w:i/>
          <w:iCs/>
          <w:color w:val="000000"/>
          <w:kern w:val="1"/>
          <w:lang w:eastAsia="ar-SA"/>
        </w:rPr>
        <w:t>(индивидуальные признаки: голограммы, надписи и т.д.)</w:t>
      </w:r>
    </w:p>
    <w:p w:rsidR="00FF58BE" w:rsidRPr="008E520D" w:rsidRDefault="00FF58BE" w:rsidP="00FF58BE">
      <w:pPr>
        <w:autoSpaceDE w:val="0"/>
        <w:autoSpaceDN w:val="0"/>
        <w:adjustRightInd w:val="0"/>
        <w:ind w:firstLine="540"/>
        <w:rPr>
          <w:rFonts w:eastAsia="Calibri"/>
          <w:lang w:eastAsia="ru-RU"/>
        </w:rPr>
      </w:pPr>
      <w:r w:rsidRPr="008E520D">
        <w:rPr>
          <w:rFonts w:eastAsia="Calibri"/>
          <w:lang w:eastAsia="ru-RU"/>
        </w:rPr>
        <w:t>Идентификационные номера автомобиля сверены, комплектность автомобиля проверена и соответствует заводской.</w:t>
      </w:r>
    </w:p>
    <w:p w:rsidR="00FF58BE" w:rsidRPr="008E520D" w:rsidRDefault="00FF58BE" w:rsidP="00FF58BE">
      <w:pPr>
        <w:autoSpaceDE w:val="0"/>
        <w:autoSpaceDN w:val="0"/>
        <w:adjustRightInd w:val="0"/>
        <w:ind w:firstLine="540"/>
        <w:rPr>
          <w:rFonts w:ascii="Arial" w:eastAsia="Calibri" w:hAnsi="Arial" w:cs="Arial"/>
          <w:lang w:eastAsia="ru-RU"/>
        </w:rPr>
      </w:pPr>
      <w:r w:rsidRPr="008E520D">
        <w:rPr>
          <w:rFonts w:eastAsia="Calibri"/>
          <w:lang w:eastAsia="ru-RU"/>
        </w:rPr>
        <w:t>Автомобиль продается в текущем техническом состоянии, без проведе</w:t>
      </w:r>
      <w:r>
        <w:rPr>
          <w:rFonts w:eastAsia="Calibri"/>
          <w:lang w:eastAsia="ru-RU"/>
        </w:rPr>
        <w:t xml:space="preserve">ния восстановительного ремонта. </w:t>
      </w:r>
      <w:r w:rsidRPr="008E520D">
        <w:rPr>
          <w:rFonts w:eastAsia="Calibri"/>
          <w:lang w:eastAsia="ru-RU"/>
        </w:rPr>
        <w:t xml:space="preserve">Одновременно с автомобилем, Продавец передал, а Покупатель принял </w:t>
      </w:r>
      <w:r>
        <w:rPr>
          <w:rFonts w:eastAsia="Calibri"/>
          <w:lang w:eastAsia="ru-RU"/>
        </w:rPr>
        <w:t xml:space="preserve">следующие </w:t>
      </w:r>
      <w:r w:rsidRPr="008E520D">
        <w:rPr>
          <w:rFonts w:eastAsia="Calibri"/>
          <w:lang w:eastAsia="ru-RU"/>
        </w:rPr>
        <w:t>документы на автомобиль:</w:t>
      </w:r>
    </w:p>
    <w:p w:rsidR="00FF58BE" w:rsidRPr="008E520D" w:rsidRDefault="00FF58BE" w:rsidP="00FF58BE">
      <w:pPr>
        <w:spacing w:line="360" w:lineRule="auto"/>
        <w:jc w:val="left"/>
        <w:rPr>
          <w:rFonts w:eastAsia="Times New Roman"/>
          <w:lang w:eastAsia="ru-RU"/>
        </w:rPr>
      </w:pPr>
      <w:r w:rsidRPr="008E520D">
        <w:rPr>
          <w:rFonts w:eastAsia="Times New Roman"/>
          <w:lang w:eastAsia="ru-RU"/>
        </w:rPr>
        <w:t>_____________________________________________________</w:t>
      </w:r>
      <w:r>
        <w:rPr>
          <w:rFonts w:eastAsia="Times New Roman"/>
          <w:lang w:eastAsia="ru-RU"/>
        </w:rPr>
        <w:t>___</w:t>
      </w:r>
      <w:r w:rsidRPr="008E520D">
        <w:rPr>
          <w:rFonts w:eastAsia="Times New Roman"/>
          <w:lang w:eastAsia="ru-RU"/>
        </w:rPr>
        <w:t>________________________;</w:t>
      </w:r>
    </w:p>
    <w:p w:rsidR="00FF58BE" w:rsidRPr="008E520D" w:rsidRDefault="00FF58BE" w:rsidP="00FF58BE">
      <w:pPr>
        <w:spacing w:line="360" w:lineRule="auto"/>
        <w:jc w:val="left"/>
        <w:rPr>
          <w:rFonts w:eastAsia="Times New Roman"/>
          <w:lang w:eastAsia="ru-RU"/>
        </w:rPr>
      </w:pPr>
      <w:r w:rsidRPr="008E520D">
        <w:rPr>
          <w:rFonts w:eastAsia="Times New Roman"/>
          <w:lang w:eastAsia="ru-RU"/>
        </w:rPr>
        <w:t>___________________________________________________________</w:t>
      </w:r>
      <w:r>
        <w:rPr>
          <w:rFonts w:eastAsia="Times New Roman"/>
          <w:lang w:eastAsia="ru-RU"/>
        </w:rPr>
        <w:t>___</w:t>
      </w:r>
      <w:r w:rsidRPr="008E520D">
        <w:rPr>
          <w:rFonts w:eastAsia="Times New Roman"/>
          <w:lang w:eastAsia="ru-RU"/>
        </w:rPr>
        <w:t>__________________.</w:t>
      </w:r>
    </w:p>
    <w:p w:rsidR="00FF58BE" w:rsidRPr="008E520D" w:rsidRDefault="00FF58BE" w:rsidP="00FF58BE">
      <w:pPr>
        <w:autoSpaceDE w:val="0"/>
        <w:autoSpaceDN w:val="0"/>
        <w:adjustRightInd w:val="0"/>
        <w:ind w:firstLine="540"/>
        <w:rPr>
          <w:rFonts w:eastAsia="Calibri"/>
          <w:lang w:eastAsia="ru-RU"/>
        </w:rPr>
      </w:pPr>
      <w:r w:rsidRPr="008E520D">
        <w:rPr>
          <w:rFonts w:eastAsia="Calibri"/>
          <w:lang w:eastAsia="ru-RU"/>
        </w:rPr>
        <w:t>Купля-продажа осуществлена строго в соответствии с требованиями упомянутого Договора. Претензий к Продавцу, в том числе имущественных, Покупатель не имеет.</w:t>
      </w:r>
    </w:p>
    <w:tbl>
      <w:tblPr>
        <w:tblW w:w="0" w:type="auto"/>
        <w:tblLook w:val="04A0"/>
      </w:tblPr>
      <w:tblGrid>
        <w:gridCol w:w="5107"/>
        <w:gridCol w:w="5030"/>
      </w:tblGrid>
      <w:tr w:rsidR="00FF58BE" w:rsidRPr="008E520D" w:rsidTr="008755AD">
        <w:trPr>
          <w:trHeight w:val="1138"/>
        </w:trPr>
        <w:tc>
          <w:tcPr>
            <w:tcW w:w="5352" w:type="dxa"/>
            <w:shd w:val="clear" w:color="auto" w:fill="auto"/>
          </w:tcPr>
          <w:p w:rsidR="00FF58BE" w:rsidRDefault="00FF58BE" w:rsidP="008755AD">
            <w:pPr>
              <w:rPr>
                <w:rFonts w:eastAsia="Times New Roman"/>
                <w:lang w:eastAsia="ru-RU"/>
              </w:rPr>
            </w:pPr>
          </w:p>
          <w:p w:rsidR="00FF58BE" w:rsidRPr="003002A2" w:rsidRDefault="00FF58BE" w:rsidP="008755AD">
            <w:pPr>
              <w:jc w:val="left"/>
              <w:rPr>
                <w:rFonts w:eastAsia="Times New Roman"/>
                <w:b/>
                <w:lang w:eastAsia="ru-RU"/>
              </w:rPr>
            </w:pPr>
            <w:r w:rsidRPr="003002A2">
              <w:rPr>
                <w:rFonts w:eastAsia="Times New Roman"/>
                <w:b/>
                <w:lang w:eastAsia="ru-RU"/>
              </w:rPr>
              <w:t xml:space="preserve">«Продавец» </w:t>
            </w:r>
          </w:p>
          <w:p w:rsidR="00BA3EDD" w:rsidRDefault="00BA3EDD" w:rsidP="008755AD">
            <w:pPr>
              <w:rPr>
                <w:rFonts w:eastAsia="Times New Roman"/>
              </w:rPr>
            </w:pPr>
            <w:r w:rsidRPr="00BA3EDD">
              <w:rPr>
                <w:rFonts w:eastAsia="Times New Roman"/>
              </w:rPr>
              <w:t xml:space="preserve">Администрация городского </w:t>
            </w:r>
          </w:p>
          <w:p w:rsidR="00BA3EDD" w:rsidRDefault="00BA3EDD" w:rsidP="008755AD">
            <w:pPr>
              <w:rPr>
                <w:rFonts w:eastAsia="Times New Roman"/>
              </w:rPr>
            </w:pPr>
            <w:r w:rsidRPr="00BA3EDD">
              <w:rPr>
                <w:rFonts w:eastAsia="Times New Roman"/>
              </w:rPr>
              <w:t>поселения «Карымское»</w:t>
            </w:r>
          </w:p>
          <w:p w:rsidR="00BA3EDD" w:rsidRDefault="00BA3EDD" w:rsidP="008755AD">
            <w:pPr>
              <w:rPr>
                <w:rFonts w:eastAsia="Times New Roman"/>
              </w:rPr>
            </w:pPr>
            <w:r>
              <w:rPr>
                <w:rFonts w:eastAsia="Times New Roman"/>
              </w:rPr>
              <w:t>Глава городского поселения</w:t>
            </w:r>
          </w:p>
          <w:p w:rsidR="00FF58BE" w:rsidRPr="008E520D" w:rsidRDefault="00BA3EDD" w:rsidP="008755AD">
            <w:pPr>
              <w:rPr>
                <w:rFonts w:eastAsia="Times New Roman"/>
                <w:lang w:eastAsia="ru-RU"/>
              </w:rPr>
            </w:pPr>
            <w:r>
              <w:rPr>
                <w:rFonts w:eastAsia="Times New Roman"/>
              </w:rPr>
              <w:t xml:space="preserve"> «Карымское»</w:t>
            </w:r>
            <w:r>
              <w:rPr>
                <w:rFonts w:eastAsia="Times New Roman"/>
                <w:lang w:eastAsia="ru-RU"/>
              </w:rPr>
              <w:t>__________И.И. Мыльников</w:t>
            </w:r>
          </w:p>
          <w:p w:rsidR="00FF58BE" w:rsidRPr="008E520D" w:rsidRDefault="00FF58BE" w:rsidP="008755AD">
            <w:pPr>
              <w:rPr>
                <w:rFonts w:eastAsia="Times New Roman"/>
                <w:lang w:eastAsia="ru-RU"/>
              </w:rPr>
            </w:pPr>
            <w:r>
              <w:rPr>
                <w:rFonts w:eastAsia="Times New Roman"/>
                <w:lang w:eastAsia="ru-RU"/>
              </w:rPr>
              <w:t>м.п.</w:t>
            </w:r>
          </w:p>
        </w:tc>
        <w:tc>
          <w:tcPr>
            <w:tcW w:w="5352" w:type="dxa"/>
            <w:shd w:val="clear" w:color="auto" w:fill="auto"/>
          </w:tcPr>
          <w:p w:rsidR="00FF58BE" w:rsidRDefault="00FF58BE" w:rsidP="008755AD">
            <w:pPr>
              <w:widowControl w:val="0"/>
              <w:autoSpaceDE w:val="0"/>
              <w:autoSpaceDN w:val="0"/>
              <w:adjustRightInd w:val="0"/>
              <w:jc w:val="left"/>
              <w:rPr>
                <w:rFonts w:eastAsia="Times New Roman"/>
                <w:lang w:eastAsia="ru-RU"/>
              </w:rPr>
            </w:pPr>
          </w:p>
          <w:p w:rsidR="00FF58BE" w:rsidRPr="003002A2" w:rsidRDefault="00FF58BE" w:rsidP="008755AD">
            <w:pPr>
              <w:widowControl w:val="0"/>
              <w:autoSpaceDE w:val="0"/>
              <w:autoSpaceDN w:val="0"/>
              <w:adjustRightInd w:val="0"/>
              <w:jc w:val="left"/>
              <w:rPr>
                <w:rFonts w:eastAsia="Times New Roman"/>
                <w:b/>
                <w:lang w:eastAsia="ru-RU"/>
              </w:rPr>
            </w:pPr>
            <w:r w:rsidRPr="003002A2">
              <w:rPr>
                <w:rFonts w:eastAsia="Times New Roman"/>
                <w:b/>
                <w:lang w:eastAsia="ru-RU"/>
              </w:rPr>
              <w:t>«Покупатель»</w:t>
            </w:r>
          </w:p>
          <w:p w:rsidR="00FF58BE" w:rsidRPr="008E520D" w:rsidRDefault="00FF58BE" w:rsidP="008755AD">
            <w:pPr>
              <w:widowControl w:val="0"/>
              <w:autoSpaceDE w:val="0"/>
              <w:autoSpaceDN w:val="0"/>
              <w:adjustRightInd w:val="0"/>
              <w:rPr>
                <w:rFonts w:eastAsia="Times New Roman"/>
                <w:lang w:eastAsia="ru-RU"/>
              </w:rPr>
            </w:pPr>
          </w:p>
          <w:p w:rsidR="00FF58BE" w:rsidRDefault="00FF58BE" w:rsidP="008755AD">
            <w:pPr>
              <w:widowControl w:val="0"/>
              <w:autoSpaceDE w:val="0"/>
              <w:autoSpaceDN w:val="0"/>
              <w:adjustRightInd w:val="0"/>
              <w:rPr>
                <w:rFonts w:eastAsia="Times New Roman"/>
                <w:lang w:eastAsia="ru-RU"/>
              </w:rPr>
            </w:pPr>
          </w:p>
          <w:p w:rsidR="00BA3EDD" w:rsidRDefault="00BA3EDD" w:rsidP="008755AD">
            <w:pPr>
              <w:widowControl w:val="0"/>
              <w:autoSpaceDE w:val="0"/>
              <w:autoSpaceDN w:val="0"/>
              <w:adjustRightInd w:val="0"/>
              <w:rPr>
                <w:rFonts w:eastAsia="Times New Roman"/>
                <w:lang w:eastAsia="ru-RU"/>
              </w:rPr>
            </w:pPr>
          </w:p>
          <w:p w:rsidR="00FF58BE" w:rsidRPr="008E520D" w:rsidRDefault="00FF58BE" w:rsidP="008755AD">
            <w:pPr>
              <w:widowControl w:val="0"/>
              <w:autoSpaceDE w:val="0"/>
              <w:autoSpaceDN w:val="0"/>
              <w:adjustRightInd w:val="0"/>
              <w:rPr>
                <w:rFonts w:eastAsia="Times New Roman"/>
                <w:lang w:eastAsia="ru-RU"/>
              </w:rPr>
            </w:pPr>
            <w:r>
              <w:rPr>
                <w:rFonts w:eastAsia="Times New Roman"/>
                <w:lang w:eastAsia="ru-RU"/>
              </w:rPr>
              <w:t xml:space="preserve">____________________ </w:t>
            </w:r>
            <w:r w:rsidRPr="008E520D">
              <w:rPr>
                <w:rFonts w:eastAsia="Times New Roman"/>
                <w:lang w:eastAsia="ru-RU"/>
              </w:rPr>
              <w:t>Ф</w:t>
            </w:r>
            <w:r>
              <w:rPr>
                <w:rFonts w:eastAsia="Times New Roman"/>
                <w:lang w:eastAsia="ru-RU"/>
              </w:rPr>
              <w:t>.</w:t>
            </w:r>
            <w:r w:rsidRPr="008E520D">
              <w:rPr>
                <w:rFonts w:eastAsia="Times New Roman"/>
                <w:lang w:eastAsia="ru-RU"/>
              </w:rPr>
              <w:t>И</w:t>
            </w:r>
            <w:r>
              <w:rPr>
                <w:rFonts w:eastAsia="Times New Roman"/>
                <w:lang w:eastAsia="ru-RU"/>
              </w:rPr>
              <w:t>.</w:t>
            </w:r>
            <w:r w:rsidRPr="008E520D">
              <w:rPr>
                <w:rFonts w:eastAsia="Times New Roman"/>
                <w:lang w:eastAsia="ru-RU"/>
              </w:rPr>
              <w:t>О</w:t>
            </w:r>
            <w:r>
              <w:rPr>
                <w:rFonts w:eastAsia="Times New Roman"/>
                <w:lang w:eastAsia="ru-RU"/>
              </w:rPr>
              <w:t>.</w:t>
            </w:r>
          </w:p>
          <w:p w:rsidR="00FF58BE" w:rsidRPr="008E520D" w:rsidRDefault="00FF58BE" w:rsidP="008755AD">
            <w:pPr>
              <w:rPr>
                <w:rFonts w:eastAsia="Times New Roman"/>
                <w:lang w:eastAsia="ru-RU"/>
              </w:rPr>
            </w:pPr>
            <w:r>
              <w:rPr>
                <w:rFonts w:eastAsia="Times New Roman"/>
                <w:lang w:eastAsia="ru-RU"/>
              </w:rPr>
              <w:t>м.п.</w:t>
            </w:r>
          </w:p>
        </w:tc>
      </w:tr>
    </w:tbl>
    <w:p w:rsidR="00654D0D" w:rsidRPr="00D11560" w:rsidRDefault="00654D0D" w:rsidP="00FF58BE">
      <w:pPr>
        <w:rPr>
          <w:rFonts w:eastAsia="Calibri"/>
        </w:rPr>
      </w:pPr>
    </w:p>
    <w:sectPr w:rsidR="00654D0D" w:rsidRPr="00D11560" w:rsidSect="000B6000">
      <w:pgSz w:w="11906" w:h="16838"/>
      <w:pgMar w:top="568" w:right="851" w:bottom="5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31C" w:rsidRDefault="00E9131C" w:rsidP="00C55B07">
      <w:r>
        <w:separator/>
      </w:r>
    </w:p>
  </w:endnote>
  <w:endnote w:type="continuationSeparator" w:id="1">
    <w:p w:rsidR="00E9131C" w:rsidRDefault="00E9131C" w:rsidP="00C55B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31C" w:rsidRDefault="00E9131C" w:rsidP="00C55B07">
      <w:r>
        <w:separator/>
      </w:r>
    </w:p>
  </w:footnote>
  <w:footnote w:type="continuationSeparator" w:id="1">
    <w:p w:rsidR="00E9131C" w:rsidRDefault="00E9131C" w:rsidP="00C55B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745E25"/>
    <w:multiLevelType w:val="singleLevel"/>
    <w:tmpl w:val="CE745E25"/>
    <w:lvl w:ilvl="0">
      <w:start w:val="1"/>
      <w:numFmt w:val="bullet"/>
      <w:lvlText w:val=""/>
      <w:lvlJc w:val="left"/>
      <w:pPr>
        <w:tabs>
          <w:tab w:val="left" w:pos="420"/>
        </w:tabs>
        <w:ind w:left="420" w:hanging="420"/>
      </w:pPr>
      <w:rPr>
        <w:rFonts w:ascii="Wingdings" w:hAnsi="Wingdings" w:hint="default"/>
      </w:rPr>
    </w:lvl>
  </w:abstractNum>
  <w:abstractNum w:abstractNumId="1">
    <w:nsid w:val="E9257CA0"/>
    <w:multiLevelType w:val="singleLevel"/>
    <w:tmpl w:val="E9257CA0"/>
    <w:lvl w:ilvl="0">
      <w:start w:val="1"/>
      <w:numFmt w:val="bullet"/>
      <w:lvlText w:val=""/>
      <w:lvlJc w:val="left"/>
      <w:pPr>
        <w:tabs>
          <w:tab w:val="left" w:pos="420"/>
        </w:tabs>
        <w:ind w:left="420" w:hanging="420"/>
      </w:pPr>
      <w:rPr>
        <w:rFonts w:ascii="Wingdings" w:hAnsi="Wingdings" w:hint="default"/>
      </w:rPr>
    </w:lvl>
  </w:abstractNum>
  <w:abstractNum w:abstractNumId="2">
    <w:nsid w:val="FAEB3F06"/>
    <w:multiLevelType w:val="singleLevel"/>
    <w:tmpl w:val="FAEB3F06"/>
    <w:lvl w:ilvl="0">
      <w:start w:val="1"/>
      <w:numFmt w:val="bullet"/>
      <w:lvlText w:val=""/>
      <w:lvlJc w:val="left"/>
      <w:pPr>
        <w:tabs>
          <w:tab w:val="left" w:pos="420"/>
        </w:tabs>
        <w:ind w:left="420" w:hanging="420"/>
      </w:pPr>
      <w:rPr>
        <w:rFonts w:ascii="Wingdings" w:hAnsi="Wingdings" w:hint="default"/>
      </w:rPr>
    </w:lvl>
  </w:abstractNum>
  <w:abstractNum w:abstractNumId="3">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EC5114"/>
    <w:multiLevelType w:val="hybridMultilevel"/>
    <w:tmpl w:val="763C5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8">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9">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3">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6">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1"/>
  </w:num>
  <w:num w:numId="5">
    <w:abstractNumId w:val="14"/>
  </w:num>
  <w:num w:numId="6">
    <w:abstractNumId w:val="16"/>
  </w:num>
  <w:num w:numId="7">
    <w:abstractNumId w:val="4"/>
  </w:num>
  <w:num w:numId="8">
    <w:abstractNumId w:val="10"/>
  </w:num>
  <w:num w:numId="9">
    <w:abstractNumId w:val="13"/>
  </w:num>
  <w:num w:numId="10">
    <w:abstractNumId w:val="15"/>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6"/>
  </w:num>
  <w:num w:numId="16">
    <w:abstractNumId w:val="9"/>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130E4"/>
    <w:rsid w:val="00005532"/>
    <w:rsid w:val="00020ECA"/>
    <w:rsid w:val="00024B7E"/>
    <w:rsid w:val="000270B4"/>
    <w:rsid w:val="00035DEF"/>
    <w:rsid w:val="00040562"/>
    <w:rsid w:val="0004139A"/>
    <w:rsid w:val="00046EC9"/>
    <w:rsid w:val="00050AE0"/>
    <w:rsid w:val="00050E7D"/>
    <w:rsid w:val="00084D86"/>
    <w:rsid w:val="00086424"/>
    <w:rsid w:val="000B6000"/>
    <w:rsid w:val="000B7003"/>
    <w:rsid w:val="000B73F6"/>
    <w:rsid w:val="000C1A1F"/>
    <w:rsid w:val="000C5391"/>
    <w:rsid w:val="000D2E55"/>
    <w:rsid w:val="000D547E"/>
    <w:rsid w:val="000E080D"/>
    <w:rsid w:val="000E5679"/>
    <w:rsid w:val="000E7134"/>
    <w:rsid w:val="00111AEE"/>
    <w:rsid w:val="001177C5"/>
    <w:rsid w:val="001209F3"/>
    <w:rsid w:val="001321A2"/>
    <w:rsid w:val="0013732E"/>
    <w:rsid w:val="00145876"/>
    <w:rsid w:val="00163700"/>
    <w:rsid w:val="001653AC"/>
    <w:rsid w:val="00174E76"/>
    <w:rsid w:val="00184848"/>
    <w:rsid w:val="00184E05"/>
    <w:rsid w:val="001A0C8F"/>
    <w:rsid w:val="001B070E"/>
    <w:rsid w:val="001B4A41"/>
    <w:rsid w:val="001C1360"/>
    <w:rsid w:val="001C6381"/>
    <w:rsid w:val="001C653E"/>
    <w:rsid w:val="001D6C81"/>
    <w:rsid w:val="001E11EC"/>
    <w:rsid w:val="001E2A5C"/>
    <w:rsid w:val="001E5A91"/>
    <w:rsid w:val="00200ECD"/>
    <w:rsid w:val="00205DCA"/>
    <w:rsid w:val="00207611"/>
    <w:rsid w:val="002168E0"/>
    <w:rsid w:val="00217CFF"/>
    <w:rsid w:val="00222CE8"/>
    <w:rsid w:val="002310A6"/>
    <w:rsid w:val="00240A23"/>
    <w:rsid w:val="00244E36"/>
    <w:rsid w:val="00260545"/>
    <w:rsid w:val="002675B6"/>
    <w:rsid w:val="002837AF"/>
    <w:rsid w:val="00290670"/>
    <w:rsid w:val="00291492"/>
    <w:rsid w:val="002A1E2B"/>
    <w:rsid w:val="002D05F4"/>
    <w:rsid w:val="002D619A"/>
    <w:rsid w:val="002F1783"/>
    <w:rsid w:val="00316E43"/>
    <w:rsid w:val="00324B14"/>
    <w:rsid w:val="00351236"/>
    <w:rsid w:val="00353A48"/>
    <w:rsid w:val="00354444"/>
    <w:rsid w:val="003601AF"/>
    <w:rsid w:val="003679F0"/>
    <w:rsid w:val="0037259C"/>
    <w:rsid w:val="003823F1"/>
    <w:rsid w:val="0038260A"/>
    <w:rsid w:val="00384DF3"/>
    <w:rsid w:val="00386EB8"/>
    <w:rsid w:val="0039284E"/>
    <w:rsid w:val="00393286"/>
    <w:rsid w:val="003C2033"/>
    <w:rsid w:val="003D1167"/>
    <w:rsid w:val="003D391A"/>
    <w:rsid w:val="003E03BB"/>
    <w:rsid w:val="003E0B6A"/>
    <w:rsid w:val="003F2349"/>
    <w:rsid w:val="00417709"/>
    <w:rsid w:val="0042014C"/>
    <w:rsid w:val="00424198"/>
    <w:rsid w:val="00424D60"/>
    <w:rsid w:val="004338C6"/>
    <w:rsid w:val="004413DC"/>
    <w:rsid w:val="00450ACD"/>
    <w:rsid w:val="0045262C"/>
    <w:rsid w:val="004567FE"/>
    <w:rsid w:val="004728E1"/>
    <w:rsid w:val="0047406D"/>
    <w:rsid w:val="00484024"/>
    <w:rsid w:val="004853C0"/>
    <w:rsid w:val="00485F32"/>
    <w:rsid w:val="00485FA4"/>
    <w:rsid w:val="004933B0"/>
    <w:rsid w:val="004A26F4"/>
    <w:rsid w:val="004A28DF"/>
    <w:rsid w:val="004C41FE"/>
    <w:rsid w:val="004D26B3"/>
    <w:rsid w:val="004D5B32"/>
    <w:rsid w:val="004D7DB0"/>
    <w:rsid w:val="004E1524"/>
    <w:rsid w:val="004E1E71"/>
    <w:rsid w:val="004E6708"/>
    <w:rsid w:val="00507E3C"/>
    <w:rsid w:val="0052419B"/>
    <w:rsid w:val="00550E62"/>
    <w:rsid w:val="0055462B"/>
    <w:rsid w:val="00564082"/>
    <w:rsid w:val="00566A81"/>
    <w:rsid w:val="00572E4D"/>
    <w:rsid w:val="00584A40"/>
    <w:rsid w:val="00584DA3"/>
    <w:rsid w:val="00587BA3"/>
    <w:rsid w:val="005A1CE9"/>
    <w:rsid w:val="005A48F2"/>
    <w:rsid w:val="005B23CB"/>
    <w:rsid w:val="005B4CFB"/>
    <w:rsid w:val="005B62AB"/>
    <w:rsid w:val="005C7818"/>
    <w:rsid w:val="005D06DD"/>
    <w:rsid w:val="005D49C1"/>
    <w:rsid w:val="005D6822"/>
    <w:rsid w:val="005E171A"/>
    <w:rsid w:val="005F305D"/>
    <w:rsid w:val="00600041"/>
    <w:rsid w:val="00613AB0"/>
    <w:rsid w:val="006155B8"/>
    <w:rsid w:val="00624830"/>
    <w:rsid w:val="0063338F"/>
    <w:rsid w:val="006444EA"/>
    <w:rsid w:val="00647B14"/>
    <w:rsid w:val="00653043"/>
    <w:rsid w:val="00654D0D"/>
    <w:rsid w:val="006556A7"/>
    <w:rsid w:val="00676EEF"/>
    <w:rsid w:val="00681CB3"/>
    <w:rsid w:val="0068544D"/>
    <w:rsid w:val="006A3F5A"/>
    <w:rsid w:val="006B6EEF"/>
    <w:rsid w:val="006C0EA4"/>
    <w:rsid w:val="006C25A2"/>
    <w:rsid w:val="007017EA"/>
    <w:rsid w:val="00706F2D"/>
    <w:rsid w:val="00712F92"/>
    <w:rsid w:val="007444EE"/>
    <w:rsid w:val="00750975"/>
    <w:rsid w:val="007525EB"/>
    <w:rsid w:val="0075468E"/>
    <w:rsid w:val="00755B7B"/>
    <w:rsid w:val="00772328"/>
    <w:rsid w:val="00783942"/>
    <w:rsid w:val="00791197"/>
    <w:rsid w:val="00792201"/>
    <w:rsid w:val="00794972"/>
    <w:rsid w:val="007A4E47"/>
    <w:rsid w:val="007A65EF"/>
    <w:rsid w:val="007B6BD5"/>
    <w:rsid w:val="007E0AF0"/>
    <w:rsid w:val="007E25E9"/>
    <w:rsid w:val="007E67F1"/>
    <w:rsid w:val="007F2529"/>
    <w:rsid w:val="00812D2D"/>
    <w:rsid w:val="008130E4"/>
    <w:rsid w:val="008303A0"/>
    <w:rsid w:val="00833F53"/>
    <w:rsid w:val="0084500B"/>
    <w:rsid w:val="00845F18"/>
    <w:rsid w:val="00846134"/>
    <w:rsid w:val="0084732A"/>
    <w:rsid w:val="00855F00"/>
    <w:rsid w:val="00865751"/>
    <w:rsid w:val="008755AD"/>
    <w:rsid w:val="00887413"/>
    <w:rsid w:val="0089661D"/>
    <w:rsid w:val="008A3E1D"/>
    <w:rsid w:val="008B3332"/>
    <w:rsid w:val="008C5E6C"/>
    <w:rsid w:val="008E520D"/>
    <w:rsid w:val="008F06C8"/>
    <w:rsid w:val="008F18DC"/>
    <w:rsid w:val="008F5400"/>
    <w:rsid w:val="008F62ED"/>
    <w:rsid w:val="008F6BCA"/>
    <w:rsid w:val="00901E79"/>
    <w:rsid w:val="00911BAC"/>
    <w:rsid w:val="0091289B"/>
    <w:rsid w:val="0092337F"/>
    <w:rsid w:val="00946185"/>
    <w:rsid w:val="00956B89"/>
    <w:rsid w:val="00961722"/>
    <w:rsid w:val="009660DB"/>
    <w:rsid w:val="0096699B"/>
    <w:rsid w:val="00970035"/>
    <w:rsid w:val="00980DB2"/>
    <w:rsid w:val="00983061"/>
    <w:rsid w:val="00993E57"/>
    <w:rsid w:val="00995632"/>
    <w:rsid w:val="009975FF"/>
    <w:rsid w:val="009A1453"/>
    <w:rsid w:val="009C18D7"/>
    <w:rsid w:val="009D0899"/>
    <w:rsid w:val="009D71CB"/>
    <w:rsid w:val="009E3FF8"/>
    <w:rsid w:val="00A01BC4"/>
    <w:rsid w:val="00A12916"/>
    <w:rsid w:val="00A35650"/>
    <w:rsid w:val="00A543D6"/>
    <w:rsid w:val="00A65159"/>
    <w:rsid w:val="00A71D6B"/>
    <w:rsid w:val="00A731FD"/>
    <w:rsid w:val="00A7612F"/>
    <w:rsid w:val="00A92AB0"/>
    <w:rsid w:val="00A9669E"/>
    <w:rsid w:val="00AA68AE"/>
    <w:rsid w:val="00AE21CF"/>
    <w:rsid w:val="00AE4D67"/>
    <w:rsid w:val="00AE6235"/>
    <w:rsid w:val="00AE7244"/>
    <w:rsid w:val="00B0585E"/>
    <w:rsid w:val="00B20CE9"/>
    <w:rsid w:val="00B226DE"/>
    <w:rsid w:val="00B32811"/>
    <w:rsid w:val="00B453C0"/>
    <w:rsid w:val="00B50C86"/>
    <w:rsid w:val="00B51780"/>
    <w:rsid w:val="00B568C5"/>
    <w:rsid w:val="00B64E1D"/>
    <w:rsid w:val="00B65E2A"/>
    <w:rsid w:val="00B73275"/>
    <w:rsid w:val="00B77514"/>
    <w:rsid w:val="00B857B5"/>
    <w:rsid w:val="00B86255"/>
    <w:rsid w:val="00B91334"/>
    <w:rsid w:val="00B95B01"/>
    <w:rsid w:val="00BA204D"/>
    <w:rsid w:val="00BA3EDD"/>
    <w:rsid w:val="00BA62D4"/>
    <w:rsid w:val="00BB6BF0"/>
    <w:rsid w:val="00BC770F"/>
    <w:rsid w:val="00BD0553"/>
    <w:rsid w:val="00BD33F7"/>
    <w:rsid w:val="00BD67BF"/>
    <w:rsid w:val="00BF0A70"/>
    <w:rsid w:val="00C01328"/>
    <w:rsid w:val="00C01647"/>
    <w:rsid w:val="00C10EA8"/>
    <w:rsid w:val="00C24091"/>
    <w:rsid w:val="00C31705"/>
    <w:rsid w:val="00C33598"/>
    <w:rsid w:val="00C37722"/>
    <w:rsid w:val="00C410D2"/>
    <w:rsid w:val="00C4508B"/>
    <w:rsid w:val="00C45BA3"/>
    <w:rsid w:val="00C47F3A"/>
    <w:rsid w:val="00C514DA"/>
    <w:rsid w:val="00C532C1"/>
    <w:rsid w:val="00C55B07"/>
    <w:rsid w:val="00C648C4"/>
    <w:rsid w:val="00C64E3A"/>
    <w:rsid w:val="00C87E66"/>
    <w:rsid w:val="00C935A3"/>
    <w:rsid w:val="00CA5B39"/>
    <w:rsid w:val="00CD6634"/>
    <w:rsid w:val="00CE442A"/>
    <w:rsid w:val="00CF1869"/>
    <w:rsid w:val="00D03BD5"/>
    <w:rsid w:val="00D0476F"/>
    <w:rsid w:val="00D11560"/>
    <w:rsid w:val="00D144C9"/>
    <w:rsid w:val="00D15580"/>
    <w:rsid w:val="00D16E92"/>
    <w:rsid w:val="00D17C35"/>
    <w:rsid w:val="00D359CB"/>
    <w:rsid w:val="00D539F5"/>
    <w:rsid w:val="00D54466"/>
    <w:rsid w:val="00D60BA8"/>
    <w:rsid w:val="00D811E7"/>
    <w:rsid w:val="00D876FD"/>
    <w:rsid w:val="00D91FD5"/>
    <w:rsid w:val="00D96BF1"/>
    <w:rsid w:val="00DB285A"/>
    <w:rsid w:val="00DC19E3"/>
    <w:rsid w:val="00DC4309"/>
    <w:rsid w:val="00DC44BC"/>
    <w:rsid w:val="00DD1F00"/>
    <w:rsid w:val="00DE0CF1"/>
    <w:rsid w:val="00DE101D"/>
    <w:rsid w:val="00DE3434"/>
    <w:rsid w:val="00DE7EE9"/>
    <w:rsid w:val="00DF41D3"/>
    <w:rsid w:val="00E03CE1"/>
    <w:rsid w:val="00E21283"/>
    <w:rsid w:val="00E46A71"/>
    <w:rsid w:val="00E57A79"/>
    <w:rsid w:val="00E71BC9"/>
    <w:rsid w:val="00E77CC5"/>
    <w:rsid w:val="00E847F6"/>
    <w:rsid w:val="00E86D5C"/>
    <w:rsid w:val="00E9131C"/>
    <w:rsid w:val="00EC5F45"/>
    <w:rsid w:val="00EC655C"/>
    <w:rsid w:val="00EC720A"/>
    <w:rsid w:val="00ED0A63"/>
    <w:rsid w:val="00EF2D21"/>
    <w:rsid w:val="00EF4E18"/>
    <w:rsid w:val="00F07C1F"/>
    <w:rsid w:val="00F15233"/>
    <w:rsid w:val="00F3208D"/>
    <w:rsid w:val="00F5201A"/>
    <w:rsid w:val="00F6551F"/>
    <w:rsid w:val="00F73236"/>
    <w:rsid w:val="00F76F28"/>
    <w:rsid w:val="00F91A69"/>
    <w:rsid w:val="00FB5C6E"/>
    <w:rsid w:val="00FC3023"/>
    <w:rsid w:val="00FD2E7B"/>
    <w:rsid w:val="00FD45C0"/>
    <w:rsid w:val="00FF29D4"/>
    <w:rsid w:val="00FF58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0E4"/>
    <w:pPr>
      <w:spacing w:after="0" w:line="240" w:lineRule="auto"/>
      <w:jc w:val="both"/>
    </w:pPr>
    <w:rPr>
      <w:rFonts w:ascii="Times New Roman" w:hAnsi="Times New Roman" w:cs="Times New Roman"/>
      <w:sz w:val="24"/>
      <w:szCs w:val="24"/>
    </w:rPr>
  </w:style>
  <w:style w:type="paragraph" w:styleId="1">
    <w:name w:val="heading 1"/>
    <w:basedOn w:val="a"/>
    <w:next w:val="a"/>
    <w:link w:val="10"/>
    <w:qFormat/>
    <w:rsid w:val="00654D0D"/>
    <w:pPr>
      <w:keepNext/>
      <w:numPr>
        <w:numId w:val="10"/>
      </w:numPr>
      <w:spacing w:line="264" w:lineRule="auto"/>
      <w:jc w:val="center"/>
      <w:outlineLvl w:val="0"/>
    </w:pPr>
    <w:rPr>
      <w:rFonts w:eastAsia="Times New Roman"/>
      <w:b/>
      <w:sz w:val="28"/>
      <w:szCs w:val="20"/>
      <w:lang w:eastAsia="ru-RU"/>
    </w:rPr>
  </w:style>
  <w:style w:type="paragraph" w:styleId="4">
    <w:name w:val="heading 4"/>
    <w:basedOn w:val="a"/>
    <w:next w:val="a"/>
    <w:link w:val="40"/>
    <w:qFormat/>
    <w:rsid w:val="00654D0D"/>
    <w:pPr>
      <w:keepNext/>
      <w:widowControl w:val="0"/>
      <w:autoSpaceDE w:val="0"/>
      <w:autoSpaceDN w:val="0"/>
      <w:adjustRightInd w:val="0"/>
      <w:spacing w:before="240" w:after="60"/>
      <w:ind w:firstLine="720"/>
      <w:outlineLvl w:val="3"/>
    </w:pPr>
    <w:rPr>
      <w:rFonts w:eastAsia="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4D0D"/>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654D0D"/>
    <w:rPr>
      <w:rFonts w:ascii="Times New Roman" w:eastAsia="Times New Roman" w:hAnsi="Times New Roman" w:cs="Times New Roman"/>
      <w:b/>
      <w:bCs/>
      <w:sz w:val="28"/>
      <w:szCs w:val="28"/>
      <w:lang w:eastAsia="ru-RU"/>
    </w:rPr>
  </w:style>
  <w:style w:type="character" w:styleId="a3">
    <w:name w:val="Hyperlink"/>
    <w:basedOn w:val="a0"/>
    <w:unhideWhenUsed/>
    <w:rsid w:val="008130E4"/>
    <w:rPr>
      <w:color w:val="0563C1" w:themeColor="hyperlink"/>
      <w:u w:val="single"/>
    </w:rPr>
  </w:style>
  <w:style w:type="paragraph" w:styleId="2">
    <w:name w:val="Body Text 2"/>
    <w:basedOn w:val="a"/>
    <w:link w:val="20"/>
    <w:rsid w:val="008130E4"/>
    <w:pPr>
      <w:spacing w:after="120" w:line="480" w:lineRule="auto"/>
      <w:jc w:val="left"/>
    </w:pPr>
    <w:rPr>
      <w:rFonts w:eastAsia="Times New Roman"/>
      <w:b/>
      <w:sz w:val="20"/>
      <w:szCs w:val="20"/>
      <w:lang w:eastAsia="ru-RU"/>
    </w:rPr>
  </w:style>
  <w:style w:type="character" w:customStyle="1" w:styleId="20">
    <w:name w:val="Основной текст 2 Знак"/>
    <w:basedOn w:val="a0"/>
    <w:link w:val="2"/>
    <w:rsid w:val="008130E4"/>
    <w:rPr>
      <w:rFonts w:ascii="Times New Roman" w:eastAsia="Times New Roman" w:hAnsi="Times New Roman" w:cs="Times New Roman"/>
      <w:b/>
      <w:sz w:val="20"/>
      <w:szCs w:val="20"/>
      <w:lang w:eastAsia="ru-RU"/>
    </w:rPr>
  </w:style>
  <w:style w:type="paragraph" w:styleId="a4">
    <w:name w:val="Plain Text"/>
    <w:basedOn w:val="a"/>
    <w:link w:val="a5"/>
    <w:rsid w:val="008130E4"/>
    <w:pPr>
      <w:jc w:val="left"/>
    </w:pPr>
    <w:rPr>
      <w:rFonts w:ascii="Courier New" w:eastAsia="Times New Roman" w:hAnsi="Courier New"/>
      <w:sz w:val="20"/>
      <w:szCs w:val="20"/>
      <w:lang w:eastAsia="ru-RU"/>
    </w:rPr>
  </w:style>
  <w:style w:type="character" w:customStyle="1" w:styleId="a5">
    <w:name w:val="Текст Знак"/>
    <w:basedOn w:val="a0"/>
    <w:link w:val="a4"/>
    <w:rsid w:val="008130E4"/>
    <w:rPr>
      <w:rFonts w:ascii="Courier New" w:eastAsia="Times New Roman" w:hAnsi="Courier New" w:cs="Times New Roman"/>
      <w:sz w:val="20"/>
      <w:szCs w:val="20"/>
      <w:lang w:eastAsia="ru-RU"/>
    </w:rPr>
  </w:style>
  <w:style w:type="paragraph" w:styleId="a6">
    <w:name w:val="Normal (Web)"/>
    <w:basedOn w:val="a"/>
    <w:uiPriority w:val="99"/>
    <w:rsid w:val="008130E4"/>
    <w:pPr>
      <w:spacing w:before="74" w:after="74"/>
      <w:ind w:left="74" w:right="74"/>
      <w:jc w:val="left"/>
    </w:pPr>
    <w:rPr>
      <w:rFonts w:ascii="Arial CYR" w:eastAsia="Times New Roman" w:hAnsi="Arial CYR" w:cs="Arial CYR"/>
      <w:b/>
      <w:color w:val="000000"/>
      <w:sz w:val="30"/>
      <w:szCs w:val="30"/>
      <w:lang w:eastAsia="ru-RU"/>
    </w:rPr>
  </w:style>
  <w:style w:type="paragraph" w:customStyle="1" w:styleId="ConsPlusNormal">
    <w:name w:val="ConsPlusNormal"/>
    <w:rsid w:val="008130E4"/>
    <w:pPr>
      <w:widowControl w:val="0"/>
      <w:autoSpaceDE w:val="0"/>
      <w:autoSpaceDN w:val="0"/>
      <w:adjustRightInd w:val="0"/>
      <w:spacing w:after="0" w:line="240" w:lineRule="auto"/>
    </w:pPr>
    <w:rPr>
      <w:rFonts w:ascii="Arial" w:eastAsia="Times New Roman" w:hAnsi="Arial" w:cs="Arial"/>
      <w:b/>
      <w:sz w:val="20"/>
      <w:szCs w:val="20"/>
      <w:lang w:eastAsia="ru-RU"/>
    </w:rPr>
  </w:style>
  <w:style w:type="paragraph" w:customStyle="1" w:styleId="TextBoldCenter">
    <w:name w:val="TextBoldCenter"/>
    <w:basedOn w:val="a"/>
    <w:rsid w:val="008130E4"/>
    <w:pPr>
      <w:autoSpaceDE w:val="0"/>
      <w:autoSpaceDN w:val="0"/>
      <w:adjustRightInd w:val="0"/>
      <w:spacing w:before="283"/>
      <w:jc w:val="center"/>
    </w:pPr>
    <w:rPr>
      <w:rFonts w:eastAsia="Calibri"/>
      <w:b/>
      <w:bCs/>
      <w:sz w:val="26"/>
      <w:szCs w:val="26"/>
      <w:lang w:eastAsia="ru-RU"/>
    </w:rPr>
  </w:style>
  <w:style w:type="paragraph" w:styleId="a7">
    <w:name w:val="List Paragraph"/>
    <w:basedOn w:val="a"/>
    <w:uiPriority w:val="34"/>
    <w:qFormat/>
    <w:rsid w:val="008130E4"/>
    <w:pPr>
      <w:ind w:left="720"/>
      <w:contextualSpacing/>
      <w:jc w:val="left"/>
    </w:pPr>
    <w:rPr>
      <w:rFonts w:eastAsia="Times New Roman"/>
      <w:sz w:val="20"/>
      <w:szCs w:val="20"/>
      <w:lang w:eastAsia="ru-RU"/>
    </w:rPr>
  </w:style>
  <w:style w:type="paragraph" w:customStyle="1" w:styleId="Default">
    <w:name w:val="Default"/>
    <w:rsid w:val="008130E4"/>
    <w:pPr>
      <w:autoSpaceDE w:val="0"/>
      <w:autoSpaceDN w:val="0"/>
      <w:adjustRightInd w:val="0"/>
      <w:spacing w:after="0" w:line="240" w:lineRule="auto"/>
    </w:pPr>
    <w:rPr>
      <w:rFonts w:ascii="Arial Narrow" w:hAnsi="Arial Narrow" w:cs="Arial Narrow"/>
      <w:color w:val="000000"/>
      <w:sz w:val="24"/>
      <w:szCs w:val="24"/>
      <w:lang w:eastAsia="ru-RU"/>
    </w:rPr>
  </w:style>
  <w:style w:type="table" w:styleId="a8">
    <w:name w:val="Table Grid"/>
    <w:basedOn w:val="a1"/>
    <w:rsid w:val="004526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654D0D"/>
    <w:pPr>
      <w:spacing w:after="120"/>
    </w:pPr>
  </w:style>
  <w:style w:type="character" w:customStyle="1" w:styleId="aa">
    <w:name w:val="Основной текст Знак"/>
    <w:basedOn w:val="a0"/>
    <w:link w:val="a9"/>
    <w:uiPriority w:val="99"/>
    <w:rsid w:val="00654D0D"/>
    <w:rPr>
      <w:rFonts w:ascii="Times New Roman" w:hAnsi="Times New Roman" w:cs="Times New Roman"/>
      <w:sz w:val="24"/>
      <w:szCs w:val="24"/>
    </w:rPr>
  </w:style>
  <w:style w:type="character" w:customStyle="1" w:styleId="ab">
    <w:name w:val="Название Знак"/>
    <w:link w:val="ac"/>
    <w:uiPriority w:val="99"/>
    <w:locked/>
    <w:rsid w:val="00654D0D"/>
    <w:rPr>
      <w:sz w:val="24"/>
    </w:rPr>
  </w:style>
  <w:style w:type="paragraph" w:styleId="ac">
    <w:name w:val="Title"/>
    <w:basedOn w:val="a"/>
    <w:link w:val="ab"/>
    <w:uiPriority w:val="99"/>
    <w:qFormat/>
    <w:rsid w:val="00654D0D"/>
    <w:pPr>
      <w:jc w:val="center"/>
    </w:pPr>
    <w:rPr>
      <w:rFonts w:asciiTheme="minorHAnsi" w:hAnsiTheme="minorHAnsi" w:cstheme="minorBidi"/>
      <w:szCs w:val="22"/>
    </w:rPr>
  </w:style>
  <w:style w:type="character" w:customStyle="1" w:styleId="11">
    <w:name w:val="Заголовок Знак1"/>
    <w:basedOn w:val="a0"/>
    <w:uiPriority w:val="10"/>
    <w:rsid w:val="00654D0D"/>
    <w:rPr>
      <w:rFonts w:asciiTheme="majorHAnsi" w:eastAsiaTheme="majorEastAsia" w:hAnsiTheme="majorHAnsi" w:cstheme="majorBidi"/>
      <w:spacing w:val="-10"/>
      <w:kern w:val="28"/>
      <w:sz w:val="56"/>
      <w:szCs w:val="56"/>
    </w:rPr>
  </w:style>
  <w:style w:type="paragraph" w:styleId="ad">
    <w:name w:val="Balloon Text"/>
    <w:basedOn w:val="a"/>
    <w:link w:val="ae"/>
    <w:rsid w:val="00654D0D"/>
    <w:pPr>
      <w:jc w:val="left"/>
    </w:pPr>
    <w:rPr>
      <w:rFonts w:ascii="Tahoma" w:eastAsia="Times New Roman" w:hAnsi="Tahoma"/>
      <w:sz w:val="16"/>
      <w:szCs w:val="16"/>
      <w:lang w:eastAsia="ru-RU"/>
    </w:rPr>
  </w:style>
  <w:style w:type="character" w:customStyle="1" w:styleId="ae">
    <w:name w:val="Текст выноски Знак"/>
    <w:basedOn w:val="a0"/>
    <w:link w:val="ad"/>
    <w:rsid w:val="00654D0D"/>
    <w:rPr>
      <w:rFonts w:ascii="Tahoma" w:eastAsia="Times New Roman" w:hAnsi="Tahoma" w:cs="Times New Roman"/>
      <w:sz w:val="16"/>
      <w:szCs w:val="16"/>
      <w:lang w:eastAsia="ru-RU"/>
    </w:rPr>
  </w:style>
  <w:style w:type="paragraph" w:styleId="21">
    <w:name w:val="Body Text Indent 2"/>
    <w:basedOn w:val="a"/>
    <w:link w:val="22"/>
    <w:rsid w:val="00654D0D"/>
    <w:pPr>
      <w:spacing w:after="120" w:line="480" w:lineRule="auto"/>
      <w:ind w:left="283"/>
      <w:jc w:val="left"/>
    </w:pPr>
    <w:rPr>
      <w:rFonts w:eastAsia="Times New Roman"/>
      <w:sz w:val="20"/>
      <w:szCs w:val="20"/>
      <w:lang w:eastAsia="ru-RU"/>
    </w:rPr>
  </w:style>
  <w:style w:type="character" w:customStyle="1" w:styleId="22">
    <w:name w:val="Основной текст с отступом 2 Знак"/>
    <w:basedOn w:val="a0"/>
    <w:link w:val="21"/>
    <w:rsid w:val="00654D0D"/>
    <w:rPr>
      <w:rFonts w:ascii="Times New Roman" w:eastAsia="Times New Roman" w:hAnsi="Times New Roman" w:cs="Times New Roman"/>
      <w:sz w:val="20"/>
      <w:szCs w:val="20"/>
      <w:lang w:eastAsia="ru-RU"/>
    </w:rPr>
  </w:style>
  <w:style w:type="character" w:customStyle="1" w:styleId="12">
    <w:name w:val="Название Знак1"/>
    <w:locked/>
    <w:rsid w:val="00654D0D"/>
    <w:rPr>
      <w:rFonts w:ascii="Times New Roman" w:eastAsia="Times New Roman" w:hAnsi="Times New Roman" w:cs="Times New Roman"/>
      <w:sz w:val="24"/>
      <w:szCs w:val="20"/>
    </w:rPr>
  </w:style>
  <w:style w:type="paragraph" w:styleId="3">
    <w:name w:val="Body Text Indent 3"/>
    <w:basedOn w:val="a"/>
    <w:link w:val="30"/>
    <w:rsid w:val="00654D0D"/>
    <w:pPr>
      <w:spacing w:after="120"/>
      <w:ind w:left="283"/>
      <w:jc w:val="left"/>
    </w:pPr>
    <w:rPr>
      <w:rFonts w:eastAsia="Times New Roman"/>
      <w:sz w:val="16"/>
      <w:szCs w:val="16"/>
      <w:lang w:eastAsia="ru-RU"/>
    </w:rPr>
  </w:style>
  <w:style w:type="character" w:customStyle="1" w:styleId="30">
    <w:name w:val="Основной текст с отступом 3 Знак"/>
    <w:basedOn w:val="a0"/>
    <w:link w:val="3"/>
    <w:rsid w:val="00654D0D"/>
    <w:rPr>
      <w:rFonts w:ascii="Times New Roman" w:eastAsia="Times New Roman" w:hAnsi="Times New Roman" w:cs="Times New Roman"/>
      <w:sz w:val="16"/>
      <w:szCs w:val="16"/>
      <w:lang w:eastAsia="ru-RU"/>
    </w:rPr>
  </w:style>
  <w:style w:type="paragraph" w:styleId="af">
    <w:name w:val="No Spacing"/>
    <w:uiPriority w:val="1"/>
    <w:qFormat/>
    <w:rsid w:val="00654D0D"/>
    <w:pPr>
      <w:spacing w:after="0" w:line="240" w:lineRule="auto"/>
    </w:pPr>
    <w:rPr>
      <w:rFonts w:ascii="Calibri" w:eastAsia="Calibri" w:hAnsi="Calibri" w:cs="Times New Roman"/>
    </w:rPr>
  </w:style>
  <w:style w:type="character" w:customStyle="1" w:styleId="rts-text">
    <w:name w:val="rts-text"/>
    <w:basedOn w:val="a0"/>
    <w:rsid w:val="00654D0D"/>
  </w:style>
  <w:style w:type="character" w:customStyle="1" w:styleId="UnresolvedMention">
    <w:name w:val="Unresolved Mention"/>
    <w:basedOn w:val="a0"/>
    <w:uiPriority w:val="99"/>
    <w:semiHidden/>
    <w:unhideWhenUsed/>
    <w:rsid w:val="00F76F28"/>
    <w:rPr>
      <w:color w:val="605E5C"/>
      <w:shd w:val="clear" w:color="auto" w:fill="E1DFDD"/>
    </w:rPr>
  </w:style>
  <w:style w:type="paragraph" w:styleId="af0">
    <w:name w:val="header"/>
    <w:basedOn w:val="a"/>
    <w:link w:val="af1"/>
    <w:uiPriority w:val="99"/>
    <w:unhideWhenUsed/>
    <w:rsid w:val="00C55B07"/>
    <w:pPr>
      <w:tabs>
        <w:tab w:val="center" w:pos="4677"/>
        <w:tab w:val="right" w:pos="9355"/>
      </w:tabs>
    </w:pPr>
  </w:style>
  <w:style w:type="character" w:customStyle="1" w:styleId="af1">
    <w:name w:val="Верхний колонтитул Знак"/>
    <w:basedOn w:val="a0"/>
    <w:link w:val="af0"/>
    <w:uiPriority w:val="99"/>
    <w:rsid w:val="00C55B07"/>
    <w:rPr>
      <w:rFonts w:ascii="Times New Roman" w:hAnsi="Times New Roman" w:cs="Times New Roman"/>
      <w:sz w:val="24"/>
      <w:szCs w:val="24"/>
    </w:rPr>
  </w:style>
  <w:style w:type="paragraph" w:styleId="af2">
    <w:name w:val="footer"/>
    <w:basedOn w:val="a"/>
    <w:link w:val="af3"/>
    <w:uiPriority w:val="99"/>
    <w:unhideWhenUsed/>
    <w:rsid w:val="00C55B07"/>
    <w:pPr>
      <w:tabs>
        <w:tab w:val="center" w:pos="4677"/>
        <w:tab w:val="right" w:pos="9355"/>
      </w:tabs>
    </w:pPr>
  </w:style>
  <w:style w:type="character" w:customStyle="1" w:styleId="af3">
    <w:name w:val="Нижний колонтитул Знак"/>
    <w:basedOn w:val="a0"/>
    <w:link w:val="af2"/>
    <w:uiPriority w:val="99"/>
    <w:rsid w:val="00C55B07"/>
    <w:rPr>
      <w:rFonts w:ascii="Times New Roman" w:hAnsi="Times New Roman" w:cs="Times New Roman"/>
      <w:sz w:val="24"/>
      <w:szCs w:val="24"/>
    </w:rPr>
  </w:style>
  <w:style w:type="character" w:customStyle="1" w:styleId="31">
    <w:name w:val="Основной текст (3)_"/>
    <w:basedOn w:val="a0"/>
    <w:link w:val="32"/>
    <w:rsid w:val="0055462B"/>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5462B"/>
    <w:pPr>
      <w:widowControl w:val="0"/>
      <w:shd w:val="clear" w:color="auto" w:fill="FFFFFF"/>
      <w:spacing w:line="317" w:lineRule="exact"/>
    </w:pPr>
    <w:rPr>
      <w:rFonts w:eastAsia="Times New Roman"/>
      <w:b/>
      <w:bCs/>
      <w:sz w:val="28"/>
      <w:szCs w:val="28"/>
    </w:rPr>
  </w:style>
  <w:style w:type="character" w:styleId="af4">
    <w:name w:val="Intense Emphasis"/>
    <w:basedOn w:val="a0"/>
    <w:uiPriority w:val="21"/>
    <w:qFormat/>
    <w:rsid w:val="0055462B"/>
    <w:rPr>
      <w:i/>
      <w:iCs/>
      <w:color w:val="4472C4" w:themeColor="accent1"/>
    </w:rPr>
  </w:style>
  <w:style w:type="character" w:customStyle="1" w:styleId="23">
    <w:name w:val="Основной текст (2)_"/>
    <w:basedOn w:val="a0"/>
    <w:rsid w:val="00D16E92"/>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basedOn w:val="23"/>
    <w:rsid w:val="00D16E9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1">
    <w:name w:val="Основной текст (4)_"/>
    <w:basedOn w:val="a0"/>
    <w:link w:val="42"/>
    <w:rsid w:val="00CE442A"/>
    <w:rPr>
      <w:rFonts w:ascii="Times New Roman" w:eastAsia="Times New Roman" w:hAnsi="Times New Roman" w:cs="Times New Roman"/>
      <w:b/>
      <w:bCs/>
      <w:sz w:val="28"/>
      <w:szCs w:val="28"/>
      <w:shd w:val="clear" w:color="auto" w:fill="FFFFFF"/>
    </w:rPr>
  </w:style>
  <w:style w:type="character" w:customStyle="1" w:styleId="43">
    <w:name w:val="Основной текст (4) + Не полужирный"/>
    <w:basedOn w:val="41"/>
    <w:rsid w:val="00CE442A"/>
    <w:rPr>
      <w:rFonts w:ascii="Times New Roman" w:eastAsia="Times New Roman" w:hAnsi="Times New Roman" w:cs="Times New Roman"/>
      <w:b/>
      <w:bCs/>
      <w:color w:val="000000"/>
      <w:w w:val="100"/>
      <w:position w:val="0"/>
      <w:sz w:val="28"/>
      <w:szCs w:val="28"/>
      <w:shd w:val="clear" w:color="auto" w:fill="FFFFFF"/>
      <w:lang w:val="ru-RU" w:eastAsia="ru-RU" w:bidi="ru-RU"/>
    </w:rPr>
  </w:style>
  <w:style w:type="paragraph" w:customStyle="1" w:styleId="42">
    <w:name w:val="Основной текст (4)"/>
    <w:basedOn w:val="a"/>
    <w:link w:val="41"/>
    <w:rsid w:val="00CE442A"/>
    <w:pPr>
      <w:widowControl w:val="0"/>
      <w:shd w:val="clear" w:color="auto" w:fill="FFFFFF"/>
      <w:spacing w:line="317" w:lineRule="exact"/>
    </w:pPr>
    <w:rPr>
      <w:rFonts w:eastAsia="Times New Roman"/>
      <w:b/>
      <w:bCs/>
      <w:sz w:val="28"/>
      <w:szCs w:val="28"/>
    </w:rPr>
  </w:style>
  <w:style w:type="paragraph" w:customStyle="1" w:styleId="rezul">
    <w:name w:val="rezul"/>
    <w:basedOn w:val="a"/>
    <w:rsid w:val="00983061"/>
    <w:pPr>
      <w:widowControl w:val="0"/>
      <w:ind w:firstLine="283"/>
    </w:pPr>
    <w:rPr>
      <w:rFonts w:eastAsia="Times New Roman"/>
      <w:b/>
      <w:sz w:val="22"/>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image" Target="media/image1.jpeg"/><Relationship Id="rId18" Type="http://schemas.openxmlformats.org/officeDocument/2006/relationships/hyperlink" Target="consultantplus://offline/ref=9BE5AE1D6BEC47D304A3404CD1D5655DF9913392758E63037C656E5E58381D939B2925E9A1AA134BDA97D2DD177D7B4C5B1AFB9E1FD0200AL3uC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ts-tender.ru/" TargetMode="External"/><Relationship Id="rId7" Type="http://schemas.openxmlformats.org/officeDocument/2006/relationships/endnotes" Target="endnotes.xm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24"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consultantplus://offline/ref=8608A915A77589369BD2B7F347595D5ABC538B22E06FA735FD52FF4C23570EP" TargetMode="External"/><Relationship Id="rId10" Type="http://schemas.openxmlformats.org/officeDocument/2006/relationships/hyperlink" Target="https://www.rts-tender.ru/" TargetMode="External"/><Relationship Id="rId19" Type="http://schemas.openxmlformats.org/officeDocument/2006/relationships/hyperlink" Target="consultantplus://offline/ref=9BE5AE1D6BEC47D304A3404CD1D5655DF89A3A94738A63037C656E5E58381D939B2925E9A1AA114DD197D2DD177D7B4C5B1AFB9E1FD0200AL3uCF" TargetMode="Externa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image" Target="media/image2.jpeg"/><Relationship Id="rId22"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9EADC-16E8-4777-BB7C-7FB72ACF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6308</Words>
  <Characters>35959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2024-03-06T13:09:00Z</cp:lastPrinted>
  <dcterms:created xsi:type="dcterms:W3CDTF">2024-08-14T06:34:00Z</dcterms:created>
  <dcterms:modified xsi:type="dcterms:W3CDTF">2024-09-23T23:58:00Z</dcterms:modified>
</cp:coreProperties>
</file>