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56B0" w:rsidRDefault="009F6AFD" w:rsidP="006E56B0">
      <w:pPr>
        <w:jc w:val="center"/>
      </w:pPr>
      <w:r>
        <w:rPr>
          <w:rFonts w:ascii="Arial" w:hAnsi="Arial" w:cs="Arial"/>
          <w:noProof/>
          <w:color w:val="205891"/>
          <w:sz w:val="17"/>
          <w:szCs w:val="17"/>
        </w:rPr>
        <w:drawing>
          <wp:inline distT="0" distB="0" distL="0" distR="0">
            <wp:extent cx="1238250" cy="1419225"/>
            <wp:effectExtent l="0" t="0" r="0" b="9525"/>
            <wp:docPr id="1" name="Рисунок 1" descr="Городское поселение «Карымское» муниципального района «Карымский район»">
              <a:hlinkClick xmlns:a="http://schemas.openxmlformats.org/drawingml/2006/main" r:id="rId8" tooltip="&quot;Городское поселение «Карымское» муниципального района «Карымский райо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родское поселение «Карымское» муниципального района «Карымский район»">
                      <a:hlinkClick r:id="rId8" tooltip="&quot;Городское поселение «Карымское» муниципального района «Карымский район»&quot;"/>
                    </pic:cNvPr>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8250" cy="1419225"/>
                    </a:xfrm>
                    <a:prstGeom prst="rect">
                      <a:avLst/>
                    </a:prstGeom>
                    <a:noFill/>
                    <a:ln>
                      <a:noFill/>
                    </a:ln>
                  </pic:spPr>
                </pic:pic>
              </a:graphicData>
            </a:graphic>
          </wp:inline>
        </w:drawing>
      </w:r>
    </w:p>
    <w:p w:rsidR="006E56B0" w:rsidRDefault="006E56B0" w:rsidP="006E56B0"/>
    <w:p w:rsidR="006E56B0" w:rsidRDefault="006E56B0" w:rsidP="006E56B0"/>
    <w:p w:rsidR="006E56B0" w:rsidRPr="0046082F" w:rsidRDefault="006E56B0" w:rsidP="006E56B0">
      <w:pPr>
        <w:jc w:val="center"/>
        <w:rPr>
          <w:rFonts w:eastAsia="TimesNewRomanPS-BoldMT"/>
          <w:b/>
          <w:bCs/>
          <w:sz w:val="44"/>
          <w:szCs w:val="44"/>
        </w:rPr>
      </w:pPr>
    </w:p>
    <w:p w:rsidR="006E56B0" w:rsidRPr="0046082F" w:rsidRDefault="006E56B0" w:rsidP="006E56B0">
      <w:pPr>
        <w:jc w:val="center"/>
        <w:rPr>
          <w:rFonts w:eastAsia="TimesNewRomanPS-BoldMT"/>
          <w:b/>
          <w:bCs/>
          <w:sz w:val="44"/>
          <w:szCs w:val="44"/>
        </w:rPr>
      </w:pPr>
    </w:p>
    <w:p w:rsidR="006E56B0" w:rsidRPr="0046082F" w:rsidRDefault="006E56B0" w:rsidP="006E56B0">
      <w:pPr>
        <w:jc w:val="center"/>
        <w:rPr>
          <w:rFonts w:eastAsia="TimesNewRomanPS-BoldMT"/>
          <w:b/>
          <w:bCs/>
          <w:sz w:val="44"/>
          <w:szCs w:val="44"/>
        </w:rPr>
      </w:pPr>
    </w:p>
    <w:p w:rsidR="006E56B0" w:rsidRPr="0046082F" w:rsidRDefault="006E56B0" w:rsidP="006E56B0">
      <w:pPr>
        <w:jc w:val="center"/>
        <w:rPr>
          <w:rFonts w:eastAsia="TimesNewRomanPS-BoldMT"/>
          <w:b/>
          <w:bCs/>
          <w:sz w:val="44"/>
          <w:szCs w:val="44"/>
        </w:rPr>
      </w:pPr>
      <w:r w:rsidRPr="0046082F">
        <w:rPr>
          <w:rFonts w:eastAsia="TimesNewRomanPS-BoldMT"/>
          <w:b/>
          <w:bCs/>
          <w:sz w:val="44"/>
          <w:szCs w:val="44"/>
        </w:rPr>
        <w:t>Схема теплоснабжения</w:t>
      </w:r>
    </w:p>
    <w:p w:rsidR="004C7E42" w:rsidRPr="0046082F" w:rsidRDefault="00793CFF" w:rsidP="004C7E42">
      <w:pPr>
        <w:jc w:val="center"/>
        <w:rPr>
          <w:rFonts w:eastAsia="TimesNewRomanPS-BoldMT"/>
          <w:b/>
          <w:bCs/>
          <w:sz w:val="44"/>
          <w:szCs w:val="44"/>
        </w:rPr>
      </w:pPr>
      <w:r w:rsidRPr="0046082F">
        <w:rPr>
          <w:rFonts w:eastAsia="TimesNewRomanPS-BoldMT"/>
          <w:b/>
          <w:bCs/>
          <w:sz w:val="44"/>
          <w:szCs w:val="44"/>
        </w:rPr>
        <w:t>Городского поселения «Карымское»</w:t>
      </w:r>
      <w:r w:rsidR="006E56B0" w:rsidRPr="0046082F">
        <w:rPr>
          <w:rFonts w:eastAsia="TimesNewRomanPS-BoldMT"/>
          <w:b/>
          <w:bCs/>
          <w:sz w:val="44"/>
          <w:szCs w:val="44"/>
        </w:rPr>
        <w:t xml:space="preserve"> </w:t>
      </w:r>
    </w:p>
    <w:p w:rsidR="006E56B0" w:rsidRPr="0046082F" w:rsidRDefault="004C7E42" w:rsidP="006E56B0">
      <w:pPr>
        <w:spacing w:line="360" w:lineRule="auto"/>
        <w:jc w:val="center"/>
        <w:rPr>
          <w:rFonts w:eastAsia="TimesNewRomanPS-BoldMT"/>
          <w:b/>
          <w:bCs/>
          <w:sz w:val="44"/>
          <w:szCs w:val="44"/>
        </w:rPr>
      </w:pPr>
      <w:r w:rsidRPr="0046082F">
        <w:rPr>
          <w:rFonts w:eastAsia="TimesNewRomanPS-BoldMT"/>
          <w:b/>
          <w:bCs/>
          <w:sz w:val="44"/>
          <w:szCs w:val="44"/>
        </w:rPr>
        <w:t>до 202</w:t>
      </w:r>
      <w:r w:rsidR="00445CB2">
        <w:rPr>
          <w:rFonts w:eastAsia="TimesNewRomanPS-BoldMT"/>
          <w:b/>
          <w:bCs/>
          <w:sz w:val="44"/>
          <w:szCs w:val="44"/>
        </w:rPr>
        <w:t>9</w:t>
      </w:r>
      <w:r w:rsidRPr="0046082F">
        <w:rPr>
          <w:rFonts w:eastAsia="TimesNewRomanPS-BoldMT"/>
          <w:b/>
          <w:bCs/>
          <w:sz w:val="44"/>
          <w:szCs w:val="44"/>
        </w:rPr>
        <w:t xml:space="preserve"> года</w:t>
      </w:r>
    </w:p>
    <w:p w:rsidR="006E56B0" w:rsidRPr="0046082F" w:rsidRDefault="006E56B0" w:rsidP="006E56B0">
      <w:pPr>
        <w:jc w:val="center"/>
        <w:rPr>
          <w:rFonts w:eastAsia="TimesNewRomanPS-BoldMT"/>
          <w:b/>
          <w:bCs/>
          <w:sz w:val="36"/>
          <w:szCs w:val="44"/>
        </w:rPr>
      </w:pPr>
      <w:r w:rsidRPr="0046082F">
        <w:rPr>
          <w:rFonts w:eastAsia="TimesNewRomanPS-BoldMT"/>
          <w:b/>
          <w:bCs/>
          <w:sz w:val="36"/>
          <w:szCs w:val="44"/>
        </w:rPr>
        <w:t>утверждаемая часть</w:t>
      </w:r>
    </w:p>
    <w:p w:rsidR="006E56B0" w:rsidRPr="0046082F" w:rsidRDefault="006E56B0" w:rsidP="006E56B0"/>
    <w:p w:rsidR="006E56B0" w:rsidRPr="0046082F" w:rsidRDefault="006E56B0" w:rsidP="006E56B0"/>
    <w:p w:rsidR="004C7E42" w:rsidRPr="0046082F" w:rsidRDefault="004C7E42" w:rsidP="006E56B0"/>
    <w:p w:rsidR="004C7E42" w:rsidRPr="0046082F" w:rsidRDefault="004C7E42" w:rsidP="006E56B0"/>
    <w:p w:rsidR="004C7E42" w:rsidRPr="0046082F" w:rsidRDefault="004C7E42" w:rsidP="006E56B0"/>
    <w:p w:rsidR="006E56B0" w:rsidRPr="0046082F" w:rsidRDefault="006E56B0" w:rsidP="006E56B0">
      <w:pPr>
        <w:rPr>
          <w:b/>
          <w:bCs/>
          <w:sz w:val="28"/>
          <w:szCs w:val="28"/>
        </w:rPr>
      </w:pPr>
    </w:p>
    <w:p w:rsidR="006E56B0" w:rsidRPr="0046082F" w:rsidRDefault="006E56B0" w:rsidP="0046082F">
      <w:pPr>
        <w:jc w:val="center"/>
        <w:rPr>
          <w:b/>
          <w:bCs/>
          <w:sz w:val="28"/>
          <w:szCs w:val="28"/>
        </w:rPr>
      </w:pPr>
      <w:r w:rsidRPr="0046082F">
        <w:rPr>
          <w:b/>
          <w:bCs/>
          <w:sz w:val="28"/>
          <w:szCs w:val="28"/>
        </w:rPr>
        <w:t>Муниципальный контракт</w:t>
      </w:r>
    </w:p>
    <w:p w:rsidR="0046082F" w:rsidRPr="0046082F" w:rsidRDefault="0046082F" w:rsidP="0046082F">
      <w:pPr>
        <w:jc w:val="center"/>
        <w:rPr>
          <w:b/>
          <w:bCs/>
          <w:sz w:val="28"/>
          <w:szCs w:val="28"/>
        </w:rPr>
      </w:pPr>
      <w:r w:rsidRPr="0046082F">
        <w:rPr>
          <w:b/>
          <w:bCs/>
          <w:sz w:val="28"/>
          <w:szCs w:val="28"/>
        </w:rPr>
        <w:t>от № 0191300008013000023-0124017-02</w:t>
      </w:r>
    </w:p>
    <w:p w:rsidR="006E56B0" w:rsidRPr="0046082F" w:rsidRDefault="006E56B0" w:rsidP="004C7E42">
      <w:pPr>
        <w:spacing w:line="600" w:lineRule="auto"/>
      </w:pPr>
    </w:p>
    <w:p w:rsidR="00602F58" w:rsidRPr="0046082F" w:rsidRDefault="00602F58" w:rsidP="007D25E1">
      <w:pPr>
        <w:spacing w:line="240" w:lineRule="auto"/>
      </w:pPr>
    </w:p>
    <w:p w:rsidR="007D25E1" w:rsidRPr="0046082F" w:rsidRDefault="007D25E1" w:rsidP="007D25E1">
      <w:pPr>
        <w:spacing w:line="240" w:lineRule="auto"/>
      </w:pPr>
    </w:p>
    <w:p w:rsidR="007D25E1" w:rsidRPr="0046082F" w:rsidRDefault="007D25E1" w:rsidP="007D25E1">
      <w:pPr>
        <w:spacing w:line="240" w:lineRule="auto"/>
      </w:pPr>
    </w:p>
    <w:p w:rsidR="007D25E1" w:rsidRDefault="007D25E1" w:rsidP="007D25E1">
      <w:pPr>
        <w:spacing w:line="240" w:lineRule="auto"/>
      </w:pPr>
    </w:p>
    <w:p w:rsidR="0046082F" w:rsidRPr="0046082F" w:rsidRDefault="0046082F" w:rsidP="007D25E1">
      <w:pPr>
        <w:spacing w:line="240" w:lineRule="auto"/>
      </w:pPr>
    </w:p>
    <w:p w:rsidR="007D25E1" w:rsidRPr="0046082F" w:rsidRDefault="007D25E1" w:rsidP="007D25E1">
      <w:pPr>
        <w:spacing w:line="240" w:lineRule="auto"/>
      </w:pPr>
    </w:p>
    <w:p w:rsidR="007D25E1" w:rsidRDefault="007D25E1" w:rsidP="007D25E1">
      <w:pPr>
        <w:spacing w:line="240" w:lineRule="auto"/>
      </w:pPr>
    </w:p>
    <w:p w:rsidR="0028398D" w:rsidRDefault="0028398D" w:rsidP="007D25E1">
      <w:pPr>
        <w:spacing w:line="240" w:lineRule="auto"/>
      </w:pPr>
    </w:p>
    <w:p w:rsidR="0028398D" w:rsidRDefault="0028398D" w:rsidP="007D25E1">
      <w:pPr>
        <w:spacing w:line="240" w:lineRule="auto"/>
      </w:pPr>
    </w:p>
    <w:p w:rsidR="0028398D" w:rsidRDefault="0028398D" w:rsidP="007D25E1">
      <w:pPr>
        <w:spacing w:line="240" w:lineRule="auto"/>
      </w:pPr>
    </w:p>
    <w:p w:rsidR="0028398D" w:rsidRPr="0046082F" w:rsidRDefault="0028398D" w:rsidP="007D25E1">
      <w:pPr>
        <w:spacing w:line="240" w:lineRule="auto"/>
      </w:pPr>
    </w:p>
    <w:p w:rsidR="007D25E1" w:rsidRPr="0046082F" w:rsidRDefault="007D25E1" w:rsidP="007D25E1">
      <w:pPr>
        <w:spacing w:line="240" w:lineRule="auto"/>
      </w:pPr>
    </w:p>
    <w:p w:rsidR="006E56B0" w:rsidRPr="0046082F" w:rsidRDefault="006E56B0" w:rsidP="006E56B0">
      <w:pPr>
        <w:spacing w:line="240" w:lineRule="auto"/>
        <w:jc w:val="center"/>
      </w:pPr>
      <w:r w:rsidRPr="0046082F">
        <w:t>Санкт-Петербург</w:t>
      </w:r>
    </w:p>
    <w:p w:rsidR="004C7E42" w:rsidRDefault="006E56B0" w:rsidP="00602F58">
      <w:pPr>
        <w:spacing w:line="240" w:lineRule="auto"/>
        <w:jc w:val="center"/>
        <w:rPr>
          <w:sz w:val="32"/>
        </w:rPr>
      </w:pPr>
      <w:r w:rsidRPr="0046082F">
        <w:t>201</w:t>
      </w:r>
      <w:r w:rsidR="0046082F">
        <w:t>4</w:t>
      </w:r>
      <w:r w:rsidRPr="0046082F">
        <w:t xml:space="preserve"> г.</w:t>
      </w:r>
      <w:r w:rsidR="0028398D">
        <w:rPr>
          <w:sz w:val="32"/>
        </w:rPr>
        <w:br w:type="page"/>
      </w:r>
      <w:r w:rsidR="004C7E42" w:rsidRPr="004C7E42">
        <w:rPr>
          <w:sz w:val="32"/>
        </w:rPr>
        <w:lastRenderedPageBreak/>
        <w:t>Оглавление</w:t>
      </w:r>
    </w:p>
    <w:p w:rsidR="00927C05" w:rsidRPr="00927C05" w:rsidRDefault="003B006A">
      <w:pPr>
        <w:pStyle w:val="22"/>
        <w:rPr>
          <w:rFonts w:asciiTheme="minorHAnsi" w:eastAsiaTheme="minorEastAsia" w:hAnsiTheme="minorHAnsi" w:cstheme="minorBidi"/>
          <w:i/>
          <w:noProof/>
          <w:sz w:val="22"/>
          <w:szCs w:val="22"/>
        </w:rPr>
      </w:pPr>
      <w:r w:rsidRPr="003B006A">
        <w:rPr>
          <w:i/>
        </w:rPr>
        <w:fldChar w:fldCharType="begin"/>
      </w:r>
      <w:r w:rsidR="00EF48C7" w:rsidRPr="00927C05">
        <w:rPr>
          <w:i/>
        </w:rPr>
        <w:instrText xml:space="preserve"> TOC \o "1-3" \h \z \u </w:instrText>
      </w:r>
      <w:r w:rsidRPr="003B006A">
        <w:rPr>
          <w:i/>
        </w:rPr>
        <w:fldChar w:fldCharType="separate"/>
      </w:r>
      <w:hyperlink w:anchor="_Toc391556820" w:history="1">
        <w:r w:rsidR="00927C05" w:rsidRPr="00927C05">
          <w:rPr>
            <w:rStyle w:val="a6"/>
            <w:i/>
            <w:noProof/>
            <w:spacing w:val="-4"/>
          </w:rPr>
          <w:t>ВВЕДЕНИЕ</w:t>
        </w:r>
        <w:r w:rsidR="00927C05" w:rsidRPr="00927C05">
          <w:rPr>
            <w:i/>
            <w:noProof/>
            <w:webHidden/>
          </w:rPr>
          <w:tab/>
        </w:r>
        <w:r w:rsidRPr="00927C05">
          <w:rPr>
            <w:i/>
            <w:noProof/>
            <w:webHidden/>
          </w:rPr>
          <w:fldChar w:fldCharType="begin"/>
        </w:r>
        <w:r w:rsidR="00927C05" w:rsidRPr="00927C05">
          <w:rPr>
            <w:i/>
            <w:noProof/>
            <w:webHidden/>
          </w:rPr>
          <w:instrText xml:space="preserve"> PAGEREF _Toc391556820 \h </w:instrText>
        </w:r>
        <w:r w:rsidRPr="00927C05">
          <w:rPr>
            <w:i/>
            <w:noProof/>
            <w:webHidden/>
          </w:rPr>
        </w:r>
        <w:r w:rsidRPr="00927C05">
          <w:rPr>
            <w:i/>
            <w:noProof/>
            <w:webHidden/>
          </w:rPr>
          <w:fldChar w:fldCharType="separate"/>
        </w:r>
        <w:r w:rsidR="006E3956">
          <w:rPr>
            <w:i/>
            <w:noProof/>
            <w:webHidden/>
          </w:rPr>
          <w:t>4</w:t>
        </w:r>
        <w:r w:rsidRPr="00927C05">
          <w:rPr>
            <w:i/>
            <w:noProof/>
            <w:webHidden/>
          </w:rPr>
          <w:fldChar w:fldCharType="end"/>
        </w:r>
      </w:hyperlink>
    </w:p>
    <w:p w:rsidR="00927C05" w:rsidRPr="00927C05" w:rsidRDefault="003B006A">
      <w:pPr>
        <w:pStyle w:val="22"/>
        <w:rPr>
          <w:rFonts w:asciiTheme="minorHAnsi" w:eastAsiaTheme="minorEastAsia" w:hAnsiTheme="minorHAnsi" w:cstheme="minorBidi"/>
          <w:i/>
          <w:noProof/>
          <w:sz w:val="22"/>
          <w:szCs w:val="22"/>
        </w:rPr>
      </w:pPr>
      <w:hyperlink w:anchor="_Toc391556821" w:history="1">
        <w:r w:rsidR="00927C05" w:rsidRPr="00927C05">
          <w:rPr>
            <w:rStyle w:val="a6"/>
            <w:i/>
            <w:noProof/>
            <w:color w:val="FFFFFF" w:themeColor="background1"/>
            <w:spacing w:val="-4"/>
          </w:rPr>
          <w:t>1.</w:t>
        </w:r>
        <w:r w:rsidR="00927C05" w:rsidRPr="00927C05">
          <w:rPr>
            <w:rFonts w:asciiTheme="minorHAnsi" w:eastAsiaTheme="minorEastAsia" w:hAnsiTheme="minorHAnsi" w:cstheme="minorBidi"/>
            <w:i/>
            <w:noProof/>
            <w:sz w:val="22"/>
            <w:szCs w:val="22"/>
          </w:rPr>
          <w:tab/>
        </w:r>
        <w:r w:rsidR="00927C05" w:rsidRPr="00927C05">
          <w:rPr>
            <w:rStyle w:val="a6"/>
            <w:i/>
            <w:noProof/>
            <w:spacing w:val="-4"/>
          </w:rPr>
          <w:t>Раздел 1. Показатели перспективного спроса на тепловую энергию (мощность) и теплоноситель в установленных границах территории Городского поселения «Карымское»</w:t>
        </w:r>
        <w:r w:rsidR="00927C05" w:rsidRPr="00927C05">
          <w:rPr>
            <w:i/>
            <w:noProof/>
            <w:webHidden/>
          </w:rPr>
          <w:tab/>
        </w:r>
        <w:r w:rsidRPr="00927C05">
          <w:rPr>
            <w:i/>
            <w:noProof/>
            <w:webHidden/>
          </w:rPr>
          <w:fldChar w:fldCharType="begin"/>
        </w:r>
        <w:r w:rsidR="00927C05" w:rsidRPr="00927C05">
          <w:rPr>
            <w:i/>
            <w:noProof/>
            <w:webHidden/>
          </w:rPr>
          <w:instrText xml:space="preserve"> PAGEREF _Toc391556821 \h </w:instrText>
        </w:r>
        <w:r w:rsidRPr="00927C05">
          <w:rPr>
            <w:i/>
            <w:noProof/>
            <w:webHidden/>
          </w:rPr>
        </w:r>
        <w:r w:rsidRPr="00927C05">
          <w:rPr>
            <w:i/>
            <w:noProof/>
            <w:webHidden/>
          </w:rPr>
          <w:fldChar w:fldCharType="separate"/>
        </w:r>
        <w:r w:rsidR="006E3956">
          <w:rPr>
            <w:i/>
            <w:noProof/>
            <w:webHidden/>
          </w:rPr>
          <w:t>6</w:t>
        </w:r>
        <w:r w:rsidRPr="00927C05">
          <w:rPr>
            <w:i/>
            <w:noProof/>
            <w:webHidden/>
          </w:rPr>
          <w:fldChar w:fldCharType="end"/>
        </w:r>
      </w:hyperlink>
    </w:p>
    <w:p w:rsidR="00927C05" w:rsidRPr="00927C05" w:rsidRDefault="003B006A">
      <w:pPr>
        <w:pStyle w:val="22"/>
        <w:rPr>
          <w:rFonts w:asciiTheme="minorHAnsi" w:eastAsiaTheme="minorEastAsia" w:hAnsiTheme="minorHAnsi" w:cstheme="minorBidi"/>
          <w:i/>
          <w:noProof/>
          <w:sz w:val="22"/>
          <w:szCs w:val="22"/>
        </w:rPr>
      </w:pPr>
      <w:hyperlink w:anchor="_Toc391556822" w:history="1">
        <w:r w:rsidR="00927C05" w:rsidRPr="00927C05">
          <w:rPr>
            <w:rStyle w:val="a6"/>
            <w:i/>
            <w:noProof/>
          </w:rPr>
          <w:t>1.1.</w:t>
        </w:r>
        <w:r w:rsidR="00927C05" w:rsidRPr="00927C05">
          <w:rPr>
            <w:rFonts w:asciiTheme="minorHAnsi" w:eastAsiaTheme="minorEastAsia" w:hAnsiTheme="minorHAnsi" w:cstheme="minorBidi"/>
            <w:i/>
            <w:noProof/>
            <w:sz w:val="22"/>
            <w:szCs w:val="22"/>
          </w:rPr>
          <w:tab/>
        </w:r>
        <w:r w:rsidR="00927C05" w:rsidRPr="00927C05">
          <w:rPr>
            <w:rStyle w:val="a6"/>
            <w:i/>
            <w:noProof/>
          </w:rPr>
          <w:t>Общие положения</w:t>
        </w:r>
        <w:r w:rsidR="00927C05" w:rsidRPr="00927C05">
          <w:rPr>
            <w:i/>
            <w:noProof/>
            <w:webHidden/>
          </w:rPr>
          <w:tab/>
        </w:r>
        <w:r w:rsidRPr="00927C05">
          <w:rPr>
            <w:i/>
            <w:noProof/>
            <w:webHidden/>
          </w:rPr>
          <w:fldChar w:fldCharType="begin"/>
        </w:r>
        <w:r w:rsidR="00927C05" w:rsidRPr="00927C05">
          <w:rPr>
            <w:i/>
            <w:noProof/>
            <w:webHidden/>
          </w:rPr>
          <w:instrText xml:space="preserve"> PAGEREF _Toc391556822 \h </w:instrText>
        </w:r>
        <w:r w:rsidRPr="00927C05">
          <w:rPr>
            <w:i/>
            <w:noProof/>
            <w:webHidden/>
          </w:rPr>
        </w:r>
        <w:r w:rsidRPr="00927C05">
          <w:rPr>
            <w:i/>
            <w:noProof/>
            <w:webHidden/>
          </w:rPr>
          <w:fldChar w:fldCharType="separate"/>
        </w:r>
        <w:r w:rsidR="006E3956">
          <w:rPr>
            <w:i/>
            <w:noProof/>
            <w:webHidden/>
          </w:rPr>
          <w:t>6</w:t>
        </w:r>
        <w:r w:rsidRPr="00927C05">
          <w:rPr>
            <w:i/>
            <w:noProof/>
            <w:webHidden/>
          </w:rPr>
          <w:fldChar w:fldCharType="end"/>
        </w:r>
      </w:hyperlink>
    </w:p>
    <w:p w:rsidR="00927C05" w:rsidRPr="00927C05" w:rsidRDefault="003B006A">
      <w:pPr>
        <w:pStyle w:val="22"/>
        <w:rPr>
          <w:rFonts w:asciiTheme="minorHAnsi" w:eastAsiaTheme="minorEastAsia" w:hAnsiTheme="minorHAnsi" w:cstheme="minorBidi"/>
          <w:i/>
          <w:noProof/>
          <w:sz w:val="22"/>
          <w:szCs w:val="22"/>
        </w:rPr>
      </w:pPr>
      <w:hyperlink w:anchor="_Toc391556823" w:history="1">
        <w:r w:rsidR="00927C05" w:rsidRPr="00927C05">
          <w:rPr>
            <w:rStyle w:val="a6"/>
            <w:i/>
            <w:noProof/>
            <w:spacing w:val="-4"/>
          </w:rPr>
          <w:t>1.2.</w:t>
        </w:r>
        <w:r w:rsidR="00927C05" w:rsidRPr="00927C05">
          <w:rPr>
            <w:rFonts w:asciiTheme="minorHAnsi" w:eastAsiaTheme="minorEastAsia" w:hAnsiTheme="minorHAnsi" w:cstheme="minorBidi"/>
            <w:i/>
            <w:noProof/>
            <w:sz w:val="22"/>
            <w:szCs w:val="22"/>
          </w:rPr>
          <w:tab/>
        </w:r>
        <w:r w:rsidR="00927C05" w:rsidRPr="00927C05">
          <w:rPr>
            <w:rStyle w:val="a6"/>
            <w:i/>
            <w:noProof/>
            <w:spacing w:val="-4"/>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пятилетнего периода и на последующие пятилетние периоды</w:t>
        </w:r>
        <w:r w:rsidR="00927C05" w:rsidRPr="00927C05">
          <w:rPr>
            <w:i/>
            <w:noProof/>
            <w:webHidden/>
          </w:rPr>
          <w:tab/>
        </w:r>
        <w:r w:rsidRPr="00927C05">
          <w:rPr>
            <w:i/>
            <w:noProof/>
            <w:webHidden/>
          </w:rPr>
          <w:fldChar w:fldCharType="begin"/>
        </w:r>
        <w:r w:rsidR="00927C05" w:rsidRPr="00927C05">
          <w:rPr>
            <w:i/>
            <w:noProof/>
            <w:webHidden/>
          </w:rPr>
          <w:instrText xml:space="preserve"> PAGEREF _Toc391556823 \h </w:instrText>
        </w:r>
        <w:r w:rsidRPr="00927C05">
          <w:rPr>
            <w:i/>
            <w:noProof/>
            <w:webHidden/>
          </w:rPr>
        </w:r>
        <w:r w:rsidRPr="00927C05">
          <w:rPr>
            <w:i/>
            <w:noProof/>
            <w:webHidden/>
          </w:rPr>
          <w:fldChar w:fldCharType="separate"/>
        </w:r>
        <w:r w:rsidR="006E3956">
          <w:rPr>
            <w:i/>
            <w:noProof/>
            <w:webHidden/>
          </w:rPr>
          <w:t>6</w:t>
        </w:r>
        <w:r w:rsidRPr="00927C05">
          <w:rPr>
            <w:i/>
            <w:noProof/>
            <w:webHidden/>
          </w:rPr>
          <w:fldChar w:fldCharType="end"/>
        </w:r>
      </w:hyperlink>
    </w:p>
    <w:p w:rsidR="00927C05" w:rsidRPr="00927C05" w:rsidRDefault="003B006A">
      <w:pPr>
        <w:pStyle w:val="22"/>
        <w:rPr>
          <w:rFonts w:asciiTheme="minorHAnsi" w:eastAsiaTheme="minorEastAsia" w:hAnsiTheme="minorHAnsi" w:cstheme="minorBidi"/>
          <w:i/>
          <w:noProof/>
          <w:sz w:val="22"/>
          <w:szCs w:val="22"/>
        </w:rPr>
      </w:pPr>
      <w:hyperlink w:anchor="_Toc391556824" w:history="1">
        <w:r w:rsidR="00927C05" w:rsidRPr="00927C05">
          <w:rPr>
            <w:rStyle w:val="a6"/>
            <w:i/>
            <w:noProof/>
            <w:spacing w:val="-6"/>
          </w:rPr>
          <w:t>1.3.</w:t>
        </w:r>
        <w:r w:rsidR="00927C05" w:rsidRPr="00927C05">
          <w:rPr>
            <w:rFonts w:asciiTheme="minorHAnsi" w:eastAsiaTheme="minorEastAsia" w:hAnsiTheme="minorHAnsi" w:cstheme="minorBidi"/>
            <w:i/>
            <w:noProof/>
            <w:sz w:val="22"/>
            <w:szCs w:val="22"/>
          </w:rPr>
          <w:tab/>
        </w:r>
        <w:r w:rsidR="00927C05" w:rsidRPr="00927C05">
          <w:rPr>
            <w:rStyle w:val="a6"/>
            <w:i/>
            <w:noProof/>
            <w:spacing w:val="-6"/>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w:t>
        </w:r>
        <w:r w:rsidR="00927C05" w:rsidRPr="00927C05">
          <w:rPr>
            <w:i/>
            <w:noProof/>
            <w:webHidden/>
          </w:rPr>
          <w:tab/>
        </w:r>
        <w:r w:rsidRPr="00927C05">
          <w:rPr>
            <w:i/>
            <w:noProof/>
            <w:webHidden/>
          </w:rPr>
          <w:fldChar w:fldCharType="begin"/>
        </w:r>
        <w:r w:rsidR="00927C05" w:rsidRPr="00927C05">
          <w:rPr>
            <w:i/>
            <w:noProof/>
            <w:webHidden/>
          </w:rPr>
          <w:instrText xml:space="preserve"> PAGEREF _Toc391556824 \h </w:instrText>
        </w:r>
        <w:r w:rsidRPr="00927C05">
          <w:rPr>
            <w:i/>
            <w:noProof/>
            <w:webHidden/>
          </w:rPr>
        </w:r>
        <w:r w:rsidRPr="00927C05">
          <w:rPr>
            <w:i/>
            <w:noProof/>
            <w:webHidden/>
          </w:rPr>
          <w:fldChar w:fldCharType="separate"/>
        </w:r>
        <w:r w:rsidR="006E3956">
          <w:rPr>
            <w:i/>
            <w:noProof/>
            <w:webHidden/>
          </w:rPr>
          <w:t>7</w:t>
        </w:r>
        <w:r w:rsidRPr="00927C05">
          <w:rPr>
            <w:i/>
            <w:noProof/>
            <w:webHidden/>
          </w:rPr>
          <w:fldChar w:fldCharType="end"/>
        </w:r>
      </w:hyperlink>
    </w:p>
    <w:p w:rsidR="00927C05" w:rsidRPr="00927C05" w:rsidRDefault="003B006A">
      <w:pPr>
        <w:pStyle w:val="22"/>
        <w:rPr>
          <w:rFonts w:asciiTheme="minorHAnsi" w:eastAsiaTheme="minorEastAsia" w:hAnsiTheme="minorHAnsi" w:cstheme="minorBidi"/>
          <w:i/>
          <w:noProof/>
          <w:sz w:val="22"/>
          <w:szCs w:val="22"/>
        </w:rPr>
      </w:pPr>
      <w:hyperlink w:anchor="_Toc391556825" w:history="1">
        <w:r w:rsidR="00927C05" w:rsidRPr="00927C05">
          <w:rPr>
            <w:rStyle w:val="a6"/>
            <w:i/>
            <w:noProof/>
            <w:spacing w:val="-4"/>
          </w:rPr>
          <w:t>1.4.</w:t>
        </w:r>
        <w:r w:rsidR="00927C05" w:rsidRPr="00927C05">
          <w:rPr>
            <w:rFonts w:asciiTheme="minorHAnsi" w:eastAsiaTheme="minorEastAsia" w:hAnsiTheme="minorHAnsi" w:cstheme="minorBidi"/>
            <w:i/>
            <w:noProof/>
            <w:sz w:val="22"/>
            <w:szCs w:val="22"/>
          </w:rPr>
          <w:tab/>
        </w:r>
        <w:r w:rsidR="00927C05" w:rsidRPr="00927C05">
          <w:rPr>
            <w:rStyle w:val="a6"/>
            <w:i/>
            <w:noProof/>
            <w:spacing w:val="-4"/>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r w:rsidR="00927C05" w:rsidRPr="00927C05">
          <w:rPr>
            <w:i/>
            <w:noProof/>
            <w:webHidden/>
          </w:rPr>
          <w:tab/>
        </w:r>
        <w:r w:rsidRPr="00927C05">
          <w:rPr>
            <w:i/>
            <w:noProof/>
            <w:webHidden/>
          </w:rPr>
          <w:fldChar w:fldCharType="begin"/>
        </w:r>
        <w:r w:rsidR="00927C05" w:rsidRPr="00927C05">
          <w:rPr>
            <w:i/>
            <w:noProof/>
            <w:webHidden/>
          </w:rPr>
          <w:instrText xml:space="preserve"> PAGEREF _Toc391556825 \h </w:instrText>
        </w:r>
        <w:r w:rsidRPr="00927C05">
          <w:rPr>
            <w:i/>
            <w:noProof/>
            <w:webHidden/>
          </w:rPr>
        </w:r>
        <w:r w:rsidRPr="00927C05">
          <w:rPr>
            <w:i/>
            <w:noProof/>
            <w:webHidden/>
          </w:rPr>
          <w:fldChar w:fldCharType="separate"/>
        </w:r>
        <w:r w:rsidR="006E3956">
          <w:rPr>
            <w:i/>
            <w:noProof/>
            <w:webHidden/>
          </w:rPr>
          <w:t>9</w:t>
        </w:r>
        <w:r w:rsidRPr="00927C05">
          <w:rPr>
            <w:i/>
            <w:noProof/>
            <w:webHidden/>
          </w:rPr>
          <w:fldChar w:fldCharType="end"/>
        </w:r>
      </w:hyperlink>
    </w:p>
    <w:p w:rsidR="00927C05" w:rsidRPr="00927C05" w:rsidRDefault="003B006A">
      <w:pPr>
        <w:pStyle w:val="22"/>
        <w:rPr>
          <w:rFonts w:asciiTheme="minorHAnsi" w:eastAsiaTheme="minorEastAsia" w:hAnsiTheme="minorHAnsi" w:cstheme="minorBidi"/>
          <w:i/>
          <w:noProof/>
          <w:sz w:val="22"/>
          <w:szCs w:val="22"/>
        </w:rPr>
      </w:pPr>
      <w:hyperlink w:anchor="_Toc391556826" w:history="1">
        <w:r w:rsidR="00927C05" w:rsidRPr="00927C05">
          <w:rPr>
            <w:rStyle w:val="a6"/>
            <w:i/>
            <w:noProof/>
            <w:color w:val="FFFFFF" w:themeColor="background1"/>
            <w:spacing w:val="-4"/>
          </w:rPr>
          <w:t>2.</w:t>
        </w:r>
        <w:r w:rsidR="00927C05" w:rsidRPr="00927C05">
          <w:rPr>
            <w:rFonts w:asciiTheme="minorHAnsi" w:eastAsiaTheme="minorEastAsia" w:hAnsiTheme="minorHAnsi" w:cstheme="minorBidi"/>
            <w:i/>
            <w:noProof/>
            <w:sz w:val="22"/>
            <w:szCs w:val="22"/>
          </w:rPr>
          <w:tab/>
        </w:r>
        <w:r w:rsidR="00927C05" w:rsidRPr="00927C05">
          <w:rPr>
            <w:rStyle w:val="a6"/>
            <w:i/>
            <w:noProof/>
            <w:spacing w:val="-4"/>
          </w:rPr>
          <w:t>РАЗДЕЛ 2. Перспективные балансы тепловой мощности источников тепловой энергии и тепловой нагрузки потребителей</w:t>
        </w:r>
        <w:r w:rsidR="00927C05" w:rsidRPr="00927C05">
          <w:rPr>
            <w:i/>
            <w:noProof/>
            <w:webHidden/>
          </w:rPr>
          <w:tab/>
        </w:r>
        <w:r w:rsidRPr="00927C05">
          <w:rPr>
            <w:i/>
            <w:noProof/>
            <w:webHidden/>
          </w:rPr>
          <w:fldChar w:fldCharType="begin"/>
        </w:r>
        <w:r w:rsidR="00927C05" w:rsidRPr="00927C05">
          <w:rPr>
            <w:i/>
            <w:noProof/>
            <w:webHidden/>
          </w:rPr>
          <w:instrText xml:space="preserve"> PAGEREF _Toc391556826 \h </w:instrText>
        </w:r>
        <w:r w:rsidRPr="00927C05">
          <w:rPr>
            <w:i/>
            <w:noProof/>
            <w:webHidden/>
          </w:rPr>
        </w:r>
        <w:r w:rsidRPr="00927C05">
          <w:rPr>
            <w:i/>
            <w:noProof/>
            <w:webHidden/>
          </w:rPr>
          <w:fldChar w:fldCharType="separate"/>
        </w:r>
        <w:r w:rsidR="006E3956">
          <w:rPr>
            <w:i/>
            <w:noProof/>
            <w:webHidden/>
          </w:rPr>
          <w:t>10</w:t>
        </w:r>
        <w:r w:rsidRPr="00927C05">
          <w:rPr>
            <w:i/>
            <w:noProof/>
            <w:webHidden/>
          </w:rPr>
          <w:fldChar w:fldCharType="end"/>
        </w:r>
      </w:hyperlink>
    </w:p>
    <w:p w:rsidR="00927C05" w:rsidRPr="00927C05" w:rsidRDefault="003B006A">
      <w:pPr>
        <w:pStyle w:val="22"/>
        <w:rPr>
          <w:rFonts w:asciiTheme="minorHAnsi" w:eastAsiaTheme="minorEastAsia" w:hAnsiTheme="minorHAnsi" w:cstheme="minorBidi"/>
          <w:i/>
          <w:noProof/>
          <w:sz w:val="22"/>
          <w:szCs w:val="22"/>
        </w:rPr>
      </w:pPr>
      <w:hyperlink w:anchor="_Toc391556827" w:history="1">
        <w:r w:rsidR="00927C05" w:rsidRPr="00927C05">
          <w:rPr>
            <w:rStyle w:val="a6"/>
            <w:i/>
            <w:noProof/>
            <w:spacing w:val="-4"/>
          </w:rPr>
          <w:t>2.1.</w:t>
        </w:r>
        <w:r w:rsidR="00927C05" w:rsidRPr="00927C05">
          <w:rPr>
            <w:rFonts w:asciiTheme="minorHAnsi" w:eastAsiaTheme="minorEastAsia" w:hAnsiTheme="minorHAnsi" w:cstheme="minorBidi"/>
            <w:i/>
            <w:noProof/>
            <w:sz w:val="22"/>
            <w:szCs w:val="22"/>
          </w:rPr>
          <w:tab/>
        </w:r>
        <w:r w:rsidR="00927C05" w:rsidRPr="00927C05">
          <w:rPr>
            <w:rStyle w:val="a6"/>
            <w:i/>
            <w:noProof/>
            <w:spacing w:val="-4"/>
          </w:rPr>
          <w:t>Радиус эффективного теплоснабжения</w:t>
        </w:r>
        <w:r w:rsidR="00927C05" w:rsidRPr="00927C05">
          <w:rPr>
            <w:i/>
            <w:noProof/>
            <w:webHidden/>
          </w:rPr>
          <w:tab/>
        </w:r>
        <w:r w:rsidRPr="00927C05">
          <w:rPr>
            <w:i/>
            <w:noProof/>
            <w:webHidden/>
          </w:rPr>
          <w:fldChar w:fldCharType="begin"/>
        </w:r>
        <w:r w:rsidR="00927C05" w:rsidRPr="00927C05">
          <w:rPr>
            <w:i/>
            <w:noProof/>
            <w:webHidden/>
          </w:rPr>
          <w:instrText xml:space="preserve"> PAGEREF _Toc391556827 \h </w:instrText>
        </w:r>
        <w:r w:rsidRPr="00927C05">
          <w:rPr>
            <w:i/>
            <w:noProof/>
            <w:webHidden/>
          </w:rPr>
        </w:r>
        <w:r w:rsidRPr="00927C05">
          <w:rPr>
            <w:i/>
            <w:noProof/>
            <w:webHidden/>
          </w:rPr>
          <w:fldChar w:fldCharType="separate"/>
        </w:r>
        <w:r w:rsidR="006E3956">
          <w:rPr>
            <w:i/>
            <w:noProof/>
            <w:webHidden/>
          </w:rPr>
          <w:t>10</w:t>
        </w:r>
        <w:r w:rsidRPr="00927C05">
          <w:rPr>
            <w:i/>
            <w:noProof/>
            <w:webHidden/>
          </w:rPr>
          <w:fldChar w:fldCharType="end"/>
        </w:r>
      </w:hyperlink>
    </w:p>
    <w:p w:rsidR="00927C05" w:rsidRPr="00927C05" w:rsidRDefault="003B006A">
      <w:pPr>
        <w:pStyle w:val="22"/>
        <w:rPr>
          <w:rFonts w:asciiTheme="minorHAnsi" w:eastAsiaTheme="minorEastAsia" w:hAnsiTheme="minorHAnsi" w:cstheme="minorBidi"/>
          <w:i/>
          <w:noProof/>
          <w:sz w:val="22"/>
          <w:szCs w:val="22"/>
        </w:rPr>
      </w:pPr>
      <w:hyperlink w:anchor="_Toc391556828" w:history="1">
        <w:r w:rsidR="00927C05" w:rsidRPr="00927C05">
          <w:rPr>
            <w:rStyle w:val="a6"/>
            <w:i/>
            <w:noProof/>
            <w:spacing w:val="-4"/>
          </w:rPr>
          <w:t>2.2.</w:t>
        </w:r>
        <w:r w:rsidR="00927C05" w:rsidRPr="00927C05">
          <w:rPr>
            <w:rFonts w:asciiTheme="minorHAnsi" w:eastAsiaTheme="minorEastAsia" w:hAnsiTheme="minorHAnsi" w:cstheme="minorBidi"/>
            <w:i/>
            <w:noProof/>
            <w:sz w:val="22"/>
            <w:szCs w:val="22"/>
          </w:rPr>
          <w:tab/>
        </w:r>
        <w:r w:rsidR="00927C05" w:rsidRPr="00927C05">
          <w:rPr>
            <w:rStyle w:val="a6"/>
            <w:i/>
            <w:noProof/>
            <w:spacing w:val="-4"/>
          </w:rPr>
          <w:t>Описание существующих и перспективных зон действия систем теплоснабжения и источников тепловой энергии</w:t>
        </w:r>
        <w:r w:rsidR="00927C05" w:rsidRPr="00927C05">
          <w:rPr>
            <w:i/>
            <w:noProof/>
            <w:webHidden/>
          </w:rPr>
          <w:tab/>
        </w:r>
        <w:r w:rsidRPr="00927C05">
          <w:rPr>
            <w:i/>
            <w:noProof/>
            <w:webHidden/>
          </w:rPr>
          <w:fldChar w:fldCharType="begin"/>
        </w:r>
        <w:r w:rsidR="00927C05" w:rsidRPr="00927C05">
          <w:rPr>
            <w:i/>
            <w:noProof/>
            <w:webHidden/>
          </w:rPr>
          <w:instrText xml:space="preserve"> PAGEREF _Toc391556828 \h </w:instrText>
        </w:r>
        <w:r w:rsidRPr="00927C05">
          <w:rPr>
            <w:i/>
            <w:noProof/>
            <w:webHidden/>
          </w:rPr>
        </w:r>
        <w:r w:rsidRPr="00927C05">
          <w:rPr>
            <w:i/>
            <w:noProof/>
            <w:webHidden/>
          </w:rPr>
          <w:fldChar w:fldCharType="separate"/>
        </w:r>
        <w:r w:rsidR="006E3956">
          <w:rPr>
            <w:i/>
            <w:noProof/>
            <w:webHidden/>
          </w:rPr>
          <w:t>15</w:t>
        </w:r>
        <w:r w:rsidRPr="00927C05">
          <w:rPr>
            <w:i/>
            <w:noProof/>
            <w:webHidden/>
          </w:rPr>
          <w:fldChar w:fldCharType="end"/>
        </w:r>
      </w:hyperlink>
    </w:p>
    <w:p w:rsidR="00927C05" w:rsidRPr="00927C05" w:rsidRDefault="003B006A">
      <w:pPr>
        <w:pStyle w:val="22"/>
        <w:rPr>
          <w:rFonts w:asciiTheme="minorHAnsi" w:eastAsiaTheme="minorEastAsia" w:hAnsiTheme="minorHAnsi" w:cstheme="minorBidi"/>
          <w:i/>
          <w:noProof/>
          <w:sz w:val="22"/>
          <w:szCs w:val="22"/>
        </w:rPr>
      </w:pPr>
      <w:hyperlink w:anchor="_Toc391556829" w:history="1">
        <w:r w:rsidR="00927C05" w:rsidRPr="00927C05">
          <w:rPr>
            <w:rStyle w:val="a6"/>
            <w:i/>
            <w:noProof/>
            <w:spacing w:val="-4"/>
          </w:rPr>
          <w:t>2.3.</w:t>
        </w:r>
        <w:r w:rsidR="00927C05" w:rsidRPr="00927C05">
          <w:rPr>
            <w:rFonts w:asciiTheme="minorHAnsi" w:eastAsiaTheme="minorEastAsia" w:hAnsiTheme="minorHAnsi" w:cstheme="minorBidi"/>
            <w:i/>
            <w:noProof/>
            <w:sz w:val="22"/>
            <w:szCs w:val="22"/>
          </w:rPr>
          <w:tab/>
        </w:r>
        <w:r w:rsidR="00927C05" w:rsidRPr="00927C05">
          <w:rPr>
            <w:rStyle w:val="a6"/>
            <w:i/>
            <w:noProof/>
            <w:spacing w:val="-4"/>
          </w:rPr>
          <w:t>Описание существующих и перспективных зон действия индивидуальных источников тепловой энергии</w:t>
        </w:r>
        <w:r w:rsidR="00927C05" w:rsidRPr="00927C05">
          <w:rPr>
            <w:i/>
            <w:noProof/>
            <w:webHidden/>
          </w:rPr>
          <w:tab/>
        </w:r>
        <w:r w:rsidRPr="00927C05">
          <w:rPr>
            <w:i/>
            <w:noProof/>
            <w:webHidden/>
          </w:rPr>
          <w:fldChar w:fldCharType="begin"/>
        </w:r>
        <w:r w:rsidR="00927C05" w:rsidRPr="00927C05">
          <w:rPr>
            <w:i/>
            <w:noProof/>
            <w:webHidden/>
          </w:rPr>
          <w:instrText xml:space="preserve"> PAGEREF _Toc391556829 \h </w:instrText>
        </w:r>
        <w:r w:rsidRPr="00927C05">
          <w:rPr>
            <w:i/>
            <w:noProof/>
            <w:webHidden/>
          </w:rPr>
        </w:r>
        <w:r w:rsidRPr="00927C05">
          <w:rPr>
            <w:i/>
            <w:noProof/>
            <w:webHidden/>
          </w:rPr>
          <w:fldChar w:fldCharType="separate"/>
        </w:r>
        <w:r w:rsidR="006E3956">
          <w:rPr>
            <w:i/>
            <w:noProof/>
            <w:webHidden/>
          </w:rPr>
          <w:t>18</w:t>
        </w:r>
        <w:r w:rsidRPr="00927C05">
          <w:rPr>
            <w:i/>
            <w:noProof/>
            <w:webHidden/>
          </w:rPr>
          <w:fldChar w:fldCharType="end"/>
        </w:r>
      </w:hyperlink>
    </w:p>
    <w:p w:rsidR="00927C05" w:rsidRPr="00927C05" w:rsidRDefault="003B006A">
      <w:pPr>
        <w:pStyle w:val="22"/>
        <w:rPr>
          <w:rFonts w:asciiTheme="minorHAnsi" w:eastAsiaTheme="minorEastAsia" w:hAnsiTheme="minorHAnsi" w:cstheme="minorBidi"/>
          <w:i/>
          <w:noProof/>
          <w:sz w:val="22"/>
          <w:szCs w:val="22"/>
        </w:rPr>
      </w:pPr>
      <w:hyperlink w:anchor="_Toc391556830" w:history="1">
        <w:r w:rsidR="00927C05" w:rsidRPr="00927C05">
          <w:rPr>
            <w:rStyle w:val="a6"/>
            <w:i/>
            <w:noProof/>
            <w:spacing w:val="-4"/>
          </w:rPr>
          <w:t>2.4.</w:t>
        </w:r>
        <w:r w:rsidR="00927C05" w:rsidRPr="00927C05">
          <w:rPr>
            <w:rFonts w:asciiTheme="minorHAnsi" w:eastAsiaTheme="minorEastAsia" w:hAnsiTheme="minorHAnsi" w:cstheme="minorBidi"/>
            <w:i/>
            <w:noProof/>
            <w:sz w:val="22"/>
            <w:szCs w:val="22"/>
          </w:rPr>
          <w:tab/>
        </w:r>
        <w:r w:rsidR="00927C05" w:rsidRPr="00927C05">
          <w:rPr>
            <w:rStyle w:val="a6"/>
            <w:i/>
            <w:noProof/>
            <w:spacing w:val="-4"/>
          </w:rPr>
          <w:t>Перспективные балансы тепловой мощности и тепловой нагрузки в перспективных зонах действия источников тепловой энергии на каждом этапе</w:t>
        </w:r>
        <w:r w:rsidR="00927C05" w:rsidRPr="00927C05">
          <w:rPr>
            <w:i/>
            <w:noProof/>
            <w:webHidden/>
          </w:rPr>
          <w:tab/>
        </w:r>
        <w:r w:rsidRPr="00927C05">
          <w:rPr>
            <w:i/>
            <w:noProof/>
            <w:webHidden/>
          </w:rPr>
          <w:fldChar w:fldCharType="begin"/>
        </w:r>
        <w:r w:rsidR="00927C05" w:rsidRPr="00927C05">
          <w:rPr>
            <w:i/>
            <w:noProof/>
            <w:webHidden/>
          </w:rPr>
          <w:instrText xml:space="preserve"> PAGEREF _Toc391556830 \h </w:instrText>
        </w:r>
        <w:r w:rsidRPr="00927C05">
          <w:rPr>
            <w:i/>
            <w:noProof/>
            <w:webHidden/>
          </w:rPr>
        </w:r>
        <w:r w:rsidRPr="00927C05">
          <w:rPr>
            <w:i/>
            <w:noProof/>
            <w:webHidden/>
          </w:rPr>
          <w:fldChar w:fldCharType="separate"/>
        </w:r>
        <w:r w:rsidR="006E3956">
          <w:rPr>
            <w:i/>
            <w:noProof/>
            <w:webHidden/>
          </w:rPr>
          <w:t>18</w:t>
        </w:r>
        <w:r w:rsidRPr="00927C05">
          <w:rPr>
            <w:i/>
            <w:noProof/>
            <w:webHidden/>
          </w:rPr>
          <w:fldChar w:fldCharType="end"/>
        </w:r>
      </w:hyperlink>
    </w:p>
    <w:p w:rsidR="00927C05" w:rsidRPr="00927C05" w:rsidRDefault="003B006A">
      <w:pPr>
        <w:pStyle w:val="22"/>
        <w:rPr>
          <w:rFonts w:asciiTheme="minorHAnsi" w:eastAsiaTheme="minorEastAsia" w:hAnsiTheme="minorHAnsi" w:cstheme="minorBidi"/>
          <w:i/>
          <w:noProof/>
          <w:sz w:val="22"/>
          <w:szCs w:val="22"/>
        </w:rPr>
      </w:pPr>
      <w:hyperlink w:anchor="_Toc391556831" w:history="1">
        <w:r w:rsidR="00927C05" w:rsidRPr="00927C05">
          <w:rPr>
            <w:rStyle w:val="a6"/>
            <w:i/>
            <w:noProof/>
            <w:spacing w:val="-4"/>
          </w:rPr>
          <w:t>2.5.</w:t>
        </w:r>
        <w:r w:rsidR="00927C05" w:rsidRPr="00927C05">
          <w:rPr>
            <w:rFonts w:asciiTheme="minorHAnsi" w:eastAsiaTheme="minorEastAsia" w:hAnsiTheme="minorHAnsi" w:cstheme="minorBidi"/>
            <w:i/>
            <w:noProof/>
            <w:sz w:val="22"/>
            <w:szCs w:val="22"/>
          </w:rPr>
          <w:tab/>
        </w:r>
        <w:r w:rsidR="00927C05" w:rsidRPr="00927C05">
          <w:rPr>
            <w:rStyle w:val="a6"/>
            <w:i/>
            <w:noProof/>
            <w:spacing w:val="-4"/>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изоляционные конструкции теплопроводов и потери теплоносителя, с указанием затрат теплоносителя на компенсацию этих потерь</w:t>
        </w:r>
        <w:r w:rsidR="00927C05" w:rsidRPr="00927C05">
          <w:rPr>
            <w:i/>
            <w:noProof/>
            <w:webHidden/>
          </w:rPr>
          <w:tab/>
        </w:r>
        <w:r w:rsidRPr="00927C05">
          <w:rPr>
            <w:i/>
            <w:noProof/>
            <w:webHidden/>
          </w:rPr>
          <w:fldChar w:fldCharType="begin"/>
        </w:r>
        <w:r w:rsidR="00927C05" w:rsidRPr="00927C05">
          <w:rPr>
            <w:i/>
            <w:noProof/>
            <w:webHidden/>
          </w:rPr>
          <w:instrText xml:space="preserve"> PAGEREF _Toc391556831 \h </w:instrText>
        </w:r>
        <w:r w:rsidRPr="00927C05">
          <w:rPr>
            <w:i/>
            <w:noProof/>
            <w:webHidden/>
          </w:rPr>
        </w:r>
        <w:r w:rsidRPr="00927C05">
          <w:rPr>
            <w:i/>
            <w:noProof/>
            <w:webHidden/>
          </w:rPr>
          <w:fldChar w:fldCharType="separate"/>
        </w:r>
        <w:r w:rsidR="006E3956">
          <w:rPr>
            <w:i/>
            <w:noProof/>
            <w:webHidden/>
          </w:rPr>
          <w:t>19</w:t>
        </w:r>
        <w:r w:rsidRPr="00927C05">
          <w:rPr>
            <w:i/>
            <w:noProof/>
            <w:webHidden/>
          </w:rPr>
          <w:fldChar w:fldCharType="end"/>
        </w:r>
      </w:hyperlink>
    </w:p>
    <w:p w:rsidR="00927C05" w:rsidRPr="00927C05" w:rsidRDefault="003B006A">
      <w:pPr>
        <w:pStyle w:val="22"/>
        <w:rPr>
          <w:rFonts w:asciiTheme="minorHAnsi" w:eastAsiaTheme="minorEastAsia" w:hAnsiTheme="minorHAnsi" w:cstheme="minorBidi"/>
          <w:i/>
          <w:noProof/>
          <w:sz w:val="22"/>
          <w:szCs w:val="22"/>
        </w:rPr>
      </w:pPr>
      <w:hyperlink w:anchor="_Toc391556832" w:history="1">
        <w:r w:rsidR="00927C05" w:rsidRPr="00927C05">
          <w:rPr>
            <w:rStyle w:val="a6"/>
            <w:i/>
            <w:noProof/>
            <w:color w:val="FFFFFF" w:themeColor="background1"/>
            <w:spacing w:val="-4"/>
          </w:rPr>
          <w:t>3.</w:t>
        </w:r>
        <w:r w:rsidR="00927C05" w:rsidRPr="00927C05">
          <w:rPr>
            <w:rFonts w:asciiTheme="minorHAnsi" w:eastAsiaTheme="minorEastAsia" w:hAnsiTheme="minorHAnsi" w:cstheme="minorBidi"/>
            <w:i/>
            <w:noProof/>
            <w:sz w:val="22"/>
            <w:szCs w:val="22"/>
          </w:rPr>
          <w:tab/>
        </w:r>
        <w:r w:rsidR="00927C05" w:rsidRPr="00927C05">
          <w:rPr>
            <w:rStyle w:val="a6"/>
            <w:i/>
            <w:noProof/>
            <w:spacing w:val="-4"/>
          </w:rPr>
          <w:t>РАЗДЕЛ 3. Перспективные балансы теплоносителя</w:t>
        </w:r>
        <w:r w:rsidR="00927C05" w:rsidRPr="00927C05">
          <w:rPr>
            <w:i/>
            <w:noProof/>
            <w:webHidden/>
          </w:rPr>
          <w:tab/>
        </w:r>
        <w:r w:rsidRPr="00927C05">
          <w:rPr>
            <w:i/>
            <w:noProof/>
            <w:webHidden/>
          </w:rPr>
          <w:fldChar w:fldCharType="begin"/>
        </w:r>
        <w:r w:rsidR="00927C05" w:rsidRPr="00927C05">
          <w:rPr>
            <w:i/>
            <w:noProof/>
            <w:webHidden/>
          </w:rPr>
          <w:instrText xml:space="preserve"> PAGEREF _Toc391556832 \h </w:instrText>
        </w:r>
        <w:r w:rsidRPr="00927C05">
          <w:rPr>
            <w:i/>
            <w:noProof/>
            <w:webHidden/>
          </w:rPr>
        </w:r>
        <w:r w:rsidRPr="00927C05">
          <w:rPr>
            <w:i/>
            <w:noProof/>
            <w:webHidden/>
          </w:rPr>
          <w:fldChar w:fldCharType="separate"/>
        </w:r>
        <w:r w:rsidR="006E3956">
          <w:rPr>
            <w:i/>
            <w:noProof/>
            <w:webHidden/>
          </w:rPr>
          <w:t>20</w:t>
        </w:r>
        <w:r w:rsidRPr="00927C05">
          <w:rPr>
            <w:i/>
            <w:noProof/>
            <w:webHidden/>
          </w:rPr>
          <w:fldChar w:fldCharType="end"/>
        </w:r>
      </w:hyperlink>
    </w:p>
    <w:p w:rsidR="00927C05" w:rsidRPr="00927C05" w:rsidRDefault="003B006A">
      <w:pPr>
        <w:pStyle w:val="22"/>
        <w:rPr>
          <w:rFonts w:asciiTheme="minorHAnsi" w:eastAsiaTheme="minorEastAsia" w:hAnsiTheme="minorHAnsi" w:cstheme="minorBidi"/>
          <w:i/>
          <w:noProof/>
          <w:sz w:val="22"/>
          <w:szCs w:val="22"/>
        </w:rPr>
      </w:pPr>
      <w:hyperlink w:anchor="_Toc391556833" w:history="1">
        <w:r w:rsidR="00927C05" w:rsidRPr="00927C05">
          <w:rPr>
            <w:rStyle w:val="a6"/>
            <w:i/>
            <w:noProof/>
            <w:spacing w:val="-4"/>
          </w:rPr>
          <w:t>3.1.</w:t>
        </w:r>
        <w:r w:rsidR="00927C05" w:rsidRPr="00927C05">
          <w:rPr>
            <w:rFonts w:asciiTheme="minorHAnsi" w:eastAsiaTheme="minorEastAsia" w:hAnsiTheme="minorHAnsi" w:cstheme="minorBidi"/>
            <w:i/>
            <w:noProof/>
            <w:sz w:val="22"/>
            <w:szCs w:val="22"/>
          </w:rPr>
          <w:tab/>
        </w:r>
        <w:r w:rsidR="00927C05" w:rsidRPr="00927C05">
          <w:rPr>
            <w:rStyle w:val="a6"/>
            <w:i/>
            <w:noProof/>
            <w:spacing w:val="-4"/>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927C05" w:rsidRPr="00927C05">
          <w:rPr>
            <w:i/>
            <w:noProof/>
            <w:webHidden/>
          </w:rPr>
          <w:tab/>
        </w:r>
        <w:r w:rsidRPr="00927C05">
          <w:rPr>
            <w:i/>
            <w:noProof/>
            <w:webHidden/>
          </w:rPr>
          <w:fldChar w:fldCharType="begin"/>
        </w:r>
        <w:r w:rsidR="00927C05" w:rsidRPr="00927C05">
          <w:rPr>
            <w:i/>
            <w:noProof/>
            <w:webHidden/>
          </w:rPr>
          <w:instrText xml:space="preserve"> PAGEREF _Toc391556833 \h </w:instrText>
        </w:r>
        <w:r w:rsidRPr="00927C05">
          <w:rPr>
            <w:i/>
            <w:noProof/>
            <w:webHidden/>
          </w:rPr>
        </w:r>
        <w:r w:rsidRPr="00927C05">
          <w:rPr>
            <w:i/>
            <w:noProof/>
            <w:webHidden/>
          </w:rPr>
          <w:fldChar w:fldCharType="separate"/>
        </w:r>
        <w:r w:rsidR="006E3956">
          <w:rPr>
            <w:i/>
            <w:noProof/>
            <w:webHidden/>
          </w:rPr>
          <w:t>20</w:t>
        </w:r>
        <w:r w:rsidRPr="00927C05">
          <w:rPr>
            <w:i/>
            <w:noProof/>
            <w:webHidden/>
          </w:rPr>
          <w:fldChar w:fldCharType="end"/>
        </w:r>
      </w:hyperlink>
    </w:p>
    <w:p w:rsidR="00927C05" w:rsidRPr="00927C05" w:rsidRDefault="003B006A">
      <w:pPr>
        <w:pStyle w:val="22"/>
        <w:rPr>
          <w:rFonts w:asciiTheme="minorHAnsi" w:eastAsiaTheme="minorEastAsia" w:hAnsiTheme="minorHAnsi" w:cstheme="minorBidi"/>
          <w:i/>
          <w:noProof/>
          <w:sz w:val="22"/>
          <w:szCs w:val="22"/>
        </w:rPr>
      </w:pPr>
      <w:hyperlink w:anchor="_Toc391556834" w:history="1">
        <w:r w:rsidR="00927C05" w:rsidRPr="00927C05">
          <w:rPr>
            <w:rStyle w:val="a6"/>
            <w:i/>
            <w:noProof/>
            <w:spacing w:val="-4"/>
          </w:rPr>
          <w:t>3.2.</w:t>
        </w:r>
        <w:r w:rsidR="00927C05" w:rsidRPr="00927C05">
          <w:rPr>
            <w:rFonts w:asciiTheme="minorHAnsi" w:eastAsiaTheme="minorEastAsia" w:hAnsiTheme="minorHAnsi" w:cstheme="minorBidi"/>
            <w:i/>
            <w:noProof/>
            <w:sz w:val="22"/>
            <w:szCs w:val="22"/>
          </w:rPr>
          <w:tab/>
        </w:r>
        <w:r w:rsidR="00927C05" w:rsidRPr="00927C05">
          <w:rPr>
            <w:rStyle w:val="a6"/>
            <w:i/>
            <w:noProof/>
            <w:spacing w:val="-4"/>
          </w:rPr>
          <w:t>Перспективные балансы производительности водоподготовительных установок источников тепловой энергии для компенсации потерь в аварийных режимах работы системы теплоснабжения</w:t>
        </w:r>
        <w:r w:rsidR="00927C05" w:rsidRPr="00927C05">
          <w:rPr>
            <w:i/>
            <w:noProof/>
            <w:webHidden/>
          </w:rPr>
          <w:tab/>
        </w:r>
        <w:r w:rsidRPr="00927C05">
          <w:rPr>
            <w:i/>
            <w:noProof/>
            <w:webHidden/>
          </w:rPr>
          <w:fldChar w:fldCharType="begin"/>
        </w:r>
        <w:r w:rsidR="00927C05" w:rsidRPr="00927C05">
          <w:rPr>
            <w:i/>
            <w:noProof/>
            <w:webHidden/>
          </w:rPr>
          <w:instrText xml:space="preserve"> PAGEREF _Toc391556834 \h </w:instrText>
        </w:r>
        <w:r w:rsidRPr="00927C05">
          <w:rPr>
            <w:i/>
            <w:noProof/>
            <w:webHidden/>
          </w:rPr>
        </w:r>
        <w:r w:rsidRPr="00927C05">
          <w:rPr>
            <w:i/>
            <w:noProof/>
            <w:webHidden/>
          </w:rPr>
          <w:fldChar w:fldCharType="separate"/>
        </w:r>
        <w:r w:rsidR="006E3956">
          <w:rPr>
            <w:i/>
            <w:noProof/>
            <w:webHidden/>
          </w:rPr>
          <w:t>22</w:t>
        </w:r>
        <w:r w:rsidRPr="00927C05">
          <w:rPr>
            <w:i/>
            <w:noProof/>
            <w:webHidden/>
          </w:rPr>
          <w:fldChar w:fldCharType="end"/>
        </w:r>
      </w:hyperlink>
    </w:p>
    <w:p w:rsidR="00927C05" w:rsidRPr="00927C05" w:rsidRDefault="003B006A">
      <w:pPr>
        <w:pStyle w:val="22"/>
        <w:rPr>
          <w:rFonts w:asciiTheme="minorHAnsi" w:eastAsiaTheme="minorEastAsia" w:hAnsiTheme="minorHAnsi" w:cstheme="minorBidi"/>
          <w:i/>
          <w:noProof/>
          <w:sz w:val="22"/>
          <w:szCs w:val="22"/>
        </w:rPr>
      </w:pPr>
      <w:hyperlink w:anchor="_Toc391556835" w:history="1">
        <w:r w:rsidR="00927C05" w:rsidRPr="00927C05">
          <w:rPr>
            <w:rStyle w:val="a6"/>
            <w:i/>
            <w:noProof/>
            <w:color w:val="FFFFFF" w:themeColor="background1"/>
            <w:spacing w:val="-4"/>
          </w:rPr>
          <w:t>4.</w:t>
        </w:r>
        <w:r w:rsidR="00927C05" w:rsidRPr="00927C05">
          <w:rPr>
            <w:rFonts w:asciiTheme="minorHAnsi" w:eastAsiaTheme="minorEastAsia" w:hAnsiTheme="minorHAnsi" w:cstheme="minorBidi"/>
            <w:i/>
            <w:noProof/>
            <w:sz w:val="22"/>
            <w:szCs w:val="22"/>
          </w:rPr>
          <w:tab/>
        </w:r>
        <w:r w:rsidR="00927C05" w:rsidRPr="00927C05">
          <w:rPr>
            <w:rStyle w:val="a6"/>
            <w:i/>
            <w:noProof/>
            <w:spacing w:val="-4"/>
          </w:rPr>
          <w:t xml:space="preserve">РАЗДЕЛ 4. </w:t>
        </w:r>
        <w:r w:rsidR="00927C05" w:rsidRPr="00927C05">
          <w:rPr>
            <w:rStyle w:val="a6"/>
            <w:i/>
            <w:noProof/>
            <w:spacing w:val="-6"/>
          </w:rPr>
          <w:t>Предложения по строительству, реконструкции и техническому перевооружению источников тепловой энергии</w:t>
        </w:r>
        <w:r w:rsidR="00927C05" w:rsidRPr="00927C05">
          <w:rPr>
            <w:i/>
            <w:noProof/>
            <w:webHidden/>
          </w:rPr>
          <w:tab/>
        </w:r>
        <w:r w:rsidRPr="00927C05">
          <w:rPr>
            <w:i/>
            <w:noProof/>
            <w:webHidden/>
          </w:rPr>
          <w:fldChar w:fldCharType="begin"/>
        </w:r>
        <w:r w:rsidR="00927C05" w:rsidRPr="00927C05">
          <w:rPr>
            <w:i/>
            <w:noProof/>
            <w:webHidden/>
          </w:rPr>
          <w:instrText xml:space="preserve"> PAGEREF _Toc391556835 \h </w:instrText>
        </w:r>
        <w:r w:rsidRPr="00927C05">
          <w:rPr>
            <w:i/>
            <w:noProof/>
            <w:webHidden/>
          </w:rPr>
        </w:r>
        <w:r w:rsidRPr="00927C05">
          <w:rPr>
            <w:i/>
            <w:noProof/>
            <w:webHidden/>
          </w:rPr>
          <w:fldChar w:fldCharType="separate"/>
        </w:r>
        <w:r w:rsidR="006E3956">
          <w:rPr>
            <w:i/>
            <w:noProof/>
            <w:webHidden/>
          </w:rPr>
          <w:t>23</w:t>
        </w:r>
        <w:r w:rsidRPr="00927C05">
          <w:rPr>
            <w:i/>
            <w:noProof/>
            <w:webHidden/>
          </w:rPr>
          <w:fldChar w:fldCharType="end"/>
        </w:r>
      </w:hyperlink>
    </w:p>
    <w:p w:rsidR="00927C05" w:rsidRPr="00927C05" w:rsidRDefault="003B006A">
      <w:pPr>
        <w:pStyle w:val="22"/>
        <w:rPr>
          <w:rFonts w:asciiTheme="minorHAnsi" w:eastAsiaTheme="minorEastAsia" w:hAnsiTheme="minorHAnsi" w:cstheme="minorBidi"/>
          <w:i/>
          <w:noProof/>
          <w:sz w:val="22"/>
          <w:szCs w:val="22"/>
        </w:rPr>
      </w:pPr>
      <w:hyperlink w:anchor="_Toc391556836" w:history="1">
        <w:r w:rsidR="00927C05" w:rsidRPr="00927C05">
          <w:rPr>
            <w:rStyle w:val="a6"/>
            <w:i/>
            <w:noProof/>
            <w:spacing w:val="-4"/>
          </w:rPr>
          <w:t>4.1.</w:t>
        </w:r>
        <w:r w:rsidR="00927C05" w:rsidRPr="00927C05">
          <w:rPr>
            <w:rFonts w:asciiTheme="minorHAnsi" w:eastAsiaTheme="minorEastAsia" w:hAnsiTheme="minorHAnsi" w:cstheme="minorBidi"/>
            <w:i/>
            <w:noProof/>
            <w:sz w:val="22"/>
            <w:szCs w:val="22"/>
          </w:rPr>
          <w:tab/>
        </w:r>
        <w:r w:rsidR="00927C05" w:rsidRPr="00927C05">
          <w:rPr>
            <w:rStyle w:val="a6"/>
            <w:i/>
            <w:noProof/>
            <w:spacing w:val="-4"/>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r w:rsidR="00927C05" w:rsidRPr="00927C05">
          <w:rPr>
            <w:i/>
            <w:noProof/>
            <w:webHidden/>
          </w:rPr>
          <w:tab/>
        </w:r>
        <w:r w:rsidRPr="00927C05">
          <w:rPr>
            <w:i/>
            <w:noProof/>
            <w:webHidden/>
          </w:rPr>
          <w:fldChar w:fldCharType="begin"/>
        </w:r>
        <w:r w:rsidR="00927C05" w:rsidRPr="00927C05">
          <w:rPr>
            <w:i/>
            <w:noProof/>
            <w:webHidden/>
          </w:rPr>
          <w:instrText xml:space="preserve"> PAGEREF _Toc391556836 \h </w:instrText>
        </w:r>
        <w:r w:rsidRPr="00927C05">
          <w:rPr>
            <w:i/>
            <w:noProof/>
            <w:webHidden/>
          </w:rPr>
        </w:r>
        <w:r w:rsidRPr="00927C05">
          <w:rPr>
            <w:i/>
            <w:noProof/>
            <w:webHidden/>
          </w:rPr>
          <w:fldChar w:fldCharType="separate"/>
        </w:r>
        <w:r w:rsidR="006E3956">
          <w:rPr>
            <w:i/>
            <w:noProof/>
            <w:webHidden/>
          </w:rPr>
          <w:t>23</w:t>
        </w:r>
        <w:r w:rsidRPr="00927C05">
          <w:rPr>
            <w:i/>
            <w:noProof/>
            <w:webHidden/>
          </w:rPr>
          <w:fldChar w:fldCharType="end"/>
        </w:r>
      </w:hyperlink>
    </w:p>
    <w:p w:rsidR="00927C05" w:rsidRPr="00927C05" w:rsidRDefault="003B006A">
      <w:pPr>
        <w:pStyle w:val="22"/>
        <w:rPr>
          <w:rFonts w:asciiTheme="minorHAnsi" w:eastAsiaTheme="minorEastAsia" w:hAnsiTheme="minorHAnsi" w:cstheme="minorBidi"/>
          <w:i/>
          <w:noProof/>
          <w:sz w:val="22"/>
          <w:szCs w:val="22"/>
        </w:rPr>
      </w:pPr>
      <w:hyperlink w:anchor="_Toc391556837" w:history="1">
        <w:r w:rsidR="00927C05" w:rsidRPr="00927C05">
          <w:rPr>
            <w:rStyle w:val="a6"/>
            <w:i/>
            <w:noProof/>
            <w:spacing w:val="-4"/>
          </w:rPr>
          <w:t>4.2.</w:t>
        </w:r>
        <w:r w:rsidR="00927C05" w:rsidRPr="00927C05">
          <w:rPr>
            <w:rFonts w:asciiTheme="minorHAnsi" w:eastAsiaTheme="minorEastAsia" w:hAnsiTheme="minorHAnsi" w:cstheme="minorBidi"/>
            <w:i/>
            <w:noProof/>
            <w:sz w:val="22"/>
            <w:szCs w:val="22"/>
          </w:rPr>
          <w:tab/>
        </w:r>
        <w:r w:rsidR="00927C05" w:rsidRPr="00927C05">
          <w:rPr>
            <w:rStyle w:val="a6"/>
            <w:i/>
            <w:noProof/>
            <w:spacing w:val="-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927C05" w:rsidRPr="00927C05">
          <w:rPr>
            <w:i/>
            <w:noProof/>
            <w:webHidden/>
          </w:rPr>
          <w:tab/>
        </w:r>
        <w:r w:rsidRPr="00927C05">
          <w:rPr>
            <w:i/>
            <w:noProof/>
            <w:webHidden/>
          </w:rPr>
          <w:fldChar w:fldCharType="begin"/>
        </w:r>
        <w:r w:rsidR="00927C05" w:rsidRPr="00927C05">
          <w:rPr>
            <w:i/>
            <w:noProof/>
            <w:webHidden/>
          </w:rPr>
          <w:instrText xml:space="preserve"> PAGEREF _Toc391556837 \h </w:instrText>
        </w:r>
        <w:r w:rsidRPr="00927C05">
          <w:rPr>
            <w:i/>
            <w:noProof/>
            <w:webHidden/>
          </w:rPr>
        </w:r>
        <w:r w:rsidRPr="00927C05">
          <w:rPr>
            <w:i/>
            <w:noProof/>
            <w:webHidden/>
          </w:rPr>
          <w:fldChar w:fldCharType="separate"/>
        </w:r>
        <w:r w:rsidR="006E3956">
          <w:rPr>
            <w:i/>
            <w:noProof/>
            <w:webHidden/>
          </w:rPr>
          <w:t>23</w:t>
        </w:r>
        <w:r w:rsidRPr="00927C05">
          <w:rPr>
            <w:i/>
            <w:noProof/>
            <w:webHidden/>
          </w:rPr>
          <w:fldChar w:fldCharType="end"/>
        </w:r>
      </w:hyperlink>
    </w:p>
    <w:p w:rsidR="00927C05" w:rsidRPr="00927C05" w:rsidRDefault="003B006A">
      <w:pPr>
        <w:pStyle w:val="22"/>
        <w:rPr>
          <w:rFonts w:asciiTheme="minorHAnsi" w:eastAsiaTheme="minorEastAsia" w:hAnsiTheme="minorHAnsi" w:cstheme="minorBidi"/>
          <w:i/>
          <w:noProof/>
          <w:sz w:val="22"/>
          <w:szCs w:val="22"/>
        </w:rPr>
      </w:pPr>
      <w:hyperlink w:anchor="_Toc391556838" w:history="1">
        <w:r w:rsidR="00927C05" w:rsidRPr="00927C05">
          <w:rPr>
            <w:rStyle w:val="a6"/>
            <w:i/>
            <w:noProof/>
            <w:spacing w:val="-4"/>
          </w:rPr>
          <w:t>4.3.</w:t>
        </w:r>
        <w:r w:rsidR="00927C05" w:rsidRPr="00927C05">
          <w:rPr>
            <w:rFonts w:asciiTheme="minorHAnsi" w:eastAsiaTheme="minorEastAsia" w:hAnsiTheme="minorHAnsi" w:cstheme="minorBidi"/>
            <w:i/>
            <w:noProof/>
            <w:sz w:val="22"/>
            <w:szCs w:val="22"/>
          </w:rPr>
          <w:tab/>
        </w:r>
        <w:r w:rsidR="00927C05" w:rsidRPr="00927C05">
          <w:rPr>
            <w:rStyle w:val="a6"/>
            <w:i/>
            <w:noProof/>
            <w:spacing w:val="-4"/>
          </w:rPr>
          <w:t>Предложения по строительству новых источников тепловой энергии</w:t>
        </w:r>
        <w:r w:rsidR="00927C05" w:rsidRPr="00927C05">
          <w:rPr>
            <w:i/>
            <w:noProof/>
            <w:webHidden/>
          </w:rPr>
          <w:tab/>
        </w:r>
        <w:r w:rsidRPr="00927C05">
          <w:rPr>
            <w:i/>
            <w:noProof/>
            <w:webHidden/>
          </w:rPr>
          <w:fldChar w:fldCharType="begin"/>
        </w:r>
        <w:r w:rsidR="00927C05" w:rsidRPr="00927C05">
          <w:rPr>
            <w:i/>
            <w:noProof/>
            <w:webHidden/>
          </w:rPr>
          <w:instrText xml:space="preserve"> PAGEREF _Toc391556838 \h </w:instrText>
        </w:r>
        <w:r w:rsidRPr="00927C05">
          <w:rPr>
            <w:i/>
            <w:noProof/>
            <w:webHidden/>
          </w:rPr>
        </w:r>
        <w:r w:rsidRPr="00927C05">
          <w:rPr>
            <w:i/>
            <w:noProof/>
            <w:webHidden/>
          </w:rPr>
          <w:fldChar w:fldCharType="separate"/>
        </w:r>
        <w:r w:rsidR="006E3956">
          <w:rPr>
            <w:i/>
            <w:noProof/>
            <w:webHidden/>
          </w:rPr>
          <w:t>24</w:t>
        </w:r>
        <w:r w:rsidRPr="00927C05">
          <w:rPr>
            <w:i/>
            <w:noProof/>
            <w:webHidden/>
          </w:rPr>
          <w:fldChar w:fldCharType="end"/>
        </w:r>
      </w:hyperlink>
    </w:p>
    <w:p w:rsidR="00927C05" w:rsidRPr="00927C05" w:rsidRDefault="003B006A">
      <w:pPr>
        <w:pStyle w:val="22"/>
        <w:rPr>
          <w:rFonts w:asciiTheme="minorHAnsi" w:eastAsiaTheme="minorEastAsia" w:hAnsiTheme="minorHAnsi" w:cstheme="minorBidi"/>
          <w:i/>
          <w:noProof/>
          <w:sz w:val="22"/>
          <w:szCs w:val="22"/>
        </w:rPr>
      </w:pPr>
      <w:hyperlink w:anchor="_Toc391556839" w:history="1">
        <w:r w:rsidR="00927C05" w:rsidRPr="00927C05">
          <w:rPr>
            <w:rStyle w:val="a6"/>
            <w:i/>
            <w:noProof/>
            <w:color w:val="FFFFFF" w:themeColor="background1"/>
            <w:spacing w:val="-4"/>
          </w:rPr>
          <w:t>5.</w:t>
        </w:r>
        <w:r w:rsidR="00927C05" w:rsidRPr="00927C05">
          <w:rPr>
            <w:rFonts w:asciiTheme="minorHAnsi" w:eastAsiaTheme="minorEastAsia" w:hAnsiTheme="minorHAnsi" w:cstheme="minorBidi"/>
            <w:i/>
            <w:noProof/>
            <w:sz w:val="22"/>
            <w:szCs w:val="22"/>
          </w:rPr>
          <w:tab/>
        </w:r>
        <w:r w:rsidR="00927C05" w:rsidRPr="00927C05">
          <w:rPr>
            <w:rStyle w:val="a6"/>
            <w:i/>
            <w:noProof/>
            <w:spacing w:val="-4"/>
          </w:rPr>
          <w:t>РАЗДЕЛ 5. Предложения по строительству и реконструкции тепловых сетей</w:t>
        </w:r>
        <w:r w:rsidR="00927C05" w:rsidRPr="00927C05">
          <w:rPr>
            <w:i/>
            <w:noProof/>
            <w:webHidden/>
          </w:rPr>
          <w:tab/>
        </w:r>
        <w:r w:rsidRPr="00927C05">
          <w:rPr>
            <w:i/>
            <w:noProof/>
            <w:webHidden/>
          </w:rPr>
          <w:fldChar w:fldCharType="begin"/>
        </w:r>
        <w:r w:rsidR="00927C05" w:rsidRPr="00927C05">
          <w:rPr>
            <w:i/>
            <w:noProof/>
            <w:webHidden/>
          </w:rPr>
          <w:instrText xml:space="preserve"> PAGEREF _Toc391556839 \h </w:instrText>
        </w:r>
        <w:r w:rsidRPr="00927C05">
          <w:rPr>
            <w:i/>
            <w:noProof/>
            <w:webHidden/>
          </w:rPr>
        </w:r>
        <w:r w:rsidRPr="00927C05">
          <w:rPr>
            <w:i/>
            <w:noProof/>
            <w:webHidden/>
          </w:rPr>
          <w:fldChar w:fldCharType="separate"/>
        </w:r>
        <w:r w:rsidR="006E3956">
          <w:rPr>
            <w:i/>
            <w:noProof/>
            <w:webHidden/>
          </w:rPr>
          <w:t>25</w:t>
        </w:r>
        <w:r w:rsidRPr="00927C05">
          <w:rPr>
            <w:i/>
            <w:noProof/>
            <w:webHidden/>
          </w:rPr>
          <w:fldChar w:fldCharType="end"/>
        </w:r>
      </w:hyperlink>
    </w:p>
    <w:p w:rsidR="00927C05" w:rsidRPr="00927C05" w:rsidRDefault="003B006A">
      <w:pPr>
        <w:pStyle w:val="22"/>
        <w:rPr>
          <w:rFonts w:asciiTheme="minorHAnsi" w:eastAsiaTheme="minorEastAsia" w:hAnsiTheme="minorHAnsi" w:cstheme="minorBidi"/>
          <w:i/>
          <w:noProof/>
          <w:sz w:val="22"/>
          <w:szCs w:val="22"/>
        </w:rPr>
      </w:pPr>
      <w:hyperlink w:anchor="_Toc391556840" w:history="1">
        <w:r w:rsidR="00927C05" w:rsidRPr="00927C05">
          <w:rPr>
            <w:rStyle w:val="a6"/>
            <w:i/>
            <w:noProof/>
            <w:spacing w:val="-4"/>
          </w:rPr>
          <w:t>5.1.</w:t>
        </w:r>
        <w:r w:rsidR="00927C05" w:rsidRPr="00927C05">
          <w:rPr>
            <w:rFonts w:asciiTheme="minorHAnsi" w:eastAsiaTheme="minorEastAsia" w:hAnsiTheme="minorHAnsi" w:cstheme="minorBidi"/>
            <w:i/>
            <w:noProof/>
            <w:sz w:val="22"/>
            <w:szCs w:val="22"/>
          </w:rPr>
          <w:tab/>
        </w:r>
        <w:r w:rsidR="00927C05" w:rsidRPr="00927C05">
          <w:rPr>
            <w:rStyle w:val="a6"/>
            <w:i/>
            <w:noProof/>
            <w:spacing w:val="-4"/>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927C05" w:rsidRPr="00927C05">
          <w:rPr>
            <w:i/>
            <w:noProof/>
            <w:webHidden/>
          </w:rPr>
          <w:tab/>
        </w:r>
        <w:r w:rsidRPr="00927C05">
          <w:rPr>
            <w:i/>
            <w:noProof/>
            <w:webHidden/>
          </w:rPr>
          <w:fldChar w:fldCharType="begin"/>
        </w:r>
        <w:r w:rsidR="00927C05" w:rsidRPr="00927C05">
          <w:rPr>
            <w:i/>
            <w:noProof/>
            <w:webHidden/>
          </w:rPr>
          <w:instrText xml:space="preserve"> PAGEREF _Toc391556840 \h </w:instrText>
        </w:r>
        <w:r w:rsidRPr="00927C05">
          <w:rPr>
            <w:i/>
            <w:noProof/>
            <w:webHidden/>
          </w:rPr>
        </w:r>
        <w:r w:rsidRPr="00927C05">
          <w:rPr>
            <w:i/>
            <w:noProof/>
            <w:webHidden/>
          </w:rPr>
          <w:fldChar w:fldCharType="separate"/>
        </w:r>
        <w:r w:rsidR="006E3956">
          <w:rPr>
            <w:i/>
            <w:noProof/>
            <w:webHidden/>
          </w:rPr>
          <w:t>26</w:t>
        </w:r>
        <w:r w:rsidRPr="00927C05">
          <w:rPr>
            <w:i/>
            <w:noProof/>
            <w:webHidden/>
          </w:rPr>
          <w:fldChar w:fldCharType="end"/>
        </w:r>
      </w:hyperlink>
    </w:p>
    <w:p w:rsidR="00927C05" w:rsidRPr="00927C05" w:rsidRDefault="003B006A">
      <w:pPr>
        <w:pStyle w:val="22"/>
        <w:rPr>
          <w:rFonts w:asciiTheme="minorHAnsi" w:eastAsiaTheme="minorEastAsia" w:hAnsiTheme="minorHAnsi" w:cstheme="minorBidi"/>
          <w:i/>
          <w:noProof/>
          <w:sz w:val="22"/>
          <w:szCs w:val="22"/>
        </w:rPr>
      </w:pPr>
      <w:hyperlink w:anchor="_Toc391556841" w:history="1">
        <w:r w:rsidR="00927C05" w:rsidRPr="00927C05">
          <w:rPr>
            <w:rStyle w:val="a6"/>
            <w:i/>
            <w:noProof/>
            <w:spacing w:val="-4"/>
          </w:rPr>
          <w:t>5.2.</w:t>
        </w:r>
        <w:r w:rsidR="00927C05" w:rsidRPr="00927C05">
          <w:rPr>
            <w:rFonts w:asciiTheme="minorHAnsi" w:eastAsiaTheme="minorEastAsia" w:hAnsiTheme="minorHAnsi" w:cstheme="minorBidi"/>
            <w:i/>
            <w:noProof/>
            <w:sz w:val="22"/>
            <w:szCs w:val="22"/>
          </w:rPr>
          <w:tab/>
        </w:r>
        <w:r w:rsidR="00927C05" w:rsidRPr="00927C05">
          <w:rPr>
            <w:rStyle w:val="a6"/>
            <w:i/>
            <w:noProof/>
            <w:spacing w:val="-4"/>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927C05" w:rsidRPr="00927C05">
          <w:rPr>
            <w:i/>
            <w:noProof/>
            <w:webHidden/>
          </w:rPr>
          <w:tab/>
        </w:r>
        <w:r w:rsidRPr="00927C05">
          <w:rPr>
            <w:i/>
            <w:noProof/>
            <w:webHidden/>
          </w:rPr>
          <w:fldChar w:fldCharType="begin"/>
        </w:r>
        <w:r w:rsidR="00927C05" w:rsidRPr="00927C05">
          <w:rPr>
            <w:i/>
            <w:noProof/>
            <w:webHidden/>
          </w:rPr>
          <w:instrText xml:space="preserve"> PAGEREF _Toc391556841 \h </w:instrText>
        </w:r>
        <w:r w:rsidRPr="00927C05">
          <w:rPr>
            <w:i/>
            <w:noProof/>
            <w:webHidden/>
          </w:rPr>
        </w:r>
        <w:r w:rsidRPr="00927C05">
          <w:rPr>
            <w:i/>
            <w:noProof/>
            <w:webHidden/>
          </w:rPr>
          <w:fldChar w:fldCharType="separate"/>
        </w:r>
        <w:r w:rsidR="006E3956">
          <w:rPr>
            <w:i/>
            <w:noProof/>
            <w:webHidden/>
          </w:rPr>
          <w:t>26</w:t>
        </w:r>
        <w:r w:rsidRPr="00927C05">
          <w:rPr>
            <w:i/>
            <w:noProof/>
            <w:webHidden/>
          </w:rPr>
          <w:fldChar w:fldCharType="end"/>
        </w:r>
      </w:hyperlink>
    </w:p>
    <w:p w:rsidR="00927C05" w:rsidRPr="00927C05" w:rsidRDefault="003B006A">
      <w:pPr>
        <w:pStyle w:val="22"/>
        <w:rPr>
          <w:rFonts w:asciiTheme="minorHAnsi" w:eastAsiaTheme="minorEastAsia" w:hAnsiTheme="minorHAnsi" w:cstheme="minorBidi"/>
          <w:i/>
          <w:noProof/>
          <w:sz w:val="22"/>
          <w:szCs w:val="22"/>
        </w:rPr>
      </w:pPr>
      <w:hyperlink w:anchor="_Toc391556842" w:history="1">
        <w:r w:rsidR="00927C05" w:rsidRPr="00927C05">
          <w:rPr>
            <w:rStyle w:val="a6"/>
            <w:i/>
            <w:noProof/>
            <w:spacing w:val="-4"/>
          </w:rPr>
          <w:t>5.3.</w:t>
        </w:r>
        <w:r w:rsidR="00927C05" w:rsidRPr="00927C05">
          <w:rPr>
            <w:rFonts w:asciiTheme="minorHAnsi" w:eastAsiaTheme="minorEastAsia" w:hAnsiTheme="minorHAnsi" w:cstheme="minorBidi"/>
            <w:i/>
            <w:noProof/>
            <w:sz w:val="22"/>
            <w:szCs w:val="22"/>
          </w:rPr>
          <w:tab/>
        </w:r>
        <w:r w:rsidR="00927C05" w:rsidRPr="00927C05">
          <w:rPr>
            <w:rStyle w:val="a6"/>
            <w:i/>
            <w:noProof/>
            <w:spacing w:val="-4"/>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927C05" w:rsidRPr="00927C05">
          <w:rPr>
            <w:i/>
            <w:noProof/>
            <w:webHidden/>
          </w:rPr>
          <w:tab/>
        </w:r>
        <w:r w:rsidRPr="00927C05">
          <w:rPr>
            <w:i/>
            <w:noProof/>
            <w:webHidden/>
          </w:rPr>
          <w:fldChar w:fldCharType="begin"/>
        </w:r>
        <w:r w:rsidR="00927C05" w:rsidRPr="00927C05">
          <w:rPr>
            <w:i/>
            <w:noProof/>
            <w:webHidden/>
          </w:rPr>
          <w:instrText xml:space="preserve"> PAGEREF _Toc391556842 \h </w:instrText>
        </w:r>
        <w:r w:rsidRPr="00927C05">
          <w:rPr>
            <w:i/>
            <w:noProof/>
            <w:webHidden/>
          </w:rPr>
        </w:r>
        <w:r w:rsidRPr="00927C05">
          <w:rPr>
            <w:i/>
            <w:noProof/>
            <w:webHidden/>
          </w:rPr>
          <w:fldChar w:fldCharType="separate"/>
        </w:r>
        <w:r w:rsidR="006E3956">
          <w:rPr>
            <w:i/>
            <w:noProof/>
            <w:webHidden/>
          </w:rPr>
          <w:t>27</w:t>
        </w:r>
        <w:r w:rsidRPr="00927C05">
          <w:rPr>
            <w:i/>
            <w:noProof/>
            <w:webHidden/>
          </w:rPr>
          <w:fldChar w:fldCharType="end"/>
        </w:r>
      </w:hyperlink>
    </w:p>
    <w:p w:rsidR="00927C05" w:rsidRPr="00927C05" w:rsidRDefault="003B006A">
      <w:pPr>
        <w:pStyle w:val="22"/>
        <w:rPr>
          <w:rFonts w:asciiTheme="minorHAnsi" w:eastAsiaTheme="minorEastAsia" w:hAnsiTheme="minorHAnsi" w:cstheme="minorBidi"/>
          <w:i/>
          <w:noProof/>
          <w:sz w:val="22"/>
          <w:szCs w:val="22"/>
        </w:rPr>
      </w:pPr>
      <w:hyperlink w:anchor="_Toc391556843" w:history="1">
        <w:r w:rsidR="00927C05" w:rsidRPr="00927C05">
          <w:rPr>
            <w:rStyle w:val="a6"/>
            <w:i/>
            <w:noProof/>
            <w:spacing w:val="-4"/>
          </w:rPr>
          <w:t>5.4.</w:t>
        </w:r>
        <w:r w:rsidR="00927C05" w:rsidRPr="00927C05">
          <w:rPr>
            <w:rFonts w:asciiTheme="minorHAnsi" w:eastAsiaTheme="minorEastAsia" w:hAnsiTheme="minorHAnsi" w:cstheme="minorBidi"/>
            <w:i/>
            <w:noProof/>
            <w:sz w:val="22"/>
            <w:szCs w:val="22"/>
          </w:rPr>
          <w:tab/>
        </w:r>
        <w:r w:rsidR="00927C05" w:rsidRPr="00927C05">
          <w:rPr>
            <w:rStyle w:val="a6"/>
            <w:i/>
            <w:noProof/>
            <w:spacing w:val="-4"/>
          </w:rPr>
          <w:t>Предложения по строительству и реконструкции тепловых сетей для обеспечения нормативной надежности и безопасности теплоснабжения</w:t>
        </w:r>
        <w:r w:rsidR="00927C05" w:rsidRPr="00927C05">
          <w:rPr>
            <w:i/>
            <w:noProof/>
            <w:webHidden/>
          </w:rPr>
          <w:tab/>
        </w:r>
        <w:r w:rsidRPr="00927C05">
          <w:rPr>
            <w:i/>
            <w:noProof/>
            <w:webHidden/>
          </w:rPr>
          <w:fldChar w:fldCharType="begin"/>
        </w:r>
        <w:r w:rsidR="00927C05" w:rsidRPr="00927C05">
          <w:rPr>
            <w:i/>
            <w:noProof/>
            <w:webHidden/>
          </w:rPr>
          <w:instrText xml:space="preserve"> PAGEREF _Toc391556843 \h </w:instrText>
        </w:r>
        <w:r w:rsidRPr="00927C05">
          <w:rPr>
            <w:i/>
            <w:noProof/>
            <w:webHidden/>
          </w:rPr>
        </w:r>
        <w:r w:rsidRPr="00927C05">
          <w:rPr>
            <w:i/>
            <w:noProof/>
            <w:webHidden/>
          </w:rPr>
          <w:fldChar w:fldCharType="separate"/>
        </w:r>
        <w:r w:rsidR="006E3956">
          <w:rPr>
            <w:i/>
            <w:noProof/>
            <w:webHidden/>
          </w:rPr>
          <w:t>27</w:t>
        </w:r>
        <w:r w:rsidRPr="00927C05">
          <w:rPr>
            <w:i/>
            <w:noProof/>
            <w:webHidden/>
          </w:rPr>
          <w:fldChar w:fldCharType="end"/>
        </w:r>
      </w:hyperlink>
    </w:p>
    <w:p w:rsidR="00927C05" w:rsidRPr="00927C05" w:rsidRDefault="003B006A">
      <w:pPr>
        <w:pStyle w:val="22"/>
        <w:rPr>
          <w:rFonts w:asciiTheme="minorHAnsi" w:eastAsiaTheme="minorEastAsia" w:hAnsiTheme="minorHAnsi" w:cstheme="minorBidi"/>
          <w:i/>
          <w:noProof/>
          <w:sz w:val="22"/>
          <w:szCs w:val="22"/>
        </w:rPr>
      </w:pPr>
      <w:hyperlink w:anchor="_Toc391556844" w:history="1">
        <w:r w:rsidR="00927C05" w:rsidRPr="00927C05">
          <w:rPr>
            <w:rStyle w:val="a6"/>
            <w:i/>
            <w:noProof/>
            <w:spacing w:val="-4"/>
          </w:rPr>
          <w:t>5.5.</w:t>
        </w:r>
        <w:r w:rsidR="00927C05" w:rsidRPr="00927C05">
          <w:rPr>
            <w:rFonts w:asciiTheme="minorHAnsi" w:eastAsiaTheme="minorEastAsia" w:hAnsiTheme="minorHAnsi" w:cstheme="minorBidi"/>
            <w:i/>
            <w:noProof/>
            <w:sz w:val="22"/>
            <w:szCs w:val="22"/>
          </w:rPr>
          <w:tab/>
        </w:r>
        <w:r w:rsidR="00927C05" w:rsidRPr="00927C05">
          <w:rPr>
            <w:rStyle w:val="a6"/>
            <w:i/>
            <w:noProof/>
            <w:spacing w:val="-4"/>
          </w:rPr>
          <w:t>Предложения по строительству и реконструкции тепловых сетей для обеспечения нормативной надежности и безопасности теплоснабжения</w:t>
        </w:r>
        <w:r w:rsidR="00927C05" w:rsidRPr="00927C05">
          <w:rPr>
            <w:i/>
            <w:noProof/>
            <w:webHidden/>
          </w:rPr>
          <w:tab/>
        </w:r>
        <w:r w:rsidRPr="00927C05">
          <w:rPr>
            <w:i/>
            <w:noProof/>
            <w:webHidden/>
          </w:rPr>
          <w:fldChar w:fldCharType="begin"/>
        </w:r>
        <w:r w:rsidR="00927C05" w:rsidRPr="00927C05">
          <w:rPr>
            <w:i/>
            <w:noProof/>
            <w:webHidden/>
          </w:rPr>
          <w:instrText xml:space="preserve"> PAGEREF _Toc391556844 \h </w:instrText>
        </w:r>
        <w:r w:rsidRPr="00927C05">
          <w:rPr>
            <w:i/>
            <w:noProof/>
            <w:webHidden/>
          </w:rPr>
        </w:r>
        <w:r w:rsidRPr="00927C05">
          <w:rPr>
            <w:i/>
            <w:noProof/>
            <w:webHidden/>
          </w:rPr>
          <w:fldChar w:fldCharType="separate"/>
        </w:r>
        <w:r w:rsidR="006E3956">
          <w:rPr>
            <w:i/>
            <w:noProof/>
            <w:webHidden/>
          </w:rPr>
          <w:t>27</w:t>
        </w:r>
        <w:r w:rsidRPr="00927C05">
          <w:rPr>
            <w:i/>
            <w:noProof/>
            <w:webHidden/>
          </w:rPr>
          <w:fldChar w:fldCharType="end"/>
        </w:r>
      </w:hyperlink>
    </w:p>
    <w:p w:rsidR="00927C05" w:rsidRPr="00927C05" w:rsidRDefault="003B006A">
      <w:pPr>
        <w:pStyle w:val="22"/>
        <w:rPr>
          <w:rFonts w:asciiTheme="minorHAnsi" w:eastAsiaTheme="minorEastAsia" w:hAnsiTheme="minorHAnsi" w:cstheme="minorBidi"/>
          <w:i/>
          <w:noProof/>
          <w:sz w:val="22"/>
          <w:szCs w:val="22"/>
        </w:rPr>
      </w:pPr>
      <w:hyperlink w:anchor="_Toc391556845" w:history="1">
        <w:r w:rsidR="00927C05" w:rsidRPr="00927C05">
          <w:rPr>
            <w:rStyle w:val="a6"/>
            <w:i/>
            <w:noProof/>
            <w:color w:val="FFFFFF" w:themeColor="background1"/>
            <w:spacing w:val="-4"/>
          </w:rPr>
          <w:t>6.</w:t>
        </w:r>
        <w:r w:rsidR="00927C05" w:rsidRPr="00927C05">
          <w:rPr>
            <w:rStyle w:val="a6"/>
            <w:color w:val="FFFFFF" w:themeColor="background1"/>
            <w:spacing w:val="-4"/>
          </w:rPr>
          <w:tab/>
        </w:r>
        <w:r w:rsidR="00927C05" w:rsidRPr="00927C05">
          <w:rPr>
            <w:rStyle w:val="a6"/>
            <w:i/>
            <w:noProof/>
            <w:spacing w:val="-4"/>
          </w:rPr>
          <w:t>РАЗДЕЛ 6. Перспективные топливные балансы</w:t>
        </w:r>
        <w:r w:rsidR="00927C05" w:rsidRPr="00927C05">
          <w:rPr>
            <w:i/>
            <w:noProof/>
            <w:webHidden/>
          </w:rPr>
          <w:tab/>
        </w:r>
        <w:r w:rsidRPr="00927C05">
          <w:rPr>
            <w:i/>
            <w:noProof/>
            <w:webHidden/>
          </w:rPr>
          <w:fldChar w:fldCharType="begin"/>
        </w:r>
        <w:r w:rsidR="00927C05" w:rsidRPr="00927C05">
          <w:rPr>
            <w:i/>
            <w:noProof/>
            <w:webHidden/>
          </w:rPr>
          <w:instrText xml:space="preserve"> PAGEREF _Toc391556845 \h </w:instrText>
        </w:r>
        <w:r w:rsidRPr="00927C05">
          <w:rPr>
            <w:i/>
            <w:noProof/>
            <w:webHidden/>
          </w:rPr>
        </w:r>
        <w:r w:rsidRPr="00927C05">
          <w:rPr>
            <w:i/>
            <w:noProof/>
            <w:webHidden/>
          </w:rPr>
          <w:fldChar w:fldCharType="separate"/>
        </w:r>
        <w:r w:rsidR="006E3956">
          <w:rPr>
            <w:i/>
            <w:noProof/>
            <w:webHidden/>
          </w:rPr>
          <w:t>45</w:t>
        </w:r>
        <w:r w:rsidRPr="00927C05">
          <w:rPr>
            <w:i/>
            <w:noProof/>
            <w:webHidden/>
          </w:rPr>
          <w:fldChar w:fldCharType="end"/>
        </w:r>
      </w:hyperlink>
    </w:p>
    <w:p w:rsidR="00927C05" w:rsidRPr="00927C05" w:rsidRDefault="003B006A">
      <w:pPr>
        <w:pStyle w:val="22"/>
        <w:rPr>
          <w:rFonts w:asciiTheme="minorHAnsi" w:eastAsiaTheme="minorEastAsia" w:hAnsiTheme="minorHAnsi" w:cstheme="minorBidi"/>
          <w:i/>
          <w:noProof/>
          <w:sz w:val="22"/>
          <w:szCs w:val="22"/>
        </w:rPr>
      </w:pPr>
      <w:hyperlink w:anchor="_Toc391556846" w:history="1">
        <w:r w:rsidR="00927C05" w:rsidRPr="00927C05">
          <w:rPr>
            <w:rStyle w:val="a6"/>
            <w:i/>
            <w:noProof/>
            <w:color w:val="FFFFFF" w:themeColor="background1"/>
            <w:spacing w:val="-4"/>
          </w:rPr>
          <w:t>7.</w:t>
        </w:r>
        <w:r w:rsidR="00927C05" w:rsidRPr="00927C05">
          <w:rPr>
            <w:rFonts w:asciiTheme="minorHAnsi" w:eastAsiaTheme="minorEastAsia" w:hAnsiTheme="minorHAnsi" w:cstheme="minorBidi"/>
            <w:i/>
            <w:noProof/>
            <w:sz w:val="22"/>
            <w:szCs w:val="22"/>
          </w:rPr>
          <w:tab/>
        </w:r>
        <w:r w:rsidR="00927C05" w:rsidRPr="00927C05">
          <w:rPr>
            <w:rStyle w:val="a6"/>
            <w:i/>
            <w:noProof/>
            <w:spacing w:val="-4"/>
          </w:rPr>
          <w:t>РАЗДЕЛ 7. Инвестиции в строительство, реконструкцию и техническое перевооружение</w:t>
        </w:r>
        <w:r w:rsidR="00927C05" w:rsidRPr="00927C05">
          <w:rPr>
            <w:i/>
            <w:noProof/>
            <w:webHidden/>
          </w:rPr>
          <w:tab/>
        </w:r>
        <w:r w:rsidRPr="00927C05">
          <w:rPr>
            <w:i/>
            <w:noProof/>
            <w:webHidden/>
          </w:rPr>
          <w:fldChar w:fldCharType="begin"/>
        </w:r>
        <w:r w:rsidR="00927C05" w:rsidRPr="00927C05">
          <w:rPr>
            <w:i/>
            <w:noProof/>
            <w:webHidden/>
          </w:rPr>
          <w:instrText xml:space="preserve"> PAGEREF _Toc391556846 \h </w:instrText>
        </w:r>
        <w:r w:rsidRPr="00927C05">
          <w:rPr>
            <w:i/>
            <w:noProof/>
            <w:webHidden/>
          </w:rPr>
        </w:r>
        <w:r w:rsidRPr="00927C05">
          <w:rPr>
            <w:i/>
            <w:noProof/>
            <w:webHidden/>
          </w:rPr>
          <w:fldChar w:fldCharType="separate"/>
        </w:r>
        <w:r w:rsidR="006E3956">
          <w:rPr>
            <w:i/>
            <w:noProof/>
            <w:webHidden/>
          </w:rPr>
          <w:t>46</w:t>
        </w:r>
        <w:r w:rsidRPr="00927C05">
          <w:rPr>
            <w:i/>
            <w:noProof/>
            <w:webHidden/>
          </w:rPr>
          <w:fldChar w:fldCharType="end"/>
        </w:r>
      </w:hyperlink>
    </w:p>
    <w:p w:rsidR="00927C05" w:rsidRPr="00927C05" w:rsidRDefault="003B006A">
      <w:pPr>
        <w:pStyle w:val="22"/>
        <w:rPr>
          <w:rFonts w:asciiTheme="minorHAnsi" w:eastAsiaTheme="minorEastAsia" w:hAnsiTheme="minorHAnsi" w:cstheme="minorBidi"/>
          <w:i/>
          <w:noProof/>
          <w:sz w:val="22"/>
          <w:szCs w:val="22"/>
        </w:rPr>
      </w:pPr>
      <w:hyperlink w:anchor="_Toc391556847" w:history="1">
        <w:r w:rsidR="00927C05" w:rsidRPr="00927C05">
          <w:rPr>
            <w:rStyle w:val="a6"/>
            <w:i/>
            <w:noProof/>
            <w:color w:val="FFFFFF" w:themeColor="background1"/>
            <w:spacing w:val="-4"/>
          </w:rPr>
          <w:t>8.</w:t>
        </w:r>
        <w:r w:rsidR="00927C05" w:rsidRPr="00927C05">
          <w:rPr>
            <w:rStyle w:val="a6"/>
            <w:color w:val="FFFFFF" w:themeColor="background1"/>
            <w:spacing w:val="-4"/>
          </w:rPr>
          <w:tab/>
        </w:r>
        <w:r w:rsidR="00927C05" w:rsidRPr="00927C05">
          <w:rPr>
            <w:rStyle w:val="a6"/>
            <w:i/>
            <w:noProof/>
            <w:spacing w:val="-4"/>
          </w:rPr>
          <w:t>РАЗДЕЛ 8. Решение об определении единой теплоснабжающей организации</w:t>
        </w:r>
        <w:r w:rsidR="00927C05" w:rsidRPr="00927C05">
          <w:rPr>
            <w:i/>
            <w:noProof/>
            <w:webHidden/>
          </w:rPr>
          <w:tab/>
        </w:r>
        <w:r w:rsidRPr="00927C05">
          <w:rPr>
            <w:i/>
            <w:noProof/>
            <w:webHidden/>
          </w:rPr>
          <w:fldChar w:fldCharType="begin"/>
        </w:r>
        <w:r w:rsidR="00927C05" w:rsidRPr="00927C05">
          <w:rPr>
            <w:i/>
            <w:noProof/>
            <w:webHidden/>
          </w:rPr>
          <w:instrText xml:space="preserve"> PAGEREF _Toc391556847 \h </w:instrText>
        </w:r>
        <w:r w:rsidRPr="00927C05">
          <w:rPr>
            <w:i/>
            <w:noProof/>
            <w:webHidden/>
          </w:rPr>
        </w:r>
        <w:r w:rsidRPr="00927C05">
          <w:rPr>
            <w:i/>
            <w:noProof/>
            <w:webHidden/>
          </w:rPr>
          <w:fldChar w:fldCharType="separate"/>
        </w:r>
        <w:r w:rsidR="006E3956">
          <w:rPr>
            <w:i/>
            <w:noProof/>
            <w:webHidden/>
          </w:rPr>
          <w:t>50</w:t>
        </w:r>
        <w:r w:rsidRPr="00927C05">
          <w:rPr>
            <w:i/>
            <w:noProof/>
            <w:webHidden/>
          </w:rPr>
          <w:fldChar w:fldCharType="end"/>
        </w:r>
      </w:hyperlink>
    </w:p>
    <w:p w:rsidR="00927C05" w:rsidRPr="00927C05" w:rsidRDefault="003B006A">
      <w:pPr>
        <w:pStyle w:val="22"/>
        <w:rPr>
          <w:rFonts w:asciiTheme="minorHAnsi" w:eastAsiaTheme="minorEastAsia" w:hAnsiTheme="minorHAnsi" w:cstheme="minorBidi"/>
          <w:i/>
          <w:noProof/>
          <w:sz w:val="22"/>
          <w:szCs w:val="22"/>
        </w:rPr>
      </w:pPr>
      <w:hyperlink w:anchor="_Toc391556848" w:history="1">
        <w:r w:rsidR="00927C05" w:rsidRPr="00927C05">
          <w:rPr>
            <w:rStyle w:val="a6"/>
            <w:i/>
            <w:noProof/>
          </w:rPr>
          <w:t>8.1.</w:t>
        </w:r>
        <w:r w:rsidR="00927C05" w:rsidRPr="00927C05">
          <w:rPr>
            <w:rFonts w:asciiTheme="minorHAnsi" w:eastAsiaTheme="minorEastAsia" w:hAnsiTheme="minorHAnsi" w:cstheme="minorBidi"/>
            <w:i/>
            <w:noProof/>
            <w:sz w:val="22"/>
            <w:szCs w:val="22"/>
          </w:rPr>
          <w:tab/>
        </w:r>
        <w:r w:rsidR="00927C05" w:rsidRPr="00927C05">
          <w:rPr>
            <w:rStyle w:val="a6"/>
            <w:i/>
            <w:noProof/>
            <w:spacing w:val="-4"/>
          </w:rPr>
          <w:t>Общие положения в вопросе выбора Единой теплоснабжающей организации</w:t>
        </w:r>
        <w:r w:rsidR="00927C05" w:rsidRPr="00927C05">
          <w:rPr>
            <w:i/>
            <w:noProof/>
            <w:webHidden/>
          </w:rPr>
          <w:tab/>
        </w:r>
        <w:r w:rsidRPr="00927C05">
          <w:rPr>
            <w:i/>
            <w:noProof/>
            <w:webHidden/>
          </w:rPr>
          <w:fldChar w:fldCharType="begin"/>
        </w:r>
        <w:r w:rsidR="00927C05" w:rsidRPr="00927C05">
          <w:rPr>
            <w:i/>
            <w:noProof/>
            <w:webHidden/>
          </w:rPr>
          <w:instrText xml:space="preserve"> PAGEREF _Toc391556848 \h </w:instrText>
        </w:r>
        <w:r w:rsidRPr="00927C05">
          <w:rPr>
            <w:i/>
            <w:noProof/>
            <w:webHidden/>
          </w:rPr>
        </w:r>
        <w:r w:rsidRPr="00927C05">
          <w:rPr>
            <w:i/>
            <w:noProof/>
            <w:webHidden/>
          </w:rPr>
          <w:fldChar w:fldCharType="separate"/>
        </w:r>
        <w:r w:rsidR="006E3956">
          <w:rPr>
            <w:i/>
            <w:noProof/>
            <w:webHidden/>
          </w:rPr>
          <w:t>50</w:t>
        </w:r>
        <w:r w:rsidRPr="00927C05">
          <w:rPr>
            <w:i/>
            <w:noProof/>
            <w:webHidden/>
          </w:rPr>
          <w:fldChar w:fldCharType="end"/>
        </w:r>
      </w:hyperlink>
    </w:p>
    <w:p w:rsidR="00927C05" w:rsidRPr="00927C05" w:rsidRDefault="003B006A">
      <w:pPr>
        <w:pStyle w:val="22"/>
        <w:rPr>
          <w:rFonts w:asciiTheme="minorHAnsi" w:eastAsiaTheme="minorEastAsia" w:hAnsiTheme="minorHAnsi" w:cstheme="minorBidi"/>
          <w:i/>
          <w:noProof/>
          <w:sz w:val="22"/>
          <w:szCs w:val="22"/>
        </w:rPr>
      </w:pPr>
      <w:hyperlink w:anchor="_Toc391556849" w:history="1">
        <w:r w:rsidR="00927C05" w:rsidRPr="00927C05">
          <w:rPr>
            <w:rStyle w:val="a6"/>
            <w:i/>
            <w:noProof/>
            <w:spacing w:val="-4"/>
          </w:rPr>
          <w:t>8.2.</w:t>
        </w:r>
        <w:r w:rsidR="00927C05" w:rsidRPr="00927C05">
          <w:rPr>
            <w:rFonts w:asciiTheme="minorHAnsi" w:eastAsiaTheme="minorEastAsia" w:hAnsiTheme="minorHAnsi" w:cstheme="minorBidi"/>
            <w:i/>
            <w:noProof/>
            <w:sz w:val="22"/>
            <w:szCs w:val="22"/>
          </w:rPr>
          <w:tab/>
        </w:r>
        <w:r w:rsidR="00927C05" w:rsidRPr="00927C05">
          <w:rPr>
            <w:rStyle w:val="a6"/>
            <w:i/>
            <w:noProof/>
            <w:spacing w:val="-4"/>
          </w:rPr>
          <w:t>Характеристика теплоснабжающих организаций Городского поселения «Карымское»</w:t>
        </w:r>
        <w:r w:rsidR="00927C05" w:rsidRPr="00927C05">
          <w:rPr>
            <w:i/>
            <w:noProof/>
            <w:webHidden/>
          </w:rPr>
          <w:tab/>
        </w:r>
        <w:r w:rsidRPr="00927C05">
          <w:rPr>
            <w:i/>
            <w:noProof/>
            <w:webHidden/>
          </w:rPr>
          <w:fldChar w:fldCharType="begin"/>
        </w:r>
        <w:r w:rsidR="00927C05" w:rsidRPr="00927C05">
          <w:rPr>
            <w:i/>
            <w:noProof/>
            <w:webHidden/>
          </w:rPr>
          <w:instrText xml:space="preserve"> PAGEREF _Toc391556849 \h </w:instrText>
        </w:r>
        <w:r w:rsidRPr="00927C05">
          <w:rPr>
            <w:i/>
            <w:noProof/>
            <w:webHidden/>
          </w:rPr>
        </w:r>
        <w:r w:rsidRPr="00927C05">
          <w:rPr>
            <w:i/>
            <w:noProof/>
            <w:webHidden/>
          </w:rPr>
          <w:fldChar w:fldCharType="separate"/>
        </w:r>
        <w:r w:rsidR="006E3956">
          <w:rPr>
            <w:i/>
            <w:noProof/>
            <w:webHidden/>
          </w:rPr>
          <w:t>51</w:t>
        </w:r>
        <w:r w:rsidRPr="00927C05">
          <w:rPr>
            <w:i/>
            <w:noProof/>
            <w:webHidden/>
          </w:rPr>
          <w:fldChar w:fldCharType="end"/>
        </w:r>
      </w:hyperlink>
    </w:p>
    <w:p w:rsidR="00927C05" w:rsidRPr="00927C05" w:rsidRDefault="003B006A">
      <w:pPr>
        <w:pStyle w:val="22"/>
        <w:rPr>
          <w:rFonts w:asciiTheme="minorHAnsi" w:eastAsiaTheme="minorEastAsia" w:hAnsiTheme="minorHAnsi" w:cstheme="minorBidi"/>
          <w:i/>
          <w:noProof/>
          <w:sz w:val="22"/>
          <w:szCs w:val="22"/>
        </w:rPr>
      </w:pPr>
      <w:hyperlink w:anchor="_Toc391556850" w:history="1">
        <w:r w:rsidR="00927C05" w:rsidRPr="00927C05">
          <w:rPr>
            <w:rStyle w:val="a6"/>
            <w:i/>
            <w:noProof/>
            <w:color w:val="FFFFFF" w:themeColor="background1"/>
            <w:spacing w:val="-4"/>
          </w:rPr>
          <w:t>9.</w:t>
        </w:r>
        <w:r w:rsidR="00927C05" w:rsidRPr="00927C05">
          <w:rPr>
            <w:rFonts w:asciiTheme="minorHAnsi" w:eastAsiaTheme="minorEastAsia" w:hAnsiTheme="minorHAnsi" w:cstheme="minorBidi"/>
            <w:i/>
            <w:noProof/>
            <w:sz w:val="22"/>
            <w:szCs w:val="22"/>
          </w:rPr>
          <w:tab/>
        </w:r>
        <w:r w:rsidR="00927C05" w:rsidRPr="00927C05">
          <w:rPr>
            <w:rStyle w:val="a6"/>
            <w:i/>
            <w:noProof/>
            <w:spacing w:val="-4"/>
          </w:rPr>
          <w:t>РАЗДЕЛ 9. Решения по бесхозяйным тепловым сетям</w:t>
        </w:r>
        <w:r w:rsidR="00927C05" w:rsidRPr="00927C05">
          <w:rPr>
            <w:i/>
            <w:noProof/>
            <w:webHidden/>
          </w:rPr>
          <w:tab/>
        </w:r>
        <w:r w:rsidRPr="00927C05">
          <w:rPr>
            <w:i/>
            <w:noProof/>
            <w:webHidden/>
          </w:rPr>
          <w:fldChar w:fldCharType="begin"/>
        </w:r>
        <w:r w:rsidR="00927C05" w:rsidRPr="00927C05">
          <w:rPr>
            <w:i/>
            <w:noProof/>
            <w:webHidden/>
          </w:rPr>
          <w:instrText xml:space="preserve"> PAGEREF _Toc391556850 \h </w:instrText>
        </w:r>
        <w:r w:rsidRPr="00927C05">
          <w:rPr>
            <w:i/>
            <w:noProof/>
            <w:webHidden/>
          </w:rPr>
        </w:r>
        <w:r w:rsidRPr="00927C05">
          <w:rPr>
            <w:i/>
            <w:noProof/>
            <w:webHidden/>
          </w:rPr>
          <w:fldChar w:fldCharType="separate"/>
        </w:r>
        <w:r w:rsidR="006E3956">
          <w:rPr>
            <w:i/>
            <w:noProof/>
            <w:webHidden/>
          </w:rPr>
          <w:t>54</w:t>
        </w:r>
        <w:r w:rsidRPr="00927C05">
          <w:rPr>
            <w:i/>
            <w:noProof/>
            <w:webHidden/>
          </w:rPr>
          <w:fldChar w:fldCharType="end"/>
        </w:r>
      </w:hyperlink>
    </w:p>
    <w:p w:rsidR="00927C05" w:rsidRPr="00927C05" w:rsidRDefault="003B006A">
      <w:pPr>
        <w:pStyle w:val="22"/>
        <w:rPr>
          <w:rFonts w:asciiTheme="minorHAnsi" w:eastAsiaTheme="minorEastAsia" w:hAnsiTheme="minorHAnsi" w:cstheme="minorBidi"/>
          <w:i/>
          <w:noProof/>
          <w:sz w:val="22"/>
          <w:szCs w:val="22"/>
        </w:rPr>
      </w:pPr>
      <w:hyperlink w:anchor="_Toc391556851" w:history="1">
        <w:r w:rsidR="00927C05" w:rsidRPr="00927C05">
          <w:rPr>
            <w:rStyle w:val="a6"/>
            <w:i/>
            <w:noProof/>
            <w:spacing w:val="-4"/>
          </w:rPr>
          <w:t>Список используемой литературы</w:t>
        </w:r>
        <w:r w:rsidR="00927C05" w:rsidRPr="00927C05">
          <w:rPr>
            <w:i/>
            <w:noProof/>
            <w:webHidden/>
          </w:rPr>
          <w:tab/>
        </w:r>
        <w:r w:rsidRPr="00927C05">
          <w:rPr>
            <w:i/>
            <w:noProof/>
            <w:webHidden/>
          </w:rPr>
          <w:fldChar w:fldCharType="begin"/>
        </w:r>
        <w:r w:rsidR="00927C05" w:rsidRPr="00927C05">
          <w:rPr>
            <w:i/>
            <w:noProof/>
            <w:webHidden/>
          </w:rPr>
          <w:instrText xml:space="preserve"> PAGEREF _Toc391556851 \h </w:instrText>
        </w:r>
        <w:r w:rsidRPr="00927C05">
          <w:rPr>
            <w:i/>
            <w:noProof/>
            <w:webHidden/>
          </w:rPr>
        </w:r>
        <w:r w:rsidRPr="00927C05">
          <w:rPr>
            <w:i/>
            <w:noProof/>
            <w:webHidden/>
          </w:rPr>
          <w:fldChar w:fldCharType="separate"/>
        </w:r>
        <w:r w:rsidR="006E3956">
          <w:rPr>
            <w:i/>
            <w:noProof/>
            <w:webHidden/>
          </w:rPr>
          <w:t>55</w:t>
        </w:r>
        <w:r w:rsidRPr="00927C05">
          <w:rPr>
            <w:i/>
            <w:noProof/>
            <w:webHidden/>
          </w:rPr>
          <w:fldChar w:fldCharType="end"/>
        </w:r>
      </w:hyperlink>
    </w:p>
    <w:p w:rsidR="00AF53A2" w:rsidRDefault="003B006A" w:rsidP="009B1A11">
      <w:pPr>
        <w:pStyle w:val="2"/>
        <w:spacing w:before="60"/>
        <w:jc w:val="center"/>
      </w:pPr>
      <w:r w:rsidRPr="00927C05">
        <w:fldChar w:fldCharType="end"/>
      </w:r>
      <w:bookmarkStart w:id="0" w:name="_GoBack"/>
      <w:bookmarkEnd w:id="0"/>
      <w:r w:rsidR="00AF53A2">
        <w:br w:type="page"/>
      </w:r>
      <w:bookmarkStart w:id="1" w:name="_Toc391556820"/>
      <w:r w:rsidR="00AF53A2" w:rsidRPr="004C7E42">
        <w:rPr>
          <w:rFonts w:ascii="Times New Roman" w:hAnsi="Times New Roman"/>
          <w:spacing w:val="-4"/>
        </w:rPr>
        <w:lastRenderedPageBreak/>
        <w:t>ВВЕДЕНИЕ</w:t>
      </w:r>
      <w:bookmarkEnd w:id="1"/>
    </w:p>
    <w:p w:rsidR="00AF53A2" w:rsidRPr="00AF53A2" w:rsidRDefault="00AF53A2" w:rsidP="001F4DCA">
      <w:pPr>
        <w:pStyle w:val="Default"/>
        <w:spacing w:line="360" w:lineRule="auto"/>
        <w:ind w:firstLine="567"/>
        <w:jc w:val="both"/>
      </w:pPr>
      <w:r w:rsidRPr="00AF53A2">
        <w:t xml:space="preserve">Схема теплоснабжения </w:t>
      </w:r>
      <w:r w:rsidR="00EF48C7">
        <w:t>–</w:t>
      </w:r>
      <w:r w:rsidRPr="00AF53A2">
        <w:t xml:space="preserve"> документ, содержащий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 </w:t>
      </w:r>
    </w:p>
    <w:p w:rsidR="00AF53A2" w:rsidRPr="00AF53A2" w:rsidRDefault="00AF53A2" w:rsidP="001F4DCA">
      <w:pPr>
        <w:pStyle w:val="Default"/>
        <w:spacing w:line="360" w:lineRule="auto"/>
        <w:ind w:firstLine="567"/>
        <w:jc w:val="both"/>
      </w:pPr>
      <w:r w:rsidRPr="00AF53A2">
        <w:t xml:space="preserve">Система централизованного теплоснабжения представляет собой сложный технологический объект с огромным количеством непростых задач, от правильного решения которых во многом зависят масштабы необходимых капитальных вложений в эти системы. Прогноз спроса на тепловую энергию основан на прогнозировании развития населенного пункта, в первую очередь его градостроительной деятельности, определённой генеральным планом. </w:t>
      </w:r>
    </w:p>
    <w:p w:rsidR="00AF53A2" w:rsidRPr="00AF53A2" w:rsidRDefault="00AF53A2" w:rsidP="001F4DCA">
      <w:pPr>
        <w:pStyle w:val="Default"/>
        <w:spacing w:line="360" w:lineRule="auto"/>
        <w:ind w:firstLine="567"/>
        <w:jc w:val="both"/>
      </w:pPr>
      <w:r w:rsidRPr="00AF53A2">
        <w:t xml:space="preserve">Рассмотрение проблемы начинается на стадии разработки генеральных планов в самом общем виде совместно с другими вопросами городской инфраструктуры, и такие решения носят предварительный характер. </w:t>
      </w:r>
    </w:p>
    <w:p w:rsidR="00AF53A2" w:rsidRPr="00AF53A2" w:rsidRDefault="00AF53A2" w:rsidP="001F4DCA">
      <w:pPr>
        <w:pStyle w:val="Default"/>
        <w:spacing w:line="360" w:lineRule="auto"/>
        <w:ind w:firstLine="567"/>
        <w:jc w:val="both"/>
      </w:pPr>
      <w:r w:rsidRPr="00AF53A2">
        <w:t xml:space="preserve">Конечной целью грамотно организованной схемы теплоснабжения является: </w:t>
      </w:r>
    </w:p>
    <w:p w:rsidR="00AF53A2" w:rsidRPr="00AF53A2" w:rsidRDefault="00AF53A2" w:rsidP="001F4DCA">
      <w:pPr>
        <w:pStyle w:val="Default"/>
        <w:spacing w:line="360" w:lineRule="auto"/>
        <w:ind w:firstLine="567"/>
        <w:jc w:val="both"/>
      </w:pPr>
      <w:r w:rsidRPr="00AF53A2">
        <w:t xml:space="preserve">- определение </w:t>
      </w:r>
      <w:proofErr w:type="gramStart"/>
      <w:r w:rsidRPr="00AF53A2">
        <w:t>направления развития системы теплоснабжения населенного пункта</w:t>
      </w:r>
      <w:proofErr w:type="gramEnd"/>
      <w:r w:rsidRPr="00AF53A2">
        <w:t xml:space="preserve"> на расчетный период; </w:t>
      </w:r>
    </w:p>
    <w:p w:rsidR="00AF53A2" w:rsidRPr="00AF53A2" w:rsidRDefault="00AF53A2" w:rsidP="001F4DCA">
      <w:pPr>
        <w:pStyle w:val="Default"/>
        <w:spacing w:line="360" w:lineRule="auto"/>
        <w:ind w:firstLine="567"/>
        <w:jc w:val="both"/>
      </w:pPr>
      <w:r w:rsidRPr="00AF53A2">
        <w:t xml:space="preserve">- определение экономической целесообразности и экологической возможности строительства </w:t>
      </w:r>
      <w:proofErr w:type="gramStart"/>
      <w:r w:rsidRPr="00AF53A2">
        <w:t>новых</w:t>
      </w:r>
      <w:proofErr w:type="gramEnd"/>
      <w:r w:rsidRPr="00AF53A2">
        <w:t xml:space="preserve">, расширения и реконструкции действующих </w:t>
      </w:r>
      <w:proofErr w:type="spellStart"/>
      <w:r w:rsidRPr="00AF53A2">
        <w:t>теплоисточников</w:t>
      </w:r>
      <w:proofErr w:type="spellEnd"/>
      <w:r w:rsidRPr="00AF53A2">
        <w:t xml:space="preserve">; </w:t>
      </w:r>
    </w:p>
    <w:p w:rsidR="00AF53A2" w:rsidRPr="00AF53A2" w:rsidRDefault="00AF53A2" w:rsidP="001F4DCA">
      <w:pPr>
        <w:pStyle w:val="Default"/>
        <w:spacing w:line="360" w:lineRule="auto"/>
        <w:ind w:firstLine="567"/>
        <w:jc w:val="both"/>
      </w:pPr>
      <w:r w:rsidRPr="00AF53A2">
        <w:t xml:space="preserve">- снижение издержек производства, передачи и себестоимости любого вида энергии; </w:t>
      </w:r>
    </w:p>
    <w:p w:rsidR="00AF53A2" w:rsidRPr="00AF53A2" w:rsidRDefault="00AF53A2" w:rsidP="001F4DCA">
      <w:pPr>
        <w:pStyle w:val="Default"/>
        <w:spacing w:line="360" w:lineRule="auto"/>
        <w:ind w:firstLine="567"/>
        <w:jc w:val="both"/>
      </w:pPr>
      <w:r w:rsidRPr="00AF53A2">
        <w:t xml:space="preserve">- повышение качества предоставляемых энергоресурсов; </w:t>
      </w:r>
    </w:p>
    <w:p w:rsidR="00AF53A2" w:rsidRPr="00AF53A2" w:rsidRDefault="00AF53A2" w:rsidP="001F4DCA">
      <w:pPr>
        <w:pStyle w:val="Default"/>
        <w:spacing w:line="360" w:lineRule="auto"/>
        <w:ind w:firstLine="567"/>
        <w:jc w:val="both"/>
      </w:pPr>
      <w:r w:rsidRPr="00AF53A2">
        <w:t xml:space="preserve">- увеличение прибыли самого предприятия. </w:t>
      </w:r>
    </w:p>
    <w:p w:rsidR="00AF53A2" w:rsidRPr="00AF53A2" w:rsidRDefault="00AF53A2" w:rsidP="001F4DCA">
      <w:pPr>
        <w:pStyle w:val="Default"/>
        <w:spacing w:line="360" w:lineRule="auto"/>
        <w:ind w:firstLine="567"/>
        <w:jc w:val="both"/>
      </w:pPr>
      <w:r w:rsidRPr="00AF53A2">
        <w:t xml:space="preserve">Значительный потенциал экономии и рост стоимости энергоресурсов делают проблему </w:t>
      </w:r>
      <w:proofErr w:type="spellStart"/>
      <w:r w:rsidRPr="00AF53A2">
        <w:t>энергоресурсосбережения</w:t>
      </w:r>
      <w:proofErr w:type="spellEnd"/>
      <w:r w:rsidRPr="00AF53A2">
        <w:t xml:space="preserve"> весьма актуальной. </w:t>
      </w:r>
    </w:p>
    <w:p w:rsidR="00AF53A2" w:rsidRPr="00AF53A2" w:rsidRDefault="00AF53A2" w:rsidP="001F4DCA">
      <w:pPr>
        <w:pStyle w:val="Default"/>
        <w:spacing w:line="360" w:lineRule="auto"/>
        <w:ind w:firstLine="567"/>
        <w:jc w:val="both"/>
      </w:pPr>
      <w:r w:rsidRPr="00AF53A2">
        <w:t xml:space="preserve">Схемы разрабатываются на основе анализа фактических тепловых нагрузок потребителей с учётом перспективного развития на 15 лет,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 </w:t>
      </w:r>
    </w:p>
    <w:p w:rsidR="00AF53A2" w:rsidRPr="00AF53A2" w:rsidRDefault="00AF53A2" w:rsidP="001F4DCA">
      <w:pPr>
        <w:pStyle w:val="Default"/>
        <w:spacing w:line="360" w:lineRule="auto"/>
        <w:ind w:firstLine="567"/>
        <w:jc w:val="both"/>
      </w:pPr>
      <w:r w:rsidRPr="00AF53A2">
        <w:t xml:space="preserve">С повышением степени централизации,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 </w:t>
      </w:r>
    </w:p>
    <w:p w:rsidR="00AF53A2" w:rsidRPr="00AF53A2" w:rsidRDefault="00AF53A2" w:rsidP="001F4DCA">
      <w:pPr>
        <w:pStyle w:val="Default"/>
        <w:spacing w:line="360" w:lineRule="auto"/>
        <w:ind w:firstLine="567"/>
        <w:jc w:val="both"/>
      </w:pPr>
      <w:r w:rsidRPr="00AF53A2">
        <w:t xml:space="preserve">Централизация теплоснабжения всегда экономически выгодна при плотной застройке в пределах данного района. </w:t>
      </w:r>
    </w:p>
    <w:p w:rsidR="00AF53A2" w:rsidRPr="00AF53A2" w:rsidRDefault="00AF53A2" w:rsidP="001F4DCA">
      <w:pPr>
        <w:pStyle w:val="Default"/>
        <w:spacing w:line="360" w:lineRule="auto"/>
        <w:ind w:firstLine="567"/>
        <w:jc w:val="both"/>
        <w:rPr>
          <w:color w:val="auto"/>
        </w:rPr>
      </w:pPr>
      <w:r w:rsidRPr="00AF53A2">
        <w:rPr>
          <w:color w:val="auto"/>
        </w:rPr>
        <w:lastRenderedPageBreak/>
        <w:t xml:space="preserve">Основанием для разработки схемы теплоснабжения </w:t>
      </w:r>
      <w:r w:rsidR="00793CFF">
        <w:t>Городского поселения «Карымское»</w:t>
      </w:r>
      <w:r w:rsidRPr="00DC0A03">
        <w:t xml:space="preserve"> </w:t>
      </w:r>
      <w:r w:rsidRPr="00AF53A2">
        <w:rPr>
          <w:color w:val="auto"/>
        </w:rPr>
        <w:t>явля</w:t>
      </w:r>
      <w:r w:rsidR="00BF0551">
        <w:rPr>
          <w:color w:val="auto"/>
        </w:rPr>
        <w:t>ю</w:t>
      </w:r>
      <w:r w:rsidRPr="00AF53A2">
        <w:rPr>
          <w:color w:val="auto"/>
        </w:rPr>
        <w:t xml:space="preserve">тся: </w:t>
      </w:r>
    </w:p>
    <w:p w:rsidR="00AF53A2" w:rsidRPr="00AF53A2" w:rsidRDefault="00AF53A2" w:rsidP="001F4DCA">
      <w:pPr>
        <w:pStyle w:val="Default"/>
        <w:spacing w:line="360" w:lineRule="auto"/>
        <w:ind w:firstLine="567"/>
        <w:jc w:val="both"/>
        <w:rPr>
          <w:color w:val="auto"/>
        </w:rPr>
      </w:pPr>
      <w:r w:rsidRPr="00AF53A2">
        <w:rPr>
          <w:color w:val="auto"/>
        </w:rPr>
        <w:t xml:space="preserve">- Федеральный закон от 26.07.2010 года № 190-ФЗ «О теплоснабжении» </w:t>
      </w:r>
    </w:p>
    <w:p w:rsidR="00AF53A2" w:rsidRPr="00445CB2" w:rsidRDefault="00AF53A2" w:rsidP="001F4DCA">
      <w:pPr>
        <w:pStyle w:val="Default"/>
        <w:spacing w:line="360" w:lineRule="auto"/>
        <w:ind w:firstLine="567"/>
        <w:jc w:val="both"/>
        <w:rPr>
          <w:color w:val="auto"/>
        </w:rPr>
      </w:pPr>
      <w:r w:rsidRPr="00445CB2">
        <w:rPr>
          <w:color w:val="auto"/>
        </w:rPr>
        <w:t xml:space="preserve">- Муниципальный контракт </w:t>
      </w:r>
      <w:r w:rsidR="00445CB2" w:rsidRPr="00445CB2">
        <w:rPr>
          <w:color w:val="auto"/>
        </w:rPr>
        <w:t>№ 0191300008013000023-0124017-02</w:t>
      </w:r>
      <w:r w:rsidR="00445CB2">
        <w:rPr>
          <w:color w:val="auto"/>
        </w:rPr>
        <w:t>.</w:t>
      </w:r>
    </w:p>
    <w:p w:rsidR="00AF53A2" w:rsidRPr="00AF53A2" w:rsidRDefault="00AF53A2" w:rsidP="001F4DCA">
      <w:pPr>
        <w:pStyle w:val="Default"/>
        <w:spacing w:line="360" w:lineRule="auto"/>
        <w:ind w:firstLine="567"/>
        <w:jc w:val="both"/>
        <w:rPr>
          <w:color w:val="auto"/>
        </w:rPr>
      </w:pPr>
      <w:r w:rsidRPr="00AF53A2">
        <w:rPr>
          <w:color w:val="auto"/>
        </w:rPr>
        <w:t xml:space="preserve">Основными нормативными документами при разработке схемы являются: </w:t>
      </w:r>
    </w:p>
    <w:p w:rsidR="00AF53A2" w:rsidRPr="00AF53A2" w:rsidRDefault="00AF53A2" w:rsidP="001F4DCA">
      <w:pPr>
        <w:pStyle w:val="Default"/>
        <w:spacing w:line="360" w:lineRule="auto"/>
        <w:ind w:firstLine="567"/>
        <w:jc w:val="both"/>
        <w:rPr>
          <w:color w:val="auto"/>
        </w:rPr>
      </w:pPr>
      <w:r w:rsidRPr="00AF53A2">
        <w:rPr>
          <w:color w:val="auto"/>
        </w:rPr>
        <w:t>- Постановление Правительства РФ от 22 февраля 2012 г. № 154 «О требованиях к схемам теплоснабжения, поря</w:t>
      </w:r>
      <w:r>
        <w:rPr>
          <w:color w:val="auto"/>
        </w:rPr>
        <w:t>дку их разработки и утверждения</w:t>
      </w:r>
      <w:r w:rsidRPr="00AF53A2">
        <w:rPr>
          <w:color w:val="auto"/>
        </w:rPr>
        <w:t xml:space="preserve">». </w:t>
      </w:r>
    </w:p>
    <w:p w:rsidR="00AF53A2" w:rsidRPr="00AD735B" w:rsidRDefault="00AF53A2" w:rsidP="001F4DCA">
      <w:pPr>
        <w:pStyle w:val="Default"/>
        <w:spacing w:line="360" w:lineRule="auto"/>
        <w:ind w:firstLine="567"/>
        <w:jc w:val="both"/>
        <w:rPr>
          <w:color w:val="auto"/>
        </w:rPr>
      </w:pPr>
      <w:r w:rsidRPr="00AF53A2">
        <w:rPr>
          <w:color w:val="auto"/>
        </w:rPr>
        <w:t xml:space="preserve">- </w:t>
      </w:r>
      <w:r w:rsidRPr="00AD735B">
        <w:rPr>
          <w:color w:val="auto"/>
        </w:rPr>
        <w:t xml:space="preserve">Приказ об утверждении методических рекомендаций по разработке схем теплоснабжения. </w:t>
      </w:r>
    </w:p>
    <w:p w:rsidR="00AF53A2" w:rsidRPr="00AD735B" w:rsidRDefault="00AF53A2" w:rsidP="001F4DCA">
      <w:pPr>
        <w:spacing w:line="360" w:lineRule="auto"/>
        <w:ind w:firstLine="567"/>
      </w:pPr>
      <w:r w:rsidRPr="00AD735B">
        <w:t>- Методические рекомендации по разработке схем теплоснабжения.</w:t>
      </w:r>
    </w:p>
    <w:p w:rsidR="00AF53A2" w:rsidRPr="00F80359" w:rsidRDefault="00AF53A2" w:rsidP="00387892">
      <w:pPr>
        <w:pStyle w:val="2"/>
        <w:numPr>
          <w:ilvl w:val="0"/>
          <w:numId w:val="18"/>
        </w:numPr>
        <w:tabs>
          <w:tab w:val="left" w:pos="426"/>
        </w:tabs>
        <w:spacing w:before="60"/>
        <w:ind w:left="1276" w:hanging="1418"/>
        <w:rPr>
          <w:spacing w:val="-4"/>
        </w:rPr>
      </w:pPr>
      <w:r>
        <w:br w:type="page"/>
      </w:r>
      <w:bookmarkStart w:id="2" w:name="_Toc368480846"/>
      <w:bookmarkStart w:id="3" w:name="_Toc391556821"/>
      <w:r w:rsidR="00F80359" w:rsidRPr="00F80359">
        <w:rPr>
          <w:rFonts w:ascii="Times New Roman" w:hAnsi="Times New Roman"/>
          <w:spacing w:val="-4"/>
        </w:rPr>
        <w:lastRenderedPageBreak/>
        <w:t>Раздел 1</w:t>
      </w:r>
      <w:r w:rsidR="00387892">
        <w:rPr>
          <w:rFonts w:ascii="Times New Roman" w:hAnsi="Times New Roman"/>
          <w:spacing w:val="-4"/>
        </w:rPr>
        <w:t>.</w:t>
      </w:r>
      <w:r w:rsidR="00F80359" w:rsidRPr="00F80359">
        <w:rPr>
          <w:rFonts w:ascii="Times New Roman" w:hAnsi="Times New Roman"/>
          <w:spacing w:val="-4"/>
        </w:rPr>
        <w:t xml:space="preserve"> </w:t>
      </w:r>
      <w:r w:rsidRPr="00F80359">
        <w:rPr>
          <w:rFonts w:ascii="Times New Roman" w:hAnsi="Times New Roman"/>
          <w:spacing w:val="-4"/>
        </w:rPr>
        <w:t xml:space="preserve">Показатели перспективного спроса на тепловую энергию (мощность) и теплоноситель в установленных границах территории </w:t>
      </w:r>
      <w:bookmarkEnd w:id="2"/>
      <w:r w:rsidR="00793CFF">
        <w:rPr>
          <w:rFonts w:ascii="Times New Roman" w:hAnsi="Times New Roman"/>
          <w:spacing w:val="-4"/>
        </w:rPr>
        <w:t>Городского поселения «Карымское»</w:t>
      </w:r>
      <w:bookmarkEnd w:id="3"/>
    </w:p>
    <w:p w:rsidR="00AF53A2" w:rsidRPr="00F80359" w:rsidRDefault="00AF53A2" w:rsidP="00F80359">
      <w:pPr>
        <w:pStyle w:val="2"/>
        <w:numPr>
          <w:ilvl w:val="1"/>
          <w:numId w:val="18"/>
        </w:numPr>
        <w:spacing w:before="120" w:after="120" w:line="240" w:lineRule="auto"/>
        <w:ind w:left="992" w:hanging="431"/>
        <w:rPr>
          <w:rFonts w:ascii="Times New Roman" w:hAnsi="Times New Roman"/>
          <w:i w:val="0"/>
          <w:sz w:val="24"/>
        </w:rPr>
      </w:pPr>
      <w:bookmarkStart w:id="4" w:name="_Toc391556822"/>
      <w:r w:rsidRPr="00F80359">
        <w:rPr>
          <w:rFonts w:ascii="Times New Roman" w:hAnsi="Times New Roman"/>
          <w:i w:val="0"/>
          <w:sz w:val="24"/>
        </w:rPr>
        <w:t>Общие положения</w:t>
      </w:r>
      <w:bookmarkEnd w:id="4"/>
    </w:p>
    <w:p w:rsidR="00BF0551" w:rsidRDefault="00AF53A2" w:rsidP="00BF0551">
      <w:pPr>
        <w:autoSpaceDE w:val="0"/>
        <w:autoSpaceDN w:val="0"/>
        <w:adjustRightInd w:val="0"/>
        <w:spacing w:line="360" w:lineRule="auto"/>
        <w:ind w:firstLine="567"/>
        <w:jc w:val="both"/>
      </w:pPr>
      <w:r w:rsidRPr="00AF53A2">
        <w:t xml:space="preserve">Прогноз спроса на тепловую энергию для перспективной застройки </w:t>
      </w:r>
      <w:proofErr w:type="gramStart"/>
      <w:r w:rsidR="00793CFF">
        <w:t>г</w:t>
      </w:r>
      <w:proofErr w:type="gramEnd"/>
      <w:r w:rsidR="00793CFF">
        <w:t>.</w:t>
      </w:r>
      <w:r w:rsidR="00BF0551">
        <w:t>п.</w:t>
      </w:r>
      <w:r w:rsidR="00793CFF">
        <w:t xml:space="preserve"> Карымское</w:t>
      </w:r>
      <w:r w:rsidRPr="00AF53A2">
        <w:t xml:space="preserve"> на период до </w:t>
      </w:r>
      <w:r w:rsidR="00445CB2">
        <w:t>2029</w:t>
      </w:r>
      <w:r w:rsidRPr="00AF53A2">
        <w:t xml:space="preserve"> г. определялся по данным администрации </w:t>
      </w:r>
      <w:r w:rsidR="00BF0551">
        <w:t>муниципального образования - Г</w:t>
      </w:r>
      <w:r w:rsidR="00793CFF" w:rsidRPr="00190711">
        <w:t>ородское поселение «Карымское»</w:t>
      </w:r>
      <w:r w:rsidR="00793CFF">
        <w:t xml:space="preserve"> </w:t>
      </w:r>
      <w:r w:rsidR="00793CFF">
        <w:rPr>
          <w:rFonts w:eastAsia="TimesNewRomanPSMT"/>
        </w:rPr>
        <w:t>Забайкальского края</w:t>
      </w:r>
      <w:r w:rsidRPr="00AF53A2">
        <w:t>, а также</w:t>
      </w:r>
      <w:r w:rsidR="00BF0551">
        <w:t xml:space="preserve"> </w:t>
      </w:r>
      <w:r w:rsidRPr="00AF53A2">
        <w:t>по данным перспективного строительства с указанием площади строящихся и планируемых к строительству</w:t>
      </w:r>
      <w:r w:rsidR="00BF0551">
        <w:t>:</w:t>
      </w:r>
    </w:p>
    <w:p w:rsidR="00BF0551" w:rsidRDefault="00BF0551" w:rsidP="00BF0551">
      <w:pPr>
        <w:autoSpaceDE w:val="0"/>
        <w:autoSpaceDN w:val="0"/>
        <w:adjustRightInd w:val="0"/>
        <w:spacing w:line="360" w:lineRule="auto"/>
        <w:ind w:firstLine="567"/>
        <w:jc w:val="both"/>
      </w:pPr>
      <w:r>
        <w:t xml:space="preserve">- </w:t>
      </w:r>
      <w:r w:rsidR="00AF53A2" w:rsidRPr="00AF53A2">
        <w:t>отдельных зданий</w:t>
      </w:r>
      <w:r w:rsidR="00445CB2">
        <w:t>;</w:t>
      </w:r>
    </w:p>
    <w:p w:rsidR="00BF0551" w:rsidRDefault="00BF0551" w:rsidP="00BF0551">
      <w:pPr>
        <w:autoSpaceDE w:val="0"/>
        <w:autoSpaceDN w:val="0"/>
        <w:adjustRightInd w:val="0"/>
        <w:spacing w:line="360" w:lineRule="auto"/>
        <w:ind w:firstLine="567"/>
        <w:jc w:val="both"/>
      </w:pPr>
      <w:r>
        <w:t xml:space="preserve">- </w:t>
      </w:r>
      <w:r w:rsidR="00AF53A2" w:rsidRPr="00AF53A2">
        <w:t>многоэтажных и индивидуальных жилых домов;</w:t>
      </w:r>
      <w:r>
        <w:t xml:space="preserve"> </w:t>
      </w:r>
    </w:p>
    <w:p w:rsidR="00AF53A2" w:rsidRPr="00AF53A2" w:rsidRDefault="00BF0551" w:rsidP="00BF0551">
      <w:pPr>
        <w:autoSpaceDE w:val="0"/>
        <w:autoSpaceDN w:val="0"/>
        <w:adjustRightInd w:val="0"/>
        <w:spacing w:line="360" w:lineRule="auto"/>
        <w:ind w:firstLine="567"/>
        <w:jc w:val="both"/>
      </w:pPr>
      <w:r>
        <w:t xml:space="preserve">- </w:t>
      </w:r>
      <w:r w:rsidR="00AF53A2" w:rsidRPr="00AF53A2">
        <w:t>общественно-деловых зданий</w:t>
      </w:r>
      <w:r w:rsidR="00793CFF">
        <w:t>.</w:t>
      </w:r>
    </w:p>
    <w:p w:rsidR="00AF53A2" w:rsidRPr="00F80359" w:rsidRDefault="00AF53A2" w:rsidP="00F80359">
      <w:pPr>
        <w:pStyle w:val="2"/>
        <w:numPr>
          <w:ilvl w:val="1"/>
          <w:numId w:val="18"/>
        </w:numPr>
        <w:spacing w:before="120" w:after="120" w:line="240" w:lineRule="auto"/>
        <w:ind w:left="992" w:right="-139" w:hanging="431"/>
        <w:rPr>
          <w:rFonts w:ascii="Times New Roman" w:hAnsi="Times New Roman"/>
          <w:i w:val="0"/>
          <w:spacing w:val="-4"/>
          <w:sz w:val="24"/>
        </w:rPr>
      </w:pPr>
      <w:bookmarkStart w:id="5" w:name="_Toc391556823"/>
      <w:r w:rsidRPr="00F80359">
        <w:rPr>
          <w:rFonts w:ascii="Times New Roman" w:hAnsi="Times New Roman"/>
          <w:i w:val="0"/>
          <w:spacing w:val="-4"/>
          <w:sz w:val="24"/>
        </w:rPr>
        <w:t>Площадь 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жилые дома, общественные здания и производственные здания промышленных предприятий по этапам – на каждый год первого пятилетнег</w:t>
      </w:r>
      <w:r w:rsidR="00236B9F">
        <w:rPr>
          <w:rFonts w:ascii="Times New Roman" w:hAnsi="Times New Roman"/>
          <w:i w:val="0"/>
          <w:spacing w:val="-4"/>
          <w:sz w:val="24"/>
        </w:rPr>
        <w:t>о периода и на последующие пяти</w:t>
      </w:r>
      <w:r w:rsidRPr="00F80359">
        <w:rPr>
          <w:rFonts w:ascii="Times New Roman" w:hAnsi="Times New Roman"/>
          <w:i w:val="0"/>
          <w:spacing w:val="-4"/>
          <w:sz w:val="24"/>
        </w:rPr>
        <w:t>летние периоды</w:t>
      </w:r>
      <w:bookmarkEnd w:id="5"/>
    </w:p>
    <w:p w:rsidR="00085258" w:rsidRPr="00E16A3D" w:rsidRDefault="00085258" w:rsidP="00085258">
      <w:pPr>
        <w:pStyle w:val="a3"/>
        <w:spacing w:line="360" w:lineRule="auto"/>
        <w:ind w:left="360" w:firstLine="0"/>
        <w:rPr>
          <w:bCs/>
        </w:rPr>
      </w:pPr>
      <w:r w:rsidRPr="00E16A3D">
        <w:rPr>
          <w:bCs/>
        </w:rPr>
        <w:t>По данным Реестра жилищного фонда Городского поселения «Карымское», в котором оказываются услуги ЖКУ, общая площадь жилого фонда Карымского городского поселения составляет 120866,7 м</w:t>
      </w:r>
      <w:proofErr w:type="gramStart"/>
      <w:r w:rsidRPr="00E16A3D">
        <w:rPr>
          <w:bCs/>
          <w:vertAlign w:val="superscript"/>
        </w:rPr>
        <w:t>2</w:t>
      </w:r>
      <w:proofErr w:type="gramEnd"/>
      <w:r w:rsidRPr="00E16A3D">
        <w:rPr>
          <w:bCs/>
        </w:rPr>
        <w:t>, средняя жилищная обеспеченность – 19,2 м</w:t>
      </w:r>
      <w:r w:rsidRPr="00E16A3D">
        <w:rPr>
          <w:bCs/>
          <w:vertAlign w:val="superscript"/>
        </w:rPr>
        <w:t>2</w:t>
      </w:r>
      <w:r w:rsidRPr="00E16A3D">
        <w:rPr>
          <w:bCs/>
        </w:rPr>
        <w:t xml:space="preserve"> на жителя. </w:t>
      </w:r>
    </w:p>
    <w:p w:rsidR="00085258" w:rsidRPr="00E16A3D" w:rsidRDefault="00085258" w:rsidP="00085258">
      <w:pPr>
        <w:pStyle w:val="a3"/>
        <w:spacing w:line="360" w:lineRule="auto"/>
        <w:ind w:left="360" w:firstLine="0"/>
        <w:rPr>
          <w:bCs/>
        </w:rPr>
      </w:pPr>
      <w:r w:rsidRPr="00E16A3D">
        <w:rPr>
          <w:bCs/>
        </w:rPr>
        <w:t xml:space="preserve">Структура существующего жилого фонда представлена в таблице 1.1. </w:t>
      </w:r>
    </w:p>
    <w:p w:rsidR="00085258" w:rsidRPr="00E16A3D" w:rsidRDefault="00085258" w:rsidP="00085258">
      <w:pPr>
        <w:autoSpaceDE w:val="0"/>
        <w:autoSpaceDN w:val="0"/>
        <w:adjustRightInd w:val="0"/>
        <w:spacing w:before="120" w:line="240" w:lineRule="auto"/>
        <w:rPr>
          <w:b/>
          <w:bCs/>
          <w:i/>
        </w:rPr>
      </w:pPr>
      <w:r w:rsidRPr="00E16A3D">
        <w:rPr>
          <w:b/>
          <w:bCs/>
          <w:i/>
        </w:rPr>
        <w:t xml:space="preserve">Таблица 1.1 - Структура существующего жилого фонда </w:t>
      </w:r>
    </w:p>
    <w:p w:rsidR="00646B90" w:rsidRPr="003F0B56" w:rsidRDefault="00646B90" w:rsidP="00646B90">
      <w:pPr>
        <w:autoSpaceDE w:val="0"/>
        <w:autoSpaceDN w:val="0"/>
        <w:adjustRightInd w:val="0"/>
        <w:spacing w:before="120" w:line="240" w:lineRule="auto"/>
        <w:rPr>
          <w:b/>
          <w:bCs/>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5"/>
        <w:gridCol w:w="3965"/>
        <w:gridCol w:w="2516"/>
        <w:gridCol w:w="2516"/>
      </w:tblGrid>
      <w:tr w:rsidR="00085258" w:rsidTr="00085258">
        <w:trPr>
          <w:trHeight w:val="315"/>
        </w:trPr>
        <w:tc>
          <w:tcPr>
            <w:tcW w:w="575" w:type="dxa"/>
            <w:vMerge w:val="restart"/>
            <w:tcBorders>
              <w:top w:val="single" w:sz="4" w:space="0" w:color="auto"/>
              <w:left w:val="single" w:sz="4" w:space="0" w:color="auto"/>
              <w:bottom w:val="single" w:sz="4" w:space="0" w:color="auto"/>
              <w:right w:val="single" w:sz="4" w:space="0" w:color="auto"/>
            </w:tcBorders>
            <w:vAlign w:val="center"/>
            <w:hideMark/>
          </w:tcPr>
          <w:p w:rsidR="00085258" w:rsidRPr="00E16A3D" w:rsidRDefault="00085258" w:rsidP="00085258">
            <w:pPr>
              <w:autoSpaceDE w:val="0"/>
              <w:autoSpaceDN w:val="0"/>
              <w:adjustRightInd w:val="0"/>
              <w:spacing w:line="240" w:lineRule="auto"/>
              <w:jc w:val="center"/>
              <w:rPr>
                <w:color w:val="000000"/>
                <w:sz w:val="22"/>
                <w:szCs w:val="20"/>
              </w:rPr>
            </w:pPr>
            <w:r w:rsidRPr="00E16A3D">
              <w:rPr>
                <w:b/>
                <w:bCs/>
                <w:color w:val="000000"/>
                <w:sz w:val="22"/>
                <w:szCs w:val="20"/>
              </w:rPr>
              <w:t xml:space="preserve">№ </w:t>
            </w:r>
            <w:proofErr w:type="spellStart"/>
            <w:proofErr w:type="gramStart"/>
            <w:r w:rsidRPr="00E16A3D">
              <w:rPr>
                <w:b/>
                <w:bCs/>
                <w:color w:val="000000"/>
                <w:sz w:val="22"/>
                <w:szCs w:val="20"/>
              </w:rPr>
              <w:t>п</w:t>
            </w:r>
            <w:proofErr w:type="spellEnd"/>
            <w:proofErr w:type="gramEnd"/>
            <w:r w:rsidRPr="00E16A3D">
              <w:rPr>
                <w:b/>
                <w:bCs/>
                <w:color w:val="000000"/>
                <w:sz w:val="22"/>
                <w:szCs w:val="20"/>
              </w:rPr>
              <w:t>/</w:t>
            </w:r>
            <w:proofErr w:type="spellStart"/>
            <w:r w:rsidRPr="00E16A3D">
              <w:rPr>
                <w:b/>
                <w:bCs/>
                <w:color w:val="000000"/>
                <w:sz w:val="22"/>
                <w:szCs w:val="20"/>
              </w:rPr>
              <w:t>п</w:t>
            </w:r>
            <w:proofErr w:type="spellEnd"/>
          </w:p>
        </w:tc>
        <w:tc>
          <w:tcPr>
            <w:tcW w:w="3965" w:type="dxa"/>
            <w:vMerge w:val="restart"/>
            <w:tcBorders>
              <w:top w:val="single" w:sz="4" w:space="0" w:color="auto"/>
              <w:left w:val="single" w:sz="4" w:space="0" w:color="auto"/>
              <w:bottom w:val="single" w:sz="4" w:space="0" w:color="auto"/>
              <w:right w:val="single" w:sz="4" w:space="0" w:color="auto"/>
            </w:tcBorders>
            <w:vAlign w:val="center"/>
            <w:hideMark/>
          </w:tcPr>
          <w:p w:rsidR="00085258" w:rsidRPr="00E16A3D" w:rsidRDefault="00085258" w:rsidP="00085258">
            <w:pPr>
              <w:autoSpaceDE w:val="0"/>
              <w:autoSpaceDN w:val="0"/>
              <w:adjustRightInd w:val="0"/>
              <w:spacing w:line="240" w:lineRule="auto"/>
              <w:jc w:val="center"/>
              <w:rPr>
                <w:color w:val="000000"/>
                <w:sz w:val="22"/>
                <w:szCs w:val="20"/>
              </w:rPr>
            </w:pPr>
            <w:r w:rsidRPr="00E16A3D">
              <w:rPr>
                <w:b/>
                <w:bCs/>
                <w:color w:val="000000"/>
                <w:sz w:val="22"/>
                <w:szCs w:val="20"/>
              </w:rPr>
              <w:t>Наименование</w:t>
            </w:r>
          </w:p>
        </w:tc>
        <w:tc>
          <w:tcPr>
            <w:tcW w:w="5032" w:type="dxa"/>
            <w:gridSpan w:val="2"/>
            <w:tcBorders>
              <w:top w:val="single" w:sz="4" w:space="0" w:color="auto"/>
              <w:left w:val="single" w:sz="4" w:space="0" w:color="auto"/>
              <w:bottom w:val="single" w:sz="4" w:space="0" w:color="auto"/>
              <w:right w:val="single" w:sz="4" w:space="0" w:color="auto"/>
            </w:tcBorders>
            <w:vAlign w:val="center"/>
            <w:hideMark/>
          </w:tcPr>
          <w:p w:rsidR="00085258" w:rsidRPr="00E16A3D" w:rsidRDefault="00085258" w:rsidP="00373411">
            <w:pPr>
              <w:autoSpaceDE w:val="0"/>
              <w:autoSpaceDN w:val="0"/>
              <w:adjustRightInd w:val="0"/>
              <w:spacing w:line="240" w:lineRule="auto"/>
              <w:jc w:val="center"/>
              <w:rPr>
                <w:color w:val="000000"/>
                <w:sz w:val="22"/>
                <w:szCs w:val="20"/>
              </w:rPr>
            </w:pPr>
            <w:r w:rsidRPr="00E16A3D">
              <w:rPr>
                <w:b/>
                <w:bCs/>
                <w:color w:val="000000"/>
                <w:sz w:val="22"/>
                <w:szCs w:val="20"/>
              </w:rPr>
              <w:t>Общая площадь на 2012 г.</w:t>
            </w:r>
          </w:p>
        </w:tc>
      </w:tr>
      <w:tr w:rsidR="00085258" w:rsidTr="00085258">
        <w:trPr>
          <w:trHeight w:val="112"/>
        </w:trPr>
        <w:tc>
          <w:tcPr>
            <w:tcW w:w="575" w:type="dxa"/>
            <w:vMerge/>
            <w:tcBorders>
              <w:top w:val="single" w:sz="4" w:space="0" w:color="auto"/>
              <w:left w:val="single" w:sz="4" w:space="0" w:color="auto"/>
              <w:bottom w:val="single" w:sz="4" w:space="0" w:color="auto"/>
              <w:right w:val="single" w:sz="4" w:space="0" w:color="auto"/>
            </w:tcBorders>
            <w:vAlign w:val="center"/>
            <w:hideMark/>
          </w:tcPr>
          <w:p w:rsidR="00085258" w:rsidRPr="00E16A3D" w:rsidRDefault="00085258" w:rsidP="00373411">
            <w:pPr>
              <w:spacing w:line="240" w:lineRule="auto"/>
              <w:rPr>
                <w:color w:val="000000"/>
                <w:sz w:val="22"/>
                <w:szCs w:val="20"/>
              </w:rPr>
            </w:pPr>
          </w:p>
        </w:tc>
        <w:tc>
          <w:tcPr>
            <w:tcW w:w="3965" w:type="dxa"/>
            <w:vMerge/>
            <w:tcBorders>
              <w:top w:val="single" w:sz="4" w:space="0" w:color="auto"/>
              <w:left w:val="single" w:sz="4" w:space="0" w:color="auto"/>
              <w:bottom w:val="single" w:sz="4" w:space="0" w:color="auto"/>
              <w:right w:val="single" w:sz="4" w:space="0" w:color="auto"/>
            </w:tcBorders>
            <w:vAlign w:val="center"/>
            <w:hideMark/>
          </w:tcPr>
          <w:p w:rsidR="00085258" w:rsidRPr="00E16A3D" w:rsidRDefault="00085258" w:rsidP="00373411">
            <w:pPr>
              <w:spacing w:line="240" w:lineRule="auto"/>
              <w:rPr>
                <w:color w:val="000000"/>
                <w:sz w:val="22"/>
                <w:szCs w:val="20"/>
              </w:rPr>
            </w:pPr>
          </w:p>
        </w:tc>
        <w:tc>
          <w:tcPr>
            <w:tcW w:w="2516" w:type="dxa"/>
            <w:tcBorders>
              <w:top w:val="single" w:sz="4" w:space="0" w:color="auto"/>
              <w:left w:val="single" w:sz="4" w:space="0" w:color="auto"/>
              <w:bottom w:val="single" w:sz="4" w:space="0" w:color="auto"/>
              <w:right w:val="single" w:sz="4" w:space="0" w:color="auto"/>
            </w:tcBorders>
            <w:vAlign w:val="center"/>
            <w:hideMark/>
          </w:tcPr>
          <w:p w:rsidR="00085258" w:rsidRPr="00E16A3D" w:rsidRDefault="00085258" w:rsidP="00085258">
            <w:pPr>
              <w:autoSpaceDE w:val="0"/>
              <w:autoSpaceDN w:val="0"/>
              <w:adjustRightInd w:val="0"/>
              <w:spacing w:line="240" w:lineRule="auto"/>
              <w:jc w:val="center"/>
              <w:rPr>
                <w:color w:val="000000"/>
                <w:sz w:val="22"/>
                <w:szCs w:val="20"/>
              </w:rPr>
            </w:pPr>
            <w:r w:rsidRPr="00E16A3D">
              <w:rPr>
                <w:b/>
                <w:bCs/>
                <w:color w:val="000000"/>
                <w:sz w:val="22"/>
                <w:szCs w:val="20"/>
              </w:rPr>
              <w:t>м</w:t>
            </w:r>
            <w:proofErr w:type="gramStart"/>
            <w:r w:rsidRPr="00E16A3D">
              <w:rPr>
                <w:b/>
                <w:bCs/>
                <w:color w:val="000000"/>
                <w:sz w:val="22"/>
                <w:szCs w:val="20"/>
                <w:vertAlign w:val="superscript"/>
              </w:rPr>
              <w:t>2</w:t>
            </w:r>
            <w:proofErr w:type="gramEnd"/>
          </w:p>
        </w:tc>
        <w:tc>
          <w:tcPr>
            <w:tcW w:w="2516" w:type="dxa"/>
            <w:tcBorders>
              <w:top w:val="single" w:sz="4" w:space="0" w:color="auto"/>
              <w:left w:val="single" w:sz="4" w:space="0" w:color="auto"/>
              <w:bottom w:val="single" w:sz="4" w:space="0" w:color="auto"/>
              <w:right w:val="single" w:sz="4" w:space="0" w:color="auto"/>
            </w:tcBorders>
            <w:vAlign w:val="center"/>
            <w:hideMark/>
          </w:tcPr>
          <w:p w:rsidR="00085258" w:rsidRPr="00E16A3D" w:rsidRDefault="00085258" w:rsidP="00085258">
            <w:pPr>
              <w:autoSpaceDE w:val="0"/>
              <w:autoSpaceDN w:val="0"/>
              <w:adjustRightInd w:val="0"/>
              <w:spacing w:line="240" w:lineRule="auto"/>
              <w:jc w:val="center"/>
              <w:rPr>
                <w:color w:val="000000"/>
                <w:sz w:val="22"/>
                <w:szCs w:val="20"/>
              </w:rPr>
            </w:pPr>
            <w:r w:rsidRPr="00E16A3D">
              <w:rPr>
                <w:b/>
                <w:bCs/>
                <w:color w:val="000000"/>
                <w:sz w:val="22"/>
                <w:szCs w:val="20"/>
              </w:rPr>
              <w:t>%</w:t>
            </w:r>
          </w:p>
        </w:tc>
      </w:tr>
      <w:tr w:rsidR="00085258" w:rsidTr="00085258">
        <w:trPr>
          <w:trHeight w:val="284"/>
        </w:trPr>
        <w:tc>
          <w:tcPr>
            <w:tcW w:w="575" w:type="dxa"/>
            <w:tcBorders>
              <w:top w:val="single" w:sz="4" w:space="0" w:color="auto"/>
              <w:left w:val="single" w:sz="4" w:space="0" w:color="auto"/>
              <w:bottom w:val="single" w:sz="4" w:space="0" w:color="auto"/>
              <w:right w:val="single" w:sz="4" w:space="0" w:color="auto"/>
            </w:tcBorders>
            <w:vAlign w:val="center"/>
            <w:hideMark/>
          </w:tcPr>
          <w:p w:rsidR="00085258" w:rsidRPr="00E16A3D" w:rsidRDefault="00085258" w:rsidP="00373411">
            <w:pPr>
              <w:autoSpaceDE w:val="0"/>
              <w:autoSpaceDN w:val="0"/>
              <w:adjustRightInd w:val="0"/>
              <w:spacing w:line="240" w:lineRule="auto"/>
              <w:jc w:val="center"/>
              <w:rPr>
                <w:color w:val="000000"/>
                <w:sz w:val="22"/>
                <w:szCs w:val="20"/>
              </w:rPr>
            </w:pPr>
            <w:r w:rsidRPr="00E16A3D">
              <w:rPr>
                <w:color w:val="000000"/>
                <w:sz w:val="22"/>
                <w:szCs w:val="20"/>
              </w:rPr>
              <w:t>1</w:t>
            </w:r>
          </w:p>
        </w:tc>
        <w:tc>
          <w:tcPr>
            <w:tcW w:w="3965" w:type="dxa"/>
            <w:tcBorders>
              <w:top w:val="single" w:sz="4" w:space="0" w:color="auto"/>
              <w:left w:val="single" w:sz="4" w:space="0" w:color="auto"/>
              <w:bottom w:val="single" w:sz="4" w:space="0" w:color="auto"/>
              <w:right w:val="single" w:sz="4" w:space="0" w:color="auto"/>
            </w:tcBorders>
            <w:vAlign w:val="center"/>
            <w:hideMark/>
          </w:tcPr>
          <w:p w:rsidR="00085258" w:rsidRPr="00E16A3D" w:rsidRDefault="00085258" w:rsidP="00085258">
            <w:pPr>
              <w:autoSpaceDE w:val="0"/>
              <w:autoSpaceDN w:val="0"/>
              <w:adjustRightInd w:val="0"/>
              <w:spacing w:line="240" w:lineRule="auto"/>
              <w:rPr>
                <w:color w:val="000000"/>
                <w:sz w:val="22"/>
                <w:szCs w:val="20"/>
              </w:rPr>
            </w:pPr>
            <w:r w:rsidRPr="00E16A3D">
              <w:rPr>
                <w:color w:val="000000"/>
                <w:sz w:val="22"/>
                <w:szCs w:val="20"/>
              </w:rPr>
              <w:t>С централизованным отоплением, в т.ч.</w:t>
            </w:r>
          </w:p>
        </w:tc>
        <w:tc>
          <w:tcPr>
            <w:tcW w:w="2516" w:type="dxa"/>
            <w:tcBorders>
              <w:top w:val="single" w:sz="4" w:space="0" w:color="auto"/>
              <w:left w:val="single" w:sz="4" w:space="0" w:color="auto"/>
              <w:bottom w:val="single" w:sz="4" w:space="0" w:color="auto"/>
              <w:right w:val="single" w:sz="4" w:space="0" w:color="auto"/>
            </w:tcBorders>
            <w:vAlign w:val="bottom"/>
            <w:hideMark/>
          </w:tcPr>
          <w:p w:rsidR="00085258" w:rsidRPr="00E16A3D" w:rsidRDefault="00085258" w:rsidP="00085258">
            <w:pPr>
              <w:ind w:firstLine="34"/>
              <w:jc w:val="center"/>
              <w:rPr>
                <w:color w:val="000000"/>
                <w:sz w:val="22"/>
              </w:rPr>
            </w:pPr>
            <w:r w:rsidRPr="00E16A3D">
              <w:rPr>
                <w:color w:val="000000"/>
                <w:sz w:val="22"/>
              </w:rPr>
              <w:t>100343,18</w:t>
            </w:r>
          </w:p>
        </w:tc>
        <w:tc>
          <w:tcPr>
            <w:tcW w:w="2516" w:type="dxa"/>
            <w:tcBorders>
              <w:top w:val="single" w:sz="4" w:space="0" w:color="auto"/>
              <w:left w:val="single" w:sz="4" w:space="0" w:color="auto"/>
              <w:bottom w:val="single" w:sz="4" w:space="0" w:color="auto"/>
              <w:right w:val="single" w:sz="4" w:space="0" w:color="auto"/>
            </w:tcBorders>
            <w:vAlign w:val="bottom"/>
            <w:hideMark/>
          </w:tcPr>
          <w:p w:rsidR="00085258" w:rsidRPr="00E16A3D" w:rsidRDefault="00085258" w:rsidP="00085258">
            <w:pPr>
              <w:ind w:firstLine="34"/>
              <w:jc w:val="center"/>
              <w:rPr>
                <w:color w:val="000000"/>
                <w:sz w:val="22"/>
              </w:rPr>
            </w:pPr>
            <w:r w:rsidRPr="00E16A3D">
              <w:rPr>
                <w:color w:val="000000"/>
                <w:sz w:val="22"/>
              </w:rPr>
              <w:t>83,02</w:t>
            </w:r>
          </w:p>
        </w:tc>
      </w:tr>
      <w:tr w:rsidR="00085258" w:rsidTr="00085258">
        <w:trPr>
          <w:trHeight w:val="284"/>
        </w:trPr>
        <w:tc>
          <w:tcPr>
            <w:tcW w:w="575" w:type="dxa"/>
            <w:tcBorders>
              <w:top w:val="single" w:sz="4" w:space="0" w:color="auto"/>
              <w:left w:val="single" w:sz="4" w:space="0" w:color="auto"/>
              <w:bottom w:val="single" w:sz="4" w:space="0" w:color="auto"/>
              <w:right w:val="single" w:sz="4" w:space="0" w:color="auto"/>
            </w:tcBorders>
            <w:vAlign w:val="center"/>
          </w:tcPr>
          <w:p w:rsidR="00085258" w:rsidRPr="00E16A3D" w:rsidRDefault="00085258" w:rsidP="00373411">
            <w:pPr>
              <w:autoSpaceDE w:val="0"/>
              <w:autoSpaceDN w:val="0"/>
              <w:adjustRightInd w:val="0"/>
              <w:spacing w:line="240" w:lineRule="auto"/>
              <w:jc w:val="center"/>
              <w:rPr>
                <w:color w:val="000000"/>
                <w:sz w:val="22"/>
                <w:szCs w:val="20"/>
              </w:rPr>
            </w:pPr>
          </w:p>
        </w:tc>
        <w:tc>
          <w:tcPr>
            <w:tcW w:w="3965" w:type="dxa"/>
            <w:tcBorders>
              <w:top w:val="single" w:sz="4" w:space="0" w:color="auto"/>
              <w:left w:val="single" w:sz="4" w:space="0" w:color="auto"/>
              <w:bottom w:val="single" w:sz="4" w:space="0" w:color="auto"/>
              <w:right w:val="single" w:sz="4" w:space="0" w:color="auto"/>
            </w:tcBorders>
            <w:vAlign w:val="center"/>
            <w:hideMark/>
          </w:tcPr>
          <w:p w:rsidR="00085258" w:rsidRPr="00E16A3D" w:rsidRDefault="00085258" w:rsidP="00085258">
            <w:pPr>
              <w:autoSpaceDE w:val="0"/>
              <w:autoSpaceDN w:val="0"/>
              <w:adjustRightInd w:val="0"/>
              <w:spacing w:line="240" w:lineRule="auto"/>
              <w:jc w:val="right"/>
              <w:rPr>
                <w:color w:val="000000"/>
                <w:sz w:val="22"/>
                <w:szCs w:val="20"/>
              </w:rPr>
            </w:pPr>
            <w:r w:rsidRPr="00E16A3D">
              <w:rPr>
                <w:color w:val="000000"/>
                <w:sz w:val="22"/>
                <w:szCs w:val="20"/>
              </w:rPr>
              <w:t>с централизованным ГВС</w:t>
            </w:r>
          </w:p>
        </w:tc>
        <w:tc>
          <w:tcPr>
            <w:tcW w:w="2516" w:type="dxa"/>
            <w:tcBorders>
              <w:top w:val="single" w:sz="4" w:space="0" w:color="auto"/>
              <w:left w:val="single" w:sz="4" w:space="0" w:color="auto"/>
              <w:bottom w:val="single" w:sz="4" w:space="0" w:color="auto"/>
              <w:right w:val="single" w:sz="4" w:space="0" w:color="auto"/>
            </w:tcBorders>
            <w:vAlign w:val="bottom"/>
            <w:hideMark/>
          </w:tcPr>
          <w:p w:rsidR="00085258" w:rsidRPr="00E16A3D" w:rsidRDefault="00085258" w:rsidP="00085258">
            <w:pPr>
              <w:ind w:firstLine="34"/>
              <w:jc w:val="center"/>
              <w:rPr>
                <w:color w:val="000000"/>
                <w:sz w:val="22"/>
              </w:rPr>
            </w:pPr>
            <w:r w:rsidRPr="00E16A3D">
              <w:rPr>
                <w:color w:val="000000"/>
                <w:sz w:val="22"/>
              </w:rPr>
              <w:t>42628,17</w:t>
            </w:r>
          </w:p>
        </w:tc>
        <w:tc>
          <w:tcPr>
            <w:tcW w:w="2516" w:type="dxa"/>
            <w:tcBorders>
              <w:top w:val="single" w:sz="4" w:space="0" w:color="auto"/>
              <w:left w:val="single" w:sz="4" w:space="0" w:color="auto"/>
              <w:bottom w:val="single" w:sz="4" w:space="0" w:color="auto"/>
              <w:right w:val="single" w:sz="4" w:space="0" w:color="auto"/>
            </w:tcBorders>
            <w:vAlign w:val="bottom"/>
            <w:hideMark/>
          </w:tcPr>
          <w:p w:rsidR="00085258" w:rsidRPr="00E16A3D" w:rsidRDefault="00085258" w:rsidP="00085258">
            <w:pPr>
              <w:ind w:firstLine="34"/>
              <w:jc w:val="center"/>
              <w:rPr>
                <w:color w:val="000000"/>
                <w:sz w:val="22"/>
              </w:rPr>
            </w:pPr>
            <w:r w:rsidRPr="00E16A3D">
              <w:rPr>
                <w:color w:val="000000"/>
                <w:sz w:val="22"/>
              </w:rPr>
              <w:t>35,27</w:t>
            </w:r>
          </w:p>
        </w:tc>
      </w:tr>
      <w:tr w:rsidR="00085258" w:rsidTr="00085258">
        <w:trPr>
          <w:trHeight w:val="284"/>
        </w:trPr>
        <w:tc>
          <w:tcPr>
            <w:tcW w:w="575" w:type="dxa"/>
            <w:tcBorders>
              <w:top w:val="single" w:sz="4" w:space="0" w:color="auto"/>
              <w:left w:val="single" w:sz="4" w:space="0" w:color="auto"/>
              <w:bottom w:val="single" w:sz="4" w:space="0" w:color="auto"/>
              <w:right w:val="single" w:sz="4" w:space="0" w:color="auto"/>
            </w:tcBorders>
            <w:vAlign w:val="center"/>
            <w:hideMark/>
          </w:tcPr>
          <w:p w:rsidR="00085258" w:rsidRPr="00E16A3D" w:rsidRDefault="00085258" w:rsidP="00373411">
            <w:pPr>
              <w:autoSpaceDE w:val="0"/>
              <w:autoSpaceDN w:val="0"/>
              <w:adjustRightInd w:val="0"/>
              <w:spacing w:line="240" w:lineRule="auto"/>
              <w:jc w:val="center"/>
              <w:rPr>
                <w:color w:val="000000"/>
                <w:sz w:val="22"/>
                <w:szCs w:val="20"/>
              </w:rPr>
            </w:pPr>
            <w:r w:rsidRPr="00E16A3D">
              <w:rPr>
                <w:color w:val="000000"/>
                <w:sz w:val="22"/>
                <w:szCs w:val="20"/>
              </w:rPr>
              <w:t>2</w:t>
            </w:r>
          </w:p>
        </w:tc>
        <w:tc>
          <w:tcPr>
            <w:tcW w:w="3965" w:type="dxa"/>
            <w:tcBorders>
              <w:top w:val="single" w:sz="4" w:space="0" w:color="auto"/>
              <w:left w:val="single" w:sz="4" w:space="0" w:color="auto"/>
              <w:bottom w:val="single" w:sz="4" w:space="0" w:color="auto"/>
              <w:right w:val="single" w:sz="4" w:space="0" w:color="auto"/>
            </w:tcBorders>
            <w:vAlign w:val="center"/>
            <w:hideMark/>
          </w:tcPr>
          <w:p w:rsidR="00085258" w:rsidRPr="00E16A3D" w:rsidRDefault="00085258" w:rsidP="00085258">
            <w:pPr>
              <w:autoSpaceDE w:val="0"/>
              <w:autoSpaceDN w:val="0"/>
              <w:adjustRightInd w:val="0"/>
              <w:spacing w:line="240" w:lineRule="auto"/>
              <w:rPr>
                <w:color w:val="000000"/>
                <w:sz w:val="22"/>
                <w:szCs w:val="20"/>
              </w:rPr>
            </w:pPr>
            <w:r w:rsidRPr="00E16A3D">
              <w:rPr>
                <w:color w:val="000000"/>
                <w:sz w:val="22"/>
                <w:szCs w:val="20"/>
              </w:rPr>
              <w:t>Без централизованного отопления и ГВС</w:t>
            </w:r>
          </w:p>
        </w:tc>
        <w:tc>
          <w:tcPr>
            <w:tcW w:w="2516" w:type="dxa"/>
            <w:tcBorders>
              <w:top w:val="single" w:sz="4" w:space="0" w:color="auto"/>
              <w:left w:val="single" w:sz="4" w:space="0" w:color="auto"/>
              <w:bottom w:val="single" w:sz="4" w:space="0" w:color="auto"/>
              <w:right w:val="single" w:sz="4" w:space="0" w:color="auto"/>
            </w:tcBorders>
            <w:vAlign w:val="bottom"/>
            <w:hideMark/>
          </w:tcPr>
          <w:p w:rsidR="00085258" w:rsidRPr="00E16A3D" w:rsidRDefault="00085258" w:rsidP="00085258">
            <w:pPr>
              <w:ind w:firstLine="34"/>
              <w:jc w:val="center"/>
              <w:rPr>
                <w:color w:val="000000"/>
                <w:sz w:val="22"/>
              </w:rPr>
            </w:pPr>
            <w:r w:rsidRPr="00E16A3D">
              <w:rPr>
                <w:color w:val="000000"/>
                <w:sz w:val="22"/>
              </w:rPr>
              <w:t>20523,52</w:t>
            </w:r>
          </w:p>
        </w:tc>
        <w:tc>
          <w:tcPr>
            <w:tcW w:w="2516" w:type="dxa"/>
            <w:tcBorders>
              <w:top w:val="single" w:sz="4" w:space="0" w:color="auto"/>
              <w:left w:val="single" w:sz="4" w:space="0" w:color="auto"/>
              <w:bottom w:val="single" w:sz="4" w:space="0" w:color="auto"/>
              <w:right w:val="single" w:sz="4" w:space="0" w:color="auto"/>
            </w:tcBorders>
            <w:vAlign w:val="bottom"/>
            <w:hideMark/>
          </w:tcPr>
          <w:p w:rsidR="00085258" w:rsidRPr="00E16A3D" w:rsidRDefault="00085258" w:rsidP="00085258">
            <w:pPr>
              <w:ind w:firstLine="34"/>
              <w:jc w:val="center"/>
              <w:rPr>
                <w:color w:val="000000"/>
                <w:sz w:val="22"/>
              </w:rPr>
            </w:pPr>
            <w:r w:rsidRPr="00E16A3D">
              <w:rPr>
                <w:color w:val="000000"/>
                <w:sz w:val="22"/>
              </w:rPr>
              <w:t>16,98</w:t>
            </w:r>
          </w:p>
        </w:tc>
      </w:tr>
      <w:tr w:rsidR="00085258" w:rsidTr="00085258">
        <w:trPr>
          <w:trHeight w:val="284"/>
        </w:trPr>
        <w:tc>
          <w:tcPr>
            <w:tcW w:w="575" w:type="dxa"/>
            <w:tcBorders>
              <w:top w:val="single" w:sz="4" w:space="0" w:color="auto"/>
              <w:left w:val="single" w:sz="4" w:space="0" w:color="auto"/>
              <w:bottom w:val="single" w:sz="4" w:space="0" w:color="auto"/>
              <w:right w:val="single" w:sz="4" w:space="0" w:color="auto"/>
            </w:tcBorders>
            <w:vAlign w:val="center"/>
          </w:tcPr>
          <w:p w:rsidR="00085258" w:rsidRPr="00E16A3D" w:rsidRDefault="00085258" w:rsidP="00373411">
            <w:pPr>
              <w:autoSpaceDE w:val="0"/>
              <w:autoSpaceDN w:val="0"/>
              <w:adjustRightInd w:val="0"/>
              <w:spacing w:line="240" w:lineRule="auto"/>
              <w:jc w:val="center"/>
              <w:rPr>
                <w:color w:val="000000"/>
                <w:sz w:val="22"/>
                <w:szCs w:val="20"/>
              </w:rPr>
            </w:pPr>
          </w:p>
        </w:tc>
        <w:tc>
          <w:tcPr>
            <w:tcW w:w="3965" w:type="dxa"/>
            <w:tcBorders>
              <w:top w:val="single" w:sz="4" w:space="0" w:color="auto"/>
              <w:left w:val="single" w:sz="4" w:space="0" w:color="auto"/>
              <w:bottom w:val="single" w:sz="4" w:space="0" w:color="auto"/>
              <w:right w:val="single" w:sz="4" w:space="0" w:color="auto"/>
            </w:tcBorders>
            <w:vAlign w:val="center"/>
            <w:hideMark/>
          </w:tcPr>
          <w:p w:rsidR="00085258" w:rsidRPr="00E16A3D" w:rsidRDefault="00085258" w:rsidP="00085258">
            <w:pPr>
              <w:autoSpaceDE w:val="0"/>
              <w:autoSpaceDN w:val="0"/>
              <w:adjustRightInd w:val="0"/>
              <w:spacing w:line="240" w:lineRule="auto"/>
              <w:rPr>
                <w:color w:val="000000"/>
                <w:sz w:val="22"/>
                <w:szCs w:val="20"/>
              </w:rPr>
            </w:pPr>
            <w:r w:rsidRPr="00E16A3D">
              <w:rPr>
                <w:b/>
                <w:bCs/>
                <w:color w:val="000000"/>
                <w:sz w:val="22"/>
                <w:szCs w:val="20"/>
              </w:rPr>
              <w:t>Итого</w:t>
            </w:r>
          </w:p>
        </w:tc>
        <w:tc>
          <w:tcPr>
            <w:tcW w:w="2516" w:type="dxa"/>
            <w:tcBorders>
              <w:top w:val="single" w:sz="4" w:space="0" w:color="auto"/>
              <w:left w:val="single" w:sz="4" w:space="0" w:color="auto"/>
              <w:bottom w:val="single" w:sz="4" w:space="0" w:color="auto"/>
              <w:right w:val="single" w:sz="4" w:space="0" w:color="auto"/>
            </w:tcBorders>
            <w:vAlign w:val="bottom"/>
            <w:hideMark/>
          </w:tcPr>
          <w:p w:rsidR="00085258" w:rsidRPr="00E16A3D" w:rsidRDefault="00085258" w:rsidP="00085258">
            <w:pPr>
              <w:jc w:val="center"/>
              <w:rPr>
                <w:b/>
                <w:bCs/>
                <w:color w:val="000000"/>
                <w:sz w:val="22"/>
              </w:rPr>
            </w:pPr>
            <w:r w:rsidRPr="00E16A3D">
              <w:rPr>
                <w:b/>
                <w:bCs/>
                <w:color w:val="000000"/>
                <w:sz w:val="22"/>
              </w:rPr>
              <w:t>120866,7</w:t>
            </w:r>
          </w:p>
        </w:tc>
        <w:tc>
          <w:tcPr>
            <w:tcW w:w="2516" w:type="dxa"/>
            <w:tcBorders>
              <w:top w:val="single" w:sz="4" w:space="0" w:color="auto"/>
              <w:left w:val="single" w:sz="4" w:space="0" w:color="auto"/>
              <w:bottom w:val="single" w:sz="4" w:space="0" w:color="auto"/>
              <w:right w:val="single" w:sz="4" w:space="0" w:color="auto"/>
            </w:tcBorders>
            <w:vAlign w:val="bottom"/>
            <w:hideMark/>
          </w:tcPr>
          <w:p w:rsidR="00085258" w:rsidRPr="00E16A3D" w:rsidRDefault="00085258" w:rsidP="00085258">
            <w:pPr>
              <w:jc w:val="center"/>
              <w:rPr>
                <w:b/>
                <w:bCs/>
                <w:color w:val="000000"/>
                <w:sz w:val="22"/>
              </w:rPr>
            </w:pPr>
            <w:r w:rsidRPr="00E16A3D">
              <w:rPr>
                <w:b/>
                <w:bCs/>
                <w:color w:val="000000"/>
                <w:sz w:val="22"/>
              </w:rPr>
              <w:t>100,00</w:t>
            </w:r>
          </w:p>
        </w:tc>
      </w:tr>
    </w:tbl>
    <w:p w:rsidR="00646B90" w:rsidRPr="00950153" w:rsidRDefault="00646B90" w:rsidP="00445CB2">
      <w:pPr>
        <w:spacing w:before="240" w:line="360" w:lineRule="auto"/>
        <w:ind w:firstLine="567"/>
        <w:jc w:val="both"/>
        <w:rPr>
          <w:bCs/>
        </w:rPr>
      </w:pPr>
      <w:r w:rsidRPr="00950153">
        <w:rPr>
          <w:bCs/>
        </w:rPr>
        <w:t>Особенностью город</w:t>
      </w:r>
      <w:r w:rsidR="00BF0551">
        <w:rPr>
          <w:bCs/>
        </w:rPr>
        <w:t>ского поселения</w:t>
      </w:r>
      <w:r w:rsidRPr="00950153">
        <w:rPr>
          <w:bCs/>
        </w:rPr>
        <w:t xml:space="preserve"> является неравномерное распределение капитальной многоэтажной </w:t>
      </w:r>
      <w:r w:rsidRPr="00950153">
        <w:rPr>
          <w:bCs/>
          <w:spacing w:val="-2"/>
        </w:rPr>
        <w:t>(2-4 этажа)</w:t>
      </w:r>
      <w:r w:rsidRPr="00950153">
        <w:rPr>
          <w:bCs/>
        </w:rPr>
        <w:t xml:space="preserve"> застройки и малоэтажных </w:t>
      </w:r>
      <w:r w:rsidRPr="00950153">
        <w:rPr>
          <w:bCs/>
          <w:spacing w:val="-2"/>
        </w:rPr>
        <w:t xml:space="preserve">(1-2 этажа) </w:t>
      </w:r>
      <w:r w:rsidRPr="00950153">
        <w:rPr>
          <w:bCs/>
        </w:rPr>
        <w:t>индивидуальных жилых домов. Преобладает малоэтажная частная застройка. Материалом стен ~40 % жилого фонда являются деревянные конструкции с большим износом.</w:t>
      </w:r>
    </w:p>
    <w:p w:rsidR="00646B90" w:rsidRPr="00445CB2" w:rsidRDefault="00646B90" w:rsidP="00445CB2">
      <w:pPr>
        <w:spacing w:line="360" w:lineRule="auto"/>
        <w:ind w:firstLine="567"/>
        <w:jc w:val="both"/>
        <w:rPr>
          <w:bCs/>
        </w:rPr>
      </w:pPr>
      <w:r w:rsidRPr="00445CB2">
        <w:rPr>
          <w:bCs/>
        </w:rPr>
        <w:t xml:space="preserve">В таблице </w:t>
      </w:r>
      <w:r w:rsidR="00445CB2" w:rsidRPr="00445CB2">
        <w:rPr>
          <w:bCs/>
        </w:rPr>
        <w:t>1</w:t>
      </w:r>
      <w:r w:rsidRPr="00445CB2">
        <w:rPr>
          <w:bCs/>
        </w:rPr>
        <w:t>.2 представлена степень обеспеченности жилого фонда благоустройством.</w:t>
      </w:r>
    </w:p>
    <w:p w:rsidR="00646B90" w:rsidRPr="00445CB2" w:rsidRDefault="00646B90" w:rsidP="00445CB2">
      <w:pPr>
        <w:keepNext/>
        <w:autoSpaceDE w:val="0"/>
        <w:autoSpaceDN w:val="0"/>
        <w:adjustRightInd w:val="0"/>
        <w:spacing w:before="120" w:line="240" w:lineRule="auto"/>
        <w:jc w:val="both"/>
        <w:rPr>
          <w:b/>
          <w:bCs/>
          <w:i/>
        </w:rPr>
      </w:pPr>
      <w:r w:rsidRPr="00445CB2">
        <w:rPr>
          <w:b/>
          <w:bCs/>
          <w:i/>
        </w:rPr>
        <w:lastRenderedPageBreak/>
        <w:t xml:space="preserve">Таблица </w:t>
      </w:r>
      <w:r w:rsidR="00445CB2" w:rsidRPr="00445CB2">
        <w:rPr>
          <w:b/>
          <w:bCs/>
          <w:i/>
        </w:rPr>
        <w:t>1</w:t>
      </w:r>
      <w:r w:rsidRPr="00445CB2">
        <w:rPr>
          <w:b/>
          <w:bCs/>
          <w:i/>
        </w:rPr>
        <w:t xml:space="preserve">.2 - Характеристика жилого фонда по степени благоустройства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75"/>
        <w:gridCol w:w="2007"/>
        <w:gridCol w:w="3204"/>
        <w:gridCol w:w="1886"/>
      </w:tblGrid>
      <w:tr w:rsidR="00646B90" w:rsidRPr="003F0B56" w:rsidTr="00445CB2">
        <w:trPr>
          <w:trHeight w:val="379"/>
          <w:tblHeader/>
        </w:trPr>
        <w:tc>
          <w:tcPr>
            <w:tcW w:w="7196" w:type="dxa"/>
            <w:gridSpan w:val="4"/>
            <w:tcBorders>
              <w:top w:val="single" w:sz="4" w:space="0" w:color="auto"/>
              <w:left w:val="single" w:sz="4" w:space="0" w:color="auto"/>
              <w:bottom w:val="single" w:sz="4" w:space="0" w:color="auto"/>
              <w:right w:val="single" w:sz="4" w:space="0" w:color="auto"/>
            </w:tcBorders>
            <w:vAlign w:val="center"/>
            <w:hideMark/>
          </w:tcPr>
          <w:p w:rsidR="00646B90" w:rsidRPr="003F0B56" w:rsidRDefault="00646B90" w:rsidP="00445CB2">
            <w:pPr>
              <w:keepNext/>
              <w:autoSpaceDE w:val="0"/>
              <w:autoSpaceDN w:val="0"/>
              <w:adjustRightInd w:val="0"/>
              <w:spacing w:line="240" w:lineRule="auto"/>
              <w:jc w:val="center"/>
              <w:rPr>
                <w:color w:val="000000"/>
                <w:szCs w:val="20"/>
              </w:rPr>
            </w:pPr>
            <w:r w:rsidRPr="003F0B56">
              <w:rPr>
                <w:bCs/>
                <w:color w:val="000000"/>
                <w:szCs w:val="20"/>
              </w:rPr>
              <w:t xml:space="preserve">Процент обеспечения благоустройством от общего числа фонда по типу жилья, % </w:t>
            </w:r>
          </w:p>
        </w:tc>
      </w:tr>
      <w:tr w:rsidR="00646B90" w:rsidRPr="003F0B56" w:rsidTr="00445CB2">
        <w:trPr>
          <w:trHeight w:val="203"/>
          <w:tblHeader/>
        </w:trPr>
        <w:tc>
          <w:tcPr>
            <w:tcW w:w="1860" w:type="dxa"/>
            <w:tcBorders>
              <w:top w:val="single" w:sz="4" w:space="0" w:color="auto"/>
              <w:left w:val="single" w:sz="4" w:space="0" w:color="auto"/>
              <w:bottom w:val="single" w:sz="4" w:space="0" w:color="auto"/>
              <w:right w:val="single" w:sz="4" w:space="0" w:color="auto"/>
            </w:tcBorders>
            <w:vAlign w:val="center"/>
            <w:hideMark/>
          </w:tcPr>
          <w:p w:rsidR="00646B90" w:rsidRPr="003F0B56" w:rsidRDefault="00646B90" w:rsidP="00373411">
            <w:pPr>
              <w:autoSpaceDE w:val="0"/>
              <w:autoSpaceDN w:val="0"/>
              <w:adjustRightInd w:val="0"/>
              <w:spacing w:line="240" w:lineRule="auto"/>
              <w:jc w:val="center"/>
              <w:rPr>
                <w:color w:val="000000"/>
                <w:szCs w:val="20"/>
              </w:rPr>
            </w:pPr>
            <w:r w:rsidRPr="003F0B56">
              <w:rPr>
                <w:bCs/>
                <w:color w:val="000000"/>
                <w:szCs w:val="20"/>
              </w:rPr>
              <w:t>Водопровод</w:t>
            </w:r>
          </w:p>
        </w:tc>
        <w:tc>
          <w:tcPr>
            <w:tcW w:w="1509" w:type="dxa"/>
            <w:tcBorders>
              <w:top w:val="single" w:sz="4" w:space="0" w:color="auto"/>
              <w:left w:val="single" w:sz="4" w:space="0" w:color="auto"/>
              <w:bottom w:val="single" w:sz="4" w:space="0" w:color="auto"/>
              <w:right w:val="single" w:sz="4" w:space="0" w:color="auto"/>
            </w:tcBorders>
            <w:vAlign w:val="center"/>
            <w:hideMark/>
          </w:tcPr>
          <w:p w:rsidR="00646B90" w:rsidRPr="003F0B56" w:rsidRDefault="00646B90" w:rsidP="00373411">
            <w:pPr>
              <w:autoSpaceDE w:val="0"/>
              <w:autoSpaceDN w:val="0"/>
              <w:adjustRightInd w:val="0"/>
              <w:spacing w:line="240" w:lineRule="auto"/>
              <w:jc w:val="center"/>
              <w:rPr>
                <w:color w:val="000000"/>
                <w:szCs w:val="20"/>
              </w:rPr>
            </w:pPr>
            <w:r w:rsidRPr="003F0B56">
              <w:rPr>
                <w:bCs/>
                <w:color w:val="000000"/>
                <w:szCs w:val="20"/>
              </w:rPr>
              <w:t>Канализация</w:t>
            </w:r>
          </w:p>
        </w:tc>
        <w:tc>
          <w:tcPr>
            <w:tcW w:w="2409" w:type="dxa"/>
            <w:tcBorders>
              <w:top w:val="single" w:sz="4" w:space="0" w:color="auto"/>
              <w:left w:val="single" w:sz="4" w:space="0" w:color="auto"/>
              <w:bottom w:val="single" w:sz="4" w:space="0" w:color="auto"/>
              <w:right w:val="single" w:sz="2" w:space="0" w:color="auto"/>
            </w:tcBorders>
            <w:vAlign w:val="center"/>
            <w:hideMark/>
          </w:tcPr>
          <w:p w:rsidR="00646B90" w:rsidRPr="003F0B56" w:rsidRDefault="00646B90" w:rsidP="00373411">
            <w:pPr>
              <w:autoSpaceDE w:val="0"/>
              <w:autoSpaceDN w:val="0"/>
              <w:adjustRightInd w:val="0"/>
              <w:spacing w:line="240" w:lineRule="auto"/>
              <w:ind w:left="-108" w:right="-108"/>
              <w:jc w:val="center"/>
              <w:rPr>
                <w:bCs/>
                <w:color w:val="000000"/>
                <w:szCs w:val="20"/>
              </w:rPr>
            </w:pPr>
            <w:r w:rsidRPr="003F0B56">
              <w:rPr>
                <w:bCs/>
                <w:color w:val="000000"/>
                <w:szCs w:val="20"/>
              </w:rPr>
              <w:t>Центральное отопление</w:t>
            </w:r>
          </w:p>
          <w:p w:rsidR="00646B90" w:rsidRPr="003F0B56" w:rsidRDefault="00646B90" w:rsidP="00373411">
            <w:pPr>
              <w:autoSpaceDE w:val="0"/>
              <w:autoSpaceDN w:val="0"/>
              <w:adjustRightInd w:val="0"/>
              <w:spacing w:line="240" w:lineRule="auto"/>
              <w:ind w:left="-108" w:right="-108"/>
              <w:jc w:val="center"/>
              <w:rPr>
                <w:color w:val="000000"/>
                <w:szCs w:val="20"/>
              </w:rPr>
            </w:pPr>
            <w:r w:rsidRPr="003F0B56">
              <w:rPr>
                <w:bCs/>
                <w:color w:val="000000"/>
                <w:szCs w:val="20"/>
              </w:rPr>
              <w:t>и горячее водоснабжение</w:t>
            </w:r>
          </w:p>
        </w:tc>
        <w:tc>
          <w:tcPr>
            <w:tcW w:w="1418" w:type="dxa"/>
            <w:tcBorders>
              <w:top w:val="single" w:sz="4" w:space="0" w:color="auto"/>
              <w:left w:val="single" w:sz="2" w:space="0" w:color="auto"/>
              <w:bottom w:val="single" w:sz="4" w:space="0" w:color="auto"/>
              <w:right w:val="single" w:sz="4" w:space="0" w:color="auto"/>
            </w:tcBorders>
            <w:vAlign w:val="center"/>
            <w:hideMark/>
          </w:tcPr>
          <w:p w:rsidR="00646B90" w:rsidRPr="003F0B56" w:rsidRDefault="00646B90" w:rsidP="00373411">
            <w:pPr>
              <w:autoSpaceDE w:val="0"/>
              <w:autoSpaceDN w:val="0"/>
              <w:adjustRightInd w:val="0"/>
              <w:spacing w:line="240" w:lineRule="auto"/>
              <w:jc w:val="center"/>
              <w:rPr>
                <w:color w:val="000000"/>
                <w:szCs w:val="20"/>
              </w:rPr>
            </w:pPr>
            <w:r w:rsidRPr="003F0B56">
              <w:rPr>
                <w:bCs/>
                <w:color w:val="000000"/>
                <w:szCs w:val="20"/>
              </w:rPr>
              <w:t>Газ</w:t>
            </w:r>
          </w:p>
        </w:tc>
      </w:tr>
      <w:tr w:rsidR="00646B90" w:rsidTr="00373411">
        <w:trPr>
          <w:trHeight w:val="339"/>
        </w:trPr>
        <w:tc>
          <w:tcPr>
            <w:tcW w:w="1860" w:type="dxa"/>
            <w:tcBorders>
              <w:top w:val="single" w:sz="4" w:space="0" w:color="auto"/>
              <w:left w:val="single" w:sz="4" w:space="0" w:color="auto"/>
              <w:bottom w:val="single" w:sz="4" w:space="0" w:color="auto"/>
              <w:right w:val="single" w:sz="4" w:space="0" w:color="auto"/>
            </w:tcBorders>
            <w:vAlign w:val="center"/>
            <w:hideMark/>
          </w:tcPr>
          <w:p w:rsidR="00646B90" w:rsidRDefault="00646B90" w:rsidP="00373411">
            <w:pPr>
              <w:autoSpaceDE w:val="0"/>
              <w:autoSpaceDN w:val="0"/>
              <w:adjustRightInd w:val="0"/>
              <w:spacing w:line="240" w:lineRule="auto"/>
              <w:jc w:val="center"/>
              <w:rPr>
                <w:color w:val="000000"/>
                <w:sz w:val="22"/>
                <w:szCs w:val="20"/>
              </w:rPr>
            </w:pPr>
            <w:r>
              <w:rPr>
                <w:color w:val="000000"/>
                <w:sz w:val="22"/>
                <w:szCs w:val="20"/>
              </w:rPr>
              <w:t>81,41</w:t>
            </w:r>
          </w:p>
        </w:tc>
        <w:tc>
          <w:tcPr>
            <w:tcW w:w="1509" w:type="dxa"/>
            <w:tcBorders>
              <w:top w:val="single" w:sz="4" w:space="0" w:color="auto"/>
              <w:left w:val="single" w:sz="4" w:space="0" w:color="auto"/>
              <w:bottom w:val="single" w:sz="4" w:space="0" w:color="auto"/>
              <w:right w:val="single" w:sz="4" w:space="0" w:color="auto"/>
            </w:tcBorders>
            <w:vAlign w:val="center"/>
            <w:hideMark/>
          </w:tcPr>
          <w:p w:rsidR="00646B90" w:rsidRDefault="00646B90" w:rsidP="00373411">
            <w:pPr>
              <w:autoSpaceDE w:val="0"/>
              <w:autoSpaceDN w:val="0"/>
              <w:adjustRightInd w:val="0"/>
              <w:spacing w:line="240" w:lineRule="auto"/>
              <w:jc w:val="center"/>
              <w:rPr>
                <w:color w:val="000000"/>
                <w:sz w:val="22"/>
                <w:szCs w:val="20"/>
              </w:rPr>
            </w:pPr>
            <w:r>
              <w:rPr>
                <w:color w:val="000000"/>
                <w:sz w:val="22"/>
                <w:szCs w:val="20"/>
              </w:rPr>
              <w:t>73,82</w:t>
            </w:r>
          </w:p>
        </w:tc>
        <w:tc>
          <w:tcPr>
            <w:tcW w:w="2409" w:type="dxa"/>
            <w:tcBorders>
              <w:top w:val="single" w:sz="4" w:space="0" w:color="auto"/>
              <w:left w:val="single" w:sz="4" w:space="0" w:color="auto"/>
              <w:bottom w:val="single" w:sz="4" w:space="0" w:color="auto"/>
              <w:right w:val="single" w:sz="2" w:space="0" w:color="auto"/>
            </w:tcBorders>
            <w:vAlign w:val="center"/>
            <w:hideMark/>
          </w:tcPr>
          <w:p w:rsidR="00646B90" w:rsidRDefault="00646B90" w:rsidP="00373411">
            <w:pPr>
              <w:autoSpaceDE w:val="0"/>
              <w:autoSpaceDN w:val="0"/>
              <w:adjustRightInd w:val="0"/>
              <w:spacing w:line="240" w:lineRule="auto"/>
              <w:jc w:val="center"/>
              <w:rPr>
                <w:color w:val="000000"/>
                <w:sz w:val="22"/>
                <w:szCs w:val="20"/>
              </w:rPr>
            </w:pPr>
            <w:r>
              <w:rPr>
                <w:color w:val="000000"/>
                <w:sz w:val="22"/>
                <w:szCs w:val="20"/>
              </w:rPr>
              <w:t>35,27</w:t>
            </w:r>
          </w:p>
        </w:tc>
        <w:tc>
          <w:tcPr>
            <w:tcW w:w="1418" w:type="dxa"/>
            <w:tcBorders>
              <w:top w:val="single" w:sz="4" w:space="0" w:color="auto"/>
              <w:left w:val="single" w:sz="2" w:space="0" w:color="auto"/>
              <w:bottom w:val="single" w:sz="4" w:space="0" w:color="auto"/>
              <w:right w:val="single" w:sz="4" w:space="0" w:color="auto"/>
            </w:tcBorders>
            <w:vAlign w:val="center"/>
            <w:hideMark/>
          </w:tcPr>
          <w:p w:rsidR="00646B90" w:rsidRDefault="00646B90" w:rsidP="00373411">
            <w:pPr>
              <w:autoSpaceDE w:val="0"/>
              <w:autoSpaceDN w:val="0"/>
              <w:adjustRightInd w:val="0"/>
              <w:spacing w:line="240" w:lineRule="auto"/>
              <w:jc w:val="center"/>
              <w:rPr>
                <w:color w:val="000000"/>
                <w:sz w:val="22"/>
                <w:szCs w:val="20"/>
              </w:rPr>
            </w:pPr>
            <w:r>
              <w:rPr>
                <w:color w:val="000000"/>
                <w:sz w:val="22"/>
                <w:szCs w:val="20"/>
              </w:rPr>
              <w:t>0</w:t>
            </w:r>
          </w:p>
        </w:tc>
      </w:tr>
    </w:tbl>
    <w:p w:rsidR="00646B90" w:rsidRPr="00950153" w:rsidRDefault="00646B90" w:rsidP="00445CB2">
      <w:pPr>
        <w:spacing w:before="240" w:line="360" w:lineRule="auto"/>
        <w:ind w:firstLine="567"/>
        <w:jc w:val="both"/>
        <w:rPr>
          <w:bCs/>
        </w:rPr>
      </w:pPr>
      <w:r w:rsidRPr="00950153">
        <w:rPr>
          <w:bCs/>
        </w:rPr>
        <w:t xml:space="preserve">Природный газ к </w:t>
      </w:r>
      <w:proofErr w:type="gramStart"/>
      <w:r w:rsidRPr="00950153">
        <w:rPr>
          <w:bCs/>
        </w:rPr>
        <w:t>г</w:t>
      </w:r>
      <w:proofErr w:type="gramEnd"/>
      <w:r w:rsidRPr="00950153">
        <w:rPr>
          <w:bCs/>
        </w:rPr>
        <w:t>.п. Карымское не подведён.</w:t>
      </w:r>
    </w:p>
    <w:p w:rsidR="00646B90" w:rsidRPr="00950153" w:rsidRDefault="00646B90" w:rsidP="00445CB2">
      <w:pPr>
        <w:spacing w:line="360" w:lineRule="auto"/>
        <w:ind w:firstLine="567"/>
        <w:jc w:val="both"/>
        <w:rPr>
          <w:bCs/>
        </w:rPr>
      </w:pPr>
      <w:r w:rsidRPr="00950153">
        <w:rPr>
          <w:bCs/>
        </w:rPr>
        <w:t>Топливом для котельных служит уголь.</w:t>
      </w:r>
    </w:p>
    <w:p w:rsidR="00646B90" w:rsidRPr="00950153" w:rsidRDefault="00646B90" w:rsidP="00445CB2">
      <w:pPr>
        <w:spacing w:line="360" w:lineRule="auto"/>
        <w:ind w:firstLine="567"/>
        <w:jc w:val="both"/>
        <w:rPr>
          <w:bCs/>
        </w:rPr>
      </w:pPr>
      <w:r w:rsidRPr="00950153">
        <w:rPr>
          <w:bCs/>
        </w:rPr>
        <w:t>Многоквартирные малоэтажные дома без централизованного отопления отапливаются дровами.</w:t>
      </w:r>
    </w:p>
    <w:p w:rsidR="00AF53A2" w:rsidRPr="00595A72" w:rsidRDefault="006B0B4B" w:rsidP="00445CB2">
      <w:pPr>
        <w:spacing w:line="360" w:lineRule="auto"/>
        <w:ind w:firstLine="567"/>
        <w:jc w:val="both"/>
        <w:rPr>
          <w:bCs/>
        </w:rPr>
      </w:pPr>
      <w:r w:rsidRPr="00595A72">
        <w:rPr>
          <w:bCs/>
        </w:rPr>
        <w:t xml:space="preserve">Показатели базового уровня потребления тепловой энергии на цели теплоснабжения рассмотрены в части </w:t>
      </w:r>
      <w:r w:rsidR="00595A72" w:rsidRPr="00595A72">
        <w:rPr>
          <w:bCs/>
        </w:rPr>
        <w:t>10</w:t>
      </w:r>
      <w:r w:rsidRPr="00595A72">
        <w:rPr>
          <w:bCs/>
        </w:rPr>
        <w:t xml:space="preserve"> главы 1 Обосновывающих материалов к схеме теплоснабжения.</w:t>
      </w:r>
    </w:p>
    <w:p w:rsidR="00445CB2" w:rsidRPr="00670E58" w:rsidRDefault="00445CB2" w:rsidP="00445CB2">
      <w:pPr>
        <w:spacing w:line="360" w:lineRule="auto"/>
        <w:ind w:firstLine="567"/>
        <w:jc w:val="both"/>
        <w:rPr>
          <w:bCs/>
        </w:rPr>
      </w:pPr>
      <w:r w:rsidRPr="00670E58">
        <w:rPr>
          <w:bCs/>
        </w:rPr>
        <w:t>Генеральный план является одним из документов территориального планирования Городского поселения «Карымское» Забайкальского края и основным документом планирования развития территории поселения, отражающий градостроительную стратегию и условия формир</w:t>
      </w:r>
      <w:r w:rsidR="00BF0551">
        <w:rPr>
          <w:bCs/>
        </w:rPr>
        <w:t>ования среды жизнедеятельности.</w:t>
      </w:r>
    </w:p>
    <w:p w:rsidR="00445CB2" w:rsidRPr="00670E58" w:rsidRDefault="00445CB2" w:rsidP="00445CB2">
      <w:pPr>
        <w:spacing w:line="360" w:lineRule="auto"/>
        <w:ind w:firstLine="567"/>
        <w:jc w:val="both"/>
        <w:rPr>
          <w:bCs/>
        </w:rPr>
      </w:pPr>
      <w:r w:rsidRPr="00670E58">
        <w:rPr>
          <w:bCs/>
        </w:rPr>
        <w:t>Генплан был раз</w:t>
      </w:r>
      <w:r w:rsidR="00BF0551">
        <w:rPr>
          <w:bCs/>
        </w:rPr>
        <w:t>работан и утверждён в 2010 году</w:t>
      </w:r>
      <w:proofErr w:type="gramStart"/>
      <w:r w:rsidR="00BF0551">
        <w:rPr>
          <w:bCs/>
        </w:rPr>
        <w:t xml:space="preserve"> М</w:t>
      </w:r>
      <w:proofErr w:type="gramEnd"/>
      <w:r w:rsidRPr="00670E58">
        <w:rPr>
          <w:bCs/>
        </w:rPr>
        <w:t xml:space="preserve">ногие планы по градостроительству были скорректированы. </w:t>
      </w:r>
    </w:p>
    <w:p w:rsidR="00646B90" w:rsidRPr="00950153" w:rsidRDefault="00646B90" w:rsidP="00445CB2">
      <w:pPr>
        <w:spacing w:line="360" w:lineRule="auto"/>
        <w:ind w:firstLine="567"/>
        <w:jc w:val="both"/>
        <w:rPr>
          <w:bCs/>
        </w:rPr>
      </w:pPr>
      <w:r w:rsidRPr="00950153">
        <w:rPr>
          <w:bCs/>
        </w:rPr>
        <w:t>Для наибольшей приближенности к существующему положению необходимо ориентироваться на более свежие данные о перспективной застройке на территории городского поселения. На этапе сбора исходных данных для разработки Схемы теплоснабжения Администрацией Городского поселения «Карымское» была предоставлена информация о планируемой застройке на 201</w:t>
      </w:r>
      <w:r w:rsidR="00EC2B2B">
        <w:rPr>
          <w:bCs/>
        </w:rPr>
        <w:t>4</w:t>
      </w:r>
      <w:r w:rsidRPr="00950153">
        <w:rPr>
          <w:bCs/>
        </w:rPr>
        <w:t>-201</w:t>
      </w:r>
      <w:r w:rsidR="00EC2B2B">
        <w:rPr>
          <w:bCs/>
        </w:rPr>
        <w:t>9</w:t>
      </w:r>
      <w:r w:rsidRPr="00950153">
        <w:rPr>
          <w:bCs/>
        </w:rPr>
        <w:t xml:space="preserve"> </w:t>
      </w:r>
      <w:proofErr w:type="spellStart"/>
      <w:proofErr w:type="gramStart"/>
      <w:r w:rsidRPr="00950153">
        <w:rPr>
          <w:bCs/>
        </w:rPr>
        <w:t>гг</w:t>
      </w:r>
      <w:proofErr w:type="spellEnd"/>
      <w:proofErr w:type="gramEnd"/>
      <w:r w:rsidRPr="00950153">
        <w:rPr>
          <w:bCs/>
        </w:rPr>
        <w:t xml:space="preserve">: </w:t>
      </w:r>
    </w:p>
    <w:p w:rsidR="00646B90" w:rsidRPr="00950153" w:rsidRDefault="00646B90" w:rsidP="00646B90">
      <w:pPr>
        <w:pStyle w:val="a3"/>
        <w:numPr>
          <w:ilvl w:val="0"/>
          <w:numId w:val="6"/>
        </w:numPr>
        <w:spacing w:line="360" w:lineRule="auto"/>
        <w:rPr>
          <w:bCs/>
          <w:szCs w:val="24"/>
        </w:rPr>
      </w:pPr>
      <w:r w:rsidRPr="00950153">
        <w:rPr>
          <w:bCs/>
          <w:szCs w:val="24"/>
        </w:rPr>
        <w:t>застройка в районе ул. Медицинская – 4000 м</w:t>
      </w:r>
      <w:proofErr w:type="gramStart"/>
      <w:r w:rsidRPr="00950153">
        <w:rPr>
          <w:bCs/>
          <w:szCs w:val="24"/>
          <w:vertAlign w:val="superscript"/>
        </w:rPr>
        <w:t>2</w:t>
      </w:r>
      <w:proofErr w:type="gramEnd"/>
      <w:r w:rsidRPr="00950153">
        <w:rPr>
          <w:bCs/>
          <w:szCs w:val="24"/>
        </w:rPr>
        <w:t>;</w:t>
      </w:r>
    </w:p>
    <w:p w:rsidR="00646B90" w:rsidRPr="00950153" w:rsidRDefault="00646B90" w:rsidP="00646B90">
      <w:pPr>
        <w:pStyle w:val="a3"/>
        <w:numPr>
          <w:ilvl w:val="0"/>
          <w:numId w:val="6"/>
        </w:numPr>
        <w:spacing w:line="360" w:lineRule="auto"/>
        <w:rPr>
          <w:bCs/>
          <w:szCs w:val="24"/>
        </w:rPr>
      </w:pPr>
      <w:r w:rsidRPr="00950153">
        <w:rPr>
          <w:bCs/>
          <w:szCs w:val="24"/>
        </w:rPr>
        <w:t>застройка между котельными №1 и №2– 18000 м</w:t>
      </w:r>
      <w:proofErr w:type="gramStart"/>
      <w:r w:rsidRPr="00950153">
        <w:rPr>
          <w:bCs/>
          <w:szCs w:val="24"/>
          <w:vertAlign w:val="superscript"/>
        </w:rPr>
        <w:t>2</w:t>
      </w:r>
      <w:proofErr w:type="gramEnd"/>
      <w:r w:rsidRPr="00950153">
        <w:rPr>
          <w:bCs/>
          <w:szCs w:val="24"/>
        </w:rPr>
        <w:t>.</w:t>
      </w:r>
    </w:p>
    <w:p w:rsidR="00646B90" w:rsidRDefault="00646B90" w:rsidP="00646B90">
      <w:pPr>
        <w:spacing w:line="360" w:lineRule="auto"/>
        <w:ind w:firstLine="567"/>
        <w:jc w:val="both"/>
        <w:rPr>
          <w:bCs/>
        </w:rPr>
      </w:pPr>
      <w:r w:rsidRPr="00950153">
        <w:rPr>
          <w:bCs/>
        </w:rPr>
        <w:t>Прирост объемов подключенной тепловой нагрузки составит ~</w:t>
      </w:r>
      <w:r w:rsidR="00EC2B2B">
        <w:rPr>
          <w:bCs/>
        </w:rPr>
        <w:t>2</w:t>
      </w:r>
      <w:r w:rsidRPr="00950153">
        <w:rPr>
          <w:bCs/>
        </w:rPr>
        <w:t>,</w:t>
      </w:r>
      <w:r w:rsidR="00EC2B2B">
        <w:rPr>
          <w:bCs/>
        </w:rPr>
        <w:t>4</w:t>
      </w:r>
      <w:r w:rsidRPr="00950153">
        <w:rPr>
          <w:bCs/>
        </w:rPr>
        <w:t xml:space="preserve"> Гкал/час. </w:t>
      </w:r>
      <w:r w:rsidR="00BF0551">
        <w:rPr>
          <w:bCs/>
        </w:rPr>
        <w:t xml:space="preserve">Но </w:t>
      </w:r>
      <w:r w:rsidRPr="00950153">
        <w:rPr>
          <w:bCs/>
        </w:rPr>
        <w:t>за счет ликвидации аварийных домов и перераспределения тепловых потоков прирост тепловой нагрузки будет ниже.</w:t>
      </w:r>
    </w:p>
    <w:p w:rsidR="00595A72" w:rsidRPr="00387892" w:rsidRDefault="00595A72" w:rsidP="00F80359">
      <w:pPr>
        <w:pStyle w:val="2"/>
        <w:numPr>
          <w:ilvl w:val="1"/>
          <w:numId w:val="18"/>
        </w:numPr>
        <w:spacing w:before="120" w:after="120" w:line="240" w:lineRule="auto"/>
        <w:ind w:left="992" w:right="-139" w:hanging="431"/>
        <w:rPr>
          <w:rFonts w:ascii="Times New Roman" w:hAnsi="Times New Roman"/>
          <w:i w:val="0"/>
          <w:spacing w:val="-6"/>
          <w:sz w:val="24"/>
        </w:rPr>
      </w:pPr>
      <w:bookmarkStart w:id="6" w:name="_Toc391556824"/>
      <w:r w:rsidRPr="00387892">
        <w:rPr>
          <w:rFonts w:ascii="Times New Roman" w:hAnsi="Times New Roman"/>
          <w:i w:val="0"/>
          <w:spacing w:val="-6"/>
          <w:sz w:val="24"/>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w:t>
      </w:r>
      <w:bookmarkEnd w:id="6"/>
    </w:p>
    <w:p w:rsidR="00156FC2" w:rsidRPr="00057433" w:rsidRDefault="00156FC2" w:rsidP="00EC2B2B">
      <w:pPr>
        <w:spacing w:line="360" w:lineRule="auto"/>
        <w:ind w:firstLine="567"/>
        <w:jc w:val="both"/>
      </w:pPr>
      <w:r w:rsidRPr="00057433">
        <w:t xml:space="preserve">Перспективные нагрузки централизованного теплоснабжения на цели отопления, вентиляции и горячего водоснабжения жилых потребителей рассчитаны в соответствии с Требованиями </w:t>
      </w:r>
      <w:proofErr w:type="spellStart"/>
      <w:r w:rsidRPr="00057433">
        <w:t>энергоэффективности</w:t>
      </w:r>
      <w:proofErr w:type="spellEnd"/>
      <w:r w:rsidRPr="00057433">
        <w:t xml:space="preserve"> зданий на основании площадей планируемой застройки, представленных в пункте 2 главы 2. </w:t>
      </w:r>
    </w:p>
    <w:p w:rsidR="00156FC2" w:rsidRPr="00057433" w:rsidRDefault="00156FC2" w:rsidP="00156FC2">
      <w:pPr>
        <w:spacing w:line="360" w:lineRule="auto"/>
        <w:ind w:firstLine="567"/>
      </w:pPr>
      <w:r w:rsidRPr="00057433">
        <w:lastRenderedPageBreak/>
        <w:t xml:space="preserve">Ориентировочные приросты объема потребления тепловой энергии до 2019 г. для проектируемых зданий представлены в таблице </w:t>
      </w:r>
      <w:r w:rsidR="00EC2B2B">
        <w:t>1</w:t>
      </w:r>
      <w:r w:rsidRPr="00057433">
        <w:t>.</w:t>
      </w:r>
      <w:r w:rsidR="00EC2B2B">
        <w:t>3</w:t>
      </w:r>
      <w:r w:rsidRPr="00057433">
        <w:t>.</w:t>
      </w:r>
    </w:p>
    <w:p w:rsidR="00156FC2" w:rsidRPr="00057433" w:rsidRDefault="00156FC2" w:rsidP="00156FC2">
      <w:pPr>
        <w:spacing w:line="360" w:lineRule="auto"/>
        <w:ind w:firstLine="567"/>
        <w:rPr>
          <w:bCs/>
        </w:rPr>
      </w:pPr>
      <w:r w:rsidRPr="00057433">
        <w:t>Планируемые к строительству потребители находятся в зоне действия котельных «Рудо» и «Перевал». На котельных имеется резерв для подключения рассматриваемых потребителей тепловой энергии к существующей системе теплоснабжения.</w:t>
      </w:r>
    </w:p>
    <w:p w:rsidR="00156FC2" w:rsidRPr="00057433" w:rsidRDefault="00156FC2" w:rsidP="00156FC2">
      <w:pPr>
        <w:autoSpaceDE w:val="0"/>
        <w:autoSpaceDN w:val="0"/>
        <w:adjustRightInd w:val="0"/>
        <w:spacing w:before="120"/>
        <w:ind w:left="1276" w:right="284" w:hanging="1276"/>
        <w:rPr>
          <w:b/>
          <w:bCs/>
          <w:i/>
        </w:rPr>
      </w:pPr>
      <w:r w:rsidRPr="00057433">
        <w:rPr>
          <w:b/>
          <w:bCs/>
          <w:i/>
        </w:rPr>
        <w:t xml:space="preserve">Таблица </w:t>
      </w:r>
      <w:r w:rsidR="00EC2B2B">
        <w:rPr>
          <w:b/>
          <w:bCs/>
          <w:i/>
        </w:rPr>
        <w:t>1</w:t>
      </w:r>
      <w:r w:rsidRPr="00057433">
        <w:rPr>
          <w:b/>
          <w:bCs/>
          <w:i/>
        </w:rPr>
        <w:t>.</w:t>
      </w:r>
      <w:r w:rsidR="00EC2B2B">
        <w:rPr>
          <w:b/>
          <w:bCs/>
          <w:i/>
        </w:rPr>
        <w:t>3</w:t>
      </w:r>
      <w:r w:rsidRPr="00057433">
        <w:rPr>
          <w:b/>
          <w:bCs/>
          <w:i/>
        </w:rPr>
        <w:t xml:space="preserve"> – Приросты потребления тепловой энергии до 2019 г.</w:t>
      </w:r>
    </w:p>
    <w:tbl>
      <w:tblPr>
        <w:tblW w:w="939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534"/>
        <w:gridCol w:w="2126"/>
        <w:gridCol w:w="850"/>
        <w:gridCol w:w="1275"/>
        <w:gridCol w:w="1419"/>
        <w:gridCol w:w="1347"/>
        <w:gridCol w:w="1843"/>
      </w:tblGrid>
      <w:tr w:rsidR="00156FC2" w:rsidRPr="0036511F" w:rsidTr="00373411">
        <w:trPr>
          <w:trHeight w:val="549"/>
          <w:tblHeader/>
        </w:trPr>
        <w:tc>
          <w:tcPr>
            <w:tcW w:w="534" w:type="dxa"/>
            <w:vMerge w:val="restart"/>
            <w:vAlign w:val="center"/>
          </w:tcPr>
          <w:p w:rsidR="00156FC2" w:rsidRPr="0036511F" w:rsidRDefault="00156FC2" w:rsidP="00373411">
            <w:pPr>
              <w:pStyle w:val="Default"/>
              <w:ind w:left="-57" w:right="-57"/>
              <w:jc w:val="center"/>
              <w:rPr>
                <w:sz w:val="20"/>
                <w:szCs w:val="20"/>
              </w:rPr>
            </w:pPr>
            <w:r w:rsidRPr="0036511F">
              <w:rPr>
                <w:bCs/>
                <w:sz w:val="20"/>
                <w:szCs w:val="20"/>
              </w:rPr>
              <w:t xml:space="preserve">№ </w:t>
            </w:r>
            <w:proofErr w:type="spellStart"/>
            <w:proofErr w:type="gramStart"/>
            <w:r w:rsidRPr="0036511F">
              <w:rPr>
                <w:bCs/>
                <w:sz w:val="20"/>
                <w:szCs w:val="20"/>
              </w:rPr>
              <w:t>п</w:t>
            </w:r>
            <w:proofErr w:type="spellEnd"/>
            <w:proofErr w:type="gramEnd"/>
            <w:r w:rsidRPr="0036511F">
              <w:rPr>
                <w:bCs/>
                <w:sz w:val="20"/>
                <w:szCs w:val="20"/>
              </w:rPr>
              <w:t>/</w:t>
            </w:r>
            <w:proofErr w:type="spellStart"/>
            <w:r w:rsidRPr="0036511F">
              <w:rPr>
                <w:bCs/>
                <w:sz w:val="20"/>
                <w:szCs w:val="20"/>
              </w:rPr>
              <w:t>п</w:t>
            </w:r>
            <w:proofErr w:type="spellEnd"/>
          </w:p>
        </w:tc>
        <w:tc>
          <w:tcPr>
            <w:tcW w:w="2126" w:type="dxa"/>
            <w:vMerge w:val="restart"/>
            <w:vAlign w:val="center"/>
          </w:tcPr>
          <w:p w:rsidR="00156FC2" w:rsidRPr="0036511F" w:rsidRDefault="00156FC2" w:rsidP="00373411">
            <w:pPr>
              <w:pStyle w:val="Default"/>
              <w:ind w:left="-57" w:right="-57"/>
              <w:jc w:val="center"/>
              <w:rPr>
                <w:sz w:val="20"/>
                <w:szCs w:val="20"/>
              </w:rPr>
            </w:pPr>
            <w:r w:rsidRPr="0036511F">
              <w:rPr>
                <w:bCs/>
                <w:sz w:val="20"/>
                <w:szCs w:val="20"/>
              </w:rPr>
              <w:t>Адрес</w:t>
            </w:r>
          </w:p>
        </w:tc>
        <w:tc>
          <w:tcPr>
            <w:tcW w:w="850" w:type="dxa"/>
            <w:vMerge w:val="restart"/>
            <w:vAlign w:val="center"/>
          </w:tcPr>
          <w:p w:rsidR="00156FC2" w:rsidRPr="0036511F" w:rsidRDefault="00156FC2" w:rsidP="00373411">
            <w:pPr>
              <w:pStyle w:val="Default"/>
              <w:ind w:left="-57" w:right="-57"/>
              <w:jc w:val="center"/>
              <w:rPr>
                <w:spacing w:val="-4"/>
                <w:sz w:val="20"/>
                <w:szCs w:val="20"/>
              </w:rPr>
            </w:pPr>
            <w:r w:rsidRPr="0036511F">
              <w:rPr>
                <w:bCs/>
                <w:spacing w:val="-4"/>
                <w:sz w:val="20"/>
                <w:szCs w:val="20"/>
              </w:rPr>
              <w:t>Кол-во зданий</w:t>
            </w:r>
          </w:p>
        </w:tc>
        <w:tc>
          <w:tcPr>
            <w:tcW w:w="1275" w:type="dxa"/>
            <w:vMerge w:val="restart"/>
            <w:vAlign w:val="center"/>
          </w:tcPr>
          <w:p w:rsidR="00156FC2" w:rsidRPr="0036511F" w:rsidRDefault="00156FC2" w:rsidP="00373411">
            <w:pPr>
              <w:pStyle w:val="Default"/>
              <w:ind w:left="-57" w:right="-57"/>
              <w:jc w:val="center"/>
              <w:rPr>
                <w:spacing w:val="-4"/>
                <w:sz w:val="13"/>
                <w:szCs w:val="13"/>
              </w:rPr>
            </w:pPr>
            <w:r w:rsidRPr="0036511F">
              <w:rPr>
                <w:bCs/>
                <w:spacing w:val="-4"/>
                <w:sz w:val="20"/>
                <w:szCs w:val="20"/>
              </w:rPr>
              <w:t>Отапливаемая площадь, м</w:t>
            </w:r>
            <w:proofErr w:type="gramStart"/>
            <w:r w:rsidRPr="0036511F">
              <w:rPr>
                <w:bCs/>
                <w:spacing w:val="-4"/>
                <w:sz w:val="20"/>
                <w:szCs w:val="13"/>
                <w:vertAlign w:val="superscript"/>
              </w:rPr>
              <w:t>2</w:t>
            </w:r>
            <w:proofErr w:type="gramEnd"/>
          </w:p>
        </w:tc>
        <w:tc>
          <w:tcPr>
            <w:tcW w:w="2766" w:type="dxa"/>
            <w:gridSpan w:val="2"/>
            <w:vAlign w:val="center"/>
          </w:tcPr>
          <w:p w:rsidR="00156FC2" w:rsidRDefault="00156FC2" w:rsidP="00373411">
            <w:pPr>
              <w:pStyle w:val="Default"/>
              <w:ind w:left="-57" w:right="-57"/>
              <w:jc w:val="center"/>
              <w:rPr>
                <w:bCs/>
                <w:spacing w:val="-4"/>
                <w:sz w:val="20"/>
                <w:szCs w:val="20"/>
              </w:rPr>
            </w:pPr>
            <w:r w:rsidRPr="0036511F">
              <w:rPr>
                <w:bCs/>
                <w:spacing w:val="-4"/>
                <w:sz w:val="20"/>
                <w:szCs w:val="20"/>
              </w:rPr>
              <w:t xml:space="preserve">Прирост потребления </w:t>
            </w:r>
          </w:p>
          <w:p w:rsidR="00156FC2" w:rsidRPr="0036511F" w:rsidRDefault="00156FC2" w:rsidP="00373411">
            <w:pPr>
              <w:pStyle w:val="Default"/>
              <w:ind w:left="-57" w:right="-57"/>
              <w:jc w:val="center"/>
              <w:rPr>
                <w:spacing w:val="-4"/>
                <w:sz w:val="20"/>
                <w:szCs w:val="20"/>
              </w:rPr>
            </w:pPr>
            <w:r w:rsidRPr="0036511F">
              <w:rPr>
                <w:bCs/>
                <w:spacing w:val="-4"/>
                <w:sz w:val="20"/>
                <w:szCs w:val="20"/>
              </w:rPr>
              <w:t>тепловой энергии, Гкал</w:t>
            </w:r>
          </w:p>
        </w:tc>
        <w:tc>
          <w:tcPr>
            <w:tcW w:w="1843" w:type="dxa"/>
            <w:vMerge w:val="restart"/>
            <w:vAlign w:val="center"/>
          </w:tcPr>
          <w:p w:rsidR="00156FC2" w:rsidRPr="0036511F" w:rsidRDefault="00156FC2" w:rsidP="00373411">
            <w:pPr>
              <w:pStyle w:val="Default"/>
              <w:ind w:left="-57" w:right="-57"/>
              <w:jc w:val="center"/>
              <w:rPr>
                <w:spacing w:val="-4"/>
                <w:sz w:val="20"/>
                <w:szCs w:val="20"/>
              </w:rPr>
            </w:pPr>
            <w:r w:rsidRPr="0036511F">
              <w:rPr>
                <w:bCs/>
                <w:spacing w:val="-4"/>
                <w:sz w:val="20"/>
                <w:szCs w:val="20"/>
              </w:rPr>
              <w:t>Суммарный годовой прирост теплопотребления, Гкал</w:t>
            </w:r>
          </w:p>
        </w:tc>
      </w:tr>
      <w:tr w:rsidR="00156FC2" w:rsidRPr="0036511F" w:rsidTr="00373411">
        <w:trPr>
          <w:trHeight w:val="368"/>
          <w:tblHeader/>
        </w:trPr>
        <w:tc>
          <w:tcPr>
            <w:tcW w:w="534" w:type="dxa"/>
            <w:vMerge/>
            <w:vAlign w:val="center"/>
          </w:tcPr>
          <w:p w:rsidR="00156FC2" w:rsidRPr="0036511F" w:rsidRDefault="00156FC2" w:rsidP="00373411">
            <w:pPr>
              <w:pStyle w:val="Default"/>
              <w:ind w:left="-57" w:right="-57"/>
              <w:jc w:val="center"/>
              <w:rPr>
                <w:bCs/>
                <w:sz w:val="20"/>
                <w:szCs w:val="20"/>
              </w:rPr>
            </w:pPr>
          </w:p>
        </w:tc>
        <w:tc>
          <w:tcPr>
            <w:tcW w:w="2126" w:type="dxa"/>
            <w:vMerge/>
            <w:vAlign w:val="center"/>
          </w:tcPr>
          <w:p w:rsidR="00156FC2" w:rsidRPr="0036511F" w:rsidRDefault="00156FC2" w:rsidP="00373411">
            <w:pPr>
              <w:pStyle w:val="Default"/>
              <w:ind w:left="-57" w:right="-57"/>
              <w:jc w:val="center"/>
              <w:rPr>
                <w:bCs/>
                <w:sz w:val="20"/>
                <w:szCs w:val="20"/>
              </w:rPr>
            </w:pPr>
          </w:p>
        </w:tc>
        <w:tc>
          <w:tcPr>
            <w:tcW w:w="850" w:type="dxa"/>
            <w:vMerge/>
            <w:vAlign w:val="center"/>
          </w:tcPr>
          <w:p w:rsidR="00156FC2" w:rsidRPr="0036511F" w:rsidRDefault="00156FC2" w:rsidP="00373411">
            <w:pPr>
              <w:pStyle w:val="Default"/>
              <w:ind w:left="-57" w:right="-57"/>
              <w:jc w:val="center"/>
              <w:rPr>
                <w:bCs/>
                <w:spacing w:val="-4"/>
                <w:sz w:val="20"/>
                <w:szCs w:val="20"/>
              </w:rPr>
            </w:pPr>
          </w:p>
        </w:tc>
        <w:tc>
          <w:tcPr>
            <w:tcW w:w="1275" w:type="dxa"/>
            <w:vMerge/>
            <w:vAlign w:val="center"/>
          </w:tcPr>
          <w:p w:rsidR="00156FC2" w:rsidRPr="0036511F" w:rsidRDefault="00156FC2" w:rsidP="00373411">
            <w:pPr>
              <w:pStyle w:val="Default"/>
              <w:ind w:left="-57" w:right="-57"/>
              <w:jc w:val="center"/>
              <w:rPr>
                <w:bCs/>
                <w:spacing w:val="-4"/>
                <w:sz w:val="20"/>
                <w:szCs w:val="20"/>
              </w:rPr>
            </w:pPr>
          </w:p>
        </w:tc>
        <w:tc>
          <w:tcPr>
            <w:tcW w:w="1419" w:type="dxa"/>
            <w:vAlign w:val="center"/>
          </w:tcPr>
          <w:p w:rsidR="00156FC2" w:rsidRPr="0036511F" w:rsidRDefault="00156FC2" w:rsidP="00373411">
            <w:pPr>
              <w:pStyle w:val="Default"/>
              <w:ind w:left="-57" w:right="-57"/>
              <w:jc w:val="center"/>
              <w:rPr>
                <w:bCs/>
                <w:spacing w:val="-4"/>
                <w:sz w:val="20"/>
                <w:szCs w:val="20"/>
              </w:rPr>
            </w:pPr>
            <w:r w:rsidRPr="0036511F">
              <w:rPr>
                <w:bCs/>
                <w:spacing w:val="-4"/>
                <w:sz w:val="20"/>
                <w:szCs w:val="20"/>
              </w:rPr>
              <w:t>на отопление</w:t>
            </w:r>
          </w:p>
        </w:tc>
        <w:tc>
          <w:tcPr>
            <w:tcW w:w="1347" w:type="dxa"/>
            <w:vAlign w:val="center"/>
          </w:tcPr>
          <w:p w:rsidR="00156FC2" w:rsidRPr="0036511F" w:rsidRDefault="00156FC2" w:rsidP="00373411">
            <w:pPr>
              <w:pStyle w:val="Default"/>
              <w:ind w:left="-57" w:right="-57"/>
              <w:jc w:val="center"/>
              <w:rPr>
                <w:bCs/>
                <w:spacing w:val="-4"/>
                <w:sz w:val="20"/>
                <w:szCs w:val="20"/>
              </w:rPr>
            </w:pPr>
            <w:r w:rsidRPr="0036511F">
              <w:rPr>
                <w:bCs/>
                <w:spacing w:val="-4"/>
                <w:sz w:val="20"/>
                <w:szCs w:val="20"/>
              </w:rPr>
              <w:t>на ГВС</w:t>
            </w:r>
          </w:p>
        </w:tc>
        <w:tc>
          <w:tcPr>
            <w:tcW w:w="1843" w:type="dxa"/>
            <w:vMerge/>
            <w:vAlign w:val="center"/>
          </w:tcPr>
          <w:p w:rsidR="00156FC2" w:rsidRPr="0036511F" w:rsidRDefault="00156FC2" w:rsidP="00373411">
            <w:pPr>
              <w:pStyle w:val="Default"/>
              <w:ind w:left="-57" w:right="-57"/>
              <w:jc w:val="center"/>
              <w:rPr>
                <w:bCs/>
                <w:spacing w:val="-4"/>
                <w:sz w:val="20"/>
                <w:szCs w:val="20"/>
              </w:rPr>
            </w:pPr>
          </w:p>
        </w:tc>
      </w:tr>
      <w:tr w:rsidR="00156FC2" w:rsidRPr="0036511F" w:rsidTr="00373411">
        <w:trPr>
          <w:trHeight w:val="90"/>
        </w:trPr>
        <w:tc>
          <w:tcPr>
            <w:tcW w:w="534" w:type="dxa"/>
            <w:vAlign w:val="center"/>
          </w:tcPr>
          <w:p w:rsidR="00156FC2" w:rsidRPr="0036511F" w:rsidRDefault="00156FC2" w:rsidP="00373411">
            <w:pPr>
              <w:pStyle w:val="Default"/>
              <w:ind w:left="-57" w:right="-57"/>
              <w:jc w:val="center"/>
              <w:rPr>
                <w:sz w:val="20"/>
                <w:szCs w:val="20"/>
              </w:rPr>
            </w:pPr>
            <w:r w:rsidRPr="0036511F">
              <w:rPr>
                <w:sz w:val="20"/>
                <w:szCs w:val="20"/>
              </w:rPr>
              <w:t>1</w:t>
            </w:r>
          </w:p>
        </w:tc>
        <w:tc>
          <w:tcPr>
            <w:tcW w:w="2126" w:type="dxa"/>
            <w:vAlign w:val="center"/>
          </w:tcPr>
          <w:p w:rsidR="00156FC2" w:rsidRDefault="00156FC2" w:rsidP="00373411">
            <w:pPr>
              <w:pStyle w:val="Default"/>
              <w:ind w:left="-57" w:right="-57"/>
              <w:rPr>
                <w:sz w:val="20"/>
                <w:szCs w:val="20"/>
              </w:rPr>
            </w:pPr>
            <w:r>
              <w:rPr>
                <w:sz w:val="20"/>
                <w:szCs w:val="20"/>
              </w:rPr>
              <w:t>З</w:t>
            </w:r>
            <w:r w:rsidRPr="0036511F">
              <w:rPr>
                <w:sz w:val="20"/>
                <w:szCs w:val="20"/>
              </w:rPr>
              <w:t xml:space="preserve">астройка в районе </w:t>
            </w:r>
          </w:p>
          <w:p w:rsidR="00156FC2" w:rsidRPr="0036511F" w:rsidRDefault="00156FC2" w:rsidP="00373411">
            <w:pPr>
              <w:pStyle w:val="Default"/>
              <w:ind w:left="-57" w:right="-57"/>
              <w:rPr>
                <w:sz w:val="20"/>
                <w:szCs w:val="20"/>
              </w:rPr>
            </w:pPr>
            <w:r w:rsidRPr="0036511F">
              <w:rPr>
                <w:sz w:val="20"/>
                <w:szCs w:val="20"/>
              </w:rPr>
              <w:t>ул. Медицинская</w:t>
            </w:r>
            <w:r>
              <w:rPr>
                <w:sz w:val="20"/>
                <w:szCs w:val="20"/>
              </w:rPr>
              <w:t xml:space="preserve"> 4-6</w:t>
            </w:r>
          </w:p>
        </w:tc>
        <w:tc>
          <w:tcPr>
            <w:tcW w:w="850" w:type="dxa"/>
            <w:vAlign w:val="center"/>
          </w:tcPr>
          <w:p w:rsidR="00156FC2" w:rsidRPr="0036511F" w:rsidRDefault="00156FC2" w:rsidP="00373411">
            <w:pPr>
              <w:pStyle w:val="Default"/>
              <w:ind w:left="-57" w:right="-57"/>
              <w:jc w:val="center"/>
              <w:rPr>
                <w:sz w:val="20"/>
                <w:szCs w:val="20"/>
              </w:rPr>
            </w:pPr>
            <w:r w:rsidRPr="0036511F">
              <w:rPr>
                <w:sz w:val="20"/>
                <w:szCs w:val="20"/>
              </w:rPr>
              <w:t>2</w:t>
            </w:r>
          </w:p>
        </w:tc>
        <w:tc>
          <w:tcPr>
            <w:tcW w:w="1275" w:type="dxa"/>
            <w:vAlign w:val="center"/>
          </w:tcPr>
          <w:p w:rsidR="00156FC2" w:rsidRPr="0036511F" w:rsidRDefault="00156FC2" w:rsidP="00373411">
            <w:pPr>
              <w:spacing w:line="240" w:lineRule="auto"/>
              <w:ind w:left="-57" w:right="-57"/>
              <w:jc w:val="center"/>
              <w:rPr>
                <w:color w:val="000000"/>
                <w:sz w:val="20"/>
                <w:szCs w:val="20"/>
              </w:rPr>
            </w:pPr>
            <w:r>
              <w:rPr>
                <w:sz w:val="20"/>
                <w:szCs w:val="20"/>
              </w:rPr>
              <w:t>6000</w:t>
            </w:r>
          </w:p>
        </w:tc>
        <w:tc>
          <w:tcPr>
            <w:tcW w:w="1419" w:type="dxa"/>
            <w:vAlign w:val="center"/>
          </w:tcPr>
          <w:p w:rsidR="00156FC2" w:rsidRPr="0036511F" w:rsidRDefault="00156FC2" w:rsidP="00373411">
            <w:pPr>
              <w:spacing w:line="240" w:lineRule="auto"/>
              <w:ind w:left="-57" w:right="-57"/>
              <w:jc w:val="center"/>
              <w:rPr>
                <w:color w:val="222222"/>
                <w:sz w:val="18"/>
                <w:szCs w:val="18"/>
              </w:rPr>
            </w:pPr>
            <w:r w:rsidRPr="0036511F">
              <w:rPr>
                <w:color w:val="222222"/>
                <w:sz w:val="18"/>
                <w:szCs w:val="18"/>
              </w:rPr>
              <w:t>0,</w:t>
            </w:r>
            <w:r>
              <w:rPr>
                <w:color w:val="222222"/>
                <w:sz w:val="18"/>
                <w:szCs w:val="18"/>
              </w:rPr>
              <w:t>4</w:t>
            </w:r>
            <w:r w:rsidRPr="0036511F">
              <w:rPr>
                <w:color w:val="222222"/>
                <w:sz w:val="18"/>
                <w:szCs w:val="18"/>
              </w:rPr>
              <w:t>0</w:t>
            </w:r>
          </w:p>
        </w:tc>
        <w:tc>
          <w:tcPr>
            <w:tcW w:w="1347" w:type="dxa"/>
            <w:vAlign w:val="center"/>
          </w:tcPr>
          <w:p w:rsidR="00156FC2" w:rsidRPr="0036511F" w:rsidRDefault="00156FC2" w:rsidP="00373411">
            <w:pPr>
              <w:spacing w:line="240" w:lineRule="auto"/>
              <w:ind w:left="-57" w:right="-57"/>
              <w:jc w:val="center"/>
              <w:rPr>
                <w:color w:val="222222"/>
                <w:sz w:val="18"/>
                <w:szCs w:val="18"/>
              </w:rPr>
            </w:pPr>
            <w:r w:rsidRPr="0036511F">
              <w:rPr>
                <w:color w:val="222222"/>
                <w:sz w:val="18"/>
                <w:szCs w:val="18"/>
              </w:rPr>
              <w:t>0,10</w:t>
            </w:r>
          </w:p>
        </w:tc>
        <w:tc>
          <w:tcPr>
            <w:tcW w:w="1843" w:type="dxa"/>
            <w:vAlign w:val="center"/>
          </w:tcPr>
          <w:p w:rsidR="00156FC2" w:rsidRPr="0036511F" w:rsidRDefault="00156FC2" w:rsidP="00373411">
            <w:pPr>
              <w:spacing w:line="240" w:lineRule="auto"/>
              <w:ind w:left="-57" w:right="-57"/>
              <w:jc w:val="center"/>
              <w:rPr>
                <w:color w:val="222222"/>
                <w:sz w:val="18"/>
                <w:szCs w:val="18"/>
              </w:rPr>
            </w:pPr>
            <w:r w:rsidRPr="0036511F">
              <w:rPr>
                <w:color w:val="222222"/>
                <w:sz w:val="18"/>
                <w:szCs w:val="18"/>
              </w:rPr>
              <w:t>1100</w:t>
            </w:r>
          </w:p>
        </w:tc>
      </w:tr>
      <w:tr w:rsidR="00156FC2" w:rsidRPr="0036511F" w:rsidTr="00373411">
        <w:trPr>
          <w:trHeight w:val="90"/>
        </w:trPr>
        <w:tc>
          <w:tcPr>
            <w:tcW w:w="534" w:type="dxa"/>
            <w:vAlign w:val="center"/>
          </w:tcPr>
          <w:p w:rsidR="00156FC2" w:rsidRPr="0036511F" w:rsidRDefault="00156FC2" w:rsidP="00373411">
            <w:pPr>
              <w:pStyle w:val="Default"/>
              <w:ind w:left="-57" w:right="-57"/>
              <w:jc w:val="center"/>
              <w:rPr>
                <w:sz w:val="20"/>
                <w:szCs w:val="20"/>
              </w:rPr>
            </w:pPr>
            <w:r w:rsidRPr="0036511F">
              <w:rPr>
                <w:sz w:val="20"/>
                <w:szCs w:val="20"/>
              </w:rPr>
              <w:t>2</w:t>
            </w:r>
          </w:p>
        </w:tc>
        <w:tc>
          <w:tcPr>
            <w:tcW w:w="2126" w:type="dxa"/>
            <w:vAlign w:val="center"/>
          </w:tcPr>
          <w:p w:rsidR="00156FC2" w:rsidRPr="0036511F" w:rsidRDefault="00156FC2" w:rsidP="00373411">
            <w:pPr>
              <w:pStyle w:val="Default"/>
              <w:ind w:left="-57" w:right="-57"/>
              <w:rPr>
                <w:sz w:val="20"/>
                <w:szCs w:val="20"/>
              </w:rPr>
            </w:pPr>
            <w:r>
              <w:rPr>
                <w:sz w:val="20"/>
                <w:szCs w:val="20"/>
              </w:rPr>
              <w:t>З</w:t>
            </w:r>
            <w:r w:rsidRPr="0036511F">
              <w:rPr>
                <w:sz w:val="20"/>
                <w:szCs w:val="20"/>
              </w:rPr>
              <w:t>астройка между котельными №1 и №2</w:t>
            </w:r>
          </w:p>
        </w:tc>
        <w:tc>
          <w:tcPr>
            <w:tcW w:w="850" w:type="dxa"/>
            <w:vAlign w:val="center"/>
          </w:tcPr>
          <w:p w:rsidR="00156FC2" w:rsidRPr="0036511F" w:rsidRDefault="00156FC2" w:rsidP="00373411">
            <w:pPr>
              <w:pStyle w:val="Default"/>
              <w:ind w:left="-57" w:right="-57"/>
              <w:jc w:val="center"/>
              <w:rPr>
                <w:sz w:val="20"/>
                <w:szCs w:val="20"/>
              </w:rPr>
            </w:pPr>
            <w:r w:rsidRPr="0036511F">
              <w:rPr>
                <w:sz w:val="20"/>
                <w:szCs w:val="20"/>
              </w:rPr>
              <w:t>15</w:t>
            </w:r>
          </w:p>
        </w:tc>
        <w:tc>
          <w:tcPr>
            <w:tcW w:w="1275" w:type="dxa"/>
            <w:vAlign w:val="center"/>
          </w:tcPr>
          <w:p w:rsidR="00156FC2" w:rsidRPr="0036511F" w:rsidRDefault="00156FC2" w:rsidP="00373411">
            <w:pPr>
              <w:spacing w:line="240" w:lineRule="auto"/>
              <w:ind w:left="-57" w:right="-57"/>
              <w:jc w:val="center"/>
              <w:rPr>
                <w:color w:val="000000"/>
                <w:sz w:val="20"/>
                <w:szCs w:val="20"/>
              </w:rPr>
            </w:pPr>
            <w:r>
              <w:rPr>
                <w:sz w:val="20"/>
                <w:szCs w:val="20"/>
              </w:rPr>
              <w:t>18000</w:t>
            </w:r>
          </w:p>
        </w:tc>
        <w:tc>
          <w:tcPr>
            <w:tcW w:w="1419" w:type="dxa"/>
            <w:vAlign w:val="center"/>
          </w:tcPr>
          <w:p w:rsidR="00156FC2" w:rsidRPr="0036511F" w:rsidRDefault="00156FC2" w:rsidP="00373411">
            <w:pPr>
              <w:spacing w:line="240" w:lineRule="auto"/>
              <w:ind w:left="-57" w:right="-57"/>
              <w:jc w:val="center"/>
              <w:rPr>
                <w:color w:val="222222"/>
                <w:sz w:val="18"/>
                <w:szCs w:val="18"/>
              </w:rPr>
            </w:pPr>
            <w:r>
              <w:rPr>
                <w:color w:val="222222"/>
                <w:sz w:val="18"/>
                <w:szCs w:val="18"/>
              </w:rPr>
              <w:t>1,30</w:t>
            </w:r>
          </w:p>
        </w:tc>
        <w:tc>
          <w:tcPr>
            <w:tcW w:w="1347" w:type="dxa"/>
            <w:vAlign w:val="center"/>
          </w:tcPr>
          <w:p w:rsidR="00156FC2" w:rsidRPr="0036511F" w:rsidRDefault="00156FC2" w:rsidP="00373411">
            <w:pPr>
              <w:spacing w:line="240" w:lineRule="auto"/>
              <w:ind w:left="-57" w:right="-57"/>
              <w:jc w:val="center"/>
              <w:rPr>
                <w:color w:val="222222"/>
                <w:sz w:val="18"/>
                <w:szCs w:val="18"/>
              </w:rPr>
            </w:pPr>
            <w:r w:rsidRPr="0036511F">
              <w:rPr>
                <w:color w:val="222222"/>
                <w:sz w:val="18"/>
                <w:szCs w:val="18"/>
              </w:rPr>
              <w:t>0,</w:t>
            </w:r>
            <w:r>
              <w:rPr>
                <w:color w:val="222222"/>
                <w:sz w:val="18"/>
                <w:szCs w:val="18"/>
              </w:rPr>
              <w:t>60</w:t>
            </w:r>
          </w:p>
        </w:tc>
        <w:tc>
          <w:tcPr>
            <w:tcW w:w="1843" w:type="dxa"/>
            <w:vAlign w:val="center"/>
          </w:tcPr>
          <w:p w:rsidR="00156FC2" w:rsidRPr="0036511F" w:rsidRDefault="00156FC2" w:rsidP="00373411">
            <w:pPr>
              <w:spacing w:line="240" w:lineRule="auto"/>
              <w:ind w:left="-57" w:right="-57"/>
              <w:jc w:val="center"/>
              <w:rPr>
                <w:color w:val="222222"/>
                <w:sz w:val="18"/>
                <w:szCs w:val="18"/>
              </w:rPr>
            </w:pPr>
            <w:r w:rsidRPr="0036511F">
              <w:rPr>
                <w:color w:val="222222"/>
                <w:sz w:val="18"/>
                <w:szCs w:val="18"/>
              </w:rPr>
              <w:t>8250</w:t>
            </w:r>
          </w:p>
        </w:tc>
      </w:tr>
      <w:tr w:rsidR="00156FC2" w:rsidRPr="00105BE4" w:rsidTr="00373411">
        <w:trPr>
          <w:trHeight w:val="344"/>
        </w:trPr>
        <w:tc>
          <w:tcPr>
            <w:tcW w:w="2660" w:type="dxa"/>
            <w:gridSpan w:val="2"/>
            <w:vAlign w:val="center"/>
          </w:tcPr>
          <w:p w:rsidR="00156FC2" w:rsidRPr="0036511F" w:rsidRDefault="00156FC2" w:rsidP="00373411">
            <w:pPr>
              <w:pStyle w:val="Default"/>
              <w:ind w:left="-57" w:right="-57"/>
              <w:jc w:val="center"/>
              <w:rPr>
                <w:sz w:val="20"/>
                <w:szCs w:val="20"/>
              </w:rPr>
            </w:pPr>
            <w:r w:rsidRPr="0036511F">
              <w:rPr>
                <w:sz w:val="20"/>
                <w:szCs w:val="20"/>
              </w:rPr>
              <w:t>Всего</w:t>
            </w:r>
          </w:p>
        </w:tc>
        <w:tc>
          <w:tcPr>
            <w:tcW w:w="850" w:type="dxa"/>
            <w:vAlign w:val="center"/>
          </w:tcPr>
          <w:p w:rsidR="00156FC2" w:rsidRPr="0036511F" w:rsidRDefault="00156FC2" w:rsidP="00373411">
            <w:pPr>
              <w:pStyle w:val="Default"/>
              <w:ind w:left="-57" w:right="-57"/>
              <w:jc w:val="center"/>
              <w:rPr>
                <w:sz w:val="20"/>
                <w:szCs w:val="20"/>
              </w:rPr>
            </w:pPr>
            <w:r w:rsidRPr="0036511F">
              <w:rPr>
                <w:sz w:val="20"/>
                <w:szCs w:val="20"/>
              </w:rPr>
              <w:t>6</w:t>
            </w:r>
          </w:p>
        </w:tc>
        <w:tc>
          <w:tcPr>
            <w:tcW w:w="1275" w:type="dxa"/>
            <w:vAlign w:val="center"/>
          </w:tcPr>
          <w:p w:rsidR="00156FC2" w:rsidRPr="0036511F" w:rsidRDefault="00156FC2" w:rsidP="00373411">
            <w:pPr>
              <w:spacing w:line="240" w:lineRule="auto"/>
              <w:ind w:left="-57" w:right="-57"/>
              <w:jc w:val="center"/>
              <w:rPr>
                <w:color w:val="000000"/>
                <w:sz w:val="20"/>
                <w:szCs w:val="20"/>
              </w:rPr>
            </w:pPr>
            <w:r w:rsidRPr="0036511F">
              <w:rPr>
                <w:color w:val="000000"/>
                <w:sz w:val="20"/>
                <w:szCs w:val="20"/>
              </w:rPr>
              <w:t>6272,0</w:t>
            </w:r>
          </w:p>
        </w:tc>
        <w:tc>
          <w:tcPr>
            <w:tcW w:w="1419" w:type="dxa"/>
            <w:vAlign w:val="center"/>
          </w:tcPr>
          <w:p w:rsidR="00156FC2" w:rsidRPr="0036511F" w:rsidRDefault="00156FC2" w:rsidP="00373411">
            <w:pPr>
              <w:spacing w:line="240" w:lineRule="auto"/>
              <w:ind w:left="-57" w:right="-57"/>
              <w:jc w:val="center"/>
              <w:rPr>
                <w:color w:val="000000"/>
                <w:sz w:val="20"/>
                <w:szCs w:val="20"/>
              </w:rPr>
            </w:pPr>
            <w:r>
              <w:rPr>
                <w:color w:val="000000"/>
                <w:sz w:val="20"/>
                <w:szCs w:val="20"/>
              </w:rPr>
              <w:t>1,70</w:t>
            </w:r>
          </w:p>
        </w:tc>
        <w:tc>
          <w:tcPr>
            <w:tcW w:w="1347" w:type="dxa"/>
            <w:vAlign w:val="center"/>
          </w:tcPr>
          <w:p w:rsidR="00156FC2" w:rsidRPr="0036511F" w:rsidRDefault="00156FC2" w:rsidP="00373411">
            <w:pPr>
              <w:spacing w:line="240" w:lineRule="auto"/>
              <w:ind w:left="-57" w:right="-57"/>
              <w:jc w:val="center"/>
              <w:rPr>
                <w:color w:val="000000"/>
                <w:sz w:val="20"/>
                <w:szCs w:val="20"/>
              </w:rPr>
            </w:pPr>
            <w:r w:rsidRPr="0036511F">
              <w:rPr>
                <w:color w:val="000000"/>
                <w:sz w:val="20"/>
                <w:szCs w:val="20"/>
              </w:rPr>
              <w:t>0,</w:t>
            </w:r>
            <w:r>
              <w:rPr>
                <w:color w:val="000000"/>
                <w:sz w:val="20"/>
                <w:szCs w:val="20"/>
              </w:rPr>
              <w:t>70</w:t>
            </w:r>
          </w:p>
        </w:tc>
        <w:tc>
          <w:tcPr>
            <w:tcW w:w="1843" w:type="dxa"/>
            <w:vAlign w:val="center"/>
          </w:tcPr>
          <w:p w:rsidR="00156FC2" w:rsidRPr="00105BE4" w:rsidRDefault="00156FC2" w:rsidP="00373411">
            <w:pPr>
              <w:spacing w:line="240" w:lineRule="auto"/>
              <w:ind w:left="-57" w:right="-57"/>
              <w:jc w:val="center"/>
              <w:rPr>
                <w:b/>
                <w:color w:val="000000"/>
                <w:sz w:val="20"/>
                <w:szCs w:val="20"/>
              </w:rPr>
            </w:pPr>
            <w:r w:rsidRPr="0036511F">
              <w:rPr>
                <w:b/>
                <w:color w:val="000000"/>
                <w:sz w:val="20"/>
                <w:szCs w:val="20"/>
              </w:rPr>
              <w:t>9350</w:t>
            </w:r>
          </w:p>
        </w:tc>
      </w:tr>
    </w:tbl>
    <w:p w:rsidR="009A04E9" w:rsidRDefault="009A04E9" w:rsidP="009A04E9">
      <w:pPr>
        <w:ind w:firstLine="567"/>
        <w:rPr>
          <w:bCs/>
        </w:rPr>
      </w:pPr>
      <w:r w:rsidRPr="00422C3C">
        <w:rPr>
          <w:bCs/>
        </w:rPr>
        <w:t>* - данные могут подлежать уточнению в ходе актуализации схемы теплоснабжения</w:t>
      </w:r>
    </w:p>
    <w:p w:rsidR="00713E4C" w:rsidRDefault="009A04E9" w:rsidP="00C22274">
      <w:pPr>
        <w:ind w:left="495"/>
        <w:rPr>
          <w:bCs/>
        </w:rPr>
      </w:pPr>
      <w:r>
        <w:rPr>
          <w:b/>
          <w:bCs/>
          <w:i/>
        </w:rPr>
        <w:t xml:space="preserve"> </w:t>
      </w:r>
      <w:r w:rsidR="007D25E1">
        <w:rPr>
          <w:b/>
          <w:bCs/>
          <w:i/>
        </w:rPr>
        <w:br w:type="page"/>
      </w:r>
    </w:p>
    <w:p w:rsidR="00595A72" w:rsidRPr="00F80359" w:rsidRDefault="00C22274" w:rsidP="00F80359">
      <w:pPr>
        <w:pStyle w:val="2"/>
        <w:numPr>
          <w:ilvl w:val="1"/>
          <w:numId w:val="18"/>
        </w:numPr>
        <w:spacing w:before="120" w:after="120" w:line="240" w:lineRule="auto"/>
        <w:ind w:left="992" w:right="-139" w:hanging="431"/>
        <w:rPr>
          <w:rFonts w:ascii="Times New Roman" w:hAnsi="Times New Roman"/>
          <w:i w:val="0"/>
          <w:spacing w:val="-4"/>
          <w:sz w:val="24"/>
        </w:rPr>
      </w:pPr>
      <w:bookmarkStart w:id="7" w:name="_Toc391556825"/>
      <w:r w:rsidRPr="00F80359">
        <w:rPr>
          <w:rFonts w:ascii="Times New Roman" w:hAnsi="Times New Roman"/>
          <w:i w:val="0"/>
          <w:spacing w:val="-4"/>
          <w:sz w:val="24"/>
        </w:rPr>
        <w:lastRenderedPageBreak/>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bookmarkEnd w:id="7"/>
    </w:p>
    <w:p w:rsidR="00C22274" w:rsidRPr="00BB210B" w:rsidRDefault="00236B9F" w:rsidP="001F4DCA">
      <w:pPr>
        <w:spacing w:line="360" w:lineRule="auto"/>
        <w:ind w:firstLine="567"/>
        <w:jc w:val="both"/>
      </w:pPr>
      <w:r>
        <w:t>При</w:t>
      </w:r>
      <w:r w:rsidR="00C22274" w:rsidRPr="00BB210B">
        <w:t xml:space="preserve"> </w:t>
      </w:r>
      <w:r>
        <w:t>рассмотрении</w:t>
      </w:r>
      <w:r w:rsidR="00C22274" w:rsidRPr="00BB210B">
        <w:t xml:space="preserve"> </w:t>
      </w:r>
      <w:r>
        <w:t>предоставленной</w:t>
      </w:r>
      <w:r w:rsidR="00C22274" w:rsidRPr="00BB210B">
        <w:t xml:space="preserve"> информации проект</w:t>
      </w:r>
      <w:r>
        <w:t>ы</w:t>
      </w:r>
      <w:r w:rsidR="00C22274" w:rsidRPr="00BB210B">
        <w:t xml:space="preserve"> с</w:t>
      </w:r>
      <w:r w:rsidR="00C22274">
        <w:t>троительства новых и/ или рекон</w:t>
      </w:r>
      <w:r w:rsidR="00C22274" w:rsidRPr="00BB210B">
        <w:t>струкции существующих промышленных предприятий</w:t>
      </w:r>
      <w:r w:rsidR="00C22274">
        <w:t xml:space="preserve"> с использованием тепловой энер</w:t>
      </w:r>
      <w:r w:rsidR="00C22274" w:rsidRPr="00BB210B">
        <w:t xml:space="preserve">гии в технологических процессах </w:t>
      </w:r>
      <w:r>
        <w:t>не разработаны</w:t>
      </w:r>
      <w:r w:rsidR="00C22274" w:rsidRPr="00BB210B">
        <w:t>. Согласно материалам Генерального плана</w:t>
      </w:r>
      <w:r>
        <w:t>,</w:t>
      </w:r>
      <w:r w:rsidR="00C22274" w:rsidRPr="00BB210B">
        <w:t xml:space="preserve"> обеспечение технологических процессов тепловой э</w:t>
      </w:r>
      <w:r w:rsidR="00C22274">
        <w:t>нергией в перспективе будет осу</w:t>
      </w:r>
      <w:r w:rsidR="00C22274" w:rsidRPr="00BB210B">
        <w:t xml:space="preserve">ществляться </w:t>
      </w:r>
      <w:r w:rsidR="00C22274">
        <w:t>по существующей схеме.</w:t>
      </w:r>
      <w:r w:rsidR="00C22274" w:rsidRPr="00BB210B">
        <w:t xml:space="preserve"> </w:t>
      </w:r>
    </w:p>
    <w:p w:rsidR="00595A72" w:rsidRDefault="00595A72" w:rsidP="006B0B4B">
      <w:pPr>
        <w:ind w:firstLine="567"/>
        <w:jc w:val="both"/>
        <w:rPr>
          <w:bCs/>
        </w:rPr>
      </w:pPr>
    </w:p>
    <w:p w:rsidR="00F80359" w:rsidRPr="00F80359" w:rsidRDefault="00C22274" w:rsidP="007B6E1A">
      <w:pPr>
        <w:pStyle w:val="2"/>
        <w:numPr>
          <w:ilvl w:val="0"/>
          <w:numId w:val="18"/>
        </w:numPr>
        <w:spacing w:before="60"/>
        <w:ind w:left="1134" w:hanging="1276"/>
        <w:rPr>
          <w:iCs w:val="0"/>
          <w:sz w:val="26"/>
          <w:szCs w:val="26"/>
          <w:lang w:eastAsia="en-US"/>
        </w:rPr>
      </w:pPr>
      <w:r>
        <w:rPr>
          <w:bCs w:val="0"/>
        </w:rPr>
        <w:br w:type="page"/>
      </w:r>
      <w:bookmarkStart w:id="8" w:name="_Toc391556826"/>
      <w:r w:rsidRPr="00F80359">
        <w:rPr>
          <w:rFonts w:ascii="Times New Roman" w:hAnsi="Times New Roman"/>
          <w:spacing w:val="-4"/>
        </w:rPr>
        <w:lastRenderedPageBreak/>
        <w:t xml:space="preserve">РАЗДЕЛ 2. </w:t>
      </w:r>
      <w:r w:rsidR="00F80359" w:rsidRPr="00F80359">
        <w:rPr>
          <w:rFonts w:ascii="Times New Roman" w:hAnsi="Times New Roman"/>
          <w:spacing w:val="-4"/>
        </w:rPr>
        <w:t>Перспективные балансы тепловой мощности источников тепловой энергии и тепловой нагрузки потребителей</w:t>
      </w:r>
      <w:bookmarkEnd w:id="8"/>
    </w:p>
    <w:p w:rsidR="00595A72" w:rsidRPr="00F80359" w:rsidRDefault="00C22274" w:rsidP="00F80359">
      <w:pPr>
        <w:pStyle w:val="2"/>
        <w:numPr>
          <w:ilvl w:val="1"/>
          <w:numId w:val="18"/>
        </w:numPr>
        <w:spacing w:before="120" w:after="120" w:line="240" w:lineRule="auto"/>
        <w:ind w:left="992" w:right="-139" w:hanging="431"/>
        <w:rPr>
          <w:rFonts w:ascii="Times New Roman" w:hAnsi="Times New Roman"/>
          <w:i w:val="0"/>
          <w:spacing w:val="-4"/>
          <w:sz w:val="24"/>
        </w:rPr>
      </w:pPr>
      <w:bookmarkStart w:id="9" w:name="_Toc391556827"/>
      <w:r w:rsidRPr="00F80359">
        <w:rPr>
          <w:rFonts w:ascii="Times New Roman" w:hAnsi="Times New Roman"/>
          <w:i w:val="0"/>
          <w:spacing w:val="-4"/>
          <w:sz w:val="24"/>
        </w:rPr>
        <w:t>Радиус эффективного теплоснабжения</w:t>
      </w:r>
      <w:bookmarkEnd w:id="9"/>
    </w:p>
    <w:p w:rsidR="00C22274" w:rsidRPr="00C619C0" w:rsidRDefault="00C22274" w:rsidP="00EC2B2B">
      <w:pPr>
        <w:spacing w:line="360" w:lineRule="auto"/>
        <w:ind w:firstLine="567"/>
        <w:jc w:val="both"/>
      </w:pPr>
      <w:r w:rsidRPr="00C22274">
        <w:t>Согласно п. 30, г. 2, ФЗ №190 от 27.07.2010 г.:</w:t>
      </w:r>
      <w:r>
        <w:t xml:space="preserve"> </w:t>
      </w:r>
      <w:r w:rsidRPr="00C619C0">
        <w:t xml:space="preserve">Радиус эффективного теплоснабжения </w:t>
      </w:r>
      <w:r>
        <w:t>–</w:t>
      </w:r>
      <w:r w:rsidRPr="00C619C0">
        <w:t xml:space="preserve"> </w:t>
      </w:r>
      <w:r>
        <w:t xml:space="preserve">это </w:t>
      </w:r>
      <w:r w:rsidRPr="00C619C0">
        <w:t xml:space="preserve">максимальное расстояние от </w:t>
      </w:r>
      <w:proofErr w:type="spellStart"/>
      <w:r w:rsidRPr="00C619C0">
        <w:t>теплопотребляющей</w:t>
      </w:r>
      <w:proofErr w:type="spellEnd"/>
      <w:r w:rsidRPr="00C619C0">
        <w:t xml:space="preserve"> установки до ближайшего источника тепловой энергии в системе теплоснабжения, при превышении которого подключение </w:t>
      </w:r>
      <w:proofErr w:type="spellStart"/>
      <w:r w:rsidRPr="00C619C0">
        <w:t>теплопотребляющей</w:t>
      </w:r>
      <w:proofErr w:type="spellEnd"/>
      <w:r w:rsidRPr="00C619C0">
        <w:t xml:space="preserve"> установки к данной системе теплоснабжения нецелесообразно по причине увеличения совокупных расходов в системе теплоснабжения.</w:t>
      </w:r>
    </w:p>
    <w:p w:rsidR="00156FC2" w:rsidRPr="000A222D" w:rsidRDefault="00156FC2" w:rsidP="00EC2B2B">
      <w:pPr>
        <w:spacing w:line="360" w:lineRule="auto"/>
        <w:ind w:firstLine="567"/>
        <w:jc w:val="both"/>
      </w:pPr>
      <w:r w:rsidRPr="000A222D">
        <w:t xml:space="preserve">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0A222D">
        <w:t>теплопотребляющих</w:t>
      </w:r>
      <w:proofErr w:type="spellEnd"/>
      <w:r w:rsidRPr="000A222D">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156FC2" w:rsidRDefault="00156FC2" w:rsidP="00EC2B2B">
      <w:pPr>
        <w:spacing w:line="360" w:lineRule="auto"/>
        <w:ind w:firstLine="567"/>
        <w:jc w:val="both"/>
      </w:pPr>
      <w:r w:rsidRPr="000A222D">
        <w:t>В соответствии с Генеральным планом Городского поселения «Карымское» предусмотрено увеличение радиусов действия существующих источников теплоснабжения</w:t>
      </w:r>
      <w:r w:rsidR="00EC2B2B">
        <w:t>:</w:t>
      </w:r>
      <w:r w:rsidRPr="000A222D">
        <w:t xml:space="preserve"> предполагается присоединение </w:t>
      </w:r>
      <w:r>
        <w:t xml:space="preserve">котельных №2 и №6 </w:t>
      </w:r>
      <w:r w:rsidRPr="000A222D">
        <w:t xml:space="preserve">к котельной </w:t>
      </w:r>
      <w:r w:rsidR="00A56E40">
        <w:t>№4; п</w:t>
      </w:r>
      <w:r>
        <w:t>рисоединение жилых домов</w:t>
      </w:r>
      <w:r w:rsidR="00A56E40">
        <w:t>,</w:t>
      </w:r>
      <w:r>
        <w:t xml:space="preserve"> подключенных к котельной </w:t>
      </w:r>
      <w:r w:rsidRPr="00FE35D2">
        <w:t>ФГУ Комбинат «Байкал»</w:t>
      </w:r>
      <w:r>
        <w:t xml:space="preserve"> к котельной №1.</w:t>
      </w:r>
      <w:r w:rsidRPr="000A222D">
        <w:t xml:space="preserve"> </w:t>
      </w:r>
      <w:r w:rsidR="00A56E40">
        <w:t>Но,</w:t>
      </w:r>
      <w:r w:rsidRPr="000A222D">
        <w:t xml:space="preserve"> если котельную </w:t>
      </w:r>
      <w:r>
        <w:t>№6</w:t>
      </w:r>
      <w:r w:rsidRPr="000A222D">
        <w:t xml:space="preserve"> возможно присоединить к мощностям котельной </w:t>
      </w:r>
      <w:r>
        <w:t>№4</w:t>
      </w:r>
      <w:r w:rsidRPr="000A222D">
        <w:t xml:space="preserve"> из-за небольшой удаленности отапливаемого микрорайона, то присоединение </w:t>
      </w:r>
      <w:r>
        <w:t xml:space="preserve">к </w:t>
      </w:r>
      <w:r w:rsidRPr="000A222D">
        <w:t xml:space="preserve">котельной </w:t>
      </w:r>
      <w:r>
        <w:t>№1</w:t>
      </w:r>
      <w:r w:rsidRPr="000A222D">
        <w:t xml:space="preserve"> </w:t>
      </w:r>
      <w:r>
        <w:t>жилых домов</w:t>
      </w:r>
      <w:r w:rsidR="00A56E40">
        <w:t>,</w:t>
      </w:r>
      <w:r>
        <w:t xml:space="preserve"> подключенных к котельной </w:t>
      </w:r>
      <w:r w:rsidRPr="00FE35D2">
        <w:t>ФГУ Комбинат «Байкал»</w:t>
      </w:r>
      <w:r w:rsidR="00A56E40">
        <w:t>,</w:t>
      </w:r>
      <w:r>
        <w:t xml:space="preserve"> </w:t>
      </w:r>
      <w:r w:rsidRPr="000A222D">
        <w:t xml:space="preserve">целесообразно </w:t>
      </w:r>
      <w:r>
        <w:t>только при условии прокладки тепловой сети под железнодорожными путями</w:t>
      </w:r>
      <w:r w:rsidRPr="000A222D">
        <w:t xml:space="preserve">. </w:t>
      </w:r>
      <w:r w:rsidR="00EC2B2B">
        <w:t>Т</w:t>
      </w:r>
      <w:r>
        <w:t>акже</w:t>
      </w:r>
      <w:r w:rsidR="00EC2B2B">
        <w:t xml:space="preserve"> возможно </w:t>
      </w:r>
      <w:r>
        <w:t>присоединение потребителей котельной УП к «Центральной» котельной.</w:t>
      </w:r>
    </w:p>
    <w:p w:rsidR="00156FC2" w:rsidRPr="000A222D" w:rsidRDefault="00156FC2" w:rsidP="00EC2B2B">
      <w:pPr>
        <w:spacing w:line="360" w:lineRule="auto"/>
        <w:ind w:firstLine="567"/>
        <w:jc w:val="both"/>
      </w:pPr>
      <w:r w:rsidRPr="000A222D">
        <w:t>В настоящее время Федеральный закон № 190 «О теплоснабжении» ввёл понятие «радиус эффективного теплоснабжения» без конкретной методики его расчёта.</w:t>
      </w:r>
    </w:p>
    <w:p w:rsidR="00156FC2" w:rsidRPr="000A222D" w:rsidRDefault="00156FC2" w:rsidP="00EC2B2B">
      <w:pPr>
        <w:spacing w:line="360" w:lineRule="auto"/>
        <w:ind w:firstLine="567"/>
        <w:jc w:val="both"/>
      </w:pPr>
      <w:r w:rsidRPr="000A222D">
        <w:t xml:space="preserve">Для выполнения расчёта воспользуемся статьёй Ю.В. </w:t>
      </w:r>
      <w:proofErr w:type="spellStart"/>
      <w:r w:rsidRPr="000A222D">
        <w:t>Кожарина</w:t>
      </w:r>
      <w:proofErr w:type="spellEnd"/>
      <w:r w:rsidRPr="000A222D">
        <w:t xml:space="preserve"> и Д.А. Волкова «К вопросу определения эффективного радиуса теплоснабжения», опубликованной в журнале «Новости теплоснабжения», №8, 2012 г. </w:t>
      </w:r>
    </w:p>
    <w:p w:rsidR="00156FC2" w:rsidRPr="00C619C0" w:rsidRDefault="00156FC2" w:rsidP="00EC2B2B">
      <w:pPr>
        <w:spacing w:line="360" w:lineRule="auto"/>
        <w:ind w:firstLine="567"/>
        <w:jc w:val="both"/>
      </w:pPr>
      <w:r w:rsidRPr="000A222D">
        <w:t>По изложенной в статье методике для определения максимального радиуса подключения новых потребителей к существующей тепловой сети вначале для подключаемой нагрузки при задаваемой величине удельного падения давления 5 кгс/(м</w:t>
      </w:r>
      <w:proofErr w:type="gramStart"/>
      <w:r w:rsidRPr="0055523A">
        <w:rPr>
          <w:vertAlign w:val="superscript"/>
        </w:rPr>
        <w:t>2</w:t>
      </w:r>
      <w:proofErr w:type="gramEnd"/>
      <w:r w:rsidR="00A56E40">
        <w:t>×</w:t>
      </w:r>
      <w:r w:rsidRPr="000A222D">
        <w:t>м) определяется необходимый диаметр трубопровода. Далее для этого трубопровода определяются годовые тепловые потери. Принимается, что эффективность теплопровода с точки зрения тепловых потерь, равна величине 5% от годов</w:t>
      </w:r>
      <w:r w:rsidRPr="00C619C0">
        <w:t xml:space="preserve">ого отпуска </w:t>
      </w:r>
      <w:r w:rsidRPr="00C619C0">
        <w:lastRenderedPageBreak/>
        <w:t>тепла к подключаемому потребителю. Выполняется расчёт нормативных тепловых потерь трубопровода длиной 100м. По формуле (1) определяется радиус теплоснабжения.</w:t>
      </w:r>
    </w:p>
    <w:p w:rsidR="00156FC2" w:rsidRPr="00A56E40" w:rsidRDefault="00156FC2" w:rsidP="00EC2B2B">
      <w:pPr>
        <w:spacing w:line="360" w:lineRule="auto"/>
        <w:jc w:val="center"/>
        <w:rPr>
          <w:position w:val="-10"/>
        </w:rPr>
      </w:pPr>
      <w:r w:rsidRPr="00C619C0">
        <w:rPr>
          <w:i/>
          <w:lang w:val="en-US"/>
        </w:rPr>
        <w:t>L</w:t>
      </w:r>
      <w:r w:rsidRPr="00C619C0">
        <w:rPr>
          <w:i/>
        </w:rPr>
        <w:t xml:space="preserve"> =</w:t>
      </w:r>
      <w:r w:rsidRPr="00C619C0">
        <w:rPr>
          <w:rStyle w:val="541"/>
          <w:iCs/>
        </w:rPr>
        <w:t xml:space="preserve"> 100 ×</w:t>
      </w:r>
      <w:r w:rsidRPr="00C619C0">
        <w:rPr>
          <w:rStyle w:val="541"/>
          <w:iCs/>
          <w:position w:val="10"/>
          <w:lang w:val="en-US"/>
        </w:rPr>
        <w:t>Q</w:t>
      </w:r>
      <w:r w:rsidRPr="00C619C0">
        <w:rPr>
          <w:rStyle w:val="541"/>
          <w:iCs/>
          <w:position w:val="10"/>
          <w:vertAlign w:val="subscript"/>
        </w:rPr>
        <w:t>по</w:t>
      </w:r>
      <w:r w:rsidRPr="00C619C0">
        <w:rPr>
          <w:rStyle w:val="541"/>
          <w:iCs/>
          <w:position w:val="10"/>
          <w:vertAlign w:val="subscript"/>
          <w:lang w:val="en-US"/>
        </w:rPr>
        <w:t>m</w:t>
      </w:r>
      <w:r w:rsidRPr="00C619C0">
        <w:rPr>
          <w:i/>
          <w:sz w:val="32"/>
        </w:rPr>
        <w:t>/</w:t>
      </w:r>
      <w:r w:rsidRPr="00C619C0">
        <w:rPr>
          <w:i/>
          <w:position w:val="-10"/>
          <w:lang w:val="en-US"/>
        </w:rPr>
        <w:t>Q</w:t>
      </w:r>
      <w:r w:rsidRPr="00A56E40">
        <w:rPr>
          <w:i/>
          <w:position w:val="-10"/>
          <w:sz w:val="18"/>
          <w:szCs w:val="18"/>
          <w:vertAlign w:val="subscript"/>
        </w:rPr>
        <w:t>100</w:t>
      </w:r>
      <w:r w:rsidR="00A56E40">
        <w:rPr>
          <w:i/>
          <w:position w:val="-10"/>
          <w:vertAlign w:val="subscript"/>
        </w:rPr>
        <w:t xml:space="preserve">                        </w:t>
      </w:r>
      <w:r w:rsidR="00A56E40">
        <w:rPr>
          <w:position w:val="-10"/>
        </w:rPr>
        <w:t>(1)</w:t>
      </w:r>
    </w:p>
    <w:p w:rsidR="00156FC2" w:rsidRPr="0055523A" w:rsidRDefault="00156FC2" w:rsidP="00EC2B2B">
      <w:pPr>
        <w:spacing w:line="360" w:lineRule="auto"/>
        <w:ind w:firstLine="567"/>
        <w:jc w:val="both"/>
      </w:pPr>
      <w:r w:rsidRPr="0055523A">
        <w:t>где:</w:t>
      </w:r>
      <w:r w:rsidRPr="0055523A">
        <w:rPr>
          <w:rStyle w:val="541"/>
          <w:iCs/>
        </w:rPr>
        <w:t xml:space="preserve"> </w:t>
      </w:r>
      <w:proofErr w:type="gramStart"/>
      <w:r w:rsidRPr="0055523A">
        <w:rPr>
          <w:rStyle w:val="541"/>
          <w:iCs/>
          <w:lang w:val="en-US"/>
        </w:rPr>
        <w:t>Q</w:t>
      </w:r>
      <w:proofErr w:type="gramEnd"/>
      <w:r w:rsidRPr="0055523A">
        <w:rPr>
          <w:rStyle w:val="541"/>
          <w:iCs/>
          <w:vertAlign w:val="subscript"/>
        </w:rPr>
        <w:t>по</w:t>
      </w:r>
      <w:r w:rsidRPr="0055523A">
        <w:rPr>
          <w:rStyle w:val="541"/>
          <w:iCs/>
          <w:vertAlign w:val="subscript"/>
          <w:lang w:val="en-US"/>
        </w:rPr>
        <w:t>m</w:t>
      </w:r>
      <w:r w:rsidRPr="0055523A">
        <w:t xml:space="preserve"> - тепловые потери подключаемого трубопровода (5% от годового отпуска тепла), Гкал/год;</w:t>
      </w:r>
    </w:p>
    <w:p w:rsidR="00156FC2" w:rsidRPr="0055523A" w:rsidRDefault="00156FC2" w:rsidP="00EC2B2B">
      <w:pPr>
        <w:spacing w:line="360" w:lineRule="auto"/>
        <w:ind w:firstLine="567"/>
        <w:jc w:val="both"/>
      </w:pPr>
      <w:proofErr w:type="gramStart"/>
      <w:r w:rsidRPr="0055523A">
        <w:rPr>
          <w:i/>
          <w:lang w:val="en-US"/>
        </w:rPr>
        <w:t>Q</w:t>
      </w:r>
      <w:r w:rsidRPr="0055523A">
        <w:rPr>
          <w:i/>
          <w:vertAlign w:val="subscript"/>
        </w:rPr>
        <w:t>100</w:t>
      </w:r>
      <w:r w:rsidRPr="0055523A">
        <w:t xml:space="preserve"> - нормативные тепловые потери трубопровода, длиной 100 м.</w:t>
      </w:r>
      <w:proofErr w:type="gramEnd"/>
    </w:p>
    <w:p w:rsidR="00156FC2" w:rsidRPr="0055523A" w:rsidRDefault="00156FC2" w:rsidP="00EC2B2B">
      <w:pPr>
        <w:spacing w:line="360" w:lineRule="auto"/>
        <w:ind w:firstLine="567"/>
        <w:jc w:val="both"/>
      </w:pPr>
      <w:r w:rsidRPr="00C619C0">
        <w:t xml:space="preserve">В таблице </w:t>
      </w:r>
      <w:r w:rsidR="009A3205">
        <w:t>2.1</w:t>
      </w:r>
      <w:r w:rsidRPr="00C619C0">
        <w:t xml:space="preserve"> приведены расчеты по определению эффективного радиуса</w:t>
      </w:r>
      <w:r w:rsidRPr="0055523A">
        <w:t xml:space="preserve"> теплоснабжения для вновь присоединяемых потребителей.</w:t>
      </w:r>
    </w:p>
    <w:p w:rsidR="00156FC2" w:rsidRPr="0055523A" w:rsidRDefault="00156FC2" w:rsidP="00156FC2">
      <w:pPr>
        <w:spacing w:before="120"/>
        <w:rPr>
          <w:rFonts w:eastAsia="TimesNewRoman"/>
          <w:b/>
          <w:i/>
        </w:rPr>
      </w:pPr>
      <w:r w:rsidRPr="0055523A">
        <w:rPr>
          <w:rFonts w:eastAsia="TimesNewRoman"/>
          <w:b/>
          <w:i/>
        </w:rPr>
        <w:t xml:space="preserve">Таблица </w:t>
      </w:r>
      <w:r w:rsidR="009A3205">
        <w:rPr>
          <w:rFonts w:eastAsia="TimesNewRoman"/>
          <w:b/>
          <w:i/>
        </w:rPr>
        <w:t>2.1</w:t>
      </w:r>
      <w:r w:rsidRPr="0055523A">
        <w:rPr>
          <w:rFonts w:eastAsia="TimesNewRoman"/>
          <w:b/>
          <w:i/>
        </w:rPr>
        <w:t xml:space="preserve"> - Определение эффективного радиуса теплоснабжения </w:t>
      </w:r>
    </w:p>
    <w:tbl>
      <w:tblPr>
        <w:tblW w:w="9575" w:type="dxa"/>
        <w:tblLayout w:type="fixed"/>
        <w:tblCellMar>
          <w:left w:w="10" w:type="dxa"/>
          <w:right w:w="10" w:type="dxa"/>
        </w:tblCellMar>
        <w:tblLook w:val="00A0"/>
      </w:tblPr>
      <w:tblGrid>
        <w:gridCol w:w="1176"/>
        <w:gridCol w:w="1090"/>
        <w:gridCol w:w="1075"/>
        <w:gridCol w:w="1171"/>
        <w:gridCol w:w="1171"/>
        <w:gridCol w:w="1214"/>
        <w:gridCol w:w="1435"/>
        <w:gridCol w:w="1243"/>
      </w:tblGrid>
      <w:tr w:rsidR="00156FC2" w:rsidRPr="007A42C8" w:rsidTr="00373411">
        <w:trPr>
          <w:trHeight w:val="245"/>
          <w:tblHeader/>
        </w:trPr>
        <w:tc>
          <w:tcPr>
            <w:tcW w:w="1176" w:type="dxa"/>
            <w:vMerge w:val="restart"/>
            <w:tcBorders>
              <w:top w:val="single" w:sz="4" w:space="0" w:color="auto"/>
              <w:left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ind w:left="-57" w:right="-57"/>
              <w:jc w:val="center"/>
              <w:rPr>
                <w:sz w:val="22"/>
              </w:rPr>
            </w:pPr>
            <w:r w:rsidRPr="007A42C8">
              <w:rPr>
                <w:sz w:val="22"/>
                <w:lang w:val="en-US"/>
              </w:rPr>
              <w:t>D</w:t>
            </w:r>
            <w:r w:rsidRPr="009A3205">
              <w:rPr>
                <w:sz w:val="22"/>
              </w:rPr>
              <w:t xml:space="preserve">, </w:t>
            </w:r>
            <w:r w:rsidRPr="00026EA9">
              <w:rPr>
                <w:sz w:val="22"/>
              </w:rPr>
              <w:t>мм</w:t>
            </w:r>
          </w:p>
        </w:tc>
        <w:tc>
          <w:tcPr>
            <w:tcW w:w="1090" w:type="dxa"/>
            <w:vMerge w:val="restart"/>
            <w:tcBorders>
              <w:top w:val="single" w:sz="4" w:space="0" w:color="auto"/>
              <w:left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ind w:left="-57" w:right="-57"/>
              <w:jc w:val="center"/>
              <w:rPr>
                <w:sz w:val="22"/>
              </w:rPr>
            </w:pPr>
            <w:r w:rsidRPr="007A42C8">
              <w:rPr>
                <w:sz w:val="22"/>
                <w:lang w:val="en-US"/>
              </w:rPr>
              <w:t>G</w:t>
            </w:r>
            <w:r w:rsidRPr="009A3205">
              <w:rPr>
                <w:sz w:val="22"/>
              </w:rPr>
              <w:t xml:space="preserve">, </w:t>
            </w:r>
            <w:r w:rsidRPr="00026EA9">
              <w:rPr>
                <w:sz w:val="22"/>
              </w:rPr>
              <w:t>т/ч</w:t>
            </w:r>
          </w:p>
        </w:tc>
        <w:tc>
          <w:tcPr>
            <w:tcW w:w="1075" w:type="dxa"/>
            <w:vMerge w:val="restart"/>
            <w:tcBorders>
              <w:top w:val="single" w:sz="4" w:space="0" w:color="auto"/>
              <w:left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ind w:left="-57" w:right="-57"/>
              <w:jc w:val="center"/>
              <w:rPr>
                <w:sz w:val="22"/>
              </w:rPr>
            </w:pPr>
            <w:proofErr w:type="spellStart"/>
            <w:r w:rsidRPr="007A42C8">
              <w:rPr>
                <w:sz w:val="22"/>
                <w:lang w:val="en-US"/>
              </w:rPr>
              <w:t>Q</w:t>
            </w:r>
            <w:r w:rsidRPr="007A42C8">
              <w:rPr>
                <w:sz w:val="22"/>
                <w:vertAlign w:val="superscript"/>
                <w:lang w:val="en-US"/>
              </w:rPr>
              <w:t>Dl</w:t>
            </w:r>
            <w:proofErr w:type="spellEnd"/>
            <w:r w:rsidRPr="009A3205">
              <w:rPr>
                <w:sz w:val="22"/>
              </w:rPr>
              <w:t>,</w:t>
            </w:r>
          </w:p>
          <w:p w:rsidR="00156FC2" w:rsidRPr="00026EA9" w:rsidRDefault="00156FC2" w:rsidP="00373411">
            <w:pPr>
              <w:pStyle w:val="70"/>
              <w:shd w:val="clear" w:color="auto" w:fill="auto"/>
              <w:spacing w:line="240" w:lineRule="auto"/>
              <w:ind w:left="-57" w:right="-57"/>
              <w:jc w:val="center"/>
              <w:rPr>
                <w:sz w:val="22"/>
              </w:rPr>
            </w:pPr>
            <w:r w:rsidRPr="00026EA9">
              <w:rPr>
                <w:sz w:val="22"/>
              </w:rPr>
              <w:t>Гкал/час</w:t>
            </w:r>
          </w:p>
        </w:tc>
        <w:tc>
          <w:tcPr>
            <w:tcW w:w="1171" w:type="dxa"/>
            <w:vMerge w:val="restart"/>
            <w:tcBorders>
              <w:top w:val="single" w:sz="4" w:space="0" w:color="auto"/>
              <w:left w:val="single" w:sz="4" w:space="0" w:color="auto"/>
              <w:right w:val="single" w:sz="4" w:space="0" w:color="auto"/>
            </w:tcBorders>
            <w:shd w:val="clear" w:color="auto" w:fill="FFFFFF"/>
            <w:vAlign w:val="center"/>
          </w:tcPr>
          <w:p w:rsidR="00156FC2" w:rsidRPr="007A42C8" w:rsidRDefault="00156FC2" w:rsidP="00373411">
            <w:pPr>
              <w:pStyle w:val="80"/>
              <w:shd w:val="clear" w:color="auto" w:fill="auto"/>
              <w:spacing w:line="240" w:lineRule="auto"/>
              <w:ind w:left="-57" w:right="-57"/>
              <w:jc w:val="center"/>
              <w:rPr>
                <w:sz w:val="22"/>
                <w:lang w:val="ru-RU"/>
              </w:rPr>
            </w:pPr>
            <w:proofErr w:type="spellStart"/>
            <w:r w:rsidRPr="007A42C8">
              <w:rPr>
                <w:sz w:val="22"/>
              </w:rPr>
              <w:t>Q</w:t>
            </w:r>
            <w:r w:rsidRPr="007A42C8">
              <w:rPr>
                <w:sz w:val="22"/>
                <w:vertAlign w:val="superscript"/>
              </w:rPr>
              <w:t>Di</w:t>
            </w:r>
            <w:proofErr w:type="spellEnd"/>
          </w:p>
          <w:p w:rsidR="00156FC2" w:rsidRPr="007A42C8" w:rsidRDefault="00156FC2" w:rsidP="00373411">
            <w:pPr>
              <w:spacing w:line="240" w:lineRule="auto"/>
              <w:ind w:left="-57" w:right="-57"/>
              <w:jc w:val="center"/>
            </w:pPr>
            <w:r w:rsidRPr="007A42C8">
              <w:rPr>
                <w:rStyle w:val="43"/>
                <w:sz w:val="22"/>
              </w:rPr>
              <w:t>V год;</w:t>
            </w:r>
          </w:p>
          <w:p w:rsidR="00156FC2" w:rsidRPr="00026EA9" w:rsidRDefault="00156FC2" w:rsidP="00373411">
            <w:pPr>
              <w:pStyle w:val="70"/>
              <w:shd w:val="clear" w:color="auto" w:fill="auto"/>
              <w:spacing w:line="240" w:lineRule="auto"/>
              <w:ind w:left="-57" w:right="-57"/>
              <w:jc w:val="center"/>
              <w:rPr>
                <w:sz w:val="22"/>
              </w:rPr>
            </w:pPr>
            <w:r w:rsidRPr="00026EA9">
              <w:rPr>
                <w:sz w:val="22"/>
              </w:rPr>
              <w:t>Гкал/год</w:t>
            </w:r>
          </w:p>
        </w:tc>
        <w:tc>
          <w:tcPr>
            <w:tcW w:w="1171" w:type="dxa"/>
            <w:vMerge w:val="restart"/>
            <w:tcBorders>
              <w:top w:val="single" w:sz="4" w:space="0" w:color="auto"/>
              <w:left w:val="single" w:sz="4" w:space="0" w:color="auto"/>
              <w:right w:val="single" w:sz="4" w:space="0" w:color="auto"/>
            </w:tcBorders>
            <w:shd w:val="clear" w:color="auto" w:fill="FFFFFF"/>
            <w:vAlign w:val="center"/>
          </w:tcPr>
          <w:p w:rsidR="00156FC2" w:rsidRPr="009A3205" w:rsidRDefault="00156FC2" w:rsidP="00373411">
            <w:pPr>
              <w:pStyle w:val="80"/>
              <w:shd w:val="clear" w:color="auto" w:fill="auto"/>
              <w:spacing w:line="240" w:lineRule="auto"/>
              <w:ind w:left="-57" w:right="-57"/>
              <w:jc w:val="center"/>
              <w:rPr>
                <w:sz w:val="22"/>
                <w:lang w:val="ru-RU"/>
              </w:rPr>
            </w:pPr>
            <w:proofErr w:type="spellStart"/>
            <w:r w:rsidRPr="007A42C8">
              <w:rPr>
                <w:sz w:val="22"/>
              </w:rPr>
              <w:t>Q</w:t>
            </w:r>
            <w:r w:rsidRPr="007A42C8">
              <w:rPr>
                <w:sz w:val="22"/>
                <w:vertAlign w:val="superscript"/>
              </w:rPr>
              <w:t>Di</w:t>
            </w:r>
            <w:proofErr w:type="spellEnd"/>
          </w:p>
          <w:p w:rsidR="00156FC2" w:rsidRPr="007A42C8" w:rsidRDefault="00156FC2" w:rsidP="00373411">
            <w:pPr>
              <w:spacing w:line="240" w:lineRule="auto"/>
              <w:ind w:left="-57" w:right="-57"/>
              <w:jc w:val="center"/>
            </w:pPr>
            <w:r w:rsidRPr="007A42C8">
              <w:rPr>
                <w:rStyle w:val="43"/>
                <w:sz w:val="22"/>
              </w:rPr>
              <w:t>пот</w:t>
            </w:r>
          </w:p>
          <w:p w:rsidR="00156FC2" w:rsidRPr="00026EA9" w:rsidRDefault="00156FC2" w:rsidP="00373411">
            <w:pPr>
              <w:pStyle w:val="70"/>
              <w:shd w:val="clear" w:color="auto" w:fill="auto"/>
              <w:spacing w:line="240" w:lineRule="auto"/>
              <w:ind w:left="-57" w:right="-57"/>
              <w:jc w:val="center"/>
              <w:rPr>
                <w:sz w:val="22"/>
              </w:rPr>
            </w:pPr>
            <w:r w:rsidRPr="00026EA9">
              <w:rPr>
                <w:sz w:val="22"/>
              </w:rPr>
              <w:t>Гкал/год</w:t>
            </w:r>
          </w:p>
        </w:tc>
        <w:tc>
          <w:tcPr>
            <w:tcW w:w="3892"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ind w:left="-57" w:right="-57"/>
              <w:jc w:val="center"/>
              <w:rPr>
                <w:sz w:val="22"/>
              </w:rPr>
            </w:pPr>
            <w:r w:rsidRPr="00026EA9">
              <w:rPr>
                <w:sz w:val="22"/>
              </w:rPr>
              <w:t>Допустимая длина</w:t>
            </w:r>
          </w:p>
        </w:tc>
      </w:tr>
      <w:tr w:rsidR="00156FC2" w:rsidRPr="007A42C8" w:rsidTr="00373411">
        <w:trPr>
          <w:trHeight w:val="470"/>
          <w:tblHeader/>
        </w:trPr>
        <w:tc>
          <w:tcPr>
            <w:tcW w:w="1176" w:type="dxa"/>
            <w:vMerge/>
            <w:tcBorders>
              <w:left w:val="single" w:sz="4" w:space="0" w:color="auto"/>
              <w:bottom w:val="single" w:sz="4" w:space="0" w:color="auto"/>
              <w:right w:val="single" w:sz="4" w:space="0" w:color="auto"/>
            </w:tcBorders>
            <w:shd w:val="clear" w:color="auto" w:fill="FFFFFF"/>
          </w:tcPr>
          <w:p w:rsidR="00156FC2" w:rsidRPr="007A42C8" w:rsidRDefault="00156FC2" w:rsidP="00373411">
            <w:pPr>
              <w:spacing w:line="240" w:lineRule="auto"/>
              <w:ind w:left="-57" w:right="-57"/>
              <w:jc w:val="center"/>
            </w:pPr>
          </w:p>
        </w:tc>
        <w:tc>
          <w:tcPr>
            <w:tcW w:w="1090" w:type="dxa"/>
            <w:vMerge/>
            <w:tcBorders>
              <w:left w:val="single" w:sz="4" w:space="0" w:color="auto"/>
              <w:bottom w:val="single" w:sz="4" w:space="0" w:color="auto"/>
              <w:right w:val="single" w:sz="4" w:space="0" w:color="auto"/>
            </w:tcBorders>
            <w:shd w:val="clear" w:color="auto" w:fill="FFFFFF"/>
          </w:tcPr>
          <w:p w:rsidR="00156FC2" w:rsidRPr="007A42C8" w:rsidRDefault="00156FC2" w:rsidP="00373411">
            <w:pPr>
              <w:spacing w:line="240" w:lineRule="auto"/>
              <w:ind w:left="-57" w:right="-57"/>
              <w:jc w:val="center"/>
            </w:pPr>
          </w:p>
        </w:tc>
        <w:tc>
          <w:tcPr>
            <w:tcW w:w="1075" w:type="dxa"/>
            <w:vMerge/>
            <w:tcBorders>
              <w:left w:val="single" w:sz="4" w:space="0" w:color="auto"/>
              <w:bottom w:val="single" w:sz="4" w:space="0" w:color="auto"/>
              <w:right w:val="single" w:sz="4" w:space="0" w:color="auto"/>
            </w:tcBorders>
            <w:shd w:val="clear" w:color="auto" w:fill="FFFFFF"/>
          </w:tcPr>
          <w:p w:rsidR="00156FC2" w:rsidRPr="007A42C8" w:rsidRDefault="00156FC2" w:rsidP="00373411">
            <w:pPr>
              <w:spacing w:line="240" w:lineRule="auto"/>
              <w:ind w:left="-57" w:right="-57"/>
              <w:jc w:val="center"/>
            </w:pPr>
          </w:p>
        </w:tc>
        <w:tc>
          <w:tcPr>
            <w:tcW w:w="1171" w:type="dxa"/>
            <w:vMerge/>
            <w:tcBorders>
              <w:left w:val="single" w:sz="4" w:space="0" w:color="auto"/>
              <w:bottom w:val="single" w:sz="4" w:space="0" w:color="auto"/>
              <w:right w:val="single" w:sz="4" w:space="0" w:color="auto"/>
            </w:tcBorders>
            <w:shd w:val="clear" w:color="auto" w:fill="FFFFFF"/>
          </w:tcPr>
          <w:p w:rsidR="00156FC2" w:rsidRPr="007A42C8" w:rsidRDefault="00156FC2" w:rsidP="00373411">
            <w:pPr>
              <w:spacing w:line="240" w:lineRule="auto"/>
              <w:ind w:left="-57" w:right="-57"/>
              <w:jc w:val="center"/>
            </w:pPr>
          </w:p>
        </w:tc>
        <w:tc>
          <w:tcPr>
            <w:tcW w:w="1171" w:type="dxa"/>
            <w:vMerge/>
            <w:tcBorders>
              <w:left w:val="single" w:sz="4" w:space="0" w:color="auto"/>
              <w:bottom w:val="single" w:sz="4" w:space="0" w:color="auto"/>
              <w:right w:val="single" w:sz="4" w:space="0" w:color="auto"/>
            </w:tcBorders>
            <w:shd w:val="clear" w:color="auto" w:fill="FFFFFF"/>
          </w:tcPr>
          <w:p w:rsidR="00156FC2" w:rsidRPr="007A42C8" w:rsidRDefault="00156FC2" w:rsidP="00373411">
            <w:pPr>
              <w:spacing w:line="240" w:lineRule="auto"/>
              <w:ind w:left="-57" w:right="-57"/>
              <w:jc w:val="center"/>
            </w:pPr>
          </w:p>
        </w:tc>
        <w:tc>
          <w:tcPr>
            <w:tcW w:w="1214" w:type="dxa"/>
            <w:tcBorders>
              <w:top w:val="single" w:sz="4" w:space="0" w:color="auto"/>
              <w:left w:val="single" w:sz="4" w:space="0" w:color="auto"/>
              <w:bottom w:val="single" w:sz="4" w:space="0" w:color="auto"/>
              <w:right w:val="single" w:sz="4" w:space="0" w:color="auto"/>
            </w:tcBorders>
            <w:shd w:val="clear" w:color="auto" w:fill="FFFFFF"/>
          </w:tcPr>
          <w:p w:rsidR="00156FC2" w:rsidRPr="00026EA9" w:rsidRDefault="00156FC2" w:rsidP="00373411">
            <w:pPr>
              <w:pStyle w:val="70"/>
              <w:shd w:val="clear" w:color="auto" w:fill="auto"/>
              <w:spacing w:line="240" w:lineRule="auto"/>
              <w:ind w:left="-57" w:right="-57"/>
              <w:jc w:val="center"/>
              <w:rPr>
                <w:sz w:val="22"/>
              </w:rPr>
            </w:pPr>
            <w:r w:rsidRPr="00026EA9">
              <w:rPr>
                <w:sz w:val="22"/>
              </w:rPr>
              <w:t>Канальная прокладка</w:t>
            </w:r>
          </w:p>
        </w:tc>
        <w:tc>
          <w:tcPr>
            <w:tcW w:w="1435" w:type="dxa"/>
            <w:tcBorders>
              <w:top w:val="single" w:sz="4" w:space="0" w:color="auto"/>
              <w:left w:val="single" w:sz="4" w:space="0" w:color="auto"/>
              <w:bottom w:val="single" w:sz="4" w:space="0" w:color="auto"/>
              <w:right w:val="single" w:sz="4" w:space="0" w:color="auto"/>
            </w:tcBorders>
            <w:shd w:val="clear" w:color="auto" w:fill="FFFFFF"/>
          </w:tcPr>
          <w:p w:rsidR="00156FC2" w:rsidRPr="00026EA9" w:rsidRDefault="00156FC2" w:rsidP="00373411">
            <w:pPr>
              <w:pStyle w:val="70"/>
              <w:shd w:val="clear" w:color="auto" w:fill="auto"/>
              <w:spacing w:line="240" w:lineRule="auto"/>
              <w:ind w:left="-57" w:right="-57"/>
              <w:jc w:val="center"/>
              <w:rPr>
                <w:sz w:val="22"/>
              </w:rPr>
            </w:pPr>
            <w:proofErr w:type="spellStart"/>
            <w:r w:rsidRPr="00026EA9">
              <w:rPr>
                <w:sz w:val="22"/>
              </w:rPr>
              <w:t>Бесканальная</w:t>
            </w:r>
            <w:proofErr w:type="spellEnd"/>
            <w:r w:rsidRPr="00026EA9">
              <w:rPr>
                <w:sz w:val="22"/>
              </w:rPr>
              <w:t xml:space="preserve"> прокладка</w:t>
            </w:r>
          </w:p>
        </w:tc>
        <w:tc>
          <w:tcPr>
            <w:tcW w:w="1243" w:type="dxa"/>
            <w:tcBorders>
              <w:top w:val="single" w:sz="4" w:space="0" w:color="auto"/>
              <w:left w:val="single" w:sz="4" w:space="0" w:color="auto"/>
              <w:bottom w:val="single" w:sz="4" w:space="0" w:color="auto"/>
              <w:right w:val="single" w:sz="4" w:space="0" w:color="auto"/>
            </w:tcBorders>
            <w:shd w:val="clear" w:color="auto" w:fill="FFFFFF"/>
          </w:tcPr>
          <w:p w:rsidR="00156FC2" w:rsidRPr="00026EA9" w:rsidRDefault="00156FC2" w:rsidP="00373411">
            <w:pPr>
              <w:pStyle w:val="70"/>
              <w:shd w:val="clear" w:color="auto" w:fill="auto"/>
              <w:spacing w:line="240" w:lineRule="auto"/>
              <w:ind w:left="-57" w:right="-57"/>
              <w:jc w:val="center"/>
              <w:rPr>
                <w:sz w:val="22"/>
              </w:rPr>
            </w:pPr>
            <w:r w:rsidRPr="00026EA9">
              <w:rPr>
                <w:sz w:val="22"/>
              </w:rPr>
              <w:t>Надземная прокладка</w:t>
            </w:r>
          </w:p>
        </w:tc>
      </w:tr>
      <w:tr w:rsidR="00156FC2" w:rsidRPr="00C619C0" w:rsidTr="00373411">
        <w:trPr>
          <w:trHeight w:val="284"/>
        </w:trPr>
        <w:tc>
          <w:tcPr>
            <w:tcW w:w="1176"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57x3,0</w:t>
            </w:r>
          </w:p>
        </w:tc>
        <w:tc>
          <w:tcPr>
            <w:tcW w:w="1090"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2,642</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0,066</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196,83</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9,841</w:t>
            </w:r>
          </w:p>
        </w:tc>
        <w:tc>
          <w:tcPr>
            <w:tcW w:w="1214"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33,86</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26,17</w:t>
            </w: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21,57</w:t>
            </w:r>
          </w:p>
        </w:tc>
      </w:tr>
      <w:tr w:rsidR="00156FC2" w:rsidRPr="00C619C0" w:rsidTr="00373411">
        <w:trPr>
          <w:trHeight w:val="284"/>
        </w:trPr>
        <w:tc>
          <w:tcPr>
            <w:tcW w:w="1176"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76x3,0</w:t>
            </w:r>
          </w:p>
        </w:tc>
        <w:tc>
          <w:tcPr>
            <w:tcW w:w="1090"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6,142</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0,154</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457,58</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22,879</w:t>
            </w:r>
          </w:p>
        </w:tc>
        <w:tc>
          <w:tcPr>
            <w:tcW w:w="1214"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66,47</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49,55</w:t>
            </w: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42,10</w:t>
            </w:r>
          </w:p>
        </w:tc>
      </w:tr>
      <w:tr w:rsidR="00156FC2" w:rsidRPr="00C619C0" w:rsidTr="00373411">
        <w:trPr>
          <w:trHeight w:val="284"/>
        </w:trPr>
        <w:tc>
          <w:tcPr>
            <w:tcW w:w="1176"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89x4,0</w:t>
            </w:r>
          </w:p>
        </w:tc>
        <w:tc>
          <w:tcPr>
            <w:tcW w:w="1090"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9,052</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0,226</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674,46</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33,723</w:t>
            </w:r>
          </w:p>
        </w:tc>
        <w:tc>
          <w:tcPr>
            <w:tcW w:w="1214"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92,77</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68,46</w:t>
            </w: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58,90</w:t>
            </w:r>
          </w:p>
        </w:tc>
      </w:tr>
      <w:tr w:rsidR="00156FC2" w:rsidRPr="00C619C0" w:rsidTr="00373411">
        <w:trPr>
          <w:trHeight w:val="284"/>
        </w:trPr>
        <w:tc>
          <w:tcPr>
            <w:tcW w:w="1176"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108x4,0</w:t>
            </w:r>
          </w:p>
        </w:tc>
        <w:tc>
          <w:tcPr>
            <w:tcW w:w="1090"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15,835</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0,396</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1179,81</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58,990</w:t>
            </w:r>
          </w:p>
        </w:tc>
        <w:tc>
          <w:tcPr>
            <w:tcW w:w="1214"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149,61</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108,56</w:t>
            </w: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95,45</w:t>
            </w:r>
          </w:p>
        </w:tc>
      </w:tr>
      <w:tr w:rsidR="00156FC2" w:rsidRPr="00C619C0" w:rsidTr="00373411">
        <w:trPr>
          <w:trHeight w:val="284"/>
        </w:trPr>
        <w:tc>
          <w:tcPr>
            <w:tcW w:w="1176"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133x4,0</w:t>
            </w:r>
          </w:p>
        </w:tc>
        <w:tc>
          <w:tcPr>
            <w:tcW w:w="1090"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28,596</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0,715</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2130,61</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106,53</w:t>
            </w:r>
          </w:p>
        </w:tc>
        <w:tc>
          <w:tcPr>
            <w:tcW w:w="1214"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226,47</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169,53</w:t>
            </w: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150,74</w:t>
            </w:r>
          </w:p>
        </w:tc>
      </w:tr>
      <w:tr w:rsidR="00156FC2" w:rsidRPr="00C619C0" w:rsidTr="00373411">
        <w:trPr>
          <w:trHeight w:val="284"/>
        </w:trPr>
        <w:tc>
          <w:tcPr>
            <w:tcW w:w="1176"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159x4,5</w:t>
            </w:r>
          </w:p>
        </w:tc>
        <w:tc>
          <w:tcPr>
            <w:tcW w:w="1090"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46,312</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1,158</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3450,58</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172,53</w:t>
            </w:r>
          </w:p>
        </w:tc>
        <w:tc>
          <w:tcPr>
            <w:tcW w:w="1214"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349,89</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242,66</w:t>
            </w: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227,46</w:t>
            </w:r>
          </w:p>
        </w:tc>
      </w:tr>
      <w:tr w:rsidR="00156FC2" w:rsidRPr="00C619C0" w:rsidTr="00373411">
        <w:trPr>
          <w:trHeight w:val="284"/>
        </w:trPr>
        <w:tc>
          <w:tcPr>
            <w:tcW w:w="1176"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219x6,0</w:t>
            </w:r>
          </w:p>
        </w:tc>
        <w:tc>
          <w:tcPr>
            <w:tcW w:w="1090"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108,36</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2,709</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8073,87</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403,69</w:t>
            </w:r>
          </w:p>
        </w:tc>
        <w:tc>
          <w:tcPr>
            <w:tcW w:w="1214"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634,54</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442,36</w:t>
            </w: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429,92</w:t>
            </w:r>
          </w:p>
        </w:tc>
      </w:tr>
      <w:tr w:rsidR="00156FC2" w:rsidRPr="00C619C0" w:rsidTr="00373411">
        <w:trPr>
          <w:trHeight w:val="284"/>
        </w:trPr>
        <w:tc>
          <w:tcPr>
            <w:tcW w:w="1176"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273x7,0</w:t>
            </w:r>
          </w:p>
        </w:tc>
        <w:tc>
          <w:tcPr>
            <w:tcW w:w="1090"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195,56</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4,889</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14570,36</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728,52</w:t>
            </w:r>
          </w:p>
        </w:tc>
        <w:tc>
          <w:tcPr>
            <w:tcW w:w="1214"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942,33</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662,29</w:t>
            </w: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651,04</w:t>
            </w:r>
          </w:p>
        </w:tc>
      </w:tr>
      <w:tr w:rsidR="00156FC2" w:rsidRPr="00C619C0" w:rsidTr="00373411">
        <w:trPr>
          <w:trHeight w:val="284"/>
        </w:trPr>
        <w:tc>
          <w:tcPr>
            <w:tcW w:w="1176"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325x8,0</w:t>
            </w:r>
          </w:p>
        </w:tc>
        <w:tc>
          <w:tcPr>
            <w:tcW w:w="1090"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311,13</w:t>
            </w:r>
          </w:p>
        </w:tc>
        <w:tc>
          <w:tcPr>
            <w:tcW w:w="1075"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7,778</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23181,27</w:t>
            </w:r>
          </w:p>
        </w:tc>
        <w:tc>
          <w:tcPr>
            <w:tcW w:w="1171"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1159,06</w:t>
            </w:r>
          </w:p>
        </w:tc>
        <w:tc>
          <w:tcPr>
            <w:tcW w:w="1214"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1285,56</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897,66</w:t>
            </w:r>
          </w:p>
        </w:tc>
        <w:tc>
          <w:tcPr>
            <w:tcW w:w="1243" w:type="dxa"/>
            <w:tcBorders>
              <w:top w:val="single" w:sz="4" w:space="0" w:color="auto"/>
              <w:left w:val="single" w:sz="4" w:space="0" w:color="auto"/>
              <w:bottom w:val="single" w:sz="4" w:space="0" w:color="auto"/>
              <w:right w:val="single" w:sz="4" w:space="0" w:color="auto"/>
            </w:tcBorders>
            <w:shd w:val="clear" w:color="auto" w:fill="FFFFFF"/>
            <w:vAlign w:val="center"/>
          </w:tcPr>
          <w:p w:rsidR="00156FC2" w:rsidRPr="00026EA9" w:rsidRDefault="00156FC2" w:rsidP="00373411">
            <w:pPr>
              <w:pStyle w:val="70"/>
              <w:shd w:val="clear" w:color="auto" w:fill="auto"/>
              <w:spacing w:line="240" w:lineRule="auto"/>
              <w:jc w:val="center"/>
              <w:rPr>
                <w:sz w:val="21"/>
                <w:szCs w:val="21"/>
              </w:rPr>
            </w:pPr>
            <w:r w:rsidRPr="00026EA9">
              <w:rPr>
                <w:sz w:val="21"/>
                <w:szCs w:val="21"/>
              </w:rPr>
              <w:t>843,69</w:t>
            </w:r>
          </w:p>
        </w:tc>
      </w:tr>
    </w:tbl>
    <w:p w:rsidR="00156FC2" w:rsidRDefault="00156FC2" w:rsidP="00EC2B2B">
      <w:pPr>
        <w:spacing w:before="240" w:line="360" w:lineRule="auto"/>
        <w:ind w:firstLine="567"/>
        <w:jc w:val="both"/>
      </w:pPr>
      <w:r w:rsidRPr="00C619C0">
        <w:t xml:space="preserve">По данным таблицы </w:t>
      </w:r>
      <w:r w:rsidR="009A3205">
        <w:t>2.1</w:t>
      </w:r>
      <w:r w:rsidRPr="00C619C0">
        <w:t xml:space="preserve"> построены графики радиуса теплоснабжения для канальной, </w:t>
      </w:r>
      <w:proofErr w:type="spellStart"/>
      <w:r w:rsidRPr="00C619C0">
        <w:t>бе</w:t>
      </w:r>
      <w:r>
        <w:t>с</w:t>
      </w:r>
      <w:r w:rsidRPr="00C619C0">
        <w:t>канальной</w:t>
      </w:r>
      <w:proofErr w:type="spellEnd"/>
      <w:r w:rsidRPr="00C619C0">
        <w:t xml:space="preserve"> и надземной прокладок на температурный график 95/70</w:t>
      </w:r>
      <w:proofErr w:type="gramStart"/>
      <w:r>
        <w:t>°</w:t>
      </w:r>
      <w:r w:rsidRPr="00C619C0">
        <w:t>С</w:t>
      </w:r>
      <w:proofErr w:type="gramEnd"/>
      <w:r w:rsidRPr="00C619C0">
        <w:t>, позволяющие определить максимальное расстояние до вновь подключаемого абонента.</w:t>
      </w:r>
    </w:p>
    <w:p w:rsidR="00156FC2" w:rsidRPr="00825893" w:rsidRDefault="00156FC2" w:rsidP="00EC2B2B">
      <w:pPr>
        <w:spacing w:line="360" w:lineRule="auto"/>
        <w:ind w:firstLine="567"/>
        <w:jc w:val="both"/>
        <w:rPr>
          <w:rStyle w:val="21"/>
          <w:i/>
        </w:rPr>
      </w:pPr>
      <w:r>
        <w:t>Результаты расчетов радиусов эффективного теплоснабжения основных теплогенерирующих источников Городского поселения «Карымское»</w:t>
      </w:r>
      <w:r w:rsidRPr="00C619C0">
        <w:t xml:space="preserve"> </w:t>
      </w:r>
      <w:r>
        <w:t xml:space="preserve">представлены в </w:t>
      </w:r>
      <w:r w:rsidRPr="00C619C0">
        <w:t xml:space="preserve">рисунках </w:t>
      </w:r>
      <w:r w:rsidR="009A3205">
        <w:t>2</w:t>
      </w:r>
      <w:r w:rsidRPr="00C619C0">
        <w:t>.1</w:t>
      </w:r>
      <w:r w:rsidR="009A3205">
        <w:t xml:space="preserve"> </w:t>
      </w:r>
      <w:r w:rsidRPr="00C619C0">
        <w:t>-</w:t>
      </w:r>
      <w:r w:rsidR="009A3205">
        <w:t xml:space="preserve"> 2</w:t>
      </w:r>
      <w:r w:rsidRPr="00C619C0">
        <w:t>.</w:t>
      </w:r>
      <w:r>
        <w:t>4 и</w:t>
      </w:r>
      <w:r w:rsidRPr="00546064">
        <w:t xml:space="preserve"> </w:t>
      </w:r>
      <w:r>
        <w:t xml:space="preserve">таблице </w:t>
      </w:r>
      <w:r w:rsidR="009A3205">
        <w:t>2</w:t>
      </w:r>
      <w:r w:rsidR="00EC2B2B">
        <w:t>.</w:t>
      </w:r>
      <w:r w:rsidR="009A3205">
        <w:t>2</w:t>
      </w:r>
      <w:r w:rsidRPr="00C619C0">
        <w:t>.</w:t>
      </w:r>
    </w:p>
    <w:p w:rsidR="00156FC2" w:rsidRPr="00825893" w:rsidRDefault="009F6AFD" w:rsidP="00156FC2">
      <w:pPr>
        <w:spacing w:line="360" w:lineRule="auto"/>
        <w:rPr>
          <w:rStyle w:val="21"/>
          <w:i/>
        </w:rPr>
      </w:pPr>
      <w:r>
        <w:rPr>
          <w:i/>
          <w:noProof/>
        </w:rPr>
        <w:lastRenderedPageBreak/>
        <w:drawing>
          <wp:inline distT="0" distB="0" distL="0" distR="0">
            <wp:extent cx="4867275" cy="3590925"/>
            <wp:effectExtent l="0" t="0" r="9525" b="9525"/>
            <wp:docPr id="2" name="Рисунок 14"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image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67275" cy="3590925"/>
                    </a:xfrm>
                    <a:prstGeom prst="rect">
                      <a:avLst/>
                    </a:prstGeom>
                    <a:noFill/>
                    <a:ln>
                      <a:noFill/>
                    </a:ln>
                  </pic:spPr>
                </pic:pic>
              </a:graphicData>
            </a:graphic>
          </wp:inline>
        </w:drawing>
      </w:r>
      <w:r w:rsidR="003B006A" w:rsidRPr="00825893">
        <w:rPr>
          <w:rStyle w:val="21"/>
          <w:i/>
        </w:rPr>
        <w:fldChar w:fldCharType="begin"/>
      </w:r>
      <w:r w:rsidR="00BF594D">
        <w:rPr>
          <w:rStyle w:val="21"/>
          <w:i/>
        </w:rPr>
        <w:instrText xml:space="preserve"> INCLUDEPICTURE "C:\\Users\\Audit22\\Desktop\\СЛЮДЯНКА\\для отчет\\media\\image2.jpeg" \* MERGEFORMAT </w:instrText>
      </w:r>
      <w:r w:rsidR="003B006A" w:rsidRPr="00825893">
        <w:rPr>
          <w:rStyle w:val="21"/>
          <w:i/>
        </w:rPr>
        <w:fldChar w:fldCharType="end"/>
      </w:r>
    </w:p>
    <w:p w:rsidR="00156FC2" w:rsidRPr="0055523A" w:rsidRDefault="00156FC2" w:rsidP="00156FC2">
      <w:pPr>
        <w:spacing w:line="360" w:lineRule="auto"/>
        <w:ind w:firstLine="567"/>
        <w:jc w:val="center"/>
        <w:rPr>
          <w:rStyle w:val="21"/>
          <w:i/>
        </w:rPr>
      </w:pPr>
      <w:r w:rsidRPr="0055523A">
        <w:rPr>
          <w:rStyle w:val="21"/>
          <w:i/>
        </w:rPr>
        <w:t xml:space="preserve">Рисунок </w:t>
      </w:r>
      <w:r w:rsidR="009A3205">
        <w:rPr>
          <w:rStyle w:val="21"/>
          <w:i/>
        </w:rPr>
        <w:t>2</w:t>
      </w:r>
      <w:r w:rsidRPr="0055523A">
        <w:rPr>
          <w:rStyle w:val="21"/>
          <w:i/>
        </w:rPr>
        <w:t>.1 - График радиуса теплоснабжения для канальной прокладки</w:t>
      </w:r>
    </w:p>
    <w:p w:rsidR="00156FC2" w:rsidRPr="00825893" w:rsidRDefault="00156FC2" w:rsidP="00156FC2">
      <w:pPr>
        <w:spacing w:line="360" w:lineRule="auto"/>
        <w:ind w:firstLine="567"/>
        <w:rPr>
          <w:rStyle w:val="21"/>
          <w:i/>
        </w:rPr>
      </w:pPr>
    </w:p>
    <w:p w:rsidR="00156FC2" w:rsidRPr="0055523A" w:rsidRDefault="009F6AFD" w:rsidP="00156FC2">
      <w:pPr>
        <w:spacing w:line="360" w:lineRule="auto"/>
        <w:ind w:firstLine="567"/>
        <w:rPr>
          <w:rStyle w:val="21"/>
          <w:i/>
        </w:rPr>
      </w:pPr>
      <w:r>
        <w:rPr>
          <w:noProof/>
        </w:rPr>
        <w:drawing>
          <wp:anchor distT="0" distB="0" distL="114300" distR="114300" simplePos="0" relativeHeight="251657728" behindDoc="0" locked="0" layoutInCell="1" allowOverlap="1">
            <wp:simplePos x="0" y="0"/>
            <wp:positionH relativeFrom="column">
              <wp:posOffset>113665</wp:posOffset>
            </wp:positionH>
            <wp:positionV relativeFrom="paragraph">
              <wp:posOffset>3175</wp:posOffset>
            </wp:positionV>
            <wp:extent cx="5247640" cy="4046855"/>
            <wp:effectExtent l="0" t="0" r="0" b="0"/>
            <wp:wrapTopAndBottom/>
            <wp:docPr id="15" name="Рисунок 12"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image3"/>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7640" cy="4046855"/>
                    </a:xfrm>
                    <a:prstGeom prst="rect">
                      <a:avLst/>
                    </a:prstGeom>
                    <a:noFill/>
                    <a:ln>
                      <a:noFill/>
                    </a:ln>
                  </pic:spPr>
                </pic:pic>
              </a:graphicData>
            </a:graphic>
          </wp:anchor>
        </w:drawing>
      </w:r>
      <w:r w:rsidR="00156FC2" w:rsidRPr="0055523A">
        <w:rPr>
          <w:rStyle w:val="21"/>
          <w:i/>
        </w:rPr>
        <w:t xml:space="preserve">Рисунок </w:t>
      </w:r>
      <w:r w:rsidR="009A3205">
        <w:rPr>
          <w:rStyle w:val="21"/>
          <w:i/>
        </w:rPr>
        <w:t>2</w:t>
      </w:r>
      <w:r w:rsidR="00156FC2" w:rsidRPr="0055523A">
        <w:rPr>
          <w:rStyle w:val="21"/>
          <w:i/>
        </w:rPr>
        <w:t xml:space="preserve">.2 - График радиуса теплоснабжения для </w:t>
      </w:r>
      <w:proofErr w:type="spellStart"/>
      <w:r w:rsidR="00156FC2" w:rsidRPr="0055523A">
        <w:rPr>
          <w:rStyle w:val="21"/>
          <w:i/>
        </w:rPr>
        <w:t>бесканальной</w:t>
      </w:r>
      <w:proofErr w:type="spellEnd"/>
      <w:r w:rsidR="00156FC2" w:rsidRPr="0055523A">
        <w:rPr>
          <w:rStyle w:val="21"/>
          <w:i/>
        </w:rPr>
        <w:t xml:space="preserve"> прокладки</w:t>
      </w:r>
    </w:p>
    <w:p w:rsidR="00156FC2" w:rsidRPr="00825893" w:rsidRDefault="009F6AFD" w:rsidP="00156FC2">
      <w:pPr>
        <w:spacing w:line="360" w:lineRule="auto"/>
        <w:ind w:firstLine="567"/>
        <w:rPr>
          <w:rStyle w:val="21"/>
          <w:i/>
        </w:rPr>
      </w:pPr>
      <w:r>
        <w:rPr>
          <w:noProof/>
        </w:rPr>
        <w:lastRenderedPageBreak/>
        <w:drawing>
          <wp:anchor distT="0" distB="0" distL="114300" distR="114300" simplePos="0" relativeHeight="251656704" behindDoc="0" locked="0" layoutInCell="1" allowOverlap="0">
            <wp:simplePos x="0" y="0"/>
            <wp:positionH relativeFrom="column">
              <wp:posOffset>847090</wp:posOffset>
            </wp:positionH>
            <wp:positionV relativeFrom="paragraph">
              <wp:posOffset>261620</wp:posOffset>
            </wp:positionV>
            <wp:extent cx="4721225" cy="3657600"/>
            <wp:effectExtent l="0" t="0" r="3175" b="0"/>
            <wp:wrapTopAndBottom/>
            <wp:docPr id="14" name="Рисунок 13"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image4"/>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21225" cy="3657600"/>
                    </a:xfrm>
                    <a:prstGeom prst="rect">
                      <a:avLst/>
                    </a:prstGeom>
                    <a:noFill/>
                    <a:ln>
                      <a:noFill/>
                    </a:ln>
                  </pic:spPr>
                </pic:pic>
              </a:graphicData>
            </a:graphic>
          </wp:anchor>
        </w:drawing>
      </w:r>
    </w:p>
    <w:p w:rsidR="00156FC2" w:rsidRPr="0055523A" w:rsidRDefault="00156FC2" w:rsidP="00156FC2">
      <w:pPr>
        <w:spacing w:line="360" w:lineRule="auto"/>
        <w:ind w:firstLine="567"/>
        <w:rPr>
          <w:rStyle w:val="21"/>
          <w:i/>
        </w:rPr>
      </w:pPr>
      <w:r w:rsidRPr="0055523A">
        <w:rPr>
          <w:rStyle w:val="21"/>
          <w:i/>
        </w:rPr>
        <w:t xml:space="preserve">Рисунок </w:t>
      </w:r>
      <w:r w:rsidR="009A3205">
        <w:rPr>
          <w:rStyle w:val="21"/>
          <w:i/>
        </w:rPr>
        <w:t>2</w:t>
      </w:r>
      <w:r w:rsidRPr="0055523A">
        <w:rPr>
          <w:rStyle w:val="21"/>
          <w:i/>
        </w:rPr>
        <w:t>.3 График радиуса теплоснабжения для надземной прокладки</w:t>
      </w:r>
    </w:p>
    <w:p w:rsidR="00156FC2" w:rsidRDefault="00156FC2" w:rsidP="00156FC2">
      <w:pPr>
        <w:keepNext/>
        <w:rPr>
          <w:rFonts w:eastAsia="TimesNewRoman"/>
          <w:b/>
          <w:i/>
        </w:rPr>
      </w:pPr>
      <w:r w:rsidRPr="0055523A">
        <w:rPr>
          <w:rFonts w:eastAsia="TimesNewRoman"/>
          <w:b/>
          <w:i/>
        </w:rPr>
        <w:t xml:space="preserve">Таблица </w:t>
      </w:r>
      <w:r w:rsidR="009A3205">
        <w:rPr>
          <w:rFonts w:eastAsia="TimesNewRoman"/>
          <w:b/>
          <w:i/>
        </w:rPr>
        <w:t>2</w:t>
      </w:r>
      <w:r w:rsidR="00EC2B2B">
        <w:rPr>
          <w:rFonts w:eastAsia="TimesNewRoman"/>
          <w:b/>
          <w:i/>
        </w:rPr>
        <w:t>.</w:t>
      </w:r>
      <w:r w:rsidR="009A3205">
        <w:rPr>
          <w:rFonts w:eastAsia="TimesNewRoman"/>
          <w:b/>
          <w:i/>
        </w:rPr>
        <w:t>2</w:t>
      </w:r>
      <w:r w:rsidRPr="0055523A">
        <w:rPr>
          <w:rFonts w:eastAsia="TimesNewRoman"/>
          <w:b/>
          <w:i/>
        </w:rPr>
        <w:t xml:space="preserve"> - Радиус эффективного теплоснабжения</w:t>
      </w:r>
    </w:p>
    <w:tbl>
      <w:tblPr>
        <w:tblW w:w="90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67"/>
        <w:gridCol w:w="3969"/>
        <w:gridCol w:w="2551"/>
      </w:tblGrid>
      <w:tr w:rsidR="00C954D6" w:rsidRPr="00341A27" w:rsidTr="00C954D6">
        <w:trPr>
          <w:trHeight w:val="745"/>
        </w:trPr>
        <w:tc>
          <w:tcPr>
            <w:tcW w:w="2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54D6" w:rsidRPr="00341A27" w:rsidRDefault="00C954D6" w:rsidP="00C954D6">
            <w:pPr>
              <w:pStyle w:val="540"/>
              <w:shd w:val="clear" w:color="auto" w:fill="auto"/>
              <w:spacing w:after="0" w:line="240" w:lineRule="auto"/>
              <w:ind w:firstLine="0"/>
              <w:jc w:val="center"/>
            </w:pPr>
            <w:r w:rsidRPr="00341A27">
              <w:t>Источник тепловой</w:t>
            </w:r>
          </w:p>
          <w:p w:rsidR="00C954D6" w:rsidRPr="00341A27" w:rsidRDefault="00C954D6" w:rsidP="00C954D6">
            <w:pPr>
              <w:pStyle w:val="540"/>
              <w:shd w:val="clear" w:color="auto" w:fill="auto"/>
              <w:spacing w:after="0" w:line="240" w:lineRule="auto"/>
              <w:ind w:firstLine="0"/>
              <w:jc w:val="center"/>
            </w:pPr>
            <w:r w:rsidRPr="00341A27">
              <w:t>энергии</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954D6" w:rsidRPr="00341A27" w:rsidRDefault="00C954D6" w:rsidP="00C954D6">
            <w:pPr>
              <w:pStyle w:val="540"/>
              <w:shd w:val="clear" w:color="auto" w:fill="auto"/>
              <w:spacing w:after="0" w:line="240" w:lineRule="auto"/>
              <w:ind w:firstLine="0"/>
              <w:jc w:val="center"/>
            </w:pPr>
            <w:r w:rsidRPr="00341A27">
              <w:t>Расстояние от источника до наи</w:t>
            </w:r>
            <w:r>
              <w:t xml:space="preserve">более отдаленного потребителя, </w:t>
            </w:r>
            <w:proofErr w:type="gramStart"/>
            <w:r w:rsidRPr="00341A27">
              <w:t>м</w:t>
            </w:r>
            <w:proofErr w:type="gramEnd"/>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954D6" w:rsidRPr="00341A27" w:rsidRDefault="00C954D6" w:rsidP="00C954D6">
            <w:pPr>
              <w:pStyle w:val="540"/>
              <w:shd w:val="clear" w:color="auto" w:fill="auto"/>
              <w:spacing w:after="0" w:line="240" w:lineRule="auto"/>
              <w:ind w:firstLine="0"/>
              <w:jc w:val="center"/>
            </w:pPr>
            <w:r w:rsidRPr="00341A27">
              <w:t>Эффективный радиус</w:t>
            </w:r>
          </w:p>
          <w:p w:rsidR="00C954D6" w:rsidRPr="00341A27" w:rsidRDefault="00C954D6" w:rsidP="00C954D6">
            <w:pPr>
              <w:pStyle w:val="540"/>
              <w:shd w:val="clear" w:color="auto" w:fill="auto"/>
              <w:spacing w:after="0" w:line="240" w:lineRule="auto"/>
              <w:ind w:firstLine="0"/>
              <w:jc w:val="center"/>
            </w:pPr>
            <w:r w:rsidRPr="00341A27">
              <w:t>тепло</w:t>
            </w:r>
            <w:r>
              <w:t xml:space="preserve">снабжения, </w:t>
            </w:r>
            <w:proofErr w:type="gramStart"/>
            <w:r w:rsidRPr="00341A27">
              <w:t>м</w:t>
            </w:r>
            <w:proofErr w:type="gramEnd"/>
          </w:p>
        </w:tc>
      </w:tr>
      <w:tr w:rsidR="00C954D6" w:rsidRPr="00341A27" w:rsidTr="00C954D6">
        <w:trPr>
          <w:trHeight w:val="300"/>
        </w:trPr>
        <w:tc>
          <w:tcPr>
            <w:tcW w:w="9087" w:type="dxa"/>
            <w:gridSpan w:val="3"/>
            <w:shd w:val="clear" w:color="auto" w:fill="auto"/>
            <w:vAlign w:val="center"/>
            <w:hideMark/>
          </w:tcPr>
          <w:p w:rsidR="00C954D6" w:rsidRPr="00341A27" w:rsidRDefault="00C954D6" w:rsidP="00C954D6">
            <w:pPr>
              <w:spacing w:line="240" w:lineRule="auto"/>
              <w:jc w:val="center"/>
              <w:rPr>
                <w:i/>
                <w:color w:val="000000"/>
                <w:sz w:val="22"/>
              </w:rPr>
            </w:pPr>
            <w:r w:rsidRPr="00341A27">
              <w:rPr>
                <w:i/>
                <w:color w:val="000000"/>
                <w:sz w:val="22"/>
              </w:rPr>
              <w:t>ООО "Тепловик"</w:t>
            </w:r>
          </w:p>
        </w:tc>
      </w:tr>
      <w:tr w:rsidR="00C954D6" w:rsidRPr="00341A27" w:rsidTr="00C954D6">
        <w:trPr>
          <w:trHeight w:val="300"/>
        </w:trPr>
        <w:tc>
          <w:tcPr>
            <w:tcW w:w="2567" w:type="dxa"/>
            <w:shd w:val="clear" w:color="auto" w:fill="auto"/>
            <w:noWrap/>
            <w:vAlign w:val="center"/>
            <w:hideMark/>
          </w:tcPr>
          <w:p w:rsidR="00C954D6" w:rsidRPr="00341A27" w:rsidRDefault="00C954D6" w:rsidP="00C954D6">
            <w:pPr>
              <w:spacing w:line="240" w:lineRule="auto"/>
              <w:jc w:val="center"/>
              <w:rPr>
                <w:color w:val="000000"/>
                <w:sz w:val="22"/>
              </w:rPr>
            </w:pPr>
            <w:r w:rsidRPr="00341A27">
              <w:rPr>
                <w:color w:val="000000"/>
                <w:sz w:val="22"/>
              </w:rPr>
              <w:t>Котельная №1</w:t>
            </w:r>
          </w:p>
        </w:tc>
        <w:tc>
          <w:tcPr>
            <w:tcW w:w="3969" w:type="dxa"/>
            <w:shd w:val="clear" w:color="auto" w:fill="auto"/>
            <w:noWrap/>
            <w:vAlign w:val="center"/>
            <w:hideMark/>
          </w:tcPr>
          <w:p w:rsidR="00C954D6" w:rsidRPr="00341A27" w:rsidRDefault="00C954D6" w:rsidP="00C954D6">
            <w:pPr>
              <w:spacing w:line="240" w:lineRule="auto"/>
              <w:jc w:val="center"/>
              <w:rPr>
                <w:color w:val="000000"/>
                <w:sz w:val="22"/>
              </w:rPr>
            </w:pPr>
            <w:r w:rsidRPr="00341A27">
              <w:rPr>
                <w:color w:val="000000"/>
                <w:sz w:val="22"/>
              </w:rPr>
              <w:t>350</w:t>
            </w:r>
          </w:p>
        </w:tc>
        <w:tc>
          <w:tcPr>
            <w:tcW w:w="2551" w:type="dxa"/>
            <w:shd w:val="clear" w:color="auto" w:fill="auto"/>
            <w:noWrap/>
            <w:vAlign w:val="center"/>
            <w:hideMark/>
          </w:tcPr>
          <w:p w:rsidR="00C954D6" w:rsidRPr="00341A27" w:rsidRDefault="00C954D6" w:rsidP="00C954D6">
            <w:pPr>
              <w:spacing w:line="240" w:lineRule="auto"/>
              <w:jc w:val="center"/>
              <w:rPr>
                <w:color w:val="000000"/>
                <w:sz w:val="22"/>
              </w:rPr>
            </w:pPr>
            <w:r w:rsidRPr="00341A27">
              <w:rPr>
                <w:color w:val="000000"/>
                <w:sz w:val="22"/>
              </w:rPr>
              <w:t>363</w:t>
            </w:r>
          </w:p>
        </w:tc>
      </w:tr>
      <w:tr w:rsidR="00C954D6" w:rsidRPr="00341A27" w:rsidTr="00C954D6">
        <w:trPr>
          <w:trHeight w:val="300"/>
        </w:trPr>
        <w:tc>
          <w:tcPr>
            <w:tcW w:w="2567" w:type="dxa"/>
            <w:shd w:val="clear" w:color="auto" w:fill="auto"/>
            <w:noWrap/>
            <w:vAlign w:val="center"/>
            <w:hideMark/>
          </w:tcPr>
          <w:p w:rsidR="00C954D6" w:rsidRPr="00341A27" w:rsidRDefault="00C954D6" w:rsidP="00C954D6">
            <w:pPr>
              <w:spacing w:line="240" w:lineRule="auto"/>
              <w:jc w:val="center"/>
              <w:rPr>
                <w:color w:val="000000"/>
                <w:sz w:val="22"/>
              </w:rPr>
            </w:pPr>
            <w:r w:rsidRPr="00341A27">
              <w:rPr>
                <w:color w:val="000000"/>
                <w:sz w:val="22"/>
              </w:rPr>
              <w:t>Котельная №4</w:t>
            </w:r>
          </w:p>
        </w:tc>
        <w:tc>
          <w:tcPr>
            <w:tcW w:w="3969" w:type="dxa"/>
            <w:shd w:val="clear" w:color="auto" w:fill="auto"/>
            <w:noWrap/>
            <w:vAlign w:val="center"/>
            <w:hideMark/>
          </w:tcPr>
          <w:p w:rsidR="00C954D6" w:rsidRPr="00341A27" w:rsidRDefault="00C954D6" w:rsidP="00C954D6">
            <w:pPr>
              <w:spacing w:line="240" w:lineRule="auto"/>
              <w:jc w:val="center"/>
              <w:rPr>
                <w:color w:val="000000"/>
                <w:sz w:val="22"/>
              </w:rPr>
            </w:pPr>
            <w:r w:rsidRPr="00341A27">
              <w:rPr>
                <w:color w:val="000000"/>
                <w:sz w:val="22"/>
              </w:rPr>
              <w:t>800</w:t>
            </w:r>
          </w:p>
        </w:tc>
        <w:tc>
          <w:tcPr>
            <w:tcW w:w="2551" w:type="dxa"/>
            <w:shd w:val="clear" w:color="auto" w:fill="auto"/>
            <w:noWrap/>
            <w:vAlign w:val="center"/>
            <w:hideMark/>
          </w:tcPr>
          <w:p w:rsidR="00C954D6" w:rsidRPr="00341A27" w:rsidRDefault="00C954D6" w:rsidP="00C954D6">
            <w:pPr>
              <w:spacing w:line="240" w:lineRule="auto"/>
              <w:jc w:val="center"/>
              <w:rPr>
                <w:color w:val="000000"/>
                <w:sz w:val="22"/>
              </w:rPr>
            </w:pPr>
            <w:r w:rsidRPr="00341A27">
              <w:rPr>
                <w:color w:val="000000"/>
                <w:sz w:val="22"/>
              </w:rPr>
              <w:t>937</w:t>
            </w:r>
          </w:p>
        </w:tc>
      </w:tr>
      <w:tr w:rsidR="00C954D6" w:rsidRPr="00341A27" w:rsidTr="00C954D6">
        <w:trPr>
          <w:trHeight w:val="300"/>
        </w:trPr>
        <w:tc>
          <w:tcPr>
            <w:tcW w:w="2567" w:type="dxa"/>
            <w:shd w:val="clear" w:color="auto" w:fill="auto"/>
            <w:noWrap/>
            <w:vAlign w:val="center"/>
            <w:hideMark/>
          </w:tcPr>
          <w:p w:rsidR="00C954D6" w:rsidRPr="00341A27" w:rsidRDefault="00C954D6" w:rsidP="00C954D6">
            <w:pPr>
              <w:spacing w:line="240" w:lineRule="auto"/>
              <w:jc w:val="center"/>
              <w:rPr>
                <w:color w:val="000000"/>
                <w:sz w:val="22"/>
              </w:rPr>
            </w:pPr>
            <w:r w:rsidRPr="00341A27">
              <w:rPr>
                <w:color w:val="000000"/>
                <w:sz w:val="22"/>
              </w:rPr>
              <w:t>Котельная № 6</w:t>
            </w:r>
          </w:p>
        </w:tc>
        <w:tc>
          <w:tcPr>
            <w:tcW w:w="3969" w:type="dxa"/>
            <w:shd w:val="clear" w:color="auto" w:fill="auto"/>
            <w:noWrap/>
            <w:vAlign w:val="center"/>
            <w:hideMark/>
          </w:tcPr>
          <w:p w:rsidR="00C954D6" w:rsidRPr="00341A27" w:rsidRDefault="00C954D6" w:rsidP="00C954D6">
            <w:pPr>
              <w:spacing w:line="240" w:lineRule="auto"/>
              <w:jc w:val="center"/>
              <w:rPr>
                <w:color w:val="000000"/>
                <w:sz w:val="22"/>
              </w:rPr>
            </w:pPr>
            <w:r w:rsidRPr="00341A27">
              <w:rPr>
                <w:color w:val="000000"/>
                <w:sz w:val="22"/>
              </w:rPr>
              <w:t>205</w:t>
            </w:r>
          </w:p>
        </w:tc>
        <w:tc>
          <w:tcPr>
            <w:tcW w:w="2551" w:type="dxa"/>
            <w:shd w:val="clear" w:color="auto" w:fill="auto"/>
            <w:noWrap/>
            <w:vAlign w:val="center"/>
            <w:hideMark/>
          </w:tcPr>
          <w:p w:rsidR="00C954D6" w:rsidRPr="00341A27" w:rsidRDefault="00C954D6" w:rsidP="00C954D6">
            <w:pPr>
              <w:spacing w:line="240" w:lineRule="auto"/>
              <w:jc w:val="center"/>
              <w:rPr>
                <w:color w:val="000000"/>
                <w:sz w:val="22"/>
              </w:rPr>
            </w:pPr>
            <w:r w:rsidRPr="00341A27">
              <w:rPr>
                <w:color w:val="000000"/>
                <w:sz w:val="22"/>
              </w:rPr>
              <w:t>167</w:t>
            </w:r>
          </w:p>
        </w:tc>
      </w:tr>
      <w:tr w:rsidR="00C954D6" w:rsidRPr="00341A27" w:rsidTr="00C954D6">
        <w:trPr>
          <w:trHeight w:val="300"/>
        </w:trPr>
        <w:tc>
          <w:tcPr>
            <w:tcW w:w="2567" w:type="dxa"/>
            <w:shd w:val="clear" w:color="auto" w:fill="auto"/>
            <w:noWrap/>
            <w:vAlign w:val="center"/>
            <w:hideMark/>
          </w:tcPr>
          <w:p w:rsidR="00C954D6" w:rsidRPr="00341A27" w:rsidRDefault="00C954D6" w:rsidP="00C954D6">
            <w:pPr>
              <w:spacing w:line="240" w:lineRule="auto"/>
              <w:jc w:val="center"/>
              <w:rPr>
                <w:color w:val="000000"/>
                <w:sz w:val="22"/>
              </w:rPr>
            </w:pPr>
            <w:r w:rsidRPr="00341A27">
              <w:rPr>
                <w:color w:val="000000"/>
                <w:sz w:val="22"/>
              </w:rPr>
              <w:t>Котельная №7</w:t>
            </w:r>
          </w:p>
        </w:tc>
        <w:tc>
          <w:tcPr>
            <w:tcW w:w="3969" w:type="dxa"/>
            <w:shd w:val="clear" w:color="auto" w:fill="auto"/>
            <w:noWrap/>
            <w:vAlign w:val="center"/>
            <w:hideMark/>
          </w:tcPr>
          <w:p w:rsidR="00C954D6" w:rsidRPr="00341A27" w:rsidRDefault="00C954D6" w:rsidP="00C954D6">
            <w:pPr>
              <w:spacing w:line="240" w:lineRule="auto"/>
              <w:jc w:val="center"/>
              <w:rPr>
                <w:color w:val="000000"/>
                <w:sz w:val="22"/>
              </w:rPr>
            </w:pPr>
            <w:r w:rsidRPr="00341A27">
              <w:rPr>
                <w:color w:val="000000"/>
                <w:sz w:val="22"/>
              </w:rPr>
              <w:t>150</w:t>
            </w:r>
          </w:p>
        </w:tc>
        <w:tc>
          <w:tcPr>
            <w:tcW w:w="2551" w:type="dxa"/>
            <w:shd w:val="clear" w:color="auto" w:fill="auto"/>
            <w:noWrap/>
            <w:vAlign w:val="center"/>
            <w:hideMark/>
          </w:tcPr>
          <w:p w:rsidR="00C954D6" w:rsidRPr="00341A27" w:rsidRDefault="00C954D6" w:rsidP="00C954D6">
            <w:pPr>
              <w:spacing w:line="240" w:lineRule="auto"/>
              <w:jc w:val="center"/>
              <w:rPr>
                <w:color w:val="000000"/>
                <w:sz w:val="22"/>
              </w:rPr>
            </w:pPr>
            <w:r w:rsidRPr="00341A27">
              <w:rPr>
                <w:color w:val="000000"/>
                <w:sz w:val="22"/>
              </w:rPr>
              <w:t>192</w:t>
            </w:r>
          </w:p>
        </w:tc>
      </w:tr>
      <w:tr w:rsidR="00C954D6" w:rsidRPr="00341A27" w:rsidTr="00C954D6">
        <w:trPr>
          <w:trHeight w:val="300"/>
        </w:trPr>
        <w:tc>
          <w:tcPr>
            <w:tcW w:w="9087" w:type="dxa"/>
            <w:gridSpan w:val="3"/>
            <w:shd w:val="clear" w:color="auto" w:fill="auto"/>
            <w:noWrap/>
            <w:vAlign w:val="center"/>
            <w:hideMark/>
          </w:tcPr>
          <w:p w:rsidR="00C954D6" w:rsidRPr="00341A27" w:rsidRDefault="00C954D6" w:rsidP="00C954D6">
            <w:pPr>
              <w:spacing w:line="240" w:lineRule="auto"/>
              <w:jc w:val="center"/>
              <w:rPr>
                <w:i/>
                <w:color w:val="000000"/>
                <w:sz w:val="22"/>
              </w:rPr>
            </w:pPr>
            <w:r w:rsidRPr="00E16A3D">
              <w:rPr>
                <w:i/>
                <w:color w:val="000000"/>
                <w:sz w:val="22"/>
              </w:rPr>
              <w:t>ООО «Коммунальник</w:t>
            </w:r>
            <w:r w:rsidR="00085258" w:rsidRPr="00E16A3D">
              <w:rPr>
                <w:i/>
                <w:color w:val="000000"/>
                <w:sz w:val="22"/>
              </w:rPr>
              <w:t xml:space="preserve"> плюс</w:t>
            </w:r>
            <w:r w:rsidRPr="00E16A3D">
              <w:rPr>
                <w:i/>
                <w:color w:val="000000"/>
                <w:sz w:val="22"/>
              </w:rPr>
              <w:t>»</w:t>
            </w:r>
          </w:p>
        </w:tc>
      </w:tr>
      <w:tr w:rsidR="00C954D6" w:rsidRPr="00341A27" w:rsidTr="00C954D6">
        <w:trPr>
          <w:trHeight w:val="300"/>
        </w:trPr>
        <w:tc>
          <w:tcPr>
            <w:tcW w:w="2567" w:type="dxa"/>
            <w:shd w:val="clear" w:color="auto" w:fill="auto"/>
            <w:noWrap/>
            <w:vAlign w:val="center"/>
            <w:hideMark/>
          </w:tcPr>
          <w:p w:rsidR="00C954D6" w:rsidRPr="00341A27" w:rsidRDefault="00C954D6" w:rsidP="00C954D6">
            <w:pPr>
              <w:spacing w:line="240" w:lineRule="auto"/>
              <w:jc w:val="center"/>
              <w:rPr>
                <w:color w:val="000000"/>
                <w:sz w:val="22"/>
              </w:rPr>
            </w:pPr>
            <w:r w:rsidRPr="00341A27">
              <w:rPr>
                <w:color w:val="000000"/>
                <w:sz w:val="22"/>
              </w:rPr>
              <w:t>Центральная</w:t>
            </w:r>
          </w:p>
        </w:tc>
        <w:tc>
          <w:tcPr>
            <w:tcW w:w="3969" w:type="dxa"/>
            <w:shd w:val="clear" w:color="auto" w:fill="auto"/>
            <w:noWrap/>
            <w:vAlign w:val="center"/>
            <w:hideMark/>
          </w:tcPr>
          <w:p w:rsidR="00C954D6" w:rsidRPr="00341A27" w:rsidRDefault="00C954D6" w:rsidP="00C954D6">
            <w:pPr>
              <w:spacing w:line="240" w:lineRule="auto"/>
              <w:jc w:val="center"/>
              <w:rPr>
                <w:color w:val="000000"/>
                <w:sz w:val="22"/>
              </w:rPr>
            </w:pPr>
            <w:r w:rsidRPr="00341A27">
              <w:rPr>
                <w:color w:val="000000"/>
                <w:sz w:val="22"/>
              </w:rPr>
              <w:t>1100</w:t>
            </w:r>
          </w:p>
        </w:tc>
        <w:tc>
          <w:tcPr>
            <w:tcW w:w="2551" w:type="dxa"/>
            <w:shd w:val="clear" w:color="auto" w:fill="auto"/>
            <w:noWrap/>
            <w:vAlign w:val="center"/>
            <w:hideMark/>
          </w:tcPr>
          <w:p w:rsidR="00C954D6" w:rsidRPr="00341A27" w:rsidRDefault="00C954D6" w:rsidP="00C954D6">
            <w:pPr>
              <w:spacing w:line="240" w:lineRule="auto"/>
              <w:jc w:val="center"/>
              <w:rPr>
                <w:color w:val="000000"/>
                <w:sz w:val="22"/>
              </w:rPr>
            </w:pPr>
            <w:r w:rsidRPr="00341A27">
              <w:rPr>
                <w:color w:val="000000"/>
                <w:sz w:val="22"/>
              </w:rPr>
              <w:t>453</w:t>
            </w:r>
          </w:p>
        </w:tc>
      </w:tr>
      <w:tr w:rsidR="00C954D6" w:rsidRPr="00C70DBA" w:rsidTr="00C954D6">
        <w:trPr>
          <w:trHeight w:val="300"/>
        </w:trPr>
        <w:tc>
          <w:tcPr>
            <w:tcW w:w="2567" w:type="dxa"/>
            <w:shd w:val="clear" w:color="auto" w:fill="auto"/>
            <w:noWrap/>
            <w:vAlign w:val="center"/>
            <w:hideMark/>
          </w:tcPr>
          <w:p w:rsidR="00C954D6" w:rsidRPr="00C70DBA" w:rsidRDefault="00C954D6" w:rsidP="00C954D6">
            <w:pPr>
              <w:spacing w:line="240" w:lineRule="auto"/>
              <w:jc w:val="center"/>
              <w:rPr>
                <w:sz w:val="22"/>
              </w:rPr>
            </w:pPr>
            <w:r w:rsidRPr="00C70DBA">
              <w:rPr>
                <w:sz w:val="22"/>
              </w:rPr>
              <w:t>Баня</w:t>
            </w:r>
          </w:p>
        </w:tc>
        <w:tc>
          <w:tcPr>
            <w:tcW w:w="3969" w:type="dxa"/>
            <w:shd w:val="clear" w:color="auto" w:fill="auto"/>
            <w:noWrap/>
            <w:vAlign w:val="center"/>
            <w:hideMark/>
          </w:tcPr>
          <w:p w:rsidR="00C954D6" w:rsidRPr="00C70DBA" w:rsidRDefault="00C954D6" w:rsidP="00C954D6">
            <w:pPr>
              <w:spacing w:line="240" w:lineRule="auto"/>
              <w:jc w:val="center"/>
              <w:rPr>
                <w:sz w:val="22"/>
              </w:rPr>
            </w:pPr>
            <w:r w:rsidRPr="00C70DBA">
              <w:rPr>
                <w:sz w:val="22"/>
              </w:rPr>
              <w:t>275</w:t>
            </w:r>
          </w:p>
        </w:tc>
        <w:tc>
          <w:tcPr>
            <w:tcW w:w="2551" w:type="dxa"/>
            <w:shd w:val="clear" w:color="auto" w:fill="auto"/>
            <w:noWrap/>
            <w:vAlign w:val="center"/>
            <w:hideMark/>
          </w:tcPr>
          <w:p w:rsidR="00C954D6" w:rsidRPr="00C70DBA" w:rsidRDefault="00C954D6" w:rsidP="00C954D6">
            <w:pPr>
              <w:spacing w:line="240" w:lineRule="auto"/>
              <w:jc w:val="center"/>
              <w:rPr>
                <w:sz w:val="22"/>
              </w:rPr>
            </w:pPr>
            <w:r w:rsidRPr="00C70DBA">
              <w:rPr>
                <w:sz w:val="22"/>
              </w:rPr>
              <w:t>442</w:t>
            </w:r>
          </w:p>
        </w:tc>
      </w:tr>
      <w:tr w:rsidR="00C954D6" w:rsidRPr="00341A27" w:rsidTr="00C954D6">
        <w:trPr>
          <w:trHeight w:val="300"/>
        </w:trPr>
        <w:tc>
          <w:tcPr>
            <w:tcW w:w="2567" w:type="dxa"/>
            <w:shd w:val="clear" w:color="auto" w:fill="auto"/>
            <w:noWrap/>
            <w:vAlign w:val="center"/>
            <w:hideMark/>
          </w:tcPr>
          <w:p w:rsidR="00C954D6" w:rsidRPr="00341A27" w:rsidRDefault="00C954D6" w:rsidP="00C954D6">
            <w:pPr>
              <w:spacing w:line="240" w:lineRule="auto"/>
              <w:jc w:val="center"/>
              <w:rPr>
                <w:color w:val="000000"/>
                <w:sz w:val="22"/>
              </w:rPr>
            </w:pPr>
            <w:r w:rsidRPr="00341A27">
              <w:rPr>
                <w:color w:val="000000"/>
                <w:sz w:val="22"/>
              </w:rPr>
              <w:t>Котельная УП</w:t>
            </w:r>
          </w:p>
        </w:tc>
        <w:tc>
          <w:tcPr>
            <w:tcW w:w="3969" w:type="dxa"/>
            <w:shd w:val="clear" w:color="auto" w:fill="auto"/>
            <w:noWrap/>
            <w:vAlign w:val="center"/>
            <w:hideMark/>
          </w:tcPr>
          <w:p w:rsidR="00C954D6" w:rsidRPr="00341A27" w:rsidRDefault="00C954D6" w:rsidP="00C954D6">
            <w:pPr>
              <w:spacing w:line="240" w:lineRule="auto"/>
              <w:jc w:val="center"/>
              <w:rPr>
                <w:color w:val="000000"/>
                <w:sz w:val="22"/>
              </w:rPr>
            </w:pPr>
            <w:r w:rsidRPr="00341A27">
              <w:rPr>
                <w:color w:val="000000"/>
                <w:sz w:val="22"/>
              </w:rPr>
              <w:t>75</w:t>
            </w:r>
          </w:p>
        </w:tc>
        <w:tc>
          <w:tcPr>
            <w:tcW w:w="2551" w:type="dxa"/>
            <w:shd w:val="clear" w:color="auto" w:fill="auto"/>
            <w:noWrap/>
            <w:vAlign w:val="center"/>
            <w:hideMark/>
          </w:tcPr>
          <w:p w:rsidR="00C954D6" w:rsidRPr="00341A27" w:rsidRDefault="00C954D6" w:rsidP="00C954D6">
            <w:pPr>
              <w:spacing w:line="240" w:lineRule="auto"/>
              <w:jc w:val="center"/>
              <w:rPr>
                <w:color w:val="000000"/>
                <w:sz w:val="22"/>
              </w:rPr>
            </w:pPr>
            <w:r w:rsidRPr="00341A27">
              <w:rPr>
                <w:color w:val="000000"/>
                <w:sz w:val="22"/>
              </w:rPr>
              <w:t>238</w:t>
            </w:r>
          </w:p>
        </w:tc>
      </w:tr>
      <w:tr w:rsidR="00C954D6" w:rsidRPr="00341A27" w:rsidTr="00C954D6">
        <w:trPr>
          <w:trHeight w:val="300"/>
        </w:trPr>
        <w:tc>
          <w:tcPr>
            <w:tcW w:w="2567" w:type="dxa"/>
            <w:shd w:val="clear" w:color="auto" w:fill="auto"/>
            <w:noWrap/>
            <w:vAlign w:val="center"/>
            <w:hideMark/>
          </w:tcPr>
          <w:p w:rsidR="00C954D6" w:rsidRPr="00341A27" w:rsidRDefault="00C954D6" w:rsidP="00C954D6">
            <w:pPr>
              <w:spacing w:line="240" w:lineRule="auto"/>
              <w:jc w:val="center"/>
              <w:rPr>
                <w:color w:val="000000"/>
                <w:sz w:val="22"/>
              </w:rPr>
            </w:pPr>
            <w:r w:rsidRPr="00341A27">
              <w:rPr>
                <w:color w:val="000000"/>
                <w:sz w:val="22"/>
              </w:rPr>
              <w:t>Котельная №2</w:t>
            </w:r>
          </w:p>
        </w:tc>
        <w:tc>
          <w:tcPr>
            <w:tcW w:w="3969" w:type="dxa"/>
            <w:shd w:val="clear" w:color="auto" w:fill="auto"/>
            <w:noWrap/>
            <w:vAlign w:val="center"/>
            <w:hideMark/>
          </w:tcPr>
          <w:p w:rsidR="00C954D6" w:rsidRPr="00341A27" w:rsidRDefault="00C954D6" w:rsidP="00C954D6">
            <w:pPr>
              <w:spacing w:line="240" w:lineRule="auto"/>
              <w:jc w:val="center"/>
              <w:rPr>
                <w:color w:val="000000"/>
                <w:sz w:val="22"/>
              </w:rPr>
            </w:pPr>
            <w:r w:rsidRPr="00341A27">
              <w:rPr>
                <w:color w:val="000000"/>
                <w:sz w:val="22"/>
              </w:rPr>
              <w:t>390</w:t>
            </w:r>
          </w:p>
        </w:tc>
        <w:tc>
          <w:tcPr>
            <w:tcW w:w="2551" w:type="dxa"/>
            <w:shd w:val="clear" w:color="auto" w:fill="auto"/>
            <w:noWrap/>
            <w:vAlign w:val="center"/>
            <w:hideMark/>
          </w:tcPr>
          <w:p w:rsidR="00C954D6" w:rsidRPr="00341A27" w:rsidRDefault="00C954D6" w:rsidP="00C954D6">
            <w:pPr>
              <w:spacing w:line="240" w:lineRule="auto"/>
              <w:jc w:val="center"/>
              <w:rPr>
                <w:color w:val="000000"/>
                <w:sz w:val="22"/>
              </w:rPr>
            </w:pPr>
            <w:r w:rsidRPr="00341A27">
              <w:rPr>
                <w:color w:val="000000"/>
                <w:sz w:val="22"/>
              </w:rPr>
              <w:t>561</w:t>
            </w:r>
          </w:p>
        </w:tc>
      </w:tr>
      <w:tr w:rsidR="00C954D6" w:rsidRPr="00341A27" w:rsidTr="00C954D6">
        <w:trPr>
          <w:trHeight w:val="300"/>
        </w:trPr>
        <w:tc>
          <w:tcPr>
            <w:tcW w:w="2567" w:type="dxa"/>
            <w:shd w:val="clear" w:color="auto" w:fill="auto"/>
            <w:noWrap/>
            <w:vAlign w:val="center"/>
            <w:hideMark/>
          </w:tcPr>
          <w:p w:rsidR="00C954D6" w:rsidRPr="00341A27" w:rsidRDefault="00C954D6" w:rsidP="00C954D6">
            <w:pPr>
              <w:spacing w:line="240" w:lineRule="auto"/>
              <w:jc w:val="center"/>
              <w:rPr>
                <w:color w:val="000000"/>
                <w:sz w:val="22"/>
              </w:rPr>
            </w:pPr>
            <w:r w:rsidRPr="00341A27">
              <w:rPr>
                <w:color w:val="000000"/>
                <w:sz w:val="22"/>
              </w:rPr>
              <w:t>Котельная №3</w:t>
            </w:r>
          </w:p>
        </w:tc>
        <w:tc>
          <w:tcPr>
            <w:tcW w:w="3969" w:type="dxa"/>
            <w:shd w:val="clear" w:color="auto" w:fill="auto"/>
            <w:noWrap/>
            <w:vAlign w:val="center"/>
            <w:hideMark/>
          </w:tcPr>
          <w:p w:rsidR="00C954D6" w:rsidRPr="00341A27" w:rsidRDefault="00C954D6" w:rsidP="00C954D6">
            <w:pPr>
              <w:spacing w:line="240" w:lineRule="auto"/>
              <w:jc w:val="center"/>
              <w:rPr>
                <w:color w:val="000000"/>
                <w:sz w:val="22"/>
              </w:rPr>
            </w:pPr>
            <w:r w:rsidRPr="00341A27">
              <w:rPr>
                <w:color w:val="000000"/>
                <w:sz w:val="22"/>
              </w:rPr>
              <w:t>210</w:t>
            </w:r>
          </w:p>
        </w:tc>
        <w:tc>
          <w:tcPr>
            <w:tcW w:w="2551" w:type="dxa"/>
            <w:shd w:val="clear" w:color="auto" w:fill="auto"/>
            <w:noWrap/>
            <w:vAlign w:val="center"/>
            <w:hideMark/>
          </w:tcPr>
          <w:p w:rsidR="00C954D6" w:rsidRPr="00341A27" w:rsidRDefault="00C954D6" w:rsidP="00C954D6">
            <w:pPr>
              <w:spacing w:line="240" w:lineRule="auto"/>
              <w:jc w:val="center"/>
              <w:rPr>
                <w:color w:val="000000"/>
                <w:sz w:val="22"/>
              </w:rPr>
            </w:pPr>
            <w:r w:rsidRPr="00341A27">
              <w:rPr>
                <w:color w:val="000000"/>
                <w:sz w:val="22"/>
              </w:rPr>
              <w:t>211</w:t>
            </w:r>
          </w:p>
        </w:tc>
      </w:tr>
      <w:tr w:rsidR="00C954D6" w:rsidRPr="00341A27" w:rsidTr="00C954D6">
        <w:trPr>
          <w:trHeight w:val="300"/>
        </w:trPr>
        <w:tc>
          <w:tcPr>
            <w:tcW w:w="2567" w:type="dxa"/>
            <w:shd w:val="clear" w:color="auto" w:fill="auto"/>
            <w:noWrap/>
            <w:vAlign w:val="center"/>
            <w:hideMark/>
          </w:tcPr>
          <w:p w:rsidR="00C954D6" w:rsidRPr="00341A27" w:rsidRDefault="00C954D6" w:rsidP="00C954D6">
            <w:pPr>
              <w:spacing w:line="240" w:lineRule="auto"/>
              <w:jc w:val="center"/>
              <w:rPr>
                <w:color w:val="000000"/>
                <w:sz w:val="22"/>
              </w:rPr>
            </w:pPr>
            <w:r w:rsidRPr="00341A27">
              <w:rPr>
                <w:color w:val="000000"/>
                <w:sz w:val="22"/>
              </w:rPr>
              <w:t>Котельная №8</w:t>
            </w:r>
          </w:p>
        </w:tc>
        <w:tc>
          <w:tcPr>
            <w:tcW w:w="3969" w:type="dxa"/>
            <w:shd w:val="clear" w:color="auto" w:fill="auto"/>
            <w:noWrap/>
            <w:vAlign w:val="center"/>
            <w:hideMark/>
          </w:tcPr>
          <w:p w:rsidR="00C954D6" w:rsidRPr="00341A27" w:rsidRDefault="00C954D6" w:rsidP="00C954D6">
            <w:pPr>
              <w:spacing w:line="240" w:lineRule="auto"/>
              <w:jc w:val="center"/>
              <w:rPr>
                <w:color w:val="000000"/>
                <w:sz w:val="22"/>
              </w:rPr>
            </w:pPr>
            <w:r w:rsidRPr="00341A27">
              <w:rPr>
                <w:color w:val="000000"/>
                <w:sz w:val="22"/>
              </w:rPr>
              <w:t>115</w:t>
            </w:r>
          </w:p>
        </w:tc>
        <w:tc>
          <w:tcPr>
            <w:tcW w:w="2551" w:type="dxa"/>
            <w:shd w:val="clear" w:color="auto" w:fill="auto"/>
            <w:noWrap/>
            <w:vAlign w:val="center"/>
            <w:hideMark/>
          </w:tcPr>
          <w:p w:rsidR="00C954D6" w:rsidRPr="00341A27" w:rsidRDefault="00C954D6" w:rsidP="00C954D6">
            <w:pPr>
              <w:spacing w:line="240" w:lineRule="auto"/>
              <w:jc w:val="center"/>
              <w:rPr>
                <w:color w:val="000000"/>
                <w:sz w:val="22"/>
              </w:rPr>
            </w:pPr>
            <w:r w:rsidRPr="00341A27">
              <w:rPr>
                <w:color w:val="000000"/>
                <w:sz w:val="22"/>
              </w:rPr>
              <w:t>140</w:t>
            </w:r>
          </w:p>
        </w:tc>
      </w:tr>
      <w:tr w:rsidR="00C954D6" w:rsidRPr="00341A27" w:rsidTr="00C954D6">
        <w:trPr>
          <w:trHeight w:val="300"/>
        </w:trPr>
        <w:tc>
          <w:tcPr>
            <w:tcW w:w="2567" w:type="dxa"/>
            <w:shd w:val="clear" w:color="auto" w:fill="auto"/>
            <w:noWrap/>
            <w:vAlign w:val="center"/>
            <w:hideMark/>
          </w:tcPr>
          <w:p w:rsidR="00C954D6" w:rsidRPr="00341A27" w:rsidRDefault="00C954D6" w:rsidP="00C954D6">
            <w:pPr>
              <w:spacing w:line="240" w:lineRule="auto"/>
              <w:jc w:val="center"/>
              <w:rPr>
                <w:color w:val="000000"/>
                <w:sz w:val="22"/>
              </w:rPr>
            </w:pPr>
            <w:r w:rsidRPr="00341A27">
              <w:rPr>
                <w:color w:val="000000"/>
                <w:sz w:val="22"/>
              </w:rPr>
              <w:t>Котельная №9</w:t>
            </w:r>
          </w:p>
        </w:tc>
        <w:tc>
          <w:tcPr>
            <w:tcW w:w="3969" w:type="dxa"/>
            <w:shd w:val="clear" w:color="auto" w:fill="auto"/>
            <w:noWrap/>
            <w:vAlign w:val="center"/>
            <w:hideMark/>
          </w:tcPr>
          <w:p w:rsidR="00C954D6" w:rsidRPr="00341A27" w:rsidRDefault="00C954D6" w:rsidP="00C954D6">
            <w:pPr>
              <w:spacing w:line="240" w:lineRule="auto"/>
              <w:jc w:val="center"/>
              <w:rPr>
                <w:color w:val="000000"/>
                <w:sz w:val="22"/>
              </w:rPr>
            </w:pPr>
            <w:r w:rsidRPr="00341A27">
              <w:rPr>
                <w:color w:val="000000"/>
                <w:sz w:val="22"/>
              </w:rPr>
              <w:t>140</w:t>
            </w:r>
          </w:p>
        </w:tc>
        <w:tc>
          <w:tcPr>
            <w:tcW w:w="2551" w:type="dxa"/>
            <w:shd w:val="clear" w:color="auto" w:fill="auto"/>
            <w:noWrap/>
            <w:vAlign w:val="center"/>
            <w:hideMark/>
          </w:tcPr>
          <w:p w:rsidR="00C954D6" w:rsidRPr="00341A27" w:rsidRDefault="00C954D6" w:rsidP="00C954D6">
            <w:pPr>
              <w:spacing w:line="240" w:lineRule="auto"/>
              <w:jc w:val="center"/>
              <w:rPr>
                <w:color w:val="000000"/>
                <w:sz w:val="22"/>
              </w:rPr>
            </w:pPr>
            <w:r w:rsidRPr="00341A27">
              <w:rPr>
                <w:color w:val="000000"/>
                <w:sz w:val="22"/>
              </w:rPr>
              <w:t>274</w:t>
            </w:r>
          </w:p>
        </w:tc>
      </w:tr>
      <w:tr w:rsidR="00C954D6" w:rsidRPr="00341A27" w:rsidTr="00C954D6">
        <w:trPr>
          <w:trHeight w:val="300"/>
        </w:trPr>
        <w:tc>
          <w:tcPr>
            <w:tcW w:w="9087" w:type="dxa"/>
            <w:gridSpan w:val="3"/>
            <w:shd w:val="clear" w:color="auto" w:fill="auto"/>
            <w:noWrap/>
            <w:vAlign w:val="center"/>
            <w:hideMark/>
          </w:tcPr>
          <w:p w:rsidR="00C954D6" w:rsidRPr="00341A27" w:rsidRDefault="00C954D6" w:rsidP="00C954D6">
            <w:pPr>
              <w:spacing w:line="240" w:lineRule="auto"/>
              <w:jc w:val="center"/>
              <w:rPr>
                <w:i/>
                <w:color w:val="000000"/>
                <w:sz w:val="22"/>
              </w:rPr>
            </w:pPr>
            <w:r w:rsidRPr="00341A27">
              <w:rPr>
                <w:i/>
                <w:color w:val="000000"/>
                <w:sz w:val="22"/>
              </w:rPr>
              <w:t>ФГУ Комбинат «Байкал»</w:t>
            </w:r>
          </w:p>
        </w:tc>
      </w:tr>
      <w:tr w:rsidR="00C954D6" w:rsidRPr="00341A27" w:rsidTr="00C954D6">
        <w:trPr>
          <w:trHeight w:val="300"/>
        </w:trPr>
        <w:tc>
          <w:tcPr>
            <w:tcW w:w="2567" w:type="dxa"/>
            <w:shd w:val="clear" w:color="auto" w:fill="auto"/>
            <w:noWrap/>
            <w:vAlign w:val="center"/>
            <w:hideMark/>
          </w:tcPr>
          <w:p w:rsidR="00C954D6" w:rsidRPr="00341A27" w:rsidRDefault="00C954D6" w:rsidP="00C954D6">
            <w:pPr>
              <w:spacing w:line="240" w:lineRule="auto"/>
              <w:jc w:val="center"/>
              <w:rPr>
                <w:color w:val="000000"/>
                <w:sz w:val="22"/>
              </w:rPr>
            </w:pPr>
            <w:r w:rsidRPr="00341A27">
              <w:rPr>
                <w:color w:val="000000"/>
                <w:sz w:val="22"/>
              </w:rPr>
              <w:t>Котельная</w:t>
            </w:r>
          </w:p>
        </w:tc>
        <w:tc>
          <w:tcPr>
            <w:tcW w:w="3969" w:type="dxa"/>
            <w:shd w:val="clear" w:color="auto" w:fill="auto"/>
            <w:noWrap/>
            <w:vAlign w:val="center"/>
            <w:hideMark/>
          </w:tcPr>
          <w:p w:rsidR="00C954D6" w:rsidRPr="00341A27" w:rsidRDefault="00C954D6" w:rsidP="00C954D6">
            <w:pPr>
              <w:spacing w:line="240" w:lineRule="auto"/>
              <w:jc w:val="center"/>
              <w:rPr>
                <w:color w:val="000000"/>
                <w:sz w:val="22"/>
              </w:rPr>
            </w:pPr>
            <w:r w:rsidRPr="00341A27">
              <w:rPr>
                <w:color w:val="000000"/>
                <w:sz w:val="22"/>
              </w:rPr>
              <w:t>650</w:t>
            </w:r>
          </w:p>
        </w:tc>
        <w:tc>
          <w:tcPr>
            <w:tcW w:w="2551" w:type="dxa"/>
            <w:shd w:val="clear" w:color="auto" w:fill="auto"/>
            <w:noWrap/>
            <w:vAlign w:val="center"/>
            <w:hideMark/>
          </w:tcPr>
          <w:p w:rsidR="00C954D6" w:rsidRPr="00341A27" w:rsidRDefault="00C954D6" w:rsidP="00C954D6">
            <w:pPr>
              <w:spacing w:line="240" w:lineRule="auto"/>
              <w:jc w:val="center"/>
              <w:rPr>
                <w:color w:val="000000"/>
                <w:sz w:val="22"/>
              </w:rPr>
            </w:pPr>
            <w:r>
              <w:rPr>
                <w:color w:val="000000"/>
                <w:sz w:val="22"/>
              </w:rPr>
              <w:t>300</w:t>
            </w:r>
          </w:p>
        </w:tc>
      </w:tr>
      <w:tr w:rsidR="00C954D6" w:rsidRPr="00341A27" w:rsidTr="00C954D6">
        <w:trPr>
          <w:trHeight w:val="300"/>
        </w:trPr>
        <w:tc>
          <w:tcPr>
            <w:tcW w:w="9087" w:type="dxa"/>
            <w:gridSpan w:val="3"/>
            <w:shd w:val="clear" w:color="auto" w:fill="auto"/>
            <w:noWrap/>
            <w:vAlign w:val="center"/>
          </w:tcPr>
          <w:p w:rsidR="00C954D6" w:rsidRDefault="00C954D6" w:rsidP="00C954D6">
            <w:pPr>
              <w:spacing w:line="240" w:lineRule="auto"/>
              <w:jc w:val="center"/>
              <w:rPr>
                <w:color w:val="000000"/>
                <w:sz w:val="22"/>
              </w:rPr>
            </w:pPr>
            <w:r w:rsidRPr="00601222">
              <w:rPr>
                <w:i/>
                <w:color w:val="000000"/>
                <w:sz w:val="22"/>
              </w:rPr>
              <w:t xml:space="preserve">ИП </w:t>
            </w:r>
            <w:proofErr w:type="spellStart"/>
            <w:r w:rsidRPr="00601222">
              <w:rPr>
                <w:i/>
                <w:color w:val="000000"/>
                <w:sz w:val="22"/>
              </w:rPr>
              <w:t>Плахин</w:t>
            </w:r>
            <w:proofErr w:type="spellEnd"/>
            <w:r w:rsidRPr="00601222">
              <w:rPr>
                <w:i/>
                <w:color w:val="000000"/>
                <w:sz w:val="22"/>
              </w:rPr>
              <w:t xml:space="preserve"> К.В.</w:t>
            </w:r>
          </w:p>
        </w:tc>
      </w:tr>
      <w:tr w:rsidR="00C954D6" w:rsidRPr="00341A27" w:rsidTr="00C954D6">
        <w:trPr>
          <w:trHeight w:val="300"/>
        </w:trPr>
        <w:tc>
          <w:tcPr>
            <w:tcW w:w="2567" w:type="dxa"/>
            <w:shd w:val="clear" w:color="auto" w:fill="auto"/>
            <w:noWrap/>
            <w:vAlign w:val="center"/>
          </w:tcPr>
          <w:p w:rsidR="00C954D6" w:rsidRPr="00341A27" w:rsidRDefault="00C954D6" w:rsidP="00C954D6">
            <w:pPr>
              <w:spacing w:line="240" w:lineRule="auto"/>
              <w:jc w:val="center"/>
              <w:rPr>
                <w:color w:val="000000"/>
                <w:sz w:val="22"/>
              </w:rPr>
            </w:pPr>
            <w:r w:rsidRPr="00B81A6A">
              <w:rPr>
                <w:sz w:val="22"/>
              </w:rPr>
              <w:t>Котельна</w:t>
            </w:r>
            <w:r>
              <w:rPr>
                <w:sz w:val="22"/>
              </w:rPr>
              <w:t>я</w:t>
            </w:r>
          </w:p>
        </w:tc>
        <w:tc>
          <w:tcPr>
            <w:tcW w:w="3969" w:type="dxa"/>
            <w:shd w:val="clear" w:color="auto" w:fill="auto"/>
            <w:noWrap/>
            <w:vAlign w:val="center"/>
          </w:tcPr>
          <w:p w:rsidR="00C954D6" w:rsidRPr="00341A27" w:rsidRDefault="00C954D6" w:rsidP="00C954D6">
            <w:pPr>
              <w:spacing w:line="240" w:lineRule="auto"/>
              <w:jc w:val="center"/>
              <w:rPr>
                <w:color w:val="000000"/>
                <w:sz w:val="22"/>
              </w:rPr>
            </w:pPr>
            <w:r>
              <w:rPr>
                <w:color w:val="000000"/>
                <w:sz w:val="22"/>
              </w:rPr>
              <w:t>80</w:t>
            </w:r>
          </w:p>
        </w:tc>
        <w:tc>
          <w:tcPr>
            <w:tcW w:w="2551" w:type="dxa"/>
            <w:shd w:val="clear" w:color="auto" w:fill="auto"/>
            <w:noWrap/>
            <w:vAlign w:val="center"/>
          </w:tcPr>
          <w:p w:rsidR="00C954D6" w:rsidRDefault="00C954D6" w:rsidP="00C954D6">
            <w:pPr>
              <w:spacing w:line="240" w:lineRule="auto"/>
              <w:jc w:val="center"/>
              <w:rPr>
                <w:color w:val="000000"/>
                <w:sz w:val="22"/>
              </w:rPr>
            </w:pPr>
            <w:r>
              <w:rPr>
                <w:color w:val="000000"/>
                <w:sz w:val="22"/>
              </w:rPr>
              <w:t>150</w:t>
            </w:r>
          </w:p>
        </w:tc>
      </w:tr>
    </w:tbl>
    <w:p w:rsidR="00156FC2" w:rsidRDefault="00156FC2" w:rsidP="00156FC2">
      <w:pPr>
        <w:spacing w:line="360" w:lineRule="auto"/>
        <w:ind w:firstLine="567"/>
        <w:rPr>
          <w:lang w:val="en-US"/>
        </w:rPr>
      </w:pPr>
    </w:p>
    <w:p w:rsidR="00156FC2" w:rsidRPr="00825893" w:rsidRDefault="00156FC2" w:rsidP="00156FC2">
      <w:pPr>
        <w:pStyle w:val="a3"/>
        <w:numPr>
          <w:ilvl w:val="0"/>
          <w:numId w:val="13"/>
        </w:numPr>
        <w:ind w:left="360"/>
        <w:rPr>
          <w:i/>
          <w:szCs w:val="24"/>
        </w:rPr>
        <w:sectPr w:rsidR="00156FC2" w:rsidRPr="00825893" w:rsidSect="00373411">
          <w:pgSz w:w="11909" w:h="16834" w:code="9"/>
          <w:pgMar w:top="1134" w:right="852" w:bottom="1134" w:left="1701" w:header="0" w:footer="670" w:gutter="0"/>
          <w:cols w:space="720"/>
          <w:noEndnote/>
          <w:docGrid w:linePitch="360"/>
        </w:sectPr>
      </w:pPr>
    </w:p>
    <w:p w:rsidR="00156FC2" w:rsidRPr="00825893" w:rsidRDefault="00156FC2" w:rsidP="00156FC2">
      <w:pPr>
        <w:spacing w:line="240" w:lineRule="auto"/>
        <w:ind w:firstLine="567"/>
        <w:jc w:val="center"/>
        <w:rPr>
          <w:i/>
        </w:rPr>
      </w:pPr>
    </w:p>
    <w:p w:rsidR="00156FC2" w:rsidRDefault="004460CA" w:rsidP="004460CA">
      <w:pPr>
        <w:spacing w:line="360" w:lineRule="auto"/>
        <w:jc w:val="center"/>
      </w:pPr>
      <w:r>
        <w:rPr>
          <w:i/>
          <w:noProof/>
        </w:rPr>
        <w:drawing>
          <wp:inline distT="0" distB="0" distL="0" distR="0">
            <wp:extent cx="14595606" cy="8582025"/>
            <wp:effectExtent l="0" t="0" r="0" b="0"/>
            <wp:docPr id="27" name="Рисунок 27" descr="\\svv\Common\Скрипко А.В\от Ивановой А\Карымское\радиусы.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v\Common\Скрипко А.В\от Ивановой А\Карымское\радиусы.bmp"/>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97586" cy="8583189"/>
                    </a:xfrm>
                    <a:prstGeom prst="rect">
                      <a:avLst/>
                    </a:prstGeom>
                    <a:noFill/>
                    <a:ln>
                      <a:noFill/>
                    </a:ln>
                  </pic:spPr>
                </pic:pic>
              </a:graphicData>
            </a:graphic>
          </wp:inline>
        </w:drawing>
      </w:r>
      <w:r w:rsidR="00156FC2">
        <w:rPr>
          <w:i/>
        </w:rPr>
        <w:t>Р</w:t>
      </w:r>
      <w:r w:rsidR="00156FC2" w:rsidRPr="0099418C">
        <w:rPr>
          <w:i/>
        </w:rPr>
        <w:t xml:space="preserve">исунок </w:t>
      </w:r>
      <w:r w:rsidR="009A3205">
        <w:rPr>
          <w:i/>
        </w:rPr>
        <w:t>2</w:t>
      </w:r>
      <w:r w:rsidR="00156FC2" w:rsidRPr="0099418C">
        <w:rPr>
          <w:i/>
        </w:rPr>
        <w:t>.</w:t>
      </w:r>
      <w:r w:rsidR="00EC2B2B">
        <w:rPr>
          <w:i/>
        </w:rPr>
        <w:t>4</w:t>
      </w:r>
      <w:r w:rsidR="00156FC2" w:rsidRPr="0099418C">
        <w:rPr>
          <w:i/>
        </w:rPr>
        <w:t xml:space="preserve"> Радиус эффективно</w:t>
      </w:r>
      <w:r w:rsidR="00EC2B2B">
        <w:rPr>
          <w:i/>
        </w:rPr>
        <w:t xml:space="preserve">го теплоснабжения котельных </w:t>
      </w:r>
      <w:proofErr w:type="gramStart"/>
      <w:r w:rsidR="00EC2B2B">
        <w:rPr>
          <w:i/>
        </w:rPr>
        <w:t>г</w:t>
      </w:r>
      <w:proofErr w:type="gramEnd"/>
      <w:r w:rsidR="00EC2B2B">
        <w:rPr>
          <w:i/>
        </w:rPr>
        <w:t>.п.</w:t>
      </w:r>
      <w:r w:rsidR="00156FC2">
        <w:rPr>
          <w:i/>
        </w:rPr>
        <w:t xml:space="preserve"> Карымское</w:t>
      </w:r>
    </w:p>
    <w:p w:rsidR="00156FC2" w:rsidRPr="0055523A" w:rsidRDefault="00156FC2" w:rsidP="00156FC2">
      <w:pPr>
        <w:pStyle w:val="a3"/>
        <w:numPr>
          <w:ilvl w:val="0"/>
          <w:numId w:val="13"/>
        </w:numPr>
        <w:spacing w:line="360" w:lineRule="exact"/>
        <w:ind w:left="360"/>
        <w:rPr>
          <w:szCs w:val="24"/>
        </w:rPr>
        <w:sectPr w:rsidR="00156FC2" w:rsidRPr="0055523A" w:rsidSect="00373411">
          <w:pgSz w:w="23814" w:h="16840" w:orient="landscape" w:code="8"/>
          <w:pgMar w:top="1418" w:right="567" w:bottom="851" w:left="1134" w:header="0" w:footer="6" w:gutter="0"/>
          <w:cols w:space="720"/>
          <w:noEndnote/>
          <w:docGrid w:linePitch="360"/>
        </w:sectPr>
      </w:pPr>
    </w:p>
    <w:p w:rsidR="00156FC2" w:rsidRPr="00594AB8" w:rsidRDefault="00156FC2" w:rsidP="00EC2B2B">
      <w:pPr>
        <w:spacing w:line="360" w:lineRule="auto"/>
        <w:ind w:firstLine="567"/>
        <w:jc w:val="both"/>
      </w:pPr>
      <w:r w:rsidRPr="00594AB8">
        <w:lastRenderedPageBreak/>
        <w:t>Существующая жилая и социально-административная застройка, подключенная к котельным, находится в пределах радиуса эффективного теплоснабжения, за исключением котельных №№3, 9, 8, «Баня», УП в связи с тем, что котельные имеют малую подключенную тепл</w:t>
      </w:r>
      <w:r w:rsidR="00EC2B2B">
        <w:t>овую нагрузку.</w:t>
      </w:r>
    </w:p>
    <w:p w:rsidR="00156FC2" w:rsidRPr="00594AB8" w:rsidRDefault="00156FC2" w:rsidP="00EC2B2B">
      <w:pPr>
        <w:spacing w:line="360" w:lineRule="auto"/>
        <w:ind w:firstLine="567"/>
        <w:jc w:val="both"/>
      </w:pPr>
      <w:r w:rsidRPr="00594AB8">
        <w:t>В радиус эффективного теплоснабжения котельной №4 попадают котельные №№2 и 6.</w:t>
      </w:r>
    </w:p>
    <w:p w:rsidR="00C22274" w:rsidRPr="00127972" w:rsidRDefault="00156FC2" w:rsidP="00EC2B2B">
      <w:pPr>
        <w:pStyle w:val="Default"/>
        <w:spacing w:line="360" w:lineRule="auto"/>
        <w:ind w:firstLine="567"/>
        <w:jc w:val="both"/>
      </w:pPr>
      <w:r w:rsidRPr="00594AB8">
        <w:t xml:space="preserve">В радиус эффективного теплоснабжения котельной №4 также попадают потребители Центральной котельной, в связи с этим целесообразно организовать перемычку для объединения тепловых сетей на случай аварийных ситуаций на котельных, однако котельная №4 сможет поддерживать </w:t>
      </w:r>
      <w:r w:rsidR="00A56E40">
        <w:t xml:space="preserve">только </w:t>
      </w:r>
      <w:r w:rsidRPr="00594AB8">
        <w:t>пониженные параметр</w:t>
      </w:r>
      <w:r w:rsidR="00A56E40">
        <w:t>ы</w:t>
      </w:r>
      <w:r w:rsidRPr="00594AB8">
        <w:t xml:space="preserve"> из-за</w:t>
      </w:r>
      <w:r>
        <w:t xml:space="preserve"> нехватки мощности.</w:t>
      </w:r>
    </w:p>
    <w:p w:rsidR="00C22274" w:rsidRPr="00F80359" w:rsidRDefault="00C22274" w:rsidP="00F80359">
      <w:pPr>
        <w:pStyle w:val="2"/>
        <w:numPr>
          <w:ilvl w:val="1"/>
          <w:numId w:val="18"/>
        </w:numPr>
        <w:spacing w:before="120" w:after="120" w:line="240" w:lineRule="auto"/>
        <w:ind w:left="992" w:right="-139" w:hanging="431"/>
        <w:rPr>
          <w:rFonts w:ascii="Times New Roman" w:hAnsi="Times New Roman"/>
          <w:i w:val="0"/>
          <w:spacing w:val="-4"/>
          <w:sz w:val="24"/>
        </w:rPr>
      </w:pPr>
      <w:bookmarkStart w:id="10" w:name="_Toc391556828"/>
      <w:r w:rsidRPr="00F80359">
        <w:rPr>
          <w:rFonts w:ascii="Times New Roman" w:hAnsi="Times New Roman"/>
          <w:i w:val="0"/>
          <w:spacing w:val="-4"/>
          <w:sz w:val="24"/>
        </w:rPr>
        <w:t>Описание существующих и перспективных зон действия систем теплоснабжения и источников тепловой энергии</w:t>
      </w:r>
      <w:bookmarkEnd w:id="10"/>
    </w:p>
    <w:p w:rsidR="00156FC2" w:rsidRPr="00591C79" w:rsidRDefault="00156FC2" w:rsidP="00156FC2">
      <w:pPr>
        <w:pStyle w:val="Default"/>
        <w:spacing w:line="360" w:lineRule="auto"/>
        <w:ind w:firstLine="567"/>
        <w:jc w:val="both"/>
      </w:pPr>
      <w:r w:rsidRPr="006F7C59">
        <w:t xml:space="preserve">На территории </w:t>
      </w:r>
      <w:r>
        <w:t>городского поселения</w:t>
      </w:r>
      <w:r w:rsidRPr="006F7C59">
        <w:t xml:space="preserve"> действует </w:t>
      </w:r>
      <w:r>
        <w:t>11</w:t>
      </w:r>
      <w:r w:rsidRPr="006F7C59">
        <w:t xml:space="preserve"> источни</w:t>
      </w:r>
      <w:r>
        <w:t>ков</w:t>
      </w:r>
      <w:r w:rsidRPr="006F7C59">
        <w:t xml:space="preserve"> централизованного</w:t>
      </w:r>
      <w:r>
        <w:t xml:space="preserve"> </w:t>
      </w:r>
      <w:r w:rsidRPr="006F7C59">
        <w:t xml:space="preserve">теплоснабжения. </w:t>
      </w:r>
    </w:p>
    <w:p w:rsidR="00156FC2" w:rsidRPr="00591C79" w:rsidRDefault="00156FC2" w:rsidP="00156FC2">
      <w:pPr>
        <w:pStyle w:val="Default"/>
        <w:spacing w:line="360" w:lineRule="auto"/>
        <w:ind w:firstLine="567"/>
        <w:jc w:val="both"/>
      </w:pPr>
      <w:r>
        <w:t>И</w:t>
      </w:r>
      <w:r w:rsidRPr="00591C79">
        <w:t>сточник</w:t>
      </w:r>
      <w:r>
        <w:t>и</w:t>
      </w:r>
      <w:r w:rsidRPr="00591C79">
        <w:t xml:space="preserve"> тепловой энергии городского поселения – ведомственн</w:t>
      </w:r>
      <w:r>
        <w:t>ы</w:t>
      </w:r>
      <w:r w:rsidRPr="00E16A3D">
        <w:t>е, находятся в безвозмездном пользован</w:t>
      </w:r>
      <w:proofErr w:type="gramStart"/>
      <w:r w:rsidRPr="00E16A3D">
        <w:t xml:space="preserve">ии у </w:t>
      </w:r>
      <w:r w:rsidR="00085258" w:rsidRPr="00E16A3D">
        <w:t>ООО</w:t>
      </w:r>
      <w:proofErr w:type="gramEnd"/>
      <w:r w:rsidR="00085258" w:rsidRPr="00E16A3D">
        <w:t xml:space="preserve"> «Коммунальн</w:t>
      </w:r>
      <w:r w:rsidRPr="00E16A3D">
        <w:t>ик</w:t>
      </w:r>
      <w:r w:rsidR="00085258" w:rsidRPr="00E16A3D">
        <w:t xml:space="preserve"> плюс</w:t>
      </w:r>
      <w:r w:rsidRPr="00E16A3D">
        <w:t>» и ООО</w:t>
      </w:r>
      <w:r w:rsidRPr="001375FF">
        <w:t xml:space="preserve"> «Тепловик</w:t>
      </w:r>
      <w:r w:rsidR="00475270">
        <w:t>»</w:t>
      </w:r>
      <w:r w:rsidR="00A56E40">
        <w:t xml:space="preserve">. </w:t>
      </w:r>
      <w:r w:rsidR="00C954D6">
        <w:t xml:space="preserve">Кроме того имеется котельные </w:t>
      </w:r>
      <w:r w:rsidR="00C954D6" w:rsidRPr="00E04000">
        <w:t>Комбинат</w:t>
      </w:r>
      <w:r w:rsidR="00C954D6">
        <w:t>а</w:t>
      </w:r>
      <w:r w:rsidR="00C954D6" w:rsidRPr="00E04000">
        <w:t xml:space="preserve"> «Байкал» и ИП </w:t>
      </w:r>
      <w:proofErr w:type="spellStart"/>
      <w:r w:rsidR="00C954D6" w:rsidRPr="00E04000">
        <w:t>Плахин</w:t>
      </w:r>
      <w:proofErr w:type="spellEnd"/>
      <w:r w:rsidR="00C954D6" w:rsidRPr="00E04000">
        <w:t xml:space="preserve"> К.В</w:t>
      </w:r>
      <w:r w:rsidR="00C954D6">
        <w:rPr>
          <w:rFonts w:eastAsia="TimesNewRoman"/>
        </w:rPr>
        <w:t>.</w:t>
      </w:r>
      <w:r w:rsidRPr="00591C79">
        <w:t xml:space="preserve"> </w:t>
      </w:r>
      <w:r w:rsidRPr="00156FC2">
        <w:t xml:space="preserve">Эксплуатирующие организации </w:t>
      </w:r>
      <w:r w:rsidRPr="00591C79">
        <w:t>осуще</w:t>
      </w:r>
      <w:r>
        <w:t>ствляют теплоснабжение собствен</w:t>
      </w:r>
      <w:r w:rsidRPr="00591C79">
        <w:t xml:space="preserve">ных цехов и промышленных предприятий, а также теплоснабжение жилых и социальных потребителей городского поселения. </w:t>
      </w:r>
    </w:p>
    <w:p w:rsidR="00294B44" w:rsidRPr="00156FC2" w:rsidRDefault="00294B44" w:rsidP="001F4DCA">
      <w:pPr>
        <w:pStyle w:val="Default"/>
        <w:spacing w:line="360" w:lineRule="auto"/>
        <w:ind w:firstLine="567"/>
        <w:jc w:val="both"/>
      </w:pPr>
      <w:r w:rsidRPr="00156FC2">
        <w:t xml:space="preserve">Зоны действия источников тепловой энергии представлены на рисунке </w:t>
      </w:r>
      <w:r w:rsidR="009A3205">
        <w:t>2</w:t>
      </w:r>
      <w:r w:rsidRPr="00156FC2">
        <w:t>.</w:t>
      </w:r>
      <w:r w:rsidR="00387892" w:rsidRPr="00156FC2">
        <w:t>5</w:t>
      </w:r>
      <w:r w:rsidRPr="00156FC2">
        <w:t>.</w:t>
      </w:r>
    </w:p>
    <w:p w:rsidR="00CC5211" w:rsidRDefault="00CC5211" w:rsidP="00CC5211">
      <w:pPr>
        <w:pStyle w:val="Default"/>
        <w:spacing w:line="360" w:lineRule="auto"/>
        <w:ind w:firstLine="567"/>
        <w:jc w:val="both"/>
      </w:pPr>
      <w:r>
        <w:t>Котельная № 1 находится на ул. Верхняя и снабжает потребителей, расположенных в райо</w:t>
      </w:r>
      <w:r w:rsidR="00A56E40">
        <w:t>не улиц Верхняя и Ленинградская,</w:t>
      </w:r>
      <w:r>
        <w:t xml:space="preserve"> Общежитие, школа № 1, гараж школы и </w:t>
      </w:r>
      <w:proofErr w:type="spellStart"/>
      <w:r>
        <w:t>д</w:t>
      </w:r>
      <w:proofErr w:type="spellEnd"/>
      <w:r>
        <w:t>/с «Малыш».</w:t>
      </w:r>
    </w:p>
    <w:p w:rsidR="00CC5211" w:rsidRDefault="00CC5211" w:rsidP="00CC5211">
      <w:pPr>
        <w:pStyle w:val="Default"/>
        <w:spacing w:line="360" w:lineRule="auto"/>
        <w:ind w:firstLine="567"/>
        <w:jc w:val="both"/>
      </w:pPr>
      <w:r>
        <w:t xml:space="preserve">Котельная № 4 имеет достаточно много точек потребления, среди которых дома, расположенные на улицах Ленинградская 44-64, Верхняя 5-14 и Пионерская 3а. Также она снабжает магазины, банки, администрацию, налоговую, казначейство, ОВД, </w:t>
      </w:r>
      <w:proofErr w:type="spellStart"/>
      <w:r>
        <w:t>д</w:t>
      </w:r>
      <w:proofErr w:type="spellEnd"/>
      <w:r>
        <w:t>/сад № 64, школу № 2 и здания медицинского назначения.</w:t>
      </w:r>
    </w:p>
    <w:p w:rsidR="00CC5211" w:rsidRDefault="00CC5211" w:rsidP="00CC5211">
      <w:pPr>
        <w:pStyle w:val="Default"/>
        <w:spacing w:line="360" w:lineRule="auto"/>
        <w:ind w:firstLine="567"/>
        <w:jc w:val="both"/>
      </w:pPr>
      <w:r>
        <w:t>Котельная № 6 снабжает население, проживающее на ул. Погодаева 43 и 45, а также стороннего потребителя ООО «Александр».</w:t>
      </w:r>
    </w:p>
    <w:p w:rsidR="00CC5211" w:rsidRDefault="00CC5211" w:rsidP="00CC5211">
      <w:pPr>
        <w:pStyle w:val="Default"/>
        <w:spacing w:line="360" w:lineRule="auto"/>
        <w:ind w:firstLine="567"/>
        <w:jc w:val="both"/>
      </w:pPr>
      <w:r>
        <w:t>Котельная № 7 снабжает тепловой энергией следующих потребителей: население на ул. Рабочая 45, мастерскую, административное здание, токарный цех и гаражи № 1,2,4.</w:t>
      </w:r>
    </w:p>
    <w:p w:rsidR="00CC5211" w:rsidRPr="00E16A3D" w:rsidRDefault="00CC5211" w:rsidP="00CC5211">
      <w:pPr>
        <w:pStyle w:val="Default"/>
        <w:spacing w:line="360" w:lineRule="auto"/>
        <w:ind w:firstLine="567"/>
        <w:jc w:val="both"/>
      </w:pPr>
      <w:r w:rsidRPr="00E16A3D">
        <w:t>ООО «Коммунальник</w:t>
      </w:r>
      <w:r w:rsidR="00085258" w:rsidRPr="00E16A3D">
        <w:t xml:space="preserve"> плюс</w:t>
      </w:r>
      <w:r w:rsidRPr="00E16A3D">
        <w:t>» эксплуатирует 7 котельных.</w:t>
      </w:r>
    </w:p>
    <w:p w:rsidR="00085258" w:rsidRPr="00E16A3D" w:rsidRDefault="00085258" w:rsidP="00085258">
      <w:pPr>
        <w:spacing w:line="360" w:lineRule="auto"/>
        <w:ind w:firstLine="567"/>
      </w:pPr>
      <w:r w:rsidRPr="00E16A3D">
        <w:t>Котельная «Центральная» - самая крупная котельная городского поселения «Карымское».</w:t>
      </w:r>
    </w:p>
    <w:p w:rsidR="00085258" w:rsidRPr="00E16A3D" w:rsidRDefault="00085258" w:rsidP="00085258">
      <w:pPr>
        <w:spacing w:line="360" w:lineRule="auto"/>
        <w:ind w:firstLine="567"/>
      </w:pPr>
      <w:r w:rsidRPr="00E16A3D">
        <w:t xml:space="preserve">Она обслуживает потребителей на улицах Ленинградская, Верхняя, Лазо, </w:t>
      </w:r>
      <w:proofErr w:type="spellStart"/>
      <w:r w:rsidRPr="00E16A3D">
        <w:t>Шемелина</w:t>
      </w:r>
      <w:proofErr w:type="spellEnd"/>
      <w:r w:rsidRPr="00E16A3D">
        <w:t xml:space="preserve">, Дивизионный переулок, а также предприятия торговли и питания, детскую консультацию </w:t>
      </w:r>
      <w:r w:rsidRPr="00E16A3D">
        <w:lastRenderedPageBreak/>
        <w:t xml:space="preserve">ГУЗ </w:t>
      </w:r>
      <w:proofErr w:type="spellStart"/>
      <w:r w:rsidRPr="00E16A3D">
        <w:t>Карымская</w:t>
      </w:r>
      <w:proofErr w:type="spellEnd"/>
      <w:r w:rsidRPr="00E16A3D">
        <w:t xml:space="preserve"> ЦРБ, МДОУ "Сказка", МДОУ "Огонек", прокуратура Карымского района и НУЗ Узловая больница п. Карымское </w:t>
      </w:r>
    </w:p>
    <w:p w:rsidR="00085258" w:rsidRPr="00E16A3D" w:rsidRDefault="00085258" w:rsidP="00085258">
      <w:pPr>
        <w:spacing w:line="360" w:lineRule="auto"/>
        <w:ind w:firstLine="567"/>
      </w:pPr>
      <w:r w:rsidRPr="00E16A3D">
        <w:t xml:space="preserve">Котельная № 3 снабжает население на ул. </w:t>
      </w:r>
      <w:proofErr w:type="spellStart"/>
      <w:r w:rsidRPr="00E16A3D">
        <w:t>Бр</w:t>
      </w:r>
      <w:proofErr w:type="spellEnd"/>
      <w:r w:rsidRPr="00E16A3D">
        <w:t xml:space="preserve">. Васильевых, </w:t>
      </w:r>
      <w:proofErr w:type="gramStart"/>
      <w:r w:rsidRPr="00E16A3D">
        <w:t>Нагорной</w:t>
      </w:r>
      <w:proofErr w:type="gramEnd"/>
      <w:r w:rsidRPr="00E16A3D">
        <w:t xml:space="preserve"> и </w:t>
      </w:r>
      <w:proofErr w:type="spellStart"/>
      <w:r w:rsidRPr="00E16A3D">
        <w:t>Пакулова</w:t>
      </w:r>
      <w:proofErr w:type="spellEnd"/>
      <w:r w:rsidRPr="00E16A3D">
        <w:t>, магазин «Родничок» и гараж.</w:t>
      </w:r>
    </w:p>
    <w:p w:rsidR="00085258" w:rsidRPr="00E16A3D" w:rsidRDefault="00085258" w:rsidP="00085258">
      <w:pPr>
        <w:spacing w:line="360" w:lineRule="auto"/>
        <w:ind w:firstLine="567"/>
      </w:pPr>
      <w:proofErr w:type="gramStart"/>
      <w:r w:rsidRPr="00E16A3D">
        <w:t>Котельная «Баня» снабжает тепловой энергией потребителей на ул. Майская с 1-го по 11-ый и на ул. Медицинской 4 и 6.</w:t>
      </w:r>
      <w:proofErr w:type="gramEnd"/>
      <w:r w:rsidRPr="00E16A3D">
        <w:t xml:space="preserve"> Также обслуживает ООО «Маяк», контору ВОХР и пожарную службу, гараж ИП </w:t>
      </w:r>
      <w:proofErr w:type="spellStart"/>
      <w:r w:rsidRPr="00E16A3D">
        <w:t>Автонов</w:t>
      </w:r>
      <w:proofErr w:type="spellEnd"/>
    </w:p>
    <w:p w:rsidR="00085258" w:rsidRPr="00E16A3D" w:rsidRDefault="00085258" w:rsidP="00085258">
      <w:pPr>
        <w:spacing w:line="360" w:lineRule="auto"/>
        <w:ind w:firstLine="567"/>
      </w:pPr>
      <w:r w:rsidRPr="00E16A3D">
        <w:t>Котельная УП обеспечивает теплом жилые дома на ул. Почтовая с 1-ого по 8-ой, технические здания (в гаражи, мастерские, контору и дизельную).</w:t>
      </w:r>
    </w:p>
    <w:p w:rsidR="00085258" w:rsidRPr="00E16A3D" w:rsidRDefault="00085258" w:rsidP="00085258">
      <w:pPr>
        <w:spacing w:line="360" w:lineRule="auto"/>
        <w:ind w:firstLine="567"/>
      </w:pPr>
      <w:r w:rsidRPr="00E16A3D">
        <w:t>Котельная № 8 снабжает МОУ СОШ№ 4 и МДОУ «Ромашка», жилой фонд ул. Ангарская.</w:t>
      </w:r>
    </w:p>
    <w:p w:rsidR="00085258" w:rsidRPr="00E16A3D" w:rsidRDefault="00085258" w:rsidP="00085258">
      <w:pPr>
        <w:spacing w:line="360" w:lineRule="auto"/>
        <w:ind w:firstLine="567"/>
      </w:pPr>
      <w:r w:rsidRPr="00E16A3D">
        <w:t>Котельная № 2 отпускает тепловую энергию потребителям на ул. Верхняя 68, 80 и Советская 102, Ленинградская, 72, а также зданию ДК, административному зданию, МОУ СОШ № 5, ДШИ п. Карымское.</w:t>
      </w:r>
    </w:p>
    <w:p w:rsidR="00085258" w:rsidRPr="00E16A3D" w:rsidRDefault="00085258" w:rsidP="00085258">
      <w:pPr>
        <w:spacing w:line="360" w:lineRule="auto"/>
        <w:ind w:firstLine="567"/>
      </w:pPr>
      <w:r w:rsidRPr="00E16A3D">
        <w:t>Котельная № 9 снабжает потребителей на улицах Калинина и Спортивная, Солнечная, прочих потребителей: ДОСААФ.</w:t>
      </w:r>
    </w:p>
    <w:p w:rsidR="00C954D6" w:rsidRPr="00E16A3D" w:rsidRDefault="00C954D6" w:rsidP="00C954D6">
      <w:pPr>
        <w:pStyle w:val="Default"/>
        <w:spacing w:line="360" w:lineRule="auto"/>
        <w:ind w:firstLine="567"/>
        <w:jc w:val="both"/>
      </w:pPr>
      <w:r w:rsidRPr="00E16A3D">
        <w:t xml:space="preserve">Котельная ИП </w:t>
      </w:r>
      <w:proofErr w:type="spellStart"/>
      <w:r w:rsidRPr="00E16A3D">
        <w:t>Плахин</w:t>
      </w:r>
      <w:proofErr w:type="spellEnd"/>
      <w:r w:rsidRPr="00E16A3D">
        <w:t xml:space="preserve"> К.В</w:t>
      </w:r>
      <w:r w:rsidRPr="00E16A3D">
        <w:rPr>
          <w:rFonts w:eastAsia="TimesNewRoman"/>
        </w:rPr>
        <w:t>.</w:t>
      </w:r>
      <w:r w:rsidRPr="00E16A3D">
        <w:t xml:space="preserve"> обеспечивает тепловой энергией нужды «Хлебозавода» и население по ул. Набережная 4,6.</w:t>
      </w:r>
    </w:p>
    <w:p w:rsidR="00294B44" w:rsidRDefault="00294B44" w:rsidP="00CC5211">
      <w:pPr>
        <w:pStyle w:val="Default"/>
        <w:spacing w:line="360" w:lineRule="auto"/>
        <w:ind w:firstLine="567"/>
        <w:jc w:val="both"/>
        <w:rPr>
          <w:rFonts w:eastAsia="TimesNewRoman"/>
        </w:rPr>
      </w:pPr>
      <w:r w:rsidRPr="00E16A3D">
        <w:rPr>
          <w:rFonts w:eastAsia="TimesNewRoman"/>
          <w:spacing w:val="-4"/>
        </w:rPr>
        <w:t xml:space="preserve">Котельные </w:t>
      </w:r>
      <w:r w:rsidRPr="00E16A3D">
        <w:rPr>
          <w:spacing w:val="-4"/>
        </w:rPr>
        <w:t>производят</w:t>
      </w:r>
      <w:r w:rsidRPr="00E16A3D">
        <w:rPr>
          <w:rFonts w:eastAsia="TimesNewRoman"/>
          <w:spacing w:val="-4"/>
        </w:rPr>
        <w:t xml:space="preserve"> отпуск тепловой энергии на отопление и горячее водоснабжение по</w:t>
      </w:r>
      <w:r w:rsidRPr="00E16A3D">
        <w:rPr>
          <w:rFonts w:eastAsia="TimesNewRoman"/>
        </w:rPr>
        <w:t xml:space="preserve"> </w:t>
      </w:r>
      <w:r w:rsidRPr="00E16A3D">
        <w:rPr>
          <w:rFonts w:eastAsia="TimesNewRoman"/>
          <w:spacing w:val="-4"/>
        </w:rPr>
        <w:t>зависимой схеме. Большая часть тепловой энергии вырабатывается</w:t>
      </w:r>
      <w:r w:rsidRPr="001F4DCA">
        <w:rPr>
          <w:rFonts w:eastAsia="TimesNewRoman"/>
          <w:spacing w:val="-4"/>
        </w:rPr>
        <w:t xml:space="preserve"> котельн</w:t>
      </w:r>
      <w:r w:rsidR="00A56E40">
        <w:rPr>
          <w:rFonts w:eastAsia="TimesNewRoman"/>
          <w:spacing w:val="-4"/>
        </w:rPr>
        <w:t>ыми</w:t>
      </w:r>
      <w:r w:rsidRPr="001F4DCA">
        <w:rPr>
          <w:rFonts w:eastAsia="TimesNewRoman"/>
          <w:spacing w:val="-4"/>
        </w:rPr>
        <w:t xml:space="preserve"> </w:t>
      </w:r>
      <w:r w:rsidRPr="001F4DCA">
        <w:rPr>
          <w:rFonts w:eastAsia="TimesNewRoman"/>
          <w:b/>
          <w:spacing w:val="-4"/>
        </w:rPr>
        <w:t>«Центральная»</w:t>
      </w:r>
      <w:r w:rsidR="00CC5211">
        <w:rPr>
          <w:rFonts w:eastAsia="TimesNewRoman"/>
          <w:b/>
          <w:spacing w:val="-4"/>
        </w:rPr>
        <w:t xml:space="preserve"> и №4</w:t>
      </w:r>
      <w:r w:rsidRPr="001F4DCA">
        <w:rPr>
          <w:rFonts w:eastAsia="TimesNewRoman"/>
          <w:spacing w:val="-4"/>
        </w:rPr>
        <w:t>,</w:t>
      </w:r>
      <w:r>
        <w:rPr>
          <w:rFonts w:eastAsia="TimesNewRoman"/>
        </w:rPr>
        <w:t xml:space="preserve"> </w:t>
      </w:r>
      <w:r w:rsidR="00CC5211">
        <w:rPr>
          <w:rFonts w:eastAsia="TimesNewRoman"/>
        </w:rPr>
        <w:t>которые</w:t>
      </w:r>
      <w:r w:rsidR="001F44BF">
        <w:rPr>
          <w:rFonts w:eastAsia="TimesNewRoman"/>
        </w:rPr>
        <w:t xml:space="preserve"> удовле</w:t>
      </w:r>
      <w:r w:rsidR="00A56E40">
        <w:rPr>
          <w:rFonts w:eastAsia="TimesNewRoman"/>
        </w:rPr>
        <w:t>творяю</w:t>
      </w:r>
      <w:r w:rsidR="001F44BF">
        <w:rPr>
          <w:rFonts w:eastAsia="TimesNewRoman"/>
        </w:rPr>
        <w:t xml:space="preserve">т </w:t>
      </w:r>
      <w:r>
        <w:rPr>
          <w:rFonts w:eastAsia="TimesNewRoman"/>
        </w:rPr>
        <w:t xml:space="preserve">более 50 </w:t>
      </w:r>
      <w:r w:rsidRPr="0097796C">
        <w:rPr>
          <w:rFonts w:eastAsia="TimesNewRoman"/>
        </w:rPr>
        <w:t>% потребност</w:t>
      </w:r>
      <w:r w:rsidR="001F44BF">
        <w:rPr>
          <w:rFonts w:eastAsia="TimesNewRoman"/>
        </w:rPr>
        <w:t>ей</w:t>
      </w:r>
      <w:r w:rsidR="00A56E40">
        <w:rPr>
          <w:rFonts w:eastAsia="TimesNewRoman"/>
        </w:rPr>
        <w:t xml:space="preserve"> в тепловой энергии Г</w:t>
      </w:r>
      <w:r w:rsidRPr="0097796C">
        <w:rPr>
          <w:rFonts w:eastAsia="TimesNewRoman"/>
        </w:rPr>
        <w:t>ород</w:t>
      </w:r>
      <w:r w:rsidR="00A56E40">
        <w:rPr>
          <w:rFonts w:eastAsia="TimesNewRoman"/>
        </w:rPr>
        <w:t>ского поселения</w:t>
      </w:r>
      <w:r w:rsidRPr="0097796C">
        <w:rPr>
          <w:rFonts w:eastAsia="TimesNewRoman"/>
        </w:rPr>
        <w:t xml:space="preserve"> </w:t>
      </w:r>
      <w:r w:rsidR="00A56E40">
        <w:rPr>
          <w:rFonts w:eastAsia="TimesNewRoman"/>
        </w:rPr>
        <w:t>«</w:t>
      </w:r>
      <w:r w:rsidR="00CC5211">
        <w:rPr>
          <w:rFonts w:eastAsia="TimesNewRoman"/>
        </w:rPr>
        <w:t>Карымское</w:t>
      </w:r>
      <w:r w:rsidR="00A56E40">
        <w:rPr>
          <w:rFonts w:eastAsia="TimesNewRoman"/>
        </w:rPr>
        <w:t>»</w:t>
      </w:r>
      <w:r w:rsidRPr="0097796C">
        <w:rPr>
          <w:rFonts w:eastAsia="TimesNewRoman"/>
        </w:rPr>
        <w:t>.</w:t>
      </w:r>
    </w:p>
    <w:p w:rsidR="00294B44" w:rsidRDefault="00294B44" w:rsidP="00294B44">
      <w:pPr>
        <w:autoSpaceDE w:val="0"/>
        <w:autoSpaceDN w:val="0"/>
        <w:adjustRightInd w:val="0"/>
        <w:rPr>
          <w:rFonts w:eastAsia="TimesNewRoman"/>
          <w:i/>
        </w:rPr>
        <w:sectPr w:rsidR="00294B44" w:rsidSect="00294B44">
          <w:footerReference w:type="default" r:id="rId14"/>
          <w:footerReference w:type="first" r:id="rId15"/>
          <w:pgSz w:w="11906" w:h="16838"/>
          <w:pgMar w:top="1134" w:right="566" w:bottom="1134" w:left="1701" w:header="709" w:footer="531" w:gutter="0"/>
          <w:cols w:space="708"/>
          <w:titlePg/>
          <w:docGrid w:linePitch="360"/>
        </w:sectPr>
      </w:pPr>
    </w:p>
    <w:p w:rsidR="00294B44" w:rsidRDefault="009F6AFD" w:rsidP="00294B44">
      <w:pPr>
        <w:autoSpaceDE w:val="0"/>
        <w:autoSpaceDN w:val="0"/>
        <w:adjustRightInd w:val="0"/>
        <w:jc w:val="center"/>
        <w:rPr>
          <w:rFonts w:eastAsia="TimesNewRoman"/>
          <w:i/>
        </w:rPr>
      </w:pPr>
      <w:r>
        <w:rPr>
          <w:rFonts w:eastAsia="TimesNewRoman"/>
          <w:i/>
          <w:noProof/>
        </w:rPr>
        <w:lastRenderedPageBreak/>
        <w:drawing>
          <wp:inline distT="0" distB="0" distL="0" distR="0">
            <wp:extent cx="13687425" cy="9372600"/>
            <wp:effectExtent l="0" t="0" r="9525" b="0"/>
            <wp:docPr id="3" name="Рисунок 77" descr="\\svv\Common\Галкина Ольга\Карымское\зоны кот.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svv\Common\Галкина Ольга\Карымское\зоны кот.bmp"/>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87425" cy="9372600"/>
                    </a:xfrm>
                    <a:prstGeom prst="rect">
                      <a:avLst/>
                    </a:prstGeom>
                    <a:noFill/>
                    <a:ln>
                      <a:noFill/>
                    </a:ln>
                  </pic:spPr>
                </pic:pic>
              </a:graphicData>
            </a:graphic>
          </wp:inline>
        </w:drawing>
      </w:r>
    </w:p>
    <w:p w:rsidR="00294B44" w:rsidRPr="00EE2CFD" w:rsidRDefault="00294B44" w:rsidP="00294B44">
      <w:pPr>
        <w:autoSpaceDE w:val="0"/>
        <w:autoSpaceDN w:val="0"/>
        <w:adjustRightInd w:val="0"/>
        <w:spacing w:line="240" w:lineRule="auto"/>
        <w:jc w:val="center"/>
        <w:rPr>
          <w:rFonts w:eastAsia="TimesNewRoman"/>
          <w:i/>
        </w:rPr>
      </w:pPr>
      <w:r w:rsidRPr="00EE2CFD">
        <w:rPr>
          <w:rFonts w:eastAsia="TimesNewRoman"/>
          <w:i/>
        </w:rPr>
        <w:t xml:space="preserve">Рисунок </w:t>
      </w:r>
      <w:r w:rsidR="009A3205">
        <w:rPr>
          <w:rFonts w:eastAsia="TimesNewRoman"/>
          <w:i/>
        </w:rPr>
        <w:t>2</w:t>
      </w:r>
      <w:r w:rsidRPr="00EE2CFD">
        <w:rPr>
          <w:rFonts w:eastAsia="TimesNewRoman"/>
          <w:i/>
        </w:rPr>
        <w:t>.</w:t>
      </w:r>
      <w:r w:rsidR="00387892">
        <w:rPr>
          <w:rFonts w:eastAsia="TimesNewRoman"/>
          <w:i/>
        </w:rPr>
        <w:t>5</w:t>
      </w:r>
      <w:r w:rsidRPr="00EE2CFD">
        <w:rPr>
          <w:rFonts w:eastAsia="TimesNewRoman"/>
          <w:i/>
        </w:rPr>
        <w:t xml:space="preserve"> – Зоны действия источников тепловой энергии</w:t>
      </w:r>
    </w:p>
    <w:p w:rsidR="00294B44" w:rsidRDefault="00294B44" w:rsidP="00294B44">
      <w:pPr>
        <w:ind w:firstLine="567"/>
        <w:rPr>
          <w:rFonts w:eastAsia="TimesNewRoman"/>
          <w:i/>
        </w:rPr>
        <w:sectPr w:rsidR="00294B44" w:rsidSect="00CC5211">
          <w:pgSz w:w="23814" w:h="16840" w:orient="landscape" w:code="8"/>
          <w:pgMar w:top="851" w:right="1134" w:bottom="709" w:left="1134" w:header="709" w:footer="459" w:gutter="0"/>
          <w:cols w:space="708"/>
          <w:titlePg/>
          <w:docGrid w:linePitch="360"/>
        </w:sectPr>
      </w:pPr>
    </w:p>
    <w:p w:rsidR="00C22274" w:rsidRPr="00F80359" w:rsidRDefault="00294B44" w:rsidP="00F80359">
      <w:pPr>
        <w:pStyle w:val="2"/>
        <w:numPr>
          <w:ilvl w:val="1"/>
          <w:numId w:val="18"/>
        </w:numPr>
        <w:spacing w:before="120" w:after="120" w:line="240" w:lineRule="auto"/>
        <w:ind w:left="992" w:right="-139" w:hanging="431"/>
        <w:rPr>
          <w:rFonts w:ascii="Times New Roman" w:hAnsi="Times New Roman"/>
          <w:i w:val="0"/>
          <w:spacing w:val="-4"/>
          <w:sz w:val="24"/>
        </w:rPr>
      </w:pPr>
      <w:bookmarkStart w:id="11" w:name="_Toc391556829"/>
      <w:r w:rsidRPr="00F80359">
        <w:rPr>
          <w:rFonts w:ascii="Times New Roman" w:hAnsi="Times New Roman"/>
          <w:i w:val="0"/>
          <w:spacing w:val="-4"/>
          <w:sz w:val="24"/>
        </w:rPr>
        <w:lastRenderedPageBreak/>
        <w:t>Описание существующих и перспективных зон действия индивидуальных источников тепловой энергии</w:t>
      </w:r>
      <w:bookmarkEnd w:id="11"/>
    </w:p>
    <w:p w:rsidR="00294B44" w:rsidRPr="00294B44" w:rsidRDefault="00294B44" w:rsidP="001F4DCA">
      <w:pPr>
        <w:pStyle w:val="Default"/>
        <w:spacing w:line="360" w:lineRule="auto"/>
        <w:ind w:firstLine="567"/>
        <w:jc w:val="both"/>
      </w:pPr>
      <w:r w:rsidRPr="00294B44">
        <w:t>Существующие и план</w:t>
      </w:r>
      <w:r w:rsidR="001F44BF">
        <w:t>ируемые к застройке потребители</w:t>
      </w:r>
      <w:r w:rsidRPr="00294B44">
        <w:t xml:space="preserve"> вправе использовать для отопления индивидуальные источники теплоснабжен</w:t>
      </w:r>
      <w:r w:rsidR="00626E24">
        <w:t>ия. Использование автономных ис</w:t>
      </w:r>
      <w:r w:rsidRPr="00294B44">
        <w:t xml:space="preserve">точников теплоснабжения целесообразно в случаях: </w:t>
      </w:r>
    </w:p>
    <w:p w:rsidR="00294B44" w:rsidRPr="00294B44" w:rsidRDefault="00294B44" w:rsidP="001F4DCA">
      <w:pPr>
        <w:numPr>
          <w:ilvl w:val="1"/>
          <w:numId w:val="10"/>
        </w:numPr>
        <w:spacing w:line="360" w:lineRule="auto"/>
        <w:ind w:left="993"/>
        <w:jc w:val="both"/>
      </w:pPr>
      <w:r w:rsidRPr="00294B44">
        <w:t xml:space="preserve">значительной удаленности от существующих и перспективных тепловых сетей; </w:t>
      </w:r>
    </w:p>
    <w:p w:rsidR="00294B44" w:rsidRPr="00294B44" w:rsidRDefault="00294B44" w:rsidP="001F4DCA">
      <w:pPr>
        <w:numPr>
          <w:ilvl w:val="1"/>
          <w:numId w:val="10"/>
        </w:numPr>
        <w:spacing w:line="360" w:lineRule="auto"/>
        <w:ind w:left="993"/>
        <w:jc w:val="both"/>
      </w:pPr>
      <w:r w:rsidRPr="00294B44">
        <w:t xml:space="preserve">малой подключаемой нагрузки (менее 0,01 Гкал/ч); </w:t>
      </w:r>
    </w:p>
    <w:p w:rsidR="00294B44" w:rsidRPr="00294B44" w:rsidRDefault="00294B44" w:rsidP="001F4DCA">
      <w:pPr>
        <w:numPr>
          <w:ilvl w:val="1"/>
          <w:numId w:val="10"/>
        </w:numPr>
        <w:spacing w:line="360" w:lineRule="auto"/>
        <w:ind w:left="993"/>
        <w:jc w:val="both"/>
      </w:pPr>
      <w:r w:rsidRPr="00294B44">
        <w:t xml:space="preserve">отсутствия резервов тепловой мощности в границах застройки на данный момент и в рассматриваемой перспективе; </w:t>
      </w:r>
    </w:p>
    <w:p w:rsidR="00294B44" w:rsidRPr="00294B44" w:rsidRDefault="00294B44" w:rsidP="001F4DCA">
      <w:pPr>
        <w:numPr>
          <w:ilvl w:val="1"/>
          <w:numId w:val="10"/>
        </w:numPr>
        <w:spacing w:line="360" w:lineRule="auto"/>
        <w:ind w:left="993"/>
        <w:jc w:val="both"/>
      </w:pPr>
      <w:r w:rsidRPr="00294B44">
        <w:t xml:space="preserve">использования тепловой энергии в технологических целях. </w:t>
      </w:r>
    </w:p>
    <w:p w:rsidR="00294B44" w:rsidRPr="00294B44" w:rsidRDefault="00294B44" w:rsidP="001F4DCA">
      <w:pPr>
        <w:pStyle w:val="Default"/>
        <w:spacing w:line="360" w:lineRule="auto"/>
        <w:ind w:firstLine="567"/>
        <w:jc w:val="both"/>
      </w:pPr>
      <w:r w:rsidRPr="00294B44">
        <w:t xml:space="preserve">Потребители, отопление которых осуществляется от индивидуальных источников, могут быть подключены к централизованному теплоснабжению </w:t>
      </w:r>
      <w:r w:rsidR="00D45078">
        <w:t>при наличии возможности</w:t>
      </w:r>
      <w:r w:rsidRPr="00294B44">
        <w:t xml:space="preserve"> организации централизованного теплоснабжения. </w:t>
      </w:r>
    </w:p>
    <w:p w:rsidR="00294B44" w:rsidRPr="00294B44" w:rsidRDefault="00294B44" w:rsidP="001F4DCA">
      <w:pPr>
        <w:pStyle w:val="Default"/>
        <w:spacing w:line="360" w:lineRule="auto"/>
        <w:ind w:firstLine="567"/>
        <w:jc w:val="both"/>
      </w:pPr>
      <w:r w:rsidRPr="00294B44">
        <w:t>В соответствии с требованиями п. 15 статьи 14</w:t>
      </w:r>
      <w:r w:rsidR="00626E24">
        <w:t xml:space="preserve"> ФЗ №190 «О теплоснабжении» «За</w:t>
      </w:r>
      <w:r w:rsidRPr="00294B44">
        <w:t>прещается переход на отопление жилых помещений в</w:t>
      </w:r>
      <w:r w:rsidR="00626E24">
        <w:t xml:space="preserve"> многоквартирных домах с исполь</w:t>
      </w:r>
      <w:r w:rsidRPr="00294B44">
        <w:t>зованием индивидуальных квартирных источников т</w:t>
      </w:r>
      <w:r w:rsidR="00626E24">
        <w:t>епловой энергии при наличии осу</w:t>
      </w:r>
      <w:r w:rsidRPr="00294B44">
        <w:t>ществл</w:t>
      </w:r>
      <w:r w:rsidR="00626E24">
        <w:t>ё</w:t>
      </w:r>
      <w:r w:rsidRPr="00294B44">
        <w:t xml:space="preserve">нного в надлежащем порядке подключения </w:t>
      </w:r>
      <w:r w:rsidR="00626E24">
        <w:t>к системам теплоснабжения много</w:t>
      </w:r>
      <w:r w:rsidRPr="00294B44">
        <w:t>квартирных домов». Следовательно, использование</w:t>
      </w:r>
      <w:r w:rsidR="00626E24">
        <w:t xml:space="preserve"> индивидуальных поквартирных ис</w:t>
      </w:r>
      <w:r w:rsidRPr="00294B44">
        <w:t xml:space="preserve">точников тепловой энергии не ожидается в ближайшей перспективе. </w:t>
      </w:r>
    </w:p>
    <w:p w:rsidR="00C22274" w:rsidRDefault="00294B44" w:rsidP="001F4DCA">
      <w:pPr>
        <w:pStyle w:val="Default"/>
        <w:spacing w:line="360" w:lineRule="auto"/>
        <w:ind w:firstLine="567"/>
        <w:jc w:val="both"/>
      </w:pPr>
      <w:r w:rsidRPr="00294B44">
        <w:t>Планиру</w:t>
      </w:r>
      <w:r w:rsidR="001F44BF">
        <w:t>емые к строительству жилые дома</w:t>
      </w:r>
      <w:r w:rsidRPr="00294B44">
        <w:t xml:space="preserve"> могут</w:t>
      </w:r>
      <w:r w:rsidR="00626E24">
        <w:t xml:space="preserve"> проектироваться с использовани</w:t>
      </w:r>
      <w:r w:rsidRPr="00294B44">
        <w:t>ем поквартирного индивидуального отопления (при условии получения технических условий от газоснабжающей организации).</w:t>
      </w:r>
    </w:p>
    <w:p w:rsidR="00CC5211" w:rsidRPr="00294B44" w:rsidRDefault="00CC5211" w:rsidP="001F4DCA">
      <w:pPr>
        <w:pStyle w:val="Default"/>
        <w:spacing w:line="360" w:lineRule="auto"/>
        <w:ind w:firstLine="567"/>
        <w:jc w:val="both"/>
      </w:pPr>
      <w:r>
        <w:t>Увеличится зона теплоснабжения для</w:t>
      </w:r>
      <w:r w:rsidRPr="00057433">
        <w:t xml:space="preserve"> котельных №1 и «Баня»</w:t>
      </w:r>
      <w:r>
        <w:t xml:space="preserve"> в связи с новым</w:t>
      </w:r>
      <w:r w:rsidRPr="00CC5211">
        <w:t xml:space="preserve"> </w:t>
      </w:r>
      <w:r w:rsidRPr="00057433">
        <w:t>строительств</w:t>
      </w:r>
      <w:r>
        <w:t>ом жилых кварталов, а также присоединение жилой застройки в районе ул.</w:t>
      </w:r>
      <w:r w:rsidR="00475270">
        <w:t xml:space="preserve"> </w:t>
      </w:r>
      <w:r>
        <w:t xml:space="preserve">Читинская, которая ранее присоединена к котельной </w:t>
      </w:r>
      <w:r w:rsidRPr="00CC5211">
        <w:t>ФГУ Комбинат «Байкал»</w:t>
      </w:r>
      <w:r>
        <w:t>.</w:t>
      </w:r>
    </w:p>
    <w:p w:rsidR="00626E24" w:rsidRPr="007B6E1A" w:rsidRDefault="0090706C" w:rsidP="00F80359">
      <w:pPr>
        <w:pStyle w:val="2"/>
        <w:numPr>
          <w:ilvl w:val="1"/>
          <w:numId w:val="18"/>
        </w:numPr>
        <w:spacing w:before="120" w:after="120" w:line="240" w:lineRule="auto"/>
        <w:ind w:left="992" w:right="-139" w:hanging="431"/>
        <w:rPr>
          <w:rFonts w:ascii="Times New Roman" w:hAnsi="Times New Roman"/>
          <w:i w:val="0"/>
          <w:spacing w:val="-4"/>
          <w:sz w:val="24"/>
        </w:rPr>
      </w:pPr>
      <w:bookmarkStart w:id="12" w:name="_Toc391556830"/>
      <w:r w:rsidRPr="007B6E1A">
        <w:rPr>
          <w:rFonts w:ascii="Times New Roman" w:hAnsi="Times New Roman"/>
          <w:i w:val="0"/>
          <w:spacing w:val="-4"/>
          <w:sz w:val="24"/>
        </w:rPr>
        <w:t>Перспективные балансы тепловой мощности и тепловой нагрузки в перспективных зонах действия источников тепловой энергии на каждом этапе</w:t>
      </w:r>
      <w:bookmarkEnd w:id="12"/>
    </w:p>
    <w:p w:rsidR="00674192" w:rsidRDefault="00674192" w:rsidP="00475270">
      <w:pPr>
        <w:spacing w:line="360" w:lineRule="auto"/>
        <w:ind w:firstLine="567"/>
        <w:jc w:val="both"/>
      </w:pPr>
      <w:r w:rsidRPr="00570718">
        <w:t xml:space="preserve">Баланс тепловой мощности источников тепловой энергии, обеспечивающих теплоснабжение объектов жилищного и общественного сектора, и тепловой нагрузки </w:t>
      </w:r>
      <w:r>
        <w:t>Городского поселения «Карымское»</w:t>
      </w:r>
      <w:r w:rsidR="007B6E1A">
        <w:t xml:space="preserve"> </w:t>
      </w:r>
      <w:r>
        <w:t>в соответствии с данными</w:t>
      </w:r>
      <w:r w:rsidR="00A56E40">
        <w:t>,</w:t>
      </w:r>
      <w:r>
        <w:t xml:space="preserve"> представленными в </w:t>
      </w:r>
      <w:r w:rsidR="00475270" w:rsidRPr="00EE675E">
        <w:rPr>
          <w:color w:val="000000"/>
        </w:rPr>
        <w:t>таблице 1.24</w:t>
      </w:r>
      <w:r w:rsidR="00475270">
        <w:rPr>
          <w:color w:val="000000"/>
        </w:rPr>
        <w:t xml:space="preserve"> </w:t>
      </w:r>
      <w:r w:rsidR="00475270" w:rsidRPr="00EE675E">
        <w:rPr>
          <w:color w:val="000000"/>
        </w:rPr>
        <w:t xml:space="preserve">части 6 </w:t>
      </w:r>
      <w:r w:rsidR="00475270" w:rsidRPr="00EE675E">
        <w:t>главы 1</w:t>
      </w:r>
      <w:r w:rsidR="00A56E40">
        <w:t>,</w:t>
      </w:r>
      <w:r w:rsidR="00475270" w:rsidRPr="00EE675E">
        <w:t xml:space="preserve"> </w:t>
      </w:r>
      <w:r w:rsidRPr="00570718">
        <w:t>показал</w:t>
      </w:r>
      <w:r>
        <w:t xml:space="preserve">, что в </w:t>
      </w:r>
      <w:r w:rsidRPr="00570718">
        <w:t xml:space="preserve">целом по </w:t>
      </w:r>
      <w:r>
        <w:t>городскому</w:t>
      </w:r>
      <w:r w:rsidRPr="00570718">
        <w:t xml:space="preserve"> поселению имеется резерв</w:t>
      </w:r>
      <w:r>
        <w:t xml:space="preserve"> </w:t>
      </w:r>
      <w:r w:rsidRPr="00570718">
        <w:t>тепловой мощности источников тепловой энергии</w:t>
      </w:r>
      <w:r>
        <w:t>.</w:t>
      </w:r>
    </w:p>
    <w:p w:rsidR="00674192" w:rsidRPr="00421620" w:rsidRDefault="00674192" w:rsidP="00475270">
      <w:pPr>
        <w:spacing w:line="360" w:lineRule="auto"/>
        <w:ind w:firstLine="567"/>
        <w:jc w:val="both"/>
      </w:pPr>
      <w:r w:rsidRPr="00421620">
        <w:t>Перспективный баланс тепловой мощности</w:t>
      </w:r>
      <w:r>
        <w:t xml:space="preserve"> </w:t>
      </w:r>
      <w:r w:rsidRPr="00CD02D4">
        <w:t xml:space="preserve">на источниках тепловой энергии </w:t>
      </w:r>
      <w:r>
        <w:t xml:space="preserve">представлен в таблице </w:t>
      </w:r>
      <w:r w:rsidR="009A3205">
        <w:t>2.3.</w:t>
      </w:r>
    </w:p>
    <w:p w:rsidR="00674192" w:rsidRPr="00B5504C" w:rsidRDefault="00674192" w:rsidP="00475270">
      <w:pPr>
        <w:autoSpaceDE w:val="0"/>
        <w:autoSpaceDN w:val="0"/>
        <w:adjustRightInd w:val="0"/>
        <w:spacing w:before="120" w:line="240" w:lineRule="auto"/>
        <w:ind w:left="1418" w:right="-141" w:hanging="1418"/>
        <w:jc w:val="both"/>
        <w:rPr>
          <w:b/>
          <w:bCs/>
          <w:i/>
        </w:rPr>
      </w:pPr>
      <w:r w:rsidRPr="00B5504C">
        <w:rPr>
          <w:b/>
          <w:bCs/>
          <w:i/>
        </w:rPr>
        <w:lastRenderedPageBreak/>
        <w:t xml:space="preserve">Таблица </w:t>
      </w:r>
      <w:r w:rsidR="009A3205">
        <w:rPr>
          <w:b/>
          <w:bCs/>
          <w:i/>
        </w:rPr>
        <w:t>2.3</w:t>
      </w:r>
      <w:r w:rsidRPr="00B5504C">
        <w:rPr>
          <w:b/>
          <w:bCs/>
          <w:i/>
        </w:rPr>
        <w:t xml:space="preserve"> – </w:t>
      </w:r>
      <w:r w:rsidRPr="00B5504C">
        <w:rPr>
          <w:b/>
          <w:bCs/>
          <w:i/>
          <w:spacing w:val="-4"/>
        </w:rPr>
        <w:t>Перспективный баланс</w:t>
      </w:r>
      <w:r w:rsidRPr="00B5504C">
        <w:rPr>
          <w:spacing w:val="-4"/>
        </w:rPr>
        <w:t xml:space="preserve"> </w:t>
      </w:r>
      <w:r w:rsidRPr="00B5504C">
        <w:rPr>
          <w:b/>
          <w:bCs/>
          <w:i/>
          <w:spacing w:val="-4"/>
        </w:rPr>
        <w:t>тепловой мощности на источниках тепловой энергии</w:t>
      </w:r>
      <w:r w:rsidRPr="00B5504C">
        <w:rPr>
          <w:b/>
          <w:bCs/>
          <w:i/>
        </w:rPr>
        <w:t xml:space="preserve"> </w:t>
      </w:r>
    </w:p>
    <w:tbl>
      <w:tblPr>
        <w:tblW w:w="95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119"/>
        <w:gridCol w:w="1618"/>
        <w:gridCol w:w="1618"/>
        <w:gridCol w:w="1618"/>
        <w:gridCol w:w="1618"/>
      </w:tblGrid>
      <w:tr w:rsidR="00674192" w:rsidRPr="00B5504C" w:rsidTr="00373411">
        <w:trPr>
          <w:trHeight w:val="332"/>
        </w:trPr>
        <w:tc>
          <w:tcPr>
            <w:tcW w:w="3119" w:type="dxa"/>
            <w:vMerge w:val="restart"/>
            <w:vAlign w:val="center"/>
          </w:tcPr>
          <w:p w:rsidR="00674192" w:rsidRPr="00B5504C" w:rsidRDefault="00674192" w:rsidP="00373411">
            <w:pPr>
              <w:autoSpaceDE w:val="0"/>
              <w:autoSpaceDN w:val="0"/>
              <w:adjustRightInd w:val="0"/>
              <w:spacing w:line="240" w:lineRule="auto"/>
              <w:ind w:left="-113" w:right="-113"/>
              <w:jc w:val="center"/>
              <w:rPr>
                <w:color w:val="000000"/>
                <w:sz w:val="22"/>
                <w:szCs w:val="20"/>
              </w:rPr>
            </w:pPr>
            <w:r w:rsidRPr="00B5504C">
              <w:rPr>
                <w:bCs/>
                <w:color w:val="000000"/>
                <w:sz w:val="22"/>
                <w:szCs w:val="20"/>
              </w:rPr>
              <w:t>Источник тепловой энергии</w:t>
            </w:r>
          </w:p>
        </w:tc>
        <w:tc>
          <w:tcPr>
            <w:tcW w:w="6472" w:type="dxa"/>
            <w:gridSpan w:val="4"/>
            <w:vAlign w:val="center"/>
          </w:tcPr>
          <w:p w:rsidR="00674192" w:rsidRPr="00B5504C" w:rsidRDefault="00674192" w:rsidP="00373411">
            <w:pPr>
              <w:autoSpaceDE w:val="0"/>
              <w:autoSpaceDN w:val="0"/>
              <w:adjustRightInd w:val="0"/>
              <w:spacing w:line="240" w:lineRule="auto"/>
              <w:jc w:val="center"/>
              <w:rPr>
                <w:bCs/>
                <w:color w:val="000000"/>
                <w:sz w:val="22"/>
                <w:szCs w:val="20"/>
              </w:rPr>
            </w:pPr>
            <w:r w:rsidRPr="00B5504C">
              <w:rPr>
                <w:bCs/>
                <w:color w:val="000000"/>
                <w:sz w:val="22"/>
                <w:szCs w:val="20"/>
              </w:rPr>
              <w:t xml:space="preserve">Тепловая мощность, Гкал/ </w:t>
            </w:r>
            <w:proofErr w:type="gramStart"/>
            <w:r w:rsidRPr="00B5504C">
              <w:rPr>
                <w:bCs/>
                <w:color w:val="000000"/>
                <w:sz w:val="22"/>
                <w:szCs w:val="20"/>
              </w:rPr>
              <w:t>ч</w:t>
            </w:r>
            <w:proofErr w:type="gramEnd"/>
          </w:p>
        </w:tc>
      </w:tr>
      <w:tr w:rsidR="00674192" w:rsidRPr="00B5504C" w:rsidTr="00373411">
        <w:trPr>
          <w:trHeight w:val="421"/>
        </w:trPr>
        <w:tc>
          <w:tcPr>
            <w:tcW w:w="3119" w:type="dxa"/>
            <w:vMerge/>
            <w:vAlign w:val="center"/>
          </w:tcPr>
          <w:p w:rsidR="00674192" w:rsidRPr="00B5504C" w:rsidRDefault="00674192" w:rsidP="00373411">
            <w:pPr>
              <w:autoSpaceDE w:val="0"/>
              <w:autoSpaceDN w:val="0"/>
              <w:adjustRightInd w:val="0"/>
              <w:spacing w:line="240" w:lineRule="auto"/>
              <w:jc w:val="center"/>
              <w:rPr>
                <w:color w:val="000000"/>
                <w:sz w:val="22"/>
                <w:szCs w:val="20"/>
              </w:rPr>
            </w:pPr>
          </w:p>
        </w:tc>
        <w:tc>
          <w:tcPr>
            <w:tcW w:w="1618" w:type="dxa"/>
            <w:vAlign w:val="center"/>
          </w:tcPr>
          <w:p w:rsidR="00674192" w:rsidRPr="00B5504C" w:rsidRDefault="00674192" w:rsidP="00373411">
            <w:pPr>
              <w:autoSpaceDE w:val="0"/>
              <w:autoSpaceDN w:val="0"/>
              <w:adjustRightInd w:val="0"/>
              <w:spacing w:line="240" w:lineRule="auto"/>
              <w:ind w:left="-57" w:right="-57"/>
              <w:jc w:val="center"/>
              <w:rPr>
                <w:color w:val="000000"/>
                <w:sz w:val="20"/>
                <w:szCs w:val="20"/>
              </w:rPr>
            </w:pPr>
            <w:r w:rsidRPr="00B5504C">
              <w:rPr>
                <w:bCs/>
                <w:color w:val="000000"/>
                <w:sz w:val="20"/>
                <w:szCs w:val="20"/>
              </w:rPr>
              <w:t>«нетто»</w:t>
            </w:r>
          </w:p>
        </w:tc>
        <w:tc>
          <w:tcPr>
            <w:tcW w:w="1618" w:type="dxa"/>
            <w:vAlign w:val="center"/>
          </w:tcPr>
          <w:p w:rsidR="00674192" w:rsidRPr="00B5504C" w:rsidRDefault="00674192" w:rsidP="00373411">
            <w:pPr>
              <w:autoSpaceDE w:val="0"/>
              <w:autoSpaceDN w:val="0"/>
              <w:adjustRightInd w:val="0"/>
              <w:spacing w:line="240" w:lineRule="auto"/>
              <w:ind w:left="-57" w:right="-57"/>
              <w:jc w:val="center"/>
              <w:rPr>
                <w:color w:val="000000"/>
                <w:sz w:val="20"/>
                <w:szCs w:val="20"/>
              </w:rPr>
            </w:pPr>
            <w:r w:rsidRPr="00B5504C">
              <w:rPr>
                <w:bCs/>
                <w:color w:val="000000"/>
                <w:sz w:val="20"/>
                <w:szCs w:val="20"/>
              </w:rPr>
              <w:t>подключенная</w:t>
            </w:r>
          </w:p>
        </w:tc>
        <w:tc>
          <w:tcPr>
            <w:tcW w:w="1618" w:type="dxa"/>
            <w:vAlign w:val="center"/>
          </w:tcPr>
          <w:p w:rsidR="00674192" w:rsidRPr="00B5504C" w:rsidRDefault="00674192" w:rsidP="00373411">
            <w:pPr>
              <w:autoSpaceDE w:val="0"/>
              <w:autoSpaceDN w:val="0"/>
              <w:adjustRightInd w:val="0"/>
              <w:spacing w:line="240" w:lineRule="auto"/>
              <w:ind w:left="-57" w:right="-57"/>
              <w:jc w:val="center"/>
              <w:rPr>
                <w:color w:val="000000"/>
                <w:sz w:val="20"/>
                <w:szCs w:val="20"/>
              </w:rPr>
            </w:pPr>
            <w:r w:rsidRPr="00B5504C">
              <w:rPr>
                <w:bCs/>
                <w:color w:val="000000"/>
                <w:sz w:val="20"/>
                <w:szCs w:val="20"/>
              </w:rPr>
              <w:t>резерв</w:t>
            </w:r>
          </w:p>
        </w:tc>
        <w:tc>
          <w:tcPr>
            <w:tcW w:w="1618" w:type="dxa"/>
            <w:vAlign w:val="center"/>
          </w:tcPr>
          <w:p w:rsidR="00674192" w:rsidRPr="00B5504C" w:rsidRDefault="00674192" w:rsidP="00373411">
            <w:pPr>
              <w:autoSpaceDE w:val="0"/>
              <w:autoSpaceDN w:val="0"/>
              <w:adjustRightInd w:val="0"/>
              <w:spacing w:line="240" w:lineRule="auto"/>
              <w:ind w:left="-57" w:right="-57"/>
              <w:jc w:val="center"/>
              <w:rPr>
                <w:b/>
                <w:bCs/>
                <w:color w:val="000000"/>
                <w:sz w:val="20"/>
                <w:szCs w:val="20"/>
              </w:rPr>
            </w:pPr>
            <w:r w:rsidRPr="00B5504C">
              <w:rPr>
                <w:b/>
                <w:bCs/>
                <w:color w:val="000000"/>
                <w:sz w:val="20"/>
                <w:szCs w:val="20"/>
              </w:rPr>
              <w:t>перспективная</w:t>
            </w:r>
          </w:p>
        </w:tc>
      </w:tr>
      <w:tr w:rsidR="00674192" w:rsidRPr="00B5504C" w:rsidTr="00373411">
        <w:trPr>
          <w:trHeight w:val="382"/>
        </w:trPr>
        <w:tc>
          <w:tcPr>
            <w:tcW w:w="3119" w:type="dxa"/>
            <w:vAlign w:val="center"/>
          </w:tcPr>
          <w:p w:rsidR="00674192" w:rsidRPr="00B5504C" w:rsidRDefault="00674192" w:rsidP="00373411">
            <w:pPr>
              <w:autoSpaceDE w:val="0"/>
              <w:autoSpaceDN w:val="0"/>
              <w:adjustRightInd w:val="0"/>
              <w:spacing w:line="240" w:lineRule="auto"/>
              <w:jc w:val="center"/>
              <w:rPr>
                <w:color w:val="000000"/>
                <w:sz w:val="22"/>
                <w:szCs w:val="20"/>
              </w:rPr>
            </w:pPr>
            <w:r w:rsidRPr="00B5504C">
              <w:rPr>
                <w:color w:val="000000"/>
                <w:sz w:val="22"/>
                <w:szCs w:val="20"/>
              </w:rPr>
              <w:t>Котельная 1</w:t>
            </w:r>
            <w:r w:rsidR="009A3205">
              <w:rPr>
                <w:color w:val="000000"/>
                <w:sz w:val="22"/>
                <w:szCs w:val="20"/>
              </w:rPr>
              <w:t xml:space="preserve"> (Котельная 2)</w:t>
            </w:r>
          </w:p>
        </w:tc>
        <w:tc>
          <w:tcPr>
            <w:tcW w:w="1618" w:type="dxa"/>
            <w:vAlign w:val="center"/>
          </w:tcPr>
          <w:p w:rsidR="00674192" w:rsidRPr="00B5504C" w:rsidRDefault="00674192" w:rsidP="00373411">
            <w:pPr>
              <w:jc w:val="center"/>
              <w:rPr>
                <w:color w:val="000000"/>
                <w:sz w:val="22"/>
              </w:rPr>
            </w:pPr>
            <w:r w:rsidRPr="00B5504C">
              <w:rPr>
                <w:color w:val="000000"/>
                <w:sz w:val="22"/>
              </w:rPr>
              <w:t>3,2</w:t>
            </w:r>
          </w:p>
        </w:tc>
        <w:tc>
          <w:tcPr>
            <w:tcW w:w="1618" w:type="dxa"/>
            <w:vAlign w:val="center"/>
          </w:tcPr>
          <w:p w:rsidR="00674192" w:rsidRPr="00B5504C" w:rsidRDefault="00674192" w:rsidP="00373411">
            <w:pPr>
              <w:jc w:val="center"/>
              <w:rPr>
                <w:color w:val="000000"/>
                <w:sz w:val="22"/>
              </w:rPr>
            </w:pPr>
            <w:r w:rsidRPr="00B5504C">
              <w:rPr>
                <w:color w:val="000000"/>
                <w:sz w:val="22"/>
              </w:rPr>
              <w:t>1,07</w:t>
            </w:r>
          </w:p>
        </w:tc>
        <w:tc>
          <w:tcPr>
            <w:tcW w:w="1618" w:type="dxa"/>
            <w:vAlign w:val="center"/>
          </w:tcPr>
          <w:p w:rsidR="00674192" w:rsidRPr="00B5504C" w:rsidRDefault="00674192" w:rsidP="00373411">
            <w:pPr>
              <w:jc w:val="center"/>
              <w:rPr>
                <w:color w:val="000000"/>
                <w:sz w:val="22"/>
              </w:rPr>
            </w:pPr>
            <w:r w:rsidRPr="00B5504C">
              <w:rPr>
                <w:color w:val="000000"/>
                <w:sz w:val="22"/>
              </w:rPr>
              <w:t>2,13</w:t>
            </w:r>
          </w:p>
        </w:tc>
        <w:tc>
          <w:tcPr>
            <w:tcW w:w="1618" w:type="dxa"/>
            <w:vAlign w:val="center"/>
          </w:tcPr>
          <w:p w:rsidR="00674192" w:rsidRPr="00B5504C" w:rsidRDefault="00674192" w:rsidP="00373411">
            <w:pPr>
              <w:jc w:val="center"/>
              <w:rPr>
                <w:color w:val="000000"/>
                <w:sz w:val="22"/>
              </w:rPr>
            </w:pPr>
            <w:r w:rsidRPr="00B5504C">
              <w:rPr>
                <w:color w:val="000000"/>
                <w:sz w:val="22"/>
              </w:rPr>
              <w:t>2,87</w:t>
            </w:r>
          </w:p>
        </w:tc>
      </w:tr>
      <w:tr w:rsidR="00085258" w:rsidRPr="00B5504C" w:rsidTr="00373411">
        <w:trPr>
          <w:trHeight w:val="382"/>
        </w:trPr>
        <w:tc>
          <w:tcPr>
            <w:tcW w:w="3119" w:type="dxa"/>
            <w:vAlign w:val="center"/>
          </w:tcPr>
          <w:p w:rsidR="00085258" w:rsidRPr="00E16A3D" w:rsidRDefault="00B4357C" w:rsidP="00085258">
            <w:pPr>
              <w:jc w:val="center"/>
              <w:rPr>
                <w:color w:val="000000"/>
                <w:sz w:val="22"/>
              </w:rPr>
            </w:pPr>
            <w:r w:rsidRPr="00E16A3D">
              <w:rPr>
                <w:color w:val="000000"/>
                <w:sz w:val="22"/>
              </w:rPr>
              <w:t>Котельная «Баня</w:t>
            </w:r>
            <w:r w:rsidR="00085258" w:rsidRPr="00E16A3D">
              <w:rPr>
                <w:color w:val="000000"/>
                <w:sz w:val="22"/>
              </w:rPr>
              <w:t>»</w:t>
            </w:r>
          </w:p>
        </w:tc>
        <w:tc>
          <w:tcPr>
            <w:tcW w:w="1618" w:type="dxa"/>
            <w:vAlign w:val="center"/>
          </w:tcPr>
          <w:p w:rsidR="00085258" w:rsidRPr="00E16A3D" w:rsidRDefault="00085258" w:rsidP="00085258">
            <w:pPr>
              <w:jc w:val="center"/>
              <w:rPr>
                <w:color w:val="000000"/>
                <w:sz w:val="22"/>
              </w:rPr>
            </w:pPr>
            <w:r w:rsidRPr="00E16A3D">
              <w:rPr>
                <w:color w:val="000000"/>
                <w:sz w:val="22"/>
              </w:rPr>
              <w:t>1,5</w:t>
            </w:r>
          </w:p>
        </w:tc>
        <w:tc>
          <w:tcPr>
            <w:tcW w:w="1618" w:type="dxa"/>
            <w:vAlign w:val="center"/>
          </w:tcPr>
          <w:p w:rsidR="00085258" w:rsidRPr="00E16A3D" w:rsidRDefault="00085258" w:rsidP="00085258">
            <w:pPr>
              <w:jc w:val="center"/>
              <w:rPr>
                <w:color w:val="000000"/>
                <w:sz w:val="22"/>
              </w:rPr>
            </w:pPr>
            <w:r w:rsidRPr="00E16A3D">
              <w:rPr>
                <w:color w:val="000000"/>
                <w:sz w:val="22"/>
              </w:rPr>
              <w:t>0,83</w:t>
            </w:r>
          </w:p>
        </w:tc>
        <w:tc>
          <w:tcPr>
            <w:tcW w:w="1618" w:type="dxa"/>
            <w:vAlign w:val="center"/>
          </w:tcPr>
          <w:p w:rsidR="00085258" w:rsidRPr="00E16A3D" w:rsidRDefault="00085258" w:rsidP="00085258">
            <w:pPr>
              <w:jc w:val="center"/>
              <w:rPr>
                <w:color w:val="000000"/>
                <w:sz w:val="22"/>
              </w:rPr>
            </w:pPr>
            <w:r w:rsidRPr="00E16A3D">
              <w:rPr>
                <w:color w:val="000000"/>
                <w:sz w:val="22"/>
              </w:rPr>
              <w:t>0,66</w:t>
            </w:r>
          </w:p>
        </w:tc>
        <w:tc>
          <w:tcPr>
            <w:tcW w:w="1618" w:type="dxa"/>
            <w:vAlign w:val="center"/>
          </w:tcPr>
          <w:p w:rsidR="00085258" w:rsidRPr="00E16A3D" w:rsidRDefault="00085258" w:rsidP="00085258">
            <w:pPr>
              <w:jc w:val="center"/>
              <w:rPr>
                <w:color w:val="000000"/>
                <w:sz w:val="22"/>
              </w:rPr>
            </w:pPr>
            <w:r w:rsidRPr="00E16A3D">
              <w:rPr>
                <w:color w:val="000000"/>
                <w:sz w:val="22"/>
              </w:rPr>
              <w:t>0,66</w:t>
            </w:r>
          </w:p>
        </w:tc>
      </w:tr>
    </w:tbl>
    <w:p w:rsidR="00674192" w:rsidRPr="00B5504C" w:rsidRDefault="00674192" w:rsidP="00674192">
      <w:pPr>
        <w:jc w:val="center"/>
        <w:rPr>
          <w:color w:val="000000"/>
          <w:sz w:val="22"/>
        </w:rPr>
      </w:pPr>
    </w:p>
    <w:p w:rsidR="00674192" w:rsidRDefault="00674192" w:rsidP="009A3205">
      <w:pPr>
        <w:spacing w:line="360" w:lineRule="auto"/>
        <w:ind w:firstLine="567"/>
        <w:jc w:val="both"/>
      </w:pPr>
      <w:r>
        <w:t>По остальным источникам возможно только снижение подключенной тепловой нагрузки по мере отключения аварийного жилого фонда. Кроме того, возможно снижение установленной тепловой мощности котельных при их реконструкции.</w:t>
      </w:r>
    </w:p>
    <w:p w:rsidR="00626E24" w:rsidRPr="00F80359" w:rsidRDefault="003C35F4" w:rsidP="00F80359">
      <w:pPr>
        <w:pStyle w:val="2"/>
        <w:numPr>
          <w:ilvl w:val="1"/>
          <w:numId w:val="18"/>
        </w:numPr>
        <w:spacing w:before="120" w:after="120" w:line="240" w:lineRule="auto"/>
        <w:ind w:left="992" w:right="-139" w:hanging="431"/>
        <w:rPr>
          <w:rFonts w:ascii="Times New Roman" w:hAnsi="Times New Roman"/>
          <w:i w:val="0"/>
          <w:spacing w:val="-4"/>
          <w:sz w:val="24"/>
        </w:rPr>
      </w:pPr>
      <w:bookmarkStart w:id="13" w:name="_Toc391556831"/>
      <w:r w:rsidRPr="00F80359">
        <w:rPr>
          <w:rFonts w:ascii="Times New Roman" w:hAnsi="Times New Roman"/>
          <w:i w:val="0"/>
          <w:spacing w:val="-4"/>
          <w:sz w:val="24"/>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изоляционные конструкции теплопроводов и потери теплоносителя, с указанием затрат теплоносителя на компенсацию этих потерь</w:t>
      </w:r>
      <w:bookmarkEnd w:id="13"/>
    </w:p>
    <w:p w:rsidR="00085258" w:rsidRDefault="00085258" w:rsidP="003C35F4">
      <w:pPr>
        <w:spacing w:before="120"/>
      </w:pPr>
      <w:r>
        <w:t>Для оценки тепловых потерь в тепловых сетях принимаем утверждённые нормативные тепловые потери на 2018</w:t>
      </w:r>
      <w:r w:rsidR="00B4357C">
        <w:t xml:space="preserve"> </w:t>
      </w:r>
      <w:r>
        <w:t xml:space="preserve">год в целом по городскому поселению, которые составляют </w:t>
      </w:r>
      <w:r w:rsidRPr="00E16A3D">
        <w:rPr>
          <w:sz w:val="22"/>
        </w:rPr>
        <w:t>6135,78 Гкал</w:t>
      </w:r>
      <w:proofErr w:type="gramStart"/>
      <w:r w:rsidRPr="00E16A3D">
        <w:t>.</w:t>
      </w:r>
      <w:proofErr w:type="gramEnd"/>
      <w:r w:rsidRPr="00E16A3D">
        <w:t xml:space="preserve"> (</w:t>
      </w:r>
      <w:proofErr w:type="gramStart"/>
      <w:r w:rsidRPr="00E16A3D">
        <w:t>д</w:t>
      </w:r>
      <w:proofErr w:type="gramEnd"/>
      <w:r w:rsidRPr="00E16A3D">
        <w:t xml:space="preserve">анные </w:t>
      </w:r>
      <w:r w:rsidR="00B4357C" w:rsidRPr="00E16A3D">
        <w:t>«</w:t>
      </w:r>
      <w:proofErr w:type="spellStart"/>
      <w:r w:rsidRPr="00E16A3D">
        <w:t>Комумнальника</w:t>
      </w:r>
      <w:proofErr w:type="spellEnd"/>
      <w:r w:rsidRPr="00E16A3D">
        <w:t xml:space="preserve"> </w:t>
      </w:r>
      <w:r w:rsidR="00B4357C" w:rsidRPr="00E16A3D">
        <w:t>плюс»</w:t>
      </w:r>
      <w:r w:rsidRPr="00E16A3D">
        <w:t>) Ра</w:t>
      </w:r>
      <w:r>
        <w:t>счет изменения доли тепловых потерь к отпуску в тепловые сети за 3 года приведен в таблице 2.4.</w:t>
      </w:r>
    </w:p>
    <w:p w:rsidR="003C35F4" w:rsidRDefault="003C35F4" w:rsidP="003C35F4">
      <w:pPr>
        <w:spacing w:before="120"/>
        <w:rPr>
          <w:b/>
          <w:i/>
        </w:rPr>
      </w:pPr>
      <w:r w:rsidRPr="00E8451E">
        <w:rPr>
          <w:b/>
          <w:i/>
        </w:rPr>
        <w:t xml:space="preserve">Таблица </w:t>
      </w:r>
      <w:r w:rsidR="00D34EF6">
        <w:rPr>
          <w:b/>
          <w:i/>
        </w:rPr>
        <w:t>2</w:t>
      </w:r>
      <w:r w:rsidRPr="00E8451E">
        <w:rPr>
          <w:b/>
          <w:i/>
        </w:rPr>
        <w:t>.</w:t>
      </w:r>
      <w:r w:rsidR="00CC5D58">
        <w:rPr>
          <w:b/>
          <w:i/>
        </w:rPr>
        <w:t>4</w:t>
      </w:r>
      <w:r w:rsidR="00D34EF6">
        <w:rPr>
          <w:b/>
          <w:i/>
        </w:rPr>
        <w:t xml:space="preserve"> </w:t>
      </w:r>
      <w:r w:rsidRPr="00E8451E">
        <w:rPr>
          <w:b/>
          <w:i/>
        </w:rPr>
        <w:t xml:space="preserve">– </w:t>
      </w:r>
      <w:r w:rsidR="00B4357C">
        <w:rPr>
          <w:b/>
          <w:i/>
        </w:rPr>
        <w:t>Доля</w:t>
      </w:r>
      <w:r w:rsidRPr="00E8451E">
        <w:rPr>
          <w:b/>
          <w:i/>
        </w:rPr>
        <w:t xml:space="preserve"> тепловых потерь за 2009-2011 гг.</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410"/>
        <w:gridCol w:w="1653"/>
        <w:gridCol w:w="1654"/>
        <w:gridCol w:w="1654"/>
      </w:tblGrid>
      <w:tr w:rsidR="00CC5D58" w:rsidRPr="00C81813" w:rsidTr="00CC5D58">
        <w:trPr>
          <w:trHeight w:val="300"/>
        </w:trPr>
        <w:tc>
          <w:tcPr>
            <w:tcW w:w="4410" w:type="dxa"/>
            <w:vMerge w:val="restart"/>
            <w:shd w:val="clear" w:color="auto" w:fill="auto"/>
            <w:noWrap/>
            <w:vAlign w:val="center"/>
            <w:hideMark/>
          </w:tcPr>
          <w:p w:rsidR="00CC5D58" w:rsidRPr="00CC5D58" w:rsidRDefault="00CC5D58" w:rsidP="00373411">
            <w:pPr>
              <w:spacing w:line="240" w:lineRule="auto"/>
              <w:jc w:val="center"/>
              <w:rPr>
                <w:color w:val="000000"/>
                <w:sz w:val="22"/>
              </w:rPr>
            </w:pPr>
            <w:r w:rsidRPr="00CC5D58">
              <w:rPr>
                <w:color w:val="000000"/>
                <w:sz w:val="22"/>
              </w:rPr>
              <w:t>Нормативные потери в тепловых сетях, Гкал</w:t>
            </w:r>
          </w:p>
        </w:tc>
        <w:tc>
          <w:tcPr>
            <w:tcW w:w="4961" w:type="dxa"/>
            <w:gridSpan w:val="3"/>
            <w:shd w:val="clear" w:color="auto" w:fill="auto"/>
            <w:noWrap/>
            <w:vAlign w:val="center"/>
            <w:hideMark/>
          </w:tcPr>
          <w:p w:rsidR="00CC5D58" w:rsidRPr="00CC5D58" w:rsidRDefault="00CC5D58" w:rsidP="00373411">
            <w:pPr>
              <w:spacing w:line="240" w:lineRule="auto"/>
              <w:jc w:val="center"/>
              <w:rPr>
                <w:color w:val="000000"/>
                <w:sz w:val="22"/>
              </w:rPr>
            </w:pPr>
            <w:r w:rsidRPr="00CC5D58">
              <w:rPr>
                <w:color w:val="000000"/>
                <w:sz w:val="22"/>
              </w:rPr>
              <w:t>Отпуск тепловой энергии в сеть, Гкал</w:t>
            </w:r>
          </w:p>
        </w:tc>
      </w:tr>
      <w:tr w:rsidR="00CC5D58" w:rsidRPr="00DF3760" w:rsidTr="00CC5D58">
        <w:trPr>
          <w:trHeight w:val="414"/>
        </w:trPr>
        <w:tc>
          <w:tcPr>
            <w:tcW w:w="4410" w:type="dxa"/>
            <w:vMerge/>
            <w:shd w:val="clear" w:color="auto" w:fill="auto"/>
            <w:noWrap/>
            <w:vAlign w:val="center"/>
            <w:hideMark/>
          </w:tcPr>
          <w:p w:rsidR="00CC5D58" w:rsidRPr="00DF3760" w:rsidRDefault="00CC5D58" w:rsidP="00373411">
            <w:pPr>
              <w:spacing w:line="240" w:lineRule="auto"/>
              <w:jc w:val="center"/>
              <w:rPr>
                <w:color w:val="000000"/>
                <w:sz w:val="22"/>
              </w:rPr>
            </w:pPr>
          </w:p>
        </w:tc>
        <w:tc>
          <w:tcPr>
            <w:tcW w:w="1653" w:type="dxa"/>
            <w:shd w:val="clear" w:color="auto" w:fill="auto"/>
            <w:noWrap/>
            <w:vAlign w:val="center"/>
            <w:hideMark/>
          </w:tcPr>
          <w:p w:rsidR="00CC5D58" w:rsidRPr="00C81813" w:rsidRDefault="00CC5D58" w:rsidP="00373411">
            <w:pPr>
              <w:spacing w:line="240" w:lineRule="auto"/>
              <w:ind w:left="-12"/>
              <w:jc w:val="center"/>
              <w:rPr>
                <w:color w:val="000000"/>
                <w:sz w:val="22"/>
              </w:rPr>
            </w:pPr>
            <w:r w:rsidRPr="00C81813">
              <w:rPr>
                <w:color w:val="000000"/>
                <w:sz w:val="22"/>
              </w:rPr>
              <w:t>2009</w:t>
            </w:r>
          </w:p>
        </w:tc>
        <w:tc>
          <w:tcPr>
            <w:tcW w:w="1654" w:type="dxa"/>
            <w:shd w:val="clear" w:color="auto" w:fill="auto"/>
            <w:noWrap/>
            <w:vAlign w:val="center"/>
            <w:hideMark/>
          </w:tcPr>
          <w:p w:rsidR="00CC5D58" w:rsidRPr="00C81813" w:rsidRDefault="00CC5D58" w:rsidP="00373411">
            <w:pPr>
              <w:spacing w:line="240" w:lineRule="auto"/>
              <w:jc w:val="center"/>
              <w:rPr>
                <w:color w:val="000000"/>
                <w:sz w:val="22"/>
              </w:rPr>
            </w:pPr>
            <w:r w:rsidRPr="00C81813">
              <w:rPr>
                <w:color w:val="000000"/>
                <w:sz w:val="22"/>
              </w:rPr>
              <w:t>2010</w:t>
            </w:r>
          </w:p>
        </w:tc>
        <w:tc>
          <w:tcPr>
            <w:tcW w:w="1654" w:type="dxa"/>
            <w:shd w:val="clear" w:color="auto" w:fill="auto"/>
            <w:noWrap/>
            <w:vAlign w:val="center"/>
            <w:hideMark/>
          </w:tcPr>
          <w:p w:rsidR="00CC5D58" w:rsidRPr="00C81813" w:rsidRDefault="00CC5D58" w:rsidP="00373411">
            <w:pPr>
              <w:spacing w:line="240" w:lineRule="auto"/>
              <w:jc w:val="center"/>
              <w:rPr>
                <w:color w:val="000000"/>
                <w:sz w:val="22"/>
              </w:rPr>
            </w:pPr>
            <w:r w:rsidRPr="00C81813">
              <w:rPr>
                <w:color w:val="000000"/>
                <w:sz w:val="22"/>
              </w:rPr>
              <w:t>2012</w:t>
            </w:r>
          </w:p>
        </w:tc>
      </w:tr>
      <w:tr w:rsidR="00CC5D58" w:rsidRPr="00DF3760" w:rsidTr="00CC5D58">
        <w:trPr>
          <w:trHeight w:val="361"/>
        </w:trPr>
        <w:tc>
          <w:tcPr>
            <w:tcW w:w="4410" w:type="dxa"/>
            <w:shd w:val="clear" w:color="auto" w:fill="auto"/>
            <w:noWrap/>
            <w:vAlign w:val="center"/>
            <w:hideMark/>
          </w:tcPr>
          <w:p w:rsidR="00CC5D58" w:rsidRPr="00DF3760" w:rsidRDefault="00CC5D58" w:rsidP="00373411">
            <w:pPr>
              <w:spacing w:line="240" w:lineRule="auto"/>
              <w:jc w:val="center"/>
              <w:rPr>
                <w:color w:val="000000"/>
                <w:sz w:val="22"/>
              </w:rPr>
            </w:pPr>
            <w:r>
              <w:rPr>
                <w:color w:val="000000"/>
                <w:sz w:val="22"/>
              </w:rPr>
              <w:t>3807</w:t>
            </w:r>
          </w:p>
        </w:tc>
        <w:tc>
          <w:tcPr>
            <w:tcW w:w="1653" w:type="dxa"/>
            <w:shd w:val="clear" w:color="auto" w:fill="auto"/>
            <w:vAlign w:val="center"/>
            <w:hideMark/>
          </w:tcPr>
          <w:p w:rsidR="00CC5D58" w:rsidRPr="00B55609" w:rsidRDefault="00CC5D58" w:rsidP="00373411">
            <w:pPr>
              <w:spacing w:line="240" w:lineRule="auto"/>
              <w:jc w:val="center"/>
              <w:rPr>
                <w:color w:val="000000"/>
                <w:sz w:val="22"/>
              </w:rPr>
            </w:pPr>
            <w:r w:rsidRPr="00B55609">
              <w:rPr>
                <w:color w:val="000000"/>
                <w:sz w:val="22"/>
              </w:rPr>
              <w:t>46 810</w:t>
            </w:r>
          </w:p>
        </w:tc>
        <w:tc>
          <w:tcPr>
            <w:tcW w:w="1654" w:type="dxa"/>
            <w:shd w:val="clear" w:color="auto" w:fill="auto"/>
            <w:vAlign w:val="center"/>
            <w:hideMark/>
          </w:tcPr>
          <w:p w:rsidR="00CC5D58" w:rsidRPr="00B55609" w:rsidRDefault="00CC5D58" w:rsidP="00373411">
            <w:pPr>
              <w:spacing w:line="240" w:lineRule="auto"/>
              <w:jc w:val="center"/>
              <w:rPr>
                <w:color w:val="000000"/>
                <w:sz w:val="22"/>
              </w:rPr>
            </w:pPr>
            <w:r w:rsidRPr="00B55609">
              <w:rPr>
                <w:color w:val="000000"/>
                <w:sz w:val="22"/>
              </w:rPr>
              <w:t>50266</w:t>
            </w:r>
          </w:p>
        </w:tc>
        <w:tc>
          <w:tcPr>
            <w:tcW w:w="1654" w:type="dxa"/>
            <w:shd w:val="clear" w:color="auto" w:fill="auto"/>
            <w:vAlign w:val="center"/>
            <w:hideMark/>
          </w:tcPr>
          <w:p w:rsidR="00CC5D58" w:rsidRPr="00B55609" w:rsidRDefault="00CC5D58" w:rsidP="00373411">
            <w:pPr>
              <w:spacing w:line="240" w:lineRule="auto"/>
              <w:jc w:val="center"/>
              <w:rPr>
                <w:color w:val="000000"/>
                <w:sz w:val="22"/>
              </w:rPr>
            </w:pPr>
            <w:r>
              <w:rPr>
                <w:color w:val="000000"/>
                <w:sz w:val="22"/>
              </w:rPr>
              <w:t>50085</w:t>
            </w:r>
          </w:p>
        </w:tc>
      </w:tr>
      <w:tr w:rsidR="00CC5D58" w:rsidRPr="00DF3760" w:rsidTr="00CC5D58">
        <w:trPr>
          <w:trHeight w:val="361"/>
        </w:trPr>
        <w:tc>
          <w:tcPr>
            <w:tcW w:w="4410" w:type="dxa"/>
            <w:shd w:val="clear" w:color="auto" w:fill="auto"/>
            <w:noWrap/>
            <w:vAlign w:val="center"/>
            <w:hideMark/>
          </w:tcPr>
          <w:p w:rsidR="00CC5D58" w:rsidRPr="00DF3760" w:rsidRDefault="00CC5D58" w:rsidP="00373411">
            <w:pPr>
              <w:spacing w:line="240" w:lineRule="auto"/>
              <w:jc w:val="center"/>
              <w:rPr>
                <w:color w:val="000000"/>
                <w:sz w:val="22"/>
              </w:rPr>
            </w:pPr>
            <w:r>
              <w:rPr>
                <w:color w:val="000000"/>
                <w:sz w:val="22"/>
              </w:rPr>
              <w:t>Доля потерь, %</w:t>
            </w:r>
          </w:p>
        </w:tc>
        <w:tc>
          <w:tcPr>
            <w:tcW w:w="1653" w:type="dxa"/>
            <w:shd w:val="clear" w:color="auto" w:fill="auto"/>
            <w:noWrap/>
            <w:vAlign w:val="center"/>
          </w:tcPr>
          <w:p w:rsidR="00CC5D58" w:rsidRPr="00C81813" w:rsidRDefault="00CC5D58" w:rsidP="00373411">
            <w:pPr>
              <w:spacing w:line="240" w:lineRule="auto"/>
              <w:jc w:val="center"/>
              <w:rPr>
                <w:color w:val="000000"/>
                <w:sz w:val="22"/>
              </w:rPr>
            </w:pPr>
            <w:r w:rsidRPr="00C81813">
              <w:rPr>
                <w:color w:val="000000"/>
                <w:sz w:val="22"/>
              </w:rPr>
              <w:t>8,13%</w:t>
            </w:r>
          </w:p>
        </w:tc>
        <w:tc>
          <w:tcPr>
            <w:tcW w:w="1654" w:type="dxa"/>
            <w:shd w:val="clear" w:color="auto" w:fill="auto"/>
            <w:noWrap/>
            <w:vAlign w:val="center"/>
          </w:tcPr>
          <w:p w:rsidR="00CC5D58" w:rsidRPr="00C81813" w:rsidRDefault="00CC5D58" w:rsidP="00373411">
            <w:pPr>
              <w:spacing w:line="240" w:lineRule="auto"/>
              <w:jc w:val="center"/>
              <w:rPr>
                <w:color w:val="000000"/>
                <w:sz w:val="22"/>
              </w:rPr>
            </w:pPr>
            <w:r w:rsidRPr="00C81813">
              <w:rPr>
                <w:color w:val="000000"/>
                <w:sz w:val="22"/>
              </w:rPr>
              <w:t>8,07%</w:t>
            </w:r>
          </w:p>
        </w:tc>
        <w:tc>
          <w:tcPr>
            <w:tcW w:w="1654" w:type="dxa"/>
            <w:shd w:val="clear" w:color="auto" w:fill="auto"/>
            <w:noWrap/>
            <w:vAlign w:val="center"/>
          </w:tcPr>
          <w:p w:rsidR="00CC5D58" w:rsidRPr="00C81813" w:rsidRDefault="00CC5D58" w:rsidP="00373411">
            <w:pPr>
              <w:spacing w:line="240" w:lineRule="auto"/>
              <w:jc w:val="center"/>
              <w:rPr>
                <w:color w:val="000000"/>
                <w:sz w:val="22"/>
              </w:rPr>
            </w:pPr>
            <w:r w:rsidRPr="00C81813">
              <w:rPr>
                <w:color w:val="000000"/>
                <w:sz w:val="22"/>
              </w:rPr>
              <w:t>7,60%</w:t>
            </w:r>
          </w:p>
        </w:tc>
      </w:tr>
    </w:tbl>
    <w:p w:rsidR="007D71CD" w:rsidRPr="00DF3760" w:rsidRDefault="007D71CD" w:rsidP="003C35F4"/>
    <w:p w:rsidR="003C35F4" w:rsidRDefault="003C35F4" w:rsidP="001F4DCA">
      <w:pPr>
        <w:pStyle w:val="Default"/>
        <w:spacing w:line="360" w:lineRule="auto"/>
        <w:ind w:firstLine="567"/>
        <w:jc w:val="both"/>
        <w:rPr>
          <w:bCs/>
        </w:rPr>
      </w:pPr>
      <w:r>
        <w:t>В целом</w:t>
      </w:r>
      <w:r w:rsidR="004C1275">
        <w:t>,</w:t>
      </w:r>
      <w:r>
        <w:t xml:space="preserve"> доля нормативных потерь при передаче тепловой энергии не изменяется и имеет высокий показатель, не соответствующий современным требованиям энергосбережения и повышения энергетической эффективности. При использовании современных теплоизоляционных материалов </w:t>
      </w:r>
      <w:r w:rsidR="00D34EF6">
        <w:t xml:space="preserve">и четко выполняя технологию производства работ, </w:t>
      </w:r>
      <w:r>
        <w:t xml:space="preserve">тепловые </w:t>
      </w:r>
      <w:proofErr w:type="gramStart"/>
      <w:r w:rsidR="00B4357C">
        <w:t>потери</w:t>
      </w:r>
      <w:proofErr w:type="gramEnd"/>
      <w:r>
        <w:t xml:space="preserve"> возможно снизить боле</w:t>
      </w:r>
      <w:r w:rsidR="00D34EF6">
        <w:t>е чем в 2 раза.</w:t>
      </w:r>
    </w:p>
    <w:p w:rsidR="007D71CD" w:rsidRPr="007D71CD" w:rsidRDefault="007D71CD" w:rsidP="00F80359">
      <w:pPr>
        <w:pStyle w:val="2"/>
        <w:numPr>
          <w:ilvl w:val="0"/>
          <w:numId w:val="18"/>
        </w:numPr>
        <w:spacing w:before="60"/>
        <w:ind w:left="1701" w:hanging="1985"/>
        <w:rPr>
          <w:sz w:val="26"/>
          <w:szCs w:val="26"/>
        </w:rPr>
      </w:pPr>
      <w:r>
        <w:rPr>
          <w:bCs w:val="0"/>
        </w:rPr>
        <w:br w:type="page"/>
      </w:r>
      <w:bookmarkStart w:id="14" w:name="_Toc391556832"/>
      <w:r w:rsidRPr="00F80359">
        <w:rPr>
          <w:rFonts w:ascii="Times New Roman" w:hAnsi="Times New Roman"/>
          <w:spacing w:val="-4"/>
        </w:rPr>
        <w:lastRenderedPageBreak/>
        <w:t xml:space="preserve">РАЗДЕЛ 3. </w:t>
      </w:r>
      <w:r w:rsidR="00F80359" w:rsidRPr="00F80359">
        <w:rPr>
          <w:rFonts w:ascii="Times New Roman" w:hAnsi="Times New Roman"/>
          <w:spacing w:val="-4"/>
        </w:rPr>
        <w:t>Перспективные балансы теплоносителя</w:t>
      </w:r>
      <w:bookmarkEnd w:id="14"/>
    </w:p>
    <w:p w:rsidR="00D34EF6" w:rsidRPr="00F80359" w:rsidRDefault="007D71CD" w:rsidP="00F80359">
      <w:pPr>
        <w:pStyle w:val="2"/>
        <w:numPr>
          <w:ilvl w:val="1"/>
          <w:numId w:val="18"/>
        </w:numPr>
        <w:spacing w:before="120" w:after="120" w:line="240" w:lineRule="auto"/>
        <w:ind w:left="992" w:right="-139" w:hanging="431"/>
        <w:rPr>
          <w:rFonts w:ascii="Times New Roman" w:hAnsi="Times New Roman"/>
          <w:i w:val="0"/>
          <w:spacing w:val="-4"/>
          <w:sz w:val="24"/>
        </w:rPr>
      </w:pPr>
      <w:bookmarkStart w:id="15" w:name="_Toc391556833"/>
      <w:r w:rsidRPr="000A7C90">
        <w:rPr>
          <w:rFonts w:ascii="Times New Roman" w:hAnsi="Times New Roman"/>
          <w:i w:val="0"/>
          <w:spacing w:val="-4"/>
          <w:sz w:val="24"/>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0A7C90">
        <w:rPr>
          <w:rFonts w:ascii="Times New Roman" w:hAnsi="Times New Roman"/>
          <w:i w:val="0"/>
          <w:spacing w:val="-4"/>
          <w:sz w:val="24"/>
        </w:rPr>
        <w:t>теплопотребляющими</w:t>
      </w:r>
      <w:proofErr w:type="spellEnd"/>
      <w:r w:rsidRPr="000A7C90">
        <w:rPr>
          <w:rFonts w:ascii="Times New Roman" w:hAnsi="Times New Roman"/>
          <w:i w:val="0"/>
          <w:spacing w:val="-4"/>
          <w:sz w:val="24"/>
        </w:rPr>
        <w:t xml:space="preserve"> установками потребителей</w:t>
      </w:r>
      <w:bookmarkEnd w:id="15"/>
    </w:p>
    <w:p w:rsidR="00CC5D58" w:rsidRPr="00057433" w:rsidRDefault="00CC5D58" w:rsidP="00CC5D58">
      <w:pPr>
        <w:spacing w:line="360" w:lineRule="auto"/>
        <w:ind w:firstLine="567"/>
        <w:jc w:val="both"/>
      </w:pPr>
      <w:r w:rsidRPr="00057433">
        <w:t>Как отмечалось выше, планируемые к строительству потребители до 201</w:t>
      </w:r>
      <w:r w:rsidR="009A3205">
        <w:t>9</w:t>
      </w:r>
      <w:r w:rsidRPr="00057433">
        <w:t xml:space="preserve"> г. находятся в зоне действия котельных №1 и «Баня», следовательно, баланс системы водоподготовки остальных котельных не претерпит серьезных изменений и будет близок</w:t>
      </w:r>
      <w:r w:rsidR="00222F21">
        <w:t xml:space="preserve"> к</w:t>
      </w:r>
      <w:r w:rsidRPr="00057433">
        <w:t xml:space="preserve"> существующему балансу, т.к. система теплоснабжения закрытая. </w:t>
      </w:r>
    </w:p>
    <w:p w:rsidR="00CC5D58" w:rsidRPr="00057433" w:rsidRDefault="00CC5D58" w:rsidP="00CC5D58">
      <w:pPr>
        <w:spacing w:line="360" w:lineRule="auto"/>
        <w:ind w:firstLine="567"/>
        <w:jc w:val="both"/>
      </w:pPr>
      <w:r w:rsidRPr="00057433">
        <w:t xml:space="preserve">В виду отсутствия ВПУ на водогрейных котельных, необходима проработка вопроса их внедрения, </w:t>
      </w:r>
      <w:r w:rsidR="00222F21">
        <w:t>ч</w:t>
      </w:r>
      <w:r w:rsidRPr="00057433">
        <w:t>то позволит продлить срок службы оборудования и повысить надежность систем теплоснабжения.</w:t>
      </w:r>
    </w:p>
    <w:p w:rsidR="00CC5D58" w:rsidRPr="00057433" w:rsidRDefault="00CC5D58" w:rsidP="00CC5D58">
      <w:pPr>
        <w:spacing w:line="360" w:lineRule="auto"/>
        <w:ind w:firstLine="567"/>
        <w:jc w:val="both"/>
      </w:pPr>
      <w:r w:rsidRPr="00057433">
        <w:t>Основной нагрузкой ВПУ по существующему состоянию является необходимость восполнения теплоносителя</w:t>
      </w:r>
      <w:r w:rsidR="00222F21">
        <w:t>,</w:t>
      </w:r>
      <w:r w:rsidRPr="00057433">
        <w:t xml:space="preserve"> расходуемого на подпитку тепловой сети</w:t>
      </w:r>
      <w:r w:rsidR="00222F21">
        <w:t>,</w:t>
      </w:r>
      <w:r w:rsidRPr="00057433">
        <w:t xml:space="preserve"> и на </w:t>
      </w:r>
      <w:proofErr w:type="gramStart"/>
      <w:r w:rsidRPr="00057433">
        <w:t>несанкционированный</w:t>
      </w:r>
      <w:proofErr w:type="gramEnd"/>
      <w:r w:rsidRPr="00057433">
        <w:t xml:space="preserve"> </w:t>
      </w:r>
      <w:proofErr w:type="spellStart"/>
      <w:r w:rsidRPr="00057433">
        <w:t>водоразбор</w:t>
      </w:r>
      <w:proofErr w:type="spellEnd"/>
      <w:r w:rsidRPr="00057433">
        <w:t xml:space="preserve">. Максимальный производительность ВПУ 5,09 т/ч. Имеющийся резерв на ВПУ от установленной производительности, является достаточным условием для безаварийной и надежной работы системы теплоснабжения от котельных, при условии выполнения правил эксплуатации. </w:t>
      </w:r>
    </w:p>
    <w:p w:rsidR="00CC5D58" w:rsidRPr="00057433" w:rsidRDefault="00CC5D58" w:rsidP="00CC5D58">
      <w:pPr>
        <w:spacing w:line="360" w:lineRule="auto"/>
        <w:ind w:firstLine="567"/>
        <w:jc w:val="both"/>
      </w:pPr>
      <w:r w:rsidRPr="00057433">
        <w:t xml:space="preserve">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 </w:t>
      </w:r>
    </w:p>
    <w:p w:rsidR="00CC5D58" w:rsidRPr="00057433" w:rsidRDefault="00CC5D58" w:rsidP="00CC5D58">
      <w:pPr>
        <w:pStyle w:val="a3"/>
        <w:numPr>
          <w:ilvl w:val="0"/>
          <w:numId w:val="31"/>
        </w:numPr>
        <w:spacing w:line="360" w:lineRule="auto"/>
        <w:ind w:left="0" w:firstLine="927"/>
        <w:rPr>
          <w:szCs w:val="24"/>
        </w:rPr>
      </w:pPr>
      <w:r w:rsidRPr="00057433">
        <w:rPr>
          <w:szCs w:val="24"/>
        </w:rPr>
        <w:t xml:space="preserve">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rsidR="00CC5D58" w:rsidRPr="00057433" w:rsidRDefault="00CC5D58" w:rsidP="00CC5D58">
      <w:pPr>
        <w:pStyle w:val="a3"/>
        <w:numPr>
          <w:ilvl w:val="0"/>
          <w:numId w:val="31"/>
        </w:numPr>
        <w:spacing w:line="360" w:lineRule="auto"/>
        <w:ind w:left="0" w:firstLine="927"/>
        <w:rPr>
          <w:szCs w:val="24"/>
        </w:rPr>
      </w:pPr>
      <w:r w:rsidRPr="00057433">
        <w:rPr>
          <w:szCs w:val="24"/>
        </w:rPr>
        <w:t xml:space="preserve">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rsidR="00CC5D58" w:rsidRPr="00057433" w:rsidRDefault="00CC5D58" w:rsidP="00CC5D58">
      <w:pPr>
        <w:pStyle w:val="a3"/>
        <w:spacing w:line="360" w:lineRule="auto"/>
        <w:ind w:left="0" w:firstLine="927"/>
        <w:rPr>
          <w:szCs w:val="24"/>
        </w:rPr>
      </w:pPr>
      <w:r w:rsidRPr="00057433">
        <w:rPr>
          <w:szCs w:val="24"/>
        </w:rPr>
        <w:t>Внедрение ВПУ значительно повысит качество сетевой воды и снизятся затраты на преждевременные ремонты как котельного оборудования так и внутридомового.</w:t>
      </w:r>
    </w:p>
    <w:p w:rsidR="00CC5D58" w:rsidRPr="00057433" w:rsidRDefault="00CC5D58" w:rsidP="00CC5D58">
      <w:pPr>
        <w:pStyle w:val="Default"/>
        <w:rPr>
          <w:color w:val="auto"/>
          <w:sz w:val="23"/>
          <w:szCs w:val="23"/>
        </w:rPr>
      </w:pPr>
    </w:p>
    <w:p w:rsidR="00CC5D58" w:rsidRPr="00057433" w:rsidRDefault="00CC5D58" w:rsidP="00CC5D58">
      <w:pPr>
        <w:pStyle w:val="Default"/>
        <w:rPr>
          <w:color w:val="auto"/>
          <w:sz w:val="23"/>
          <w:szCs w:val="23"/>
        </w:rPr>
        <w:sectPr w:rsidR="00CC5D58" w:rsidRPr="00057433" w:rsidSect="00373411">
          <w:footerReference w:type="default" r:id="rId17"/>
          <w:pgSz w:w="11909" w:h="16834"/>
          <w:pgMar w:top="1135" w:right="850" w:bottom="1135" w:left="1700" w:header="0" w:footer="346" w:gutter="0"/>
          <w:cols w:space="720"/>
          <w:noEndnote/>
          <w:docGrid w:linePitch="360"/>
        </w:sectPr>
      </w:pPr>
    </w:p>
    <w:p w:rsidR="00CC5D58" w:rsidRPr="00057433" w:rsidRDefault="00CC5D58" w:rsidP="00CC5D58">
      <w:pPr>
        <w:spacing w:before="240"/>
        <w:ind w:left="1560" w:hanging="1560"/>
        <w:rPr>
          <w:b/>
          <w:i/>
        </w:rPr>
      </w:pPr>
      <w:r w:rsidRPr="00057433">
        <w:rPr>
          <w:b/>
          <w:i/>
        </w:rPr>
        <w:lastRenderedPageBreak/>
        <w:t xml:space="preserve">Таблица </w:t>
      </w:r>
      <w:r w:rsidR="009A3205">
        <w:rPr>
          <w:b/>
          <w:i/>
        </w:rPr>
        <w:t>3</w:t>
      </w:r>
      <w:r w:rsidRPr="00057433">
        <w:rPr>
          <w:b/>
          <w:i/>
        </w:rPr>
        <w:t xml:space="preserve">.1 – Существующий и перспективный балансы водоподготовительных установок </w:t>
      </w:r>
      <w:r>
        <w:rPr>
          <w:b/>
          <w:i/>
        </w:rPr>
        <w:t xml:space="preserve">(теплоноситель – горячая вода) </w:t>
      </w:r>
      <w:r w:rsidRPr="00057433">
        <w:rPr>
          <w:b/>
          <w:i/>
        </w:rPr>
        <w:t>на котельных ООО «Тепловик»</w:t>
      </w:r>
    </w:p>
    <w:tbl>
      <w:tblPr>
        <w:tblW w:w="5042" w:type="pct"/>
        <w:tblInd w:w="93" w:type="dxa"/>
        <w:tblLayout w:type="fixed"/>
        <w:tblLook w:val="04A0"/>
      </w:tblPr>
      <w:tblGrid>
        <w:gridCol w:w="582"/>
        <w:gridCol w:w="7085"/>
        <w:gridCol w:w="1276"/>
        <w:gridCol w:w="1490"/>
        <w:gridCol w:w="1491"/>
        <w:gridCol w:w="1491"/>
        <w:gridCol w:w="1491"/>
      </w:tblGrid>
      <w:tr w:rsidR="00CC5D58" w:rsidRPr="00057433" w:rsidTr="00373411">
        <w:trPr>
          <w:trHeight w:val="600"/>
        </w:trPr>
        <w:tc>
          <w:tcPr>
            <w:tcW w:w="5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5D58" w:rsidRPr="00057433" w:rsidRDefault="00CC5D58" w:rsidP="00373411">
            <w:pPr>
              <w:spacing w:line="240" w:lineRule="auto"/>
              <w:jc w:val="center"/>
              <w:rPr>
                <w:bCs/>
                <w:color w:val="000000"/>
              </w:rPr>
            </w:pPr>
            <w:r w:rsidRPr="00057433">
              <w:rPr>
                <w:bCs/>
                <w:color w:val="000000"/>
              </w:rPr>
              <w:t xml:space="preserve">№ </w:t>
            </w:r>
            <w:proofErr w:type="spellStart"/>
            <w:proofErr w:type="gramStart"/>
            <w:r w:rsidRPr="00057433">
              <w:rPr>
                <w:bCs/>
                <w:color w:val="000000"/>
              </w:rPr>
              <w:t>п</w:t>
            </w:r>
            <w:proofErr w:type="spellEnd"/>
            <w:proofErr w:type="gramEnd"/>
            <w:r w:rsidRPr="00057433">
              <w:rPr>
                <w:bCs/>
                <w:color w:val="000000"/>
              </w:rPr>
              <w:t>/</w:t>
            </w:r>
            <w:proofErr w:type="spellStart"/>
            <w:r w:rsidRPr="00057433">
              <w:rPr>
                <w:bCs/>
                <w:color w:val="000000"/>
              </w:rPr>
              <w:t>п</w:t>
            </w:r>
            <w:proofErr w:type="spellEnd"/>
          </w:p>
        </w:tc>
        <w:tc>
          <w:tcPr>
            <w:tcW w:w="7088" w:type="dxa"/>
            <w:tcBorders>
              <w:top w:val="single" w:sz="4" w:space="0" w:color="auto"/>
              <w:left w:val="nil"/>
              <w:bottom w:val="single" w:sz="4" w:space="0" w:color="auto"/>
              <w:right w:val="single" w:sz="4" w:space="0" w:color="auto"/>
            </w:tcBorders>
            <w:shd w:val="clear" w:color="auto" w:fill="auto"/>
            <w:vAlign w:val="center"/>
            <w:hideMark/>
          </w:tcPr>
          <w:p w:rsidR="00CC5D58" w:rsidRPr="00057433" w:rsidRDefault="00CC5D58" w:rsidP="00373411">
            <w:pPr>
              <w:spacing w:line="240" w:lineRule="auto"/>
              <w:jc w:val="center"/>
              <w:rPr>
                <w:bCs/>
                <w:color w:val="000000"/>
              </w:rPr>
            </w:pPr>
            <w:r w:rsidRPr="00057433">
              <w:rPr>
                <w:bCs/>
                <w:color w:val="000000"/>
              </w:rPr>
              <w:t>Наименование статьи затрат по воде</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CC5D58" w:rsidRPr="00057433" w:rsidRDefault="00CC5D58" w:rsidP="00373411">
            <w:pPr>
              <w:spacing w:line="240" w:lineRule="auto"/>
              <w:jc w:val="center"/>
              <w:rPr>
                <w:bCs/>
                <w:color w:val="000000"/>
              </w:rPr>
            </w:pPr>
            <w:r w:rsidRPr="00057433">
              <w:rPr>
                <w:bCs/>
                <w:color w:val="000000"/>
              </w:rPr>
              <w:t xml:space="preserve">Ед. </w:t>
            </w:r>
            <w:proofErr w:type="spellStart"/>
            <w:r w:rsidRPr="00057433">
              <w:rPr>
                <w:bCs/>
                <w:color w:val="000000"/>
              </w:rPr>
              <w:t>изм</w:t>
            </w:r>
            <w:proofErr w:type="spellEnd"/>
            <w:r w:rsidRPr="00057433">
              <w:rPr>
                <w:bCs/>
                <w:color w:val="000000"/>
              </w:rPr>
              <w:t>.</w:t>
            </w:r>
          </w:p>
        </w:tc>
        <w:tc>
          <w:tcPr>
            <w:tcW w:w="1490" w:type="dxa"/>
            <w:tcBorders>
              <w:top w:val="single" w:sz="4" w:space="0" w:color="auto"/>
              <w:left w:val="nil"/>
              <w:bottom w:val="single" w:sz="4" w:space="0" w:color="auto"/>
              <w:right w:val="single" w:sz="4" w:space="0" w:color="auto"/>
            </w:tcBorders>
            <w:shd w:val="clear" w:color="auto" w:fill="auto"/>
            <w:vAlign w:val="center"/>
            <w:hideMark/>
          </w:tcPr>
          <w:p w:rsidR="00CC5D58" w:rsidRPr="00057433" w:rsidRDefault="00CC5D58" w:rsidP="00373411">
            <w:pPr>
              <w:spacing w:line="240" w:lineRule="auto"/>
              <w:jc w:val="center"/>
              <w:rPr>
                <w:bCs/>
                <w:color w:val="000000"/>
              </w:rPr>
            </w:pPr>
            <w:r w:rsidRPr="00057433">
              <w:rPr>
                <w:bCs/>
                <w:color w:val="000000"/>
              </w:rPr>
              <w:t>Котельная №1</w:t>
            </w:r>
          </w:p>
        </w:tc>
        <w:tc>
          <w:tcPr>
            <w:tcW w:w="1491" w:type="dxa"/>
            <w:tcBorders>
              <w:top w:val="single" w:sz="4" w:space="0" w:color="auto"/>
              <w:left w:val="nil"/>
              <w:bottom w:val="single" w:sz="4" w:space="0" w:color="auto"/>
              <w:right w:val="single" w:sz="4" w:space="0" w:color="auto"/>
            </w:tcBorders>
            <w:shd w:val="clear" w:color="auto" w:fill="auto"/>
            <w:vAlign w:val="center"/>
            <w:hideMark/>
          </w:tcPr>
          <w:p w:rsidR="00CC5D58" w:rsidRPr="00057433" w:rsidRDefault="00CC5D58" w:rsidP="00373411">
            <w:pPr>
              <w:spacing w:line="240" w:lineRule="auto"/>
              <w:jc w:val="center"/>
              <w:rPr>
                <w:bCs/>
                <w:color w:val="000000"/>
              </w:rPr>
            </w:pPr>
            <w:r w:rsidRPr="00057433">
              <w:rPr>
                <w:bCs/>
                <w:color w:val="000000"/>
              </w:rPr>
              <w:t>Котельная №4</w:t>
            </w:r>
          </w:p>
        </w:tc>
        <w:tc>
          <w:tcPr>
            <w:tcW w:w="1491" w:type="dxa"/>
            <w:tcBorders>
              <w:top w:val="single" w:sz="4" w:space="0" w:color="auto"/>
              <w:left w:val="nil"/>
              <w:bottom w:val="single" w:sz="4" w:space="0" w:color="auto"/>
              <w:right w:val="single" w:sz="4" w:space="0" w:color="auto"/>
            </w:tcBorders>
            <w:shd w:val="clear" w:color="auto" w:fill="auto"/>
            <w:vAlign w:val="center"/>
            <w:hideMark/>
          </w:tcPr>
          <w:p w:rsidR="00CC5D58" w:rsidRPr="00057433" w:rsidRDefault="00CC5D58" w:rsidP="00373411">
            <w:pPr>
              <w:spacing w:line="240" w:lineRule="auto"/>
              <w:jc w:val="center"/>
              <w:rPr>
                <w:bCs/>
                <w:color w:val="000000"/>
              </w:rPr>
            </w:pPr>
            <w:r w:rsidRPr="00057433">
              <w:rPr>
                <w:bCs/>
                <w:color w:val="000000"/>
              </w:rPr>
              <w:t>Котельная №6</w:t>
            </w:r>
          </w:p>
        </w:tc>
        <w:tc>
          <w:tcPr>
            <w:tcW w:w="1491" w:type="dxa"/>
            <w:tcBorders>
              <w:top w:val="single" w:sz="4" w:space="0" w:color="auto"/>
              <w:left w:val="nil"/>
              <w:bottom w:val="single" w:sz="4" w:space="0" w:color="auto"/>
              <w:right w:val="single" w:sz="4" w:space="0" w:color="auto"/>
            </w:tcBorders>
            <w:shd w:val="clear" w:color="auto" w:fill="auto"/>
            <w:vAlign w:val="center"/>
            <w:hideMark/>
          </w:tcPr>
          <w:p w:rsidR="00CC5D58" w:rsidRPr="00057433" w:rsidRDefault="00CC5D58" w:rsidP="00373411">
            <w:pPr>
              <w:spacing w:line="240" w:lineRule="auto"/>
              <w:jc w:val="center"/>
              <w:rPr>
                <w:bCs/>
                <w:color w:val="000000"/>
              </w:rPr>
            </w:pPr>
            <w:r w:rsidRPr="00057433">
              <w:rPr>
                <w:bCs/>
                <w:color w:val="000000"/>
              </w:rPr>
              <w:t>Котельная №7</w:t>
            </w:r>
          </w:p>
        </w:tc>
      </w:tr>
      <w:tr w:rsidR="00CC5D58" w:rsidRPr="00057433" w:rsidTr="00373411">
        <w:trPr>
          <w:trHeight w:val="430"/>
        </w:trPr>
        <w:tc>
          <w:tcPr>
            <w:tcW w:w="5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1</w:t>
            </w:r>
          </w:p>
        </w:tc>
        <w:tc>
          <w:tcPr>
            <w:tcW w:w="7088" w:type="dxa"/>
            <w:tcBorders>
              <w:top w:val="single" w:sz="4" w:space="0" w:color="auto"/>
              <w:left w:val="nil"/>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rPr>
                <w:color w:val="000000"/>
                <w:sz w:val="22"/>
              </w:rPr>
            </w:pPr>
            <w:r w:rsidRPr="00057433">
              <w:rPr>
                <w:color w:val="000000"/>
                <w:sz w:val="22"/>
              </w:rPr>
              <w:t>Объём воды в тепловых сетях и системах теплопотребления</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м</w:t>
            </w:r>
            <w:r w:rsidRPr="00057433">
              <w:rPr>
                <w:color w:val="000000"/>
                <w:sz w:val="22"/>
                <w:vertAlign w:val="superscript"/>
              </w:rPr>
              <w:t>3</w:t>
            </w:r>
          </w:p>
        </w:tc>
        <w:tc>
          <w:tcPr>
            <w:tcW w:w="1490" w:type="dxa"/>
            <w:tcBorders>
              <w:top w:val="single" w:sz="4" w:space="0" w:color="auto"/>
              <w:left w:val="nil"/>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27,34</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130,3</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14,25</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11,81</w:t>
            </w:r>
          </w:p>
        </w:tc>
      </w:tr>
      <w:tr w:rsidR="00CC5D58" w:rsidRPr="00057433" w:rsidTr="00373411">
        <w:trPr>
          <w:trHeight w:val="430"/>
        </w:trPr>
        <w:tc>
          <w:tcPr>
            <w:tcW w:w="5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2</w:t>
            </w:r>
          </w:p>
        </w:tc>
        <w:tc>
          <w:tcPr>
            <w:tcW w:w="7088" w:type="dxa"/>
            <w:tcBorders>
              <w:top w:val="single" w:sz="4" w:space="0" w:color="auto"/>
              <w:left w:val="nil"/>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rPr>
                <w:color w:val="000000"/>
                <w:sz w:val="22"/>
              </w:rPr>
            </w:pPr>
            <w:r w:rsidRPr="00057433">
              <w:rPr>
                <w:color w:val="000000"/>
                <w:sz w:val="22"/>
              </w:rPr>
              <w:t>Нормативный расход воды на подпитку системы</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м</w:t>
            </w:r>
            <w:r w:rsidRPr="00057433">
              <w:rPr>
                <w:color w:val="000000"/>
                <w:sz w:val="22"/>
                <w:vertAlign w:val="superscript"/>
              </w:rPr>
              <w:t>3</w:t>
            </w:r>
          </w:p>
        </w:tc>
        <w:tc>
          <w:tcPr>
            <w:tcW w:w="1490" w:type="dxa"/>
            <w:tcBorders>
              <w:top w:val="single" w:sz="4" w:space="0" w:color="auto"/>
              <w:left w:val="nil"/>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390,41</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1856,85</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203,5</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168,63</w:t>
            </w:r>
          </w:p>
        </w:tc>
      </w:tr>
      <w:tr w:rsidR="00CC5D58" w:rsidRPr="00057433" w:rsidTr="00373411">
        <w:trPr>
          <w:trHeight w:val="430"/>
        </w:trPr>
        <w:tc>
          <w:tcPr>
            <w:tcW w:w="5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3</w:t>
            </w:r>
          </w:p>
        </w:tc>
        <w:tc>
          <w:tcPr>
            <w:tcW w:w="7088" w:type="dxa"/>
            <w:tcBorders>
              <w:top w:val="single" w:sz="4" w:space="0" w:color="auto"/>
              <w:left w:val="nil"/>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rPr>
                <w:color w:val="000000"/>
                <w:sz w:val="22"/>
              </w:rPr>
            </w:pPr>
            <w:r w:rsidRPr="00057433">
              <w:rPr>
                <w:color w:val="000000"/>
                <w:sz w:val="22"/>
              </w:rPr>
              <w:t>Промывка и заполнение тепловых сетей</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м</w:t>
            </w:r>
            <w:r w:rsidRPr="00057433">
              <w:rPr>
                <w:color w:val="000000"/>
                <w:sz w:val="22"/>
                <w:vertAlign w:val="superscript"/>
              </w:rPr>
              <w:t>3</w:t>
            </w:r>
          </w:p>
        </w:tc>
        <w:tc>
          <w:tcPr>
            <w:tcW w:w="1490" w:type="dxa"/>
            <w:tcBorders>
              <w:top w:val="single" w:sz="4" w:space="0" w:color="auto"/>
              <w:left w:val="nil"/>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41,01</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195,05</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21,38</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17,71</w:t>
            </w:r>
          </w:p>
        </w:tc>
      </w:tr>
      <w:tr w:rsidR="00CC5D58" w:rsidRPr="00057433" w:rsidTr="00373411">
        <w:trPr>
          <w:trHeight w:val="430"/>
        </w:trPr>
        <w:tc>
          <w:tcPr>
            <w:tcW w:w="5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4</w:t>
            </w:r>
          </w:p>
        </w:tc>
        <w:tc>
          <w:tcPr>
            <w:tcW w:w="7088" w:type="dxa"/>
            <w:tcBorders>
              <w:top w:val="single" w:sz="4" w:space="0" w:color="auto"/>
              <w:left w:val="nil"/>
              <w:bottom w:val="single" w:sz="4" w:space="0" w:color="auto"/>
              <w:right w:val="single" w:sz="4" w:space="0" w:color="auto"/>
            </w:tcBorders>
            <w:shd w:val="clear" w:color="auto" w:fill="auto"/>
            <w:noWrap/>
            <w:vAlign w:val="center"/>
            <w:hideMark/>
          </w:tcPr>
          <w:p w:rsidR="00CC5D58" w:rsidRPr="00057433" w:rsidRDefault="00ED43E1" w:rsidP="00373411">
            <w:pPr>
              <w:spacing w:line="240" w:lineRule="auto"/>
              <w:rPr>
                <w:color w:val="000000"/>
                <w:sz w:val="22"/>
              </w:rPr>
            </w:pPr>
            <w:r>
              <w:rPr>
                <w:color w:val="000000"/>
                <w:sz w:val="22"/>
              </w:rPr>
              <w:t>Расход воды на х</w:t>
            </w:r>
            <w:r w:rsidR="00CC5D58" w:rsidRPr="00057433">
              <w:rPr>
                <w:color w:val="000000"/>
                <w:sz w:val="22"/>
              </w:rPr>
              <w:t>озяйственно-питьевые нужды</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м</w:t>
            </w:r>
            <w:r w:rsidRPr="00057433">
              <w:rPr>
                <w:color w:val="000000"/>
                <w:sz w:val="22"/>
                <w:vertAlign w:val="superscript"/>
              </w:rPr>
              <w:t>3</w:t>
            </w:r>
          </w:p>
        </w:tc>
        <w:tc>
          <w:tcPr>
            <w:tcW w:w="1490" w:type="dxa"/>
            <w:tcBorders>
              <w:top w:val="single" w:sz="4" w:space="0" w:color="auto"/>
              <w:left w:val="nil"/>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161,84</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161,84</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140,42</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129,71</w:t>
            </w:r>
          </w:p>
        </w:tc>
      </w:tr>
      <w:tr w:rsidR="00CC5D58" w:rsidRPr="00057433" w:rsidTr="00373411">
        <w:trPr>
          <w:trHeight w:val="430"/>
        </w:trPr>
        <w:tc>
          <w:tcPr>
            <w:tcW w:w="5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5</w:t>
            </w:r>
          </w:p>
        </w:tc>
        <w:tc>
          <w:tcPr>
            <w:tcW w:w="7088" w:type="dxa"/>
            <w:tcBorders>
              <w:top w:val="single" w:sz="4" w:space="0" w:color="auto"/>
              <w:left w:val="nil"/>
              <w:bottom w:val="single" w:sz="4" w:space="0" w:color="auto"/>
              <w:right w:val="single" w:sz="4" w:space="0" w:color="auto"/>
            </w:tcBorders>
            <w:shd w:val="clear" w:color="auto" w:fill="auto"/>
            <w:vAlign w:val="center"/>
            <w:hideMark/>
          </w:tcPr>
          <w:p w:rsidR="00CC5D58" w:rsidRPr="00057433" w:rsidRDefault="00CC5D58" w:rsidP="00373411">
            <w:pPr>
              <w:spacing w:line="240" w:lineRule="auto"/>
              <w:rPr>
                <w:bCs/>
                <w:color w:val="000000"/>
                <w:sz w:val="22"/>
              </w:rPr>
            </w:pPr>
            <w:r w:rsidRPr="00057433">
              <w:rPr>
                <w:bCs/>
                <w:color w:val="000000"/>
                <w:sz w:val="22"/>
              </w:rPr>
              <w:t>Итого, количество воды, необходимое для выработки тепловой энергии</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bCs/>
                <w:color w:val="000000"/>
                <w:sz w:val="22"/>
              </w:rPr>
            </w:pPr>
            <w:r w:rsidRPr="00057433">
              <w:rPr>
                <w:bCs/>
                <w:color w:val="000000"/>
                <w:sz w:val="22"/>
              </w:rPr>
              <w:t>м</w:t>
            </w:r>
            <w:r w:rsidRPr="00057433">
              <w:rPr>
                <w:bCs/>
                <w:color w:val="000000"/>
                <w:sz w:val="22"/>
                <w:vertAlign w:val="superscript"/>
              </w:rPr>
              <w:t>3</w:t>
            </w:r>
          </w:p>
        </w:tc>
        <w:tc>
          <w:tcPr>
            <w:tcW w:w="1490" w:type="dxa"/>
            <w:tcBorders>
              <w:top w:val="single" w:sz="4" w:space="0" w:color="auto"/>
              <w:left w:val="nil"/>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bCs/>
                <w:color w:val="000000"/>
                <w:sz w:val="22"/>
              </w:rPr>
            </w:pPr>
            <w:r w:rsidRPr="00057433">
              <w:rPr>
                <w:bCs/>
                <w:color w:val="000000"/>
                <w:sz w:val="22"/>
              </w:rPr>
              <w:t>620,6</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bCs/>
                <w:color w:val="000000"/>
                <w:sz w:val="22"/>
              </w:rPr>
            </w:pPr>
            <w:r w:rsidRPr="00057433">
              <w:rPr>
                <w:bCs/>
                <w:color w:val="000000"/>
                <w:sz w:val="22"/>
              </w:rPr>
              <w:t>2344,04</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bCs/>
                <w:color w:val="000000"/>
                <w:sz w:val="22"/>
              </w:rPr>
            </w:pPr>
            <w:r w:rsidRPr="00057433">
              <w:rPr>
                <w:bCs/>
                <w:color w:val="000000"/>
                <w:sz w:val="22"/>
              </w:rPr>
              <w:t>379,55</w:t>
            </w:r>
          </w:p>
        </w:tc>
        <w:tc>
          <w:tcPr>
            <w:tcW w:w="1491" w:type="dxa"/>
            <w:tcBorders>
              <w:top w:val="single" w:sz="4" w:space="0" w:color="auto"/>
              <w:left w:val="nil"/>
              <w:bottom w:val="single" w:sz="4" w:space="0" w:color="auto"/>
              <w:right w:val="single" w:sz="4" w:space="0" w:color="auto"/>
            </w:tcBorders>
            <w:shd w:val="clear" w:color="auto" w:fill="auto"/>
            <w:noWrap/>
            <w:vAlign w:val="center"/>
            <w:hideMark/>
          </w:tcPr>
          <w:p w:rsidR="00CC5D58" w:rsidRPr="00057433" w:rsidRDefault="00CC5D58" w:rsidP="00373411">
            <w:pPr>
              <w:spacing w:line="240" w:lineRule="auto"/>
              <w:jc w:val="center"/>
              <w:rPr>
                <w:bCs/>
                <w:color w:val="000000"/>
                <w:sz w:val="22"/>
              </w:rPr>
            </w:pPr>
            <w:r w:rsidRPr="00057433">
              <w:rPr>
                <w:bCs/>
                <w:color w:val="000000"/>
                <w:sz w:val="22"/>
              </w:rPr>
              <w:t>327,86</w:t>
            </w:r>
          </w:p>
        </w:tc>
      </w:tr>
      <w:tr w:rsidR="00CC5D58" w:rsidRPr="00057433" w:rsidTr="00373411">
        <w:trPr>
          <w:trHeight w:val="430"/>
        </w:trPr>
        <w:tc>
          <w:tcPr>
            <w:tcW w:w="5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C5D58" w:rsidRPr="00057433" w:rsidRDefault="00CC5D58" w:rsidP="00373411">
            <w:pPr>
              <w:spacing w:line="240" w:lineRule="auto"/>
              <w:jc w:val="center"/>
              <w:rPr>
                <w:color w:val="000000"/>
                <w:sz w:val="22"/>
              </w:rPr>
            </w:pPr>
            <w:r w:rsidRPr="00057433">
              <w:rPr>
                <w:color w:val="000000"/>
                <w:sz w:val="22"/>
              </w:rPr>
              <w:t>6</w:t>
            </w:r>
          </w:p>
        </w:tc>
        <w:tc>
          <w:tcPr>
            <w:tcW w:w="7088" w:type="dxa"/>
            <w:tcBorders>
              <w:top w:val="single" w:sz="4" w:space="0" w:color="auto"/>
              <w:left w:val="nil"/>
              <w:bottom w:val="single" w:sz="4" w:space="0" w:color="auto"/>
              <w:right w:val="single" w:sz="4" w:space="0" w:color="auto"/>
            </w:tcBorders>
            <w:shd w:val="clear" w:color="auto" w:fill="auto"/>
            <w:vAlign w:val="center"/>
          </w:tcPr>
          <w:p w:rsidR="00CC5D58" w:rsidRPr="00057433" w:rsidRDefault="00CC5D58" w:rsidP="00373411">
            <w:pPr>
              <w:spacing w:line="240" w:lineRule="auto"/>
              <w:rPr>
                <w:bCs/>
                <w:color w:val="000000"/>
                <w:sz w:val="22"/>
              </w:rPr>
            </w:pPr>
            <w:r w:rsidRPr="00057433">
              <w:rPr>
                <w:bCs/>
                <w:color w:val="000000"/>
                <w:sz w:val="22"/>
              </w:rPr>
              <w:t>Расчётная производительность ХВО</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CC5D58" w:rsidRPr="00057433" w:rsidRDefault="00CC5D58" w:rsidP="00373411">
            <w:pPr>
              <w:spacing w:line="240" w:lineRule="auto"/>
              <w:jc w:val="center"/>
              <w:rPr>
                <w:color w:val="000000"/>
                <w:sz w:val="22"/>
              </w:rPr>
            </w:pPr>
            <w:r w:rsidRPr="00057433">
              <w:rPr>
                <w:color w:val="000000"/>
                <w:sz w:val="22"/>
              </w:rPr>
              <w:t>м</w:t>
            </w:r>
            <w:r w:rsidRPr="00057433">
              <w:rPr>
                <w:color w:val="000000"/>
                <w:sz w:val="22"/>
                <w:vertAlign w:val="superscript"/>
              </w:rPr>
              <w:t>3</w:t>
            </w:r>
            <w:r w:rsidRPr="00057433">
              <w:rPr>
                <w:color w:val="000000"/>
                <w:sz w:val="22"/>
              </w:rPr>
              <w:t>/час</w:t>
            </w:r>
          </w:p>
        </w:tc>
        <w:tc>
          <w:tcPr>
            <w:tcW w:w="1490" w:type="dxa"/>
            <w:tcBorders>
              <w:top w:val="single" w:sz="4" w:space="0" w:color="auto"/>
              <w:left w:val="nil"/>
              <w:bottom w:val="single" w:sz="4" w:space="0" w:color="auto"/>
              <w:right w:val="single" w:sz="4" w:space="0" w:color="auto"/>
            </w:tcBorders>
            <w:shd w:val="clear" w:color="auto" w:fill="auto"/>
            <w:noWrap/>
            <w:vAlign w:val="center"/>
          </w:tcPr>
          <w:p w:rsidR="00CC5D58" w:rsidRPr="00057433" w:rsidRDefault="00CC5D58" w:rsidP="00373411">
            <w:pPr>
              <w:jc w:val="center"/>
              <w:rPr>
                <w:bCs/>
                <w:color w:val="000000"/>
                <w:sz w:val="22"/>
              </w:rPr>
            </w:pPr>
            <w:r w:rsidRPr="00057433">
              <w:rPr>
                <w:bCs/>
                <w:color w:val="000000"/>
                <w:sz w:val="22"/>
              </w:rPr>
              <w:t>0,195</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CC5D58" w:rsidRPr="00057433" w:rsidRDefault="00CC5D58" w:rsidP="00373411">
            <w:pPr>
              <w:jc w:val="center"/>
              <w:rPr>
                <w:bCs/>
                <w:color w:val="000000"/>
                <w:sz w:val="22"/>
              </w:rPr>
            </w:pPr>
            <w:r w:rsidRPr="00057433">
              <w:rPr>
                <w:bCs/>
                <w:color w:val="000000"/>
                <w:sz w:val="22"/>
              </w:rPr>
              <w:t>1,247</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CC5D58" w:rsidRPr="00057433" w:rsidRDefault="00CC5D58" w:rsidP="00373411">
            <w:pPr>
              <w:jc w:val="center"/>
              <w:rPr>
                <w:bCs/>
                <w:color w:val="000000"/>
                <w:sz w:val="22"/>
              </w:rPr>
            </w:pPr>
            <w:r w:rsidRPr="00057433">
              <w:rPr>
                <w:bCs/>
                <w:color w:val="000000"/>
                <w:sz w:val="22"/>
              </w:rPr>
              <w:t>0,093</w:t>
            </w:r>
          </w:p>
        </w:tc>
        <w:tc>
          <w:tcPr>
            <w:tcW w:w="1491" w:type="dxa"/>
            <w:tcBorders>
              <w:top w:val="single" w:sz="4" w:space="0" w:color="auto"/>
              <w:left w:val="nil"/>
              <w:bottom w:val="single" w:sz="4" w:space="0" w:color="auto"/>
              <w:right w:val="single" w:sz="4" w:space="0" w:color="auto"/>
            </w:tcBorders>
            <w:shd w:val="clear" w:color="auto" w:fill="auto"/>
            <w:noWrap/>
            <w:vAlign w:val="center"/>
          </w:tcPr>
          <w:p w:rsidR="00CC5D58" w:rsidRPr="00057433" w:rsidRDefault="00CC5D58" w:rsidP="00373411">
            <w:pPr>
              <w:jc w:val="center"/>
              <w:rPr>
                <w:bCs/>
                <w:color w:val="000000"/>
                <w:sz w:val="22"/>
              </w:rPr>
            </w:pPr>
            <w:r w:rsidRPr="00057433">
              <w:rPr>
                <w:bCs/>
                <w:color w:val="000000"/>
                <w:sz w:val="22"/>
              </w:rPr>
              <w:t>0,056</w:t>
            </w:r>
          </w:p>
        </w:tc>
      </w:tr>
    </w:tbl>
    <w:p w:rsidR="00CC5D58" w:rsidRPr="00057433" w:rsidRDefault="00CC5D58" w:rsidP="00CC5D58">
      <w:pPr>
        <w:spacing w:before="240"/>
        <w:ind w:left="1560" w:hanging="1560"/>
        <w:rPr>
          <w:b/>
          <w:i/>
        </w:rPr>
      </w:pPr>
      <w:r w:rsidRPr="00057433">
        <w:rPr>
          <w:b/>
          <w:i/>
        </w:rPr>
        <w:t xml:space="preserve">Таблица </w:t>
      </w:r>
      <w:r w:rsidR="009A3205">
        <w:rPr>
          <w:b/>
          <w:i/>
        </w:rPr>
        <w:t>3</w:t>
      </w:r>
      <w:r w:rsidRPr="00057433">
        <w:rPr>
          <w:b/>
          <w:i/>
        </w:rPr>
        <w:t>.2 – Существующий и перспективный балансы водоподготовительных установок (теплоноситель – горячая вода) на котельных ООО «</w:t>
      </w:r>
      <w:proofErr w:type="spellStart"/>
      <w:r w:rsidRPr="00057433">
        <w:rPr>
          <w:b/>
          <w:i/>
        </w:rPr>
        <w:t>Комунальник</w:t>
      </w:r>
      <w:proofErr w:type="spellEnd"/>
      <w:r w:rsidRPr="00057433">
        <w:rPr>
          <w:b/>
          <w:i/>
        </w:rPr>
        <w:t>»</w:t>
      </w:r>
    </w:p>
    <w:tbl>
      <w:tblPr>
        <w:tblW w:w="149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82"/>
        <w:gridCol w:w="5670"/>
        <w:gridCol w:w="851"/>
        <w:gridCol w:w="941"/>
        <w:gridCol w:w="1134"/>
        <w:gridCol w:w="1173"/>
        <w:gridCol w:w="1161"/>
        <w:gridCol w:w="1161"/>
        <w:gridCol w:w="1161"/>
        <w:gridCol w:w="1161"/>
      </w:tblGrid>
      <w:tr w:rsidR="00CC5D58" w:rsidRPr="00057433" w:rsidTr="00373411">
        <w:trPr>
          <w:trHeight w:val="649"/>
          <w:tblHeader/>
        </w:trPr>
        <w:tc>
          <w:tcPr>
            <w:tcW w:w="582" w:type="dxa"/>
            <w:shd w:val="clear" w:color="auto" w:fill="auto"/>
            <w:vAlign w:val="center"/>
            <w:hideMark/>
          </w:tcPr>
          <w:p w:rsidR="00CC5D58" w:rsidRPr="00057433" w:rsidRDefault="00CC5D58" w:rsidP="00373411">
            <w:pPr>
              <w:spacing w:line="240" w:lineRule="auto"/>
              <w:jc w:val="center"/>
              <w:rPr>
                <w:bCs/>
                <w:color w:val="000000"/>
              </w:rPr>
            </w:pPr>
            <w:r w:rsidRPr="00057433">
              <w:rPr>
                <w:bCs/>
                <w:color w:val="000000"/>
              </w:rPr>
              <w:t xml:space="preserve">№ </w:t>
            </w:r>
            <w:proofErr w:type="spellStart"/>
            <w:proofErr w:type="gramStart"/>
            <w:r w:rsidRPr="00057433">
              <w:rPr>
                <w:bCs/>
                <w:color w:val="000000"/>
              </w:rPr>
              <w:t>п</w:t>
            </w:r>
            <w:proofErr w:type="spellEnd"/>
            <w:proofErr w:type="gramEnd"/>
            <w:r w:rsidRPr="00057433">
              <w:rPr>
                <w:bCs/>
                <w:color w:val="000000"/>
              </w:rPr>
              <w:t>/</w:t>
            </w:r>
            <w:proofErr w:type="spellStart"/>
            <w:r w:rsidRPr="00057433">
              <w:rPr>
                <w:bCs/>
                <w:color w:val="000000"/>
              </w:rPr>
              <w:t>п</w:t>
            </w:r>
            <w:proofErr w:type="spellEnd"/>
          </w:p>
        </w:tc>
        <w:tc>
          <w:tcPr>
            <w:tcW w:w="5670" w:type="dxa"/>
            <w:shd w:val="clear" w:color="auto" w:fill="auto"/>
            <w:vAlign w:val="center"/>
            <w:hideMark/>
          </w:tcPr>
          <w:p w:rsidR="00CC5D58" w:rsidRPr="00057433" w:rsidRDefault="00CC5D58" w:rsidP="00373411">
            <w:pPr>
              <w:spacing w:line="240" w:lineRule="auto"/>
              <w:jc w:val="center"/>
              <w:rPr>
                <w:bCs/>
                <w:color w:val="000000"/>
              </w:rPr>
            </w:pPr>
            <w:r w:rsidRPr="00057433">
              <w:rPr>
                <w:bCs/>
                <w:color w:val="000000"/>
              </w:rPr>
              <w:t>Наименование статьи затрат по воде</w:t>
            </w:r>
          </w:p>
        </w:tc>
        <w:tc>
          <w:tcPr>
            <w:tcW w:w="851" w:type="dxa"/>
            <w:shd w:val="clear" w:color="auto" w:fill="auto"/>
            <w:vAlign w:val="center"/>
            <w:hideMark/>
          </w:tcPr>
          <w:p w:rsidR="00CC5D58" w:rsidRPr="00057433" w:rsidRDefault="00CC5D58" w:rsidP="00373411">
            <w:pPr>
              <w:spacing w:line="240" w:lineRule="auto"/>
              <w:ind w:left="-147" w:right="-182"/>
              <w:jc w:val="center"/>
              <w:rPr>
                <w:bCs/>
                <w:color w:val="000000"/>
              </w:rPr>
            </w:pPr>
            <w:r w:rsidRPr="00057433">
              <w:rPr>
                <w:bCs/>
                <w:color w:val="000000"/>
              </w:rPr>
              <w:t xml:space="preserve">Ед. </w:t>
            </w:r>
            <w:proofErr w:type="spellStart"/>
            <w:r w:rsidRPr="00057433">
              <w:rPr>
                <w:bCs/>
                <w:color w:val="000000"/>
              </w:rPr>
              <w:t>изм</w:t>
            </w:r>
            <w:proofErr w:type="spellEnd"/>
            <w:r w:rsidRPr="00057433">
              <w:rPr>
                <w:bCs/>
                <w:color w:val="000000"/>
              </w:rPr>
              <w:t>.</w:t>
            </w:r>
          </w:p>
        </w:tc>
        <w:tc>
          <w:tcPr>
            <w:tcW w:w="941" w:type="dxa"/>
            <w:shd w:val="clear" w:color="auto" w:fill="auto"/>
            <w:vAlign w:val="center"/>
            <w:hideMark/>
          </w:tcPr>
          <w:p w:rsidR="00CC5D58" w:rsidRPr="00057433" w:rsidRDefault="00CC5D58" w:rsidP="00373411">
            <w:pPr>
              <w:spacing w:line="240" w:lineRule="auto"/>
              <w:ind w:left="-147" w:right="-182"/>
              <w:jc w:val="center"/>
              <w:rPr>
                <w:bCs/>
                <w:color w:val="000000"/>
              </w:rPr>
            </w:pPr>
            <w:r w:rsidRPr="00057433">
              <w:rPr>
                <w:bCs/>
                <w:color w:val="000000"/>
              </w:rPr>
              <w:t>ЦК</w:t>
            </w:r>
          </w:p>
        </w:tc>
        <w:tc>
          <w:tcPr>
            <w:tcW w:w="1134" w:type="dxa"/>
            <w:shd w:val="clear" w:color="auto" w:fill="auto"/>
            <w:vAlign w:val="center"/>
            <w:hideMark/>
          </w:tcPr>
          <w:p w:rsidR="00CC5D58" w:rsidRPr="00057433" w:rsidRDefault="00CC5D58" w:rsidP="00373411">
            <w:pPr>
              <w:spacing w:line="240" w:lineRule="auto"/>
              <w:ind w:left="-147" w:right="-182"/>
              <w:jc w:val="center"/>
              <w:rPr>
                <w:bCs/>
                <w:color w:val="000000"/>
              </w:rPr>
            </w:pPr>
            <w:r w:rsidRPr="00057433">
              <w:rPr>
                <w:bCs/>
                <w:color w:val="000000"/>
              </w:rPr>
              <w:t>Котельная Баня</w:t>
            </w:r>
          </w:p>
        </w:tc>
        <w:tc>
          <w:tcPr>
            <w:tcW w:w="1173" w:type="dxa"/>
            <w:shd w:val="clear" w:color="auto" w:fill="auto"/>
            <w:vAlign w:val="center"/>
            <w:hideMark/>
          </w:tcPr>
          <w:p w:rsidR="00CC5D58" w:rsidRPr="00057433" w:rsidRDefault="00CC5D58" w:rsidP="00373411">
            <w:pPr>
              <w:spacing w:line="240" w:lineRule="auto"/>
              <w:ind w:left="-147" w:right="-182"/>
              <w:jc w:val="center"/>
              <w:rPr>
                <w:bCs/>
                <w:color w:val="000000"/>
              </w:rPr>
            </w:pPr>
            <w:r w:rsidRPr="00057433">
              <w:rPr>
                <w:bCs/>
                <w:color w:val="000000"/>
              </w:rPr>
              <w:t>Котельная УП</w:t>
            </w:r>
          </w:p>
        </w:tc>
        <w:tc>
          <w:tcPr>
            <w:tcW w:w="1161" w:type="dxa"/>
            <w:shd w:val="clear" w:color="auto" w:fill="auto"/>
            <w:vAlign w:val="center"/>
            <w:hideMark/>
          </w:tcPr>
          <w:p w:rsidR="00CC5D58" w:rsidRPr="00057433" w:rsidRDefault="00CC5D58" w:rsidP="00373411">
            <w:pPr>
              <w:spacing w:line="240" w:lineRule="auto"/>
              <w:ind w:left="-147" w:right="-182"/>
              <w:jc w:val="center"/>
              <w:rPr>
                <w:bCs/>
                <w:color w:val="000000"/>
              </w:rPr>
            </w:pPr>
            <w:r w:rsidRPr="00057433">
              <w:rPr>
                <w:bCs/>
                <w:color w:val="000000"/>
              </w:rPr>
              <w:t>Котельная №8</w:t>
            </w:r>
          </w:p>
        </w:tc>
        <w:tc>
          <w:tcPr>
            <w:tcW w:w="1161" w:type="dxa"/>
            <w:shd w:val="clear" w:color="auto" w:fill="auto"/>
            <w:vAlign w:val="center"/>
            <w:hideMark/>
          </w:tcPr>
          <w:p w:rsidR="00CC5D58" w:rsidRPr="00057433" w:rsidRDefault="00CC5D58" w:rsidP="00373411">
            <w:pPr>
              <w:spacing w:line="240" w:lineRule="auto"/>
              <w:ind w:left="-147" w:right="-182"/>
              <w:jc w:val="center"/>
              <w:rPr>
                <w:bCs/>
                <w:color w:val="000000"/>
              </w:rPr>
            </w:pPr>
            <w:r w:rsidRPr="00057433">
              <w:rPr>
                <w:bCs/>
                <w:color w:val="000000"/>
              </w:rPr>
              <w:t>Котельная №2</w:t>
            </w:r>
          </w:p>
        </w:tc>
        <w:tc>
          <w:tcPr>
            <w:tcW w:w="1161" w:type="dxa"/>
            <w:shd w:val="clear" w:color="auto" w:fill="auto"/>
            <w:vAlign w:val="center"/>
            <w:hideMark/>
          </w:tcPr>
          <w:p w:rsidR="00CC5D58" w:rsidRPr="00057433" w:rsidRDefault="00CC5D58" w:rsidP="00373411">
            <w:pPr>
              <w:spacing w:line="240" w:lineRule="auto"/>
              <w:ind w:left="-147" w:right="-182"/>
              <w:jc w:val="center"/>
              <w:rPr>
                <w:bCs/>
                <w:color w:val="000000"/>
              </w:rPr>
            </w:pPr>
            <w:r w:rsidRPr="00057433">
              <w:rPr>
                <w:bCs/>
                <w:color w:val="000000"/>
              </w:rPr>
              <w:t>Котельная №3</w:t>
            </w:r>
          </w:p>
        </w:tc>
        <w:tc>
          <w:tcPr>
            <w:tcW w:w="1161" w:type="dxa"/>
            <w:shd w:val="clear" w:color="auto" w:fill="auto"/>
            <w:vAlign w:val="center"/>
            <w:hideMark/>
          </w:tcPr>
          <w:p w:rsidR="00CC5D58" w:rsidRPr="00057433" w:rsidRDefault="00CC5D58" w:rsidP="00373411">
            <w:pPr>
              <w:spacing w:line="240" w:lineRule="auto"/>
              <w:ind w:left="-147" w:right="-182"/>
              <w:jc w:val="center"/>
              <w:rPr>
                <w:bCs/>
                <w:color w:val="000000"/>
              </w:rPr>
            </w:pPr>
            <w:r w:rsidRPr="00057433">
              <w:rPr>
                <w:bCs/>
                <w:color w:val="000000"/>
              </w:rPr>
              <w:t>Котельная №9</w:t>
            </w:r>
          </w:p>
        </w:tc>
      </w:tr>
      <w:tr w:rsidR="00CC5D58" w:rsidRPr="00057433" w:rsidTr="00373411">
        <w:trPr>
          <w:trHeight w:val="345"/>
        </w:trPr>
        <w:tc>
          <w:tcPr>
            <w:tcW w:w="582"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1</w:t>
            </w:r>
          </w:p>
        </w:tc>
        <w:tc>
          <w:tcPr>
            <w:tcW w:w="5670" w:type="dxa"/>
            <w:shd w:val="clear" w:color="auto" w:fill="auto"/>
            <w:noWrap/>
            <w:vAlign w:val="center"/>
            <w:hideMark/>
          </w:tcPr>
          <w:p w:rsidR="00CC5D58" w:rsidRPr="00057433" w:rsidRDefault="00CC5D58" w:rsidP="00373411">
            <w:pPr>
              <w:spacing w:line="240" w:lineRule="auto"/>
              <w:rPr>
                <w:color w:val="000000"/>
                <w:sz w:val="22"/>
              </w:rPr>
            </w:pPr>
            <w:r w:rsidRPr="00057433">
              <w:rPr>
                <w:color w:val="000000"/>
                <w:sz w:val="22"/>
              </w:rPr>
              <w:t>Объём воды в тепловых сетях и системах теплопотребления</w:t>
            </w:r>
          </w:p>
        </w:tc>
        <w:tc>
          <w:tcPr>
            <w:tcW w:w="851" w:type="dxa"/>
            <w:shd w:val="clear" w:color="auto" w:fill="auto"/>
            <w:noWrap/>
            <w:vAlign w:val="center"/>
            <w:hideMark/>
          </w:tcPr>
          <w:p w:rsidR="00CC5D58" w:rsidRPr="00057433" w:rsidRDefault="00CC5D58" w:rsidP="00373411">
            <w:pPr>
              <w:spacing w:line="240" w:lineRule="auto"/>
              <w:ind w:left="-147" w:right="-182"/>
              <w:jc w:val="center"/>
              <w:rPr>
                <w:color w:val="000000"/>
                <w:sz w:val="22"/>
              </w:rPr>
            </w:pPr>
            <w:r w:rsidRPr="00057433">
              <w:rPr>
                <w:color w:val="000000"/>
                <w:sz w:val="22"/>
              </w:rPr>
              <w:t>м</w:t>
            </w:r>
            <w:r w:rsidRPr="00057433">
              <w:rPr>
                <w:color w:val="000000"/>
                <w:sz w:val="22"/>
                <w:vertAlign w:val="superscript"/>
              </w:rPr>
              <w:t>3</w:t>
            </w:r>
          </w:p>
        </w:tc>
        <w:tc>
          <w:tcPr>
            <w:tcW w:w="941"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150,86</w:t>
            </w:r>
          </w:p>
        </w:tc>
        <w:tc>
          <w:tcPr>
            <w:tcW w:w="1134"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30,10</w:t>
            </w:r>
          </w:p>
        </w:tc>
        <w:tc>
          <w:tcPr>
            <w:tcW w:w="1173"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4,14</w:t>
            </w:r>
          </w:p>
        </w:tc>
        <w:tc>
          <w:tcPr>
            <w:tcW w:w="1161"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9,15</w:t>
            </w:r>
          </w:p>
        </w:tc>
        <w:tc>
          <w:tcPr>
            <w:tcW w:w="1161"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48,21</w:t>
            </w:r>
          </w:p>
        </w:tc>
        <w:tc>
          <w:tcPr>
            <w:tcW w:w="1161"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15,87</w:t>
            </w:r>
          </w:p>
        </w:tc>
        <w:tc>
          <w:tcPr>
            <w:tcW w:w="1161"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10,69</w:t>
            </w:r>
          </w:p>
        </w:tc>
      </w:tr>
      <w:tr w:rsidR="00CC5D58" w:rsidRPr="00057433" w:rsidTr="00373411">
        <w:trPr>
          <w:trHeight w:val="372"/>
        </w:trPr>
        <w:tc>
          <w:tcPr>
            <w:tcW w:w="582"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2</w:t>
            </w:r>
          </w:p>
        </w:tc>
        <w:tc>
          <w:tcPr>
            <w:tcW w:w="5670" w:type="dxa"/>
            <w:shd w:val="clear" w:color="auto" w:fill="auto"/>
            <w:noWrap/>
            <w:vAlign w:val="center"/>
            <w:hideMark/>
          </w:tcPr>
          <w:p w:rsidR="00CC5D58" w:rsidRPr="00057433" w:rsidRDefault="00CC5D58" w:rsidP="00373411">
            <w:pPr>
              <w:spacing w:line="240" w:lineRule="auto"/>
              <w:rPr>
                <w:color w:val="000000"/>
                <w:sz w:val="22"/>
              </w:rPr>
            </w:pPr>
            <w:r w:rsidRPr="00057433">
              <w:rPr>
                <w:color w:val="000000"/>
                <w:sz w:val="22"/>
              </w:rPr>
              <w:t>Нормативный расход воды на подпитку системы</w:t>
            </w:r>
          </w:p>
        </w:tc>
        <w:tc>
          <w:tcPr>
            <w:tcW w:w="851" w:type="dxa"/>
            <w:shd w:val="clear" w:color="auto" w:fill="auto"/>
            <w:noWrap/>
            <w:vAlign w:val="center"/>
            <w:hideMark/>
          </w:tcPr>
          <w:p w:rsidR="00CC5D58" w:rsidRPr="00057433" w:rsidRDefault="00CC5D58" w:rsidP="00373411">
            <w:pPr>
              <w:spacing w:line="240" w:lineRule="auto"/>
              <w:ind w:left="-147" w:right="-182"/>
              <w:jc w:val="center"/>
              <w:rPr>
                <w:color w:val="000000"/>
                <w:sz w:val="22"/>
              </w:rPr>
            </w:pPr>
            <w:r w:rsidRPr="00057433">
              <w:rPr>
                <w:color w:val="000000"/>
                <w:sz w:val="22"/>
              </w:rPr>
              <w:t>м</w:t>
            </w:r>
            <w:r w:rsidRPr="00057433">
              <w:rPr>
                <w:color w:val="000000"/>
                <w:sz w:val="22"/>
                <w:vertAlign w:val="superscript"/>
              </w:rPr>
              <w:t>3</w:t>
            </w:r>
          </w:p>
        </w:tc>
        <w:tc>
          <w:tcPr>
            <w:tcW w:w="941"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2153,51</w:t>
            </w:r>
          </w:p>
        </w:tc>
        <w:tc>
          <w:tcPr>
            <w:tcW w:w="1134"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429,78</w:t>
            </w:r>
          </w:p>
        </w:tc>
        <w:tc>
          <w:tcPr>
            <w:tcW w:w="1173"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59,10</w:t>
            </w:r>
          </w:p>
        </w:tc>
        <w:tc>
          <w:tcPr>
            <w:tcW w:w="1161"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130,71</w:t>
            </w:r>
          </w:p>
        </w:tc>
        <w:tc>
          <w:tcPr>
            <w:tcW w:w="1161"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688,42</w:t>
            </w:r>
          </w:p>
        </w:tc>
        <w:tc>
          <w:tcPr>
            <w:tcW w:w="1161"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226,56</w:t>
            </w:r>
          </w:p>
        </w:tc>
        <w:tc>
          <w:tcPr>
            <w:tcW w:w="1161"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152,66</w:t>
            </w:r>
          </w:p>
        </w:tc>
      </w:tr>
      <w:tr w:rsidR="00CC5D58" w:rsidRPr="00057433" w:rsidTr="00373411">
        <w:trPr>
          <w:trHeight w:val="372"/>
        </w:trPr>
        <w:tc>
          <w:tcPr>
            <w:tcW w:w="582"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3</w:t>
            </w:r>
          </w:p>
        </w:tc>
        <w:tc>
          <w:tcPr>
            <w:tcW w:w="5670" w:type="dxa"/>
            <w:shd w:val="clear" w:color="auto" w:fill="auto"/>
            <w:noWrap/>
            <w:vAlign w:val="center"/>
            <w:hideMark/>
          </w:tcPr>
          <w:p w:rsidR="00CC5D58" w:rsidRPr="00057433" w:rsidRDefault="00CC5D58" w:rsidP="00373411">
            <w:pPr>
              <w:spacing w:line="240" w:lineRule="auto"/>
              <w:rPr>
                <w:color w:val="000000"/>
                <w:sz w:val="22"/>
              </w:rPr>
            </w:pPr>
            <w:r w:rsidRPr="00057433">
              <w:rPr>
                <w:color w:val="000000"/>
                <w:sz w:val="22"/>
              </w:rPr>
              <w:t>Промывка и заполнение тепловых сетей</w:t>
            </w:r>
          </w:p>
        </w:tc>
        <w:tc>
          <w:tcPr>
            <w:tcW w:w="851" w:type="dxa"/>
            <w:shd w:val="clear" w:color="auto" w:fill="auto"/>
            <w:noWrap/>
            <w:vAlign w:val="center"/>
            <w:hideMark/>
          </w:tcPr>
          <w:p w:rsidR="00CC5D58" w:rsidRPr="00057433" w:rsidRDefault="00CC5D58" w:rsidP="00373411">
            <w:pPr>
              <w:spacing w:line="240" w:lineRule="auto"/>
              <w:ind w:left="-147" w:right="-182"/>
              <w:jc w:val="center"/>
              <w:rPr>
                <w:color w:val="000000"/>
                <w:sz w:val="22"/>
              </w:rPr>
            </w:pPr>
            <w:r w:rsidRPr="00057433">
              <w:rPr>
                <w:color w:val="000000"/>
                <w:sz w:val="22"/>
              </w:rPr>
              <w:t>м</w:t>
            </w:r>
            <w:r w:rsidRPr="00057433">
              <w:rPr>
                <w:color w:val="000000"/>
                <w:sz w:val="22"/>
                <w:vertAlign w:val="superscript"/>
              </w:rPr>
              <w:t>3</w:t>
            </w:r>
          </w:p>
        </w:tc>
        <w:tc>
          <w:tcPr>
            <w:tcW w:w="941"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226,21</w:t>
            </w:r>
          </w:p>
        </w:tc>
        <w:tc>
          <w:tcPr>
            <w:tcW w:w="1134"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45,15</w:t>
            </w:r>
          </w:p>
        </w:tc>
        <w:tc>
          <w:tcPr>
            <w:tcW w:w="1173"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6,20</w:t>
            </w:r>
          </w:p>
        </w:tc>
        <w:tc>
          <w:tcPr>
            <w:tcW w:w="1161"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13,73</w:t>
            </w:r>
          </w:p>
        </w:tc>
        <w:tc>
          <w:tcPr>
            <w:tcW w:w="1161"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72,31</w:t>
            </w:r>
          </w:p>
        </w:tc>
        <w:tc>
          <w:tcPr>
            <w:tcW w:w="1161"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23,80</w:t>
            </w:r>
          </w:p>
        </w:tc>
        <w:tc>
          <w:tcPr>
            <w:tcW w:w="1161"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16,04</w:t>
            </w:r>
          </w:p>
        </w:tc>
      </w:tr>
      <w:tr w:rsidR="00CC5D58" w:rsidRPr="00057433" w:rsidTr="00373411">
        <w:trPr>
          <w:trHeight w:val="372"/>
        </w:trPr>
        <w:tc>
          <w:tcPr>
            <w:tcW w:w="582"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4</w:t>
            </w:r>
          </w:p>
        </w:tc>
        <w:tc>
          <w:tcPr>
            <w:tcW w:w="5670" w:type="dxa"/>
            <w:shd w:val="clear" w:color="auto" w:fill="auto"/>
            <w:noWrap/>
            <w:vAlign w:val="center"/>
            <w:hideMark/>
          </w:tcPr>
          <w:p w:rsidR="00CC5D58" w:rsidRPr="00057433" w:rsidRDefault="00ED43E1" w:rsidP="00373411">
            <w:pPr>
              <w:spacing w:line="240" w:lineRule="auto"/>
              <w:rPr>
                <w:color w:val="000000"/>
                <w:sz w:val="22"/>
              </w:rPr>
            </w:pPr>
            <w:r>
              <w:rPr>
                <w:color w:val="000000"/>
                <w:sz w:val="22"/>
              </w:rPr>
              <w:t>Расход воды на х</w:t>
            </w:r>
            <w:r w:rsidR="00CC5D58" w:rsidRPr="00057433">
              <w:rPr>
                <w:color w:val="000000"/>
                <w:sz w:val="22"/>
              </w:rPr>
              <w:t>озяйственно-питьевые нужды</w:t>
            </w:r>
          </w:p>
        </w:tc>
        <w:tc>
          <w:tcPr>
            <w:tcW w:w="851" w:type="dxa"/>
            <w:shd w:val="clear" w:color="auto" w:fill="auto"/>
            <w:noWrap/>
            <w:vAlign w:val="center"/>
            <w:hideMark/>
          </w:tcPr>
          <w:p w:rsidR="00CC5D58" w:rsidRPr="00057433" w:rsidRDefault="00CC5D58" w:rsidP="00373411">
            <w:pPr>
              <w:spacing w:line="240" w:lineRule="auto"/>
              <w:ind w:left="-147" w:right="-182"/>
              <w:jc w:val="center"/>
              <w:rPr>
                <w:color w:val="000000"/>
                <w:sz w:val="22"/>
              </w:rPr>
            </w:pPr>
            <w:r w:rsidRPr="00057433">
              <w:rPr>
                <w:color w:val="000000"/>
                <w:sz w:val="22"/>
              </w:rPr>
              <w:t>м</w:t>
            </w:r>
            <w:r w:rsidRPr="00057433">
              <w:rPr>
                <w:color w:val="000000"/>
                <w:sz w:val="22"/>
                <w:vertAlign w:val="superscript"/>
              </w:rPr>
              <w:t>3</w:t>
            </w:r>
          </w:p>
        </w:tc>
        <w:tc>
          <w:tcPr>
            <w:tcW w:w="941"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238,00</w:t>
            </w:r>
          </w:p>
        </w:tc>
        <w:tc>
          <w:tcPr>
            <w:tcW w:w="1134"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151,13</w:t>
            </w:r>
          </w:p>
        </w:tc>
        <w:tc>
          <w:tcPr>
            <w:tcW w:w="1173"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129,71</w:t>
            </w:r>
          </w:p>
        </w:tc>
        <w:tc>
          <w:tcPr>
            <w:tcW w:w="1161"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129,70</w:t>
            </w:r>
          </w:p>
        </w:tc>
        <w:tc>
          <w:tcPr>
            <w:tcW w:w="1161"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161,84</w:t>
            </w:r>
          </w:p>
        </w:tc>
        <w:tc>
          <w:tcPr>
            <w:tcW w:w="1161"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161,84</w:t>
            </w:r>
          </w:p>
        </w:tc>
        <w:tc>
          <w:tcPr>
            <w:tcW w:w="1161"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42,84</w:t>
            </w:r>
          </w:p>
        </w:tc>
      </w:tr>
      <w:tr w:rsidR="00CC5D58" w:rsidRPr="00057433" w:rsidTr="00373411">
        <w:trPr>
          <w:trHeight w:val="600"/>
        </w:trPr>
        <w:tc>
          <w:tcPr>
            <w:tcW w:w="582" w:type="dxa"/>
            <w:shd w:val="clear" w:color="auto" w:fill="auto"/>
            <w:noWrap/>
            <w:vAlign w:val="center"/>
            <w:hideMark/>
          </w:tcPr>
          <w:p w:rsidR="00CC5D58" w:rsidRPr="00057433" w:rsidRDefault="00CC5D58" w:rsidP="00373411">
            <w:pPr>
              <w:spacing w:line="240" w:lineRule="auto"/>
              <w:jc w:val="center"/>
              <w:rPr>
                <w:color w:val="000000"/>
                <w:sz w:val="22"/>
              </w:rPr>
            </w:pPr>
            <w:r w:rsidRPr="00057433">
              <w:rPr>
                <w:color w:val="000000"/>
                <w:sz w:val="22"/>
              </w:rPr>
              <w:t>5</w:t>
            </w:r>
          </w:p>
        </w:tc>
        <w:tc>
          <w:tcPr>
            <w:tcW w:w="5670" w:type="dxa"/>
            <w:shd w:val="clear" w:color="auto" w:fill="auto"/>
            <w:vAlign w:val="center"/>
            <w:hideMark/>
          </w:tcPr>
          <w:p w:rsidR="00CC5D58" w:rsidRPr="00057433" w:rsidRDefault="00CC5D58" w:rsidP="00373411">
            <w:pPr>
              <w:spacing w:line="240" w:lineRule="auto"/>
              <w:rPr>
                <w:bCs/>
                <w:color w:val="000000"/>
                <w:sz w:val="22"/>
              </w:rPr>
            </w:pPr>
            <w:r w:rsidRPr="00057433">
              <w:rPr>
                <w:bCs/>
                <w:color w:val="000000"/>
                <w:sz w:val="22"/>
              </w:rPr>
              <w:t>Итого, количество воды, необходимое для выработки тепловой энергии</w:t>
            </w:r>
          </w:p>
        </w:tc>
        <w:tc>
          <w:tcPr>
            <w:tcW w:w="851" w:type="dxa"/>
            <w:shd w:val="clear" w:color="auto" w:fill="auto"/>
            <w:noWrap/>
            <w:vAlign w:val="center"/>
            <w:hideMark/>
          </w:tcPr>
          <w:p w:rsidR="00CC5D58" w:rsidRPr="00057433" w:rsidRDefault="00CC5D58" w:rsidP="00373411">
            <w:pPr>
              <w:spacing w:line="240" w:lineRule="auto"/>
              <w:ind w:left="-147" w:right="-182"/>
              <w:jc w:val="center"/>
              <w:rPr>
                <w:bCs/>
                <w:color w:val="000000"/>
                <w:sz w:val="22"/>
              </w:rPr>
            </w:pPr>
            <w:r w:rsidRPr="00057433">
              <w:rPr>
                <w:bCs/>
                <w:color w:val="000000"/>
                <w:sz w:val="22"/>
              </w:rPr>
              <w:t>м</w:t>
            </w:r>
            <w:r w:rsidRPr="00057433">
              <w:rPr>
                <w:bCs/>
                <w:color w:val="000000"/>
                <w:sz w:val="22"/>
                <w:vertAlign w:val="superscript"/>
              </w:rPr>
              <w:t>3</w:t>
            </w:r>
          </w:p>
        </w:tc>
        <w:tc>
          <w:tcPr>
            <w:tcW w:w="941" w:type="dxa"/>
            <w:shd w:val="clear" w:color="auto" w:fill="auto"/>
            <w:noWrap/>
            <w:vAlign w:val="center"/>
            <w:hideMark/>
          </w:tcPr>
          <w:p w:rsidR="00CC5D58" w:rsidRPr="00057433" w:rsidRDefault="00CC5D58" w:rsidP="00373411">
            <w:pPr>
              <w:spacing w:line="240" w:lineRule="auto"/>
              <w:jc w:val="center"/>
              <w:rPr>
                <w:bCs/>
                <w:color w:val="000000"/>
                <w:sz w:val="22"/>
              </w:rPr>
            </w:pPr>
            <w:r w:rsidRPr="00057433">
              <w:rPr>
                <w:bCs/>
                <w:color w:val="000000"/>
                <w:sz w:val="22"/>
              </w:rPr>
              <w:t>2768,58</w:t>
            </w:r>
          </w:p>
        </w:tc>
        <w:tc>
          <w:tcPr>
            <w:tcW w:w="1134" w:type="dxa"/>
            <w:shd w:val="clear" w:color="auto" w:fill="auto"/>
            <w:noWrap/>
            <w:vAlign w:val="center"/>
            <w:hideMark/>
          </w:tcPr>
          <w:p w:rsidR="00CC5D58" w:rsidRPr="00057433" w:rsidRDefault="00CC5D58" w:rsidP="00373411">
            <w:pPr>
              <w:spacing w:line="240" w:lineRule="auto"/>
              <w:jc w:val="center"/>
              <w:rPr>
                <w:bCs/>
                <w:color w:val="000000"/>
                <w:sz w:val="22"/>
              </w:rPr>
            </w:pPr>
            <w:r w:rsidRPr="00057433">
              <w:rPr>
                <w:bCs/>
                <w:color w:val="000000"/>
                <w:sz w:val="22"/>
              </w:rPr>
              <w:t>656,15</w:t>
            </w:r>
          </w:p>
        </w:tc>
        <w:tc>
          <w:tcPr>
            <w:tcW w:w="1173" w:type="dxa"/>
            <w:shd w:val="clear" w:color="auto" w:fill="auto"/>
            <w:noWrap/>
            <w:vAlign w:val="center"/>
            <w:hideMark/>
          </w:tcPr>
          <w:p w:rsidR="00CC5D58" w:rsidRPr="00057433" w:rsidRDefault="00CC5D58" w:rsidP="00373411">
            <w:pPr>
              <w:spacing w:line="240" w:lineRule="auto"/>
              <w:jc w:val="center"/>
              <w:rPr>
                <w:bCs/>
                <w:color w:val="000000"/>
                <w:sz w:val="22"/>
              </w:rPr>
            </w:pPr>
            <w:r w:rsidRPr="00057433">
              <w:rPr>
                <w:bCs/>
                <w:color w:val="000000"/>
                <w:sz w:val="22"/>
              </w:rPr>
              <w:t>199,15</w:t>
            </w:r>
          </w:p>
        </w:tc>
        <w:tc>
          <w:tcPr>
            <w:tcW w:w="1161" w:type="dxa"/>
            <w:shd w:val="clear" w:color="auto" w:fill="auto"/>
            <w:noWrap/>
            <w:vAlign w:val="center"/>
            <w:hideMark/>
          </w:tcPr>
          <w:p w:rsidR="00CC5D58" w:rsidRPr="00057433" w:rsidRDefault="00CC5D58" w:rsidP="00373411">
            <w:pPr>
              <w:spacing w:line="240" w:lineRule="auto"/>
              <w:jc w:val="center"/>
              <w:rPr>
                <w:bCs/>
                <w:color w:val="000000"/>
                <w:sz w:val="22"/>
              </w:rPr>
            </w:pPr>
            <w:r w:rsidRPr="00057433">
              <w:rPr>
                <w:bCs/>
                <w:color w:val="000000"/>
                <w:sz w:val="22"/>
              </w:rPr>
              <w:t>283,29</w:t>
            </w:r>
          </w:p>
        </w:tc>
        <w:tc>
          <w:tcPr>
            <w:tcW w:w="1161" w:type="dxa"/>
            <w:shd w:val="clear" w:color="auto" w:fill="auto"/>
            <w:noWrap/>
            <w:vAlign w:val="center"/>
            <w:hideMark/>
          </w:tcPr>
          <w:p w:rsidR="00CC5D58" w:rsidRPr="00057433" w:rsidRDefault="00CC5D58" w:rsidP="00373411">
            <w:pPr>
              <w:spacing w:line="240" w:lineRule="auto"/>
              <w:jc w:val="center"/>
              <w:rPr>
                <w:bCs/>
                <w:color w:val="000000"/>
                <w:sz w:val="22"/>
              </w:rPr>
            </w:pPr>
            <w:r w:rsidRPr="00057433">
              <w:rPr>
                <w:bCs/>
                <w:color w:val="000000"/>
                <w:sz w:val="22"/>
              </w:rPr>
              <w:t>970,78</w:t>
            </w:r>
          </w:p>
        </w:tc>
        <w:tc>
          <w:tcPr>
            <w:tcW w:w="1161" w:type="dxa"/>
            <w:shd w:val="clear" w:color="auto" w:fill="auto"/>
            <w:noWrap/>
            <w:vAlign w:val="center"/>
            <w:hideMark/>
          </w:tcPr>
          <w:p w:rsidR="00CC5D58" w:rsidRPr="00057433" w:rsidRDefault="00CC5D58" w:rsidP="00373411">
            <w:pPr>
              <w:spacing w:line="240" w:lineRule="auto"/>
              <w:jc w:val="center"/>
              <w:rPr>
                <w:bCs/>
                <w:color w:val="000000"/>
                <w:sz w:val="22"/>
              </w:rPr>
            </w:pPr>
            <w:r w:rsidRPr="00057433">
              <w:rPr>
                <w:bCs/>
                <w:color w:val="000000"/>
                <w:sz w:val="22"/>
              </w:rPr>
              <w:t>428,06</w:t>
            </w:r>
          </w:p>
        </w:tc>
        <w:tc>
          <w:tcPr>
            <w:tcW w:w="1161" w:type="dxa"/>
            <w:shd w:val="clear" w:color="auto" w:fill="auto"/>
            <w:noWrap/>
            <w:vAlign w:val="center"/>
            <w:hideMark/>
          </w:tcPr>
          <w:p w:rsidR="00CC5D58" w:rsidRPr="00057433" w:rsidRDefault="00CC5D58" w:rsidP="00373411">
            <w:pPr>
              <w:spacing w:line="240" w:lineRule="auto"/>
              <w:jc w:val="center"/>
              <w:rPr>
                <w:bCs/>
                <w:color w:val="000000"/>
                <w:sz w:val="22"/>
              </w:rPr>
            </w:pPr>
            <w:r w:rsidRPr="00057433">
              <w:rPr>
                <w:bCs/>
                <w:color w:val="000000"/>
                <w:sz w:val="22"/>
              </w:rPr>
              <w:t>222,23</w:t>
            </w:r>
          </w:p>
        </w:tc>
      </w:tr>
      <w:tr w:rsidR="00CC5D58" w:rsidRPr="00057433" w:rsidTr="00373411">
        <w:trPr>
          <w:trHeight w:val="432"/>
        </w:trPr>
        <w:tc>
          <w:tcPr>
            <w:tcW w:w="582" w:type="dxa"/>
            <w:shd w:val="clear" w:color="auto" w:fill="auto"/>
            <w:noWrap/>
            <w:vAlign w:val="center"/>
          </w:tcPr>
          <w:p w:rsidR="00CC5D58" w:rsidRPr="00057433" w:rsidRDefault="00CC5D58" w:rsidP="00373411">
            <w:pPr>
              <w:spacing w:line="240" w:lineRule="auto"/>
              <w:jc w:val="center"/>
              <w:rPr>
                <w:color w:val="000000"/>
                <w:sz w:val="22"/>
              </w:rPr>
            </w:pPr>
          </w:p>
        </w:tc>
        <w:tc>
          <w:tcPr>
            <w:tcW w:w="5670" w:type="dxa"/>
            <w:shd w:val="clear" w:color="auto" w:fill="auto"/>
            <w:vAlign w:val="center"/>
          </w:tcPr>
          <w:p w:rsidR="00CC5D58" w:rsidRPr="00057433" w:rsidRDefault="00CC5D58" w:rsidP="00373411">
            <w:pPr>
              <w:spacing w:line="240" w:lineRule="auto"/>
              <w:rPr>
                <w:color w:val="000000"/>
                <w:sz w:val="22"/>
              </w:rPr>
            </w:pPr>
            <w:r w:rsidRPr="00057433">
              <w:rPr>
                <w:color w:val="000000"/>
                <w:sz w:val="22"/>
              </w:rPr>
              <w:t>Расчётная производительность ХВО</w:t>
            </w:r>
          </w:p>
        </w:tc>
        <w:tc>
          <w:tcPr>
            <w:tcW w:w="851" w:type="dxa"/>
            <w:shd w:val="clear" w:color="auto" w:fill="auto"/>
            <w:noWrap/>
            <w:vAlign w:val="center"/>
          </w:tcPr>
          <w:p w:rsidR="00CC5D58" w:rsidRPr="00057433" w:rsidRDefault="00CC5D58" w:rsidP="00373411">
            <w:pPr>
              <w:spacing w:line="240" w:lineRule="auto"/>
              <w:ind w:left="-147" w:right="-182"/>
              <w:jc w:val="center"/>
              <w:rPr>
                <w:color w:val="000000"/>
                <w:sz w:val="22"/>
              </w:rPr>
            </w:pPr>
            <w:r w:rsidRPr="00057433">
              <w:rPr>
                <w:color w:val="000000"/>
                <w:sz w:val="22"/>
              </w:rPr>
              <w:t>м</w:t>
            </w:r>
            <w:r w:rsidRPr="00057433">
              <w:rPr>
                <w:color w:val="000000"/>
                <w:sz w:val="22"/>
                <w:vertAlign w:val="superscript"/>
              </w:rPr>
              <w:t>3</w:t>
            </w:r>
            <w:r w:rsidRPr="00057433">
              <w:rPr>
                <w:color w:val="000000"/>
                <w:sz w:val="22"/>
              </w:rPr>
              <w:t>/час</w:t>
            </w:r>
          </w:p>
        </w:tc>
        <w:tc>
          <w:tcPr>
            <w:tcW w:w="941" w:type="dxa"/>
            <w:shd w:val="clear" w:color="auto" w:fill="auto"/>
            <w:noWrap/>
            <w:vAlign w:val="center"/>
          </w:tcPr>
          <w:p w:rsidR="00CC5D58" w:rsidRPr="00057433" w:rsidRDefault="00CC5D58" w:rsidP="00373411">
            <w:pPr>
              <w:spacing w:line="240" w:lineRule="auto"/>
              <w:ind w:left="-147" w:right="-182"/>
              <w:jc w:val="center"/>
              <w:rPr>
                <w:color w:val="000000"/>
                <w:sz w:val="22"/>
              </w:rPr>
            </w:pPr>
            <w:r w:rsidRPr="00057433">
              <w:rPr>
                <w:color w:val="000000"/>
                <w:sz w:val="22"/>
              </w:rPr>
              <w:t>2,98</w:t>
            </w:r>
          </w:p>
        </w:tc>
        <w:tc>
          <w:tcPr>
            <w:tcW w:w="1134" w:type="dxa"/>
            <w:shd w:val="clear" w:color="auto" w:fill="auto"/>
            <w:noWrap/>
            <w:vAlign w:val="center"/>
          </w:tcPr>
          <w:p w:rsidR="00CC5D58" w:rsidRPr="00057433" w:rsidRDefault="00CC5D58" w:rsidP="00373411">
            <w:pPr>
              <w:spacing w:line="240" w:lineRule="auto"/>
              <w:ind w:left="-147" w:right="-182"/>
              <w:jc w:val="center"/>
              <w:rPr>
                <w:color w:val="000000"/>
                <w:sz w:val="22"/>
              </w:rPr>
            </w:pPr>
            <w:r w:rsidRPr="00057433">
              <w:rPr>
                <w:color w:val="000000"/>
                <w:sz w:val="22"/>
              </w:rPr>
              <w:t>0,12</w:t>
            </w:r>
          </w:p>
        </w:tc>
        <w:tc>
          <w:tcPr>
            <w:tcW w:w="1173" w:type="dxa"/>
            <w:shd w:val="clear" w:color="auto" w:fill="auto"/>
            <w:noWrap/>
            <w:vAlign w:val="center"/>
          </w:tcPr>
          <w:p w:rsidR="00CC5D58" w:rsidRPr="00057433" w:rsidRDefault="00CC5D58" w:rsidP="00373411">
            <w:pPr>
              <w:spacing w:line="240" w:lineRule="auto"/>
              <w:ind w:left="-147" w:right="-182"/>
              <w:jc w:val="center"/>
              <w:rPr>
                <w:color w:val="000000"/>
                <w:sz w:val="22"/>
              </w:rPr>
            </w:pPr>
            <w:r w:rsidRPr="00057433">
              <w:rPr>
                <w:color w:val="000000"/>
                <w:sz w:val="22"/>
              </w:rPr>
              <w:t>0,02</w:t>
            </w:r>
          </w:p>
        </w:tc>
        <w:tc>
          <w:tcPr>
            <w:tcW w:w="1161" w:type="dxa"/>
            <w:shd w:val="clear" w:color="auto" w:fill="auto"/>
            <w:noWrap/>
            <w:vAlign w:val="center"/>
          </w:tcPr>
          <w:p w:rsidR="00CC5D58" w:rsidRPr="00057433" w:rsidRDefault="00CC5D58" w:rsidP="00373411">
            <w:pPr>
              <w:spacing w:line="240" w:lineRule="auto"/>
              <w:ind w:left="-147" w:right="-182"/>
              <w:jc w:val="center"/>
              <w:rPr>
                <w:color w:val="000000"/>
                <w:sz w:val="22"/>
              </w:rPr>
            </w:pPr>
            <w:r w:rsidRPr="00057433">
              <w:rPr>
                <w:color w:val="000000"/>
                <w:sz w:val="22"/>
              </w:rPr>
              <w:t>0,05</w:t>
            </w:r>
          </w:p>
        </w:tc>
        <w:tc>
          <w:tcPr>
            <w:tcW w:w="1161" w:type="dxa"/>
            <w:shd w:val="clear" w:color="auto" w:fill="auto"/>
            <w:noWrap/>
            <w:vAlign w:val="center"/>
          </w:tcPr>
          <w:p w:rsidR="00CC5D58" w:rsidRPr="00057433" w:rsidRDefault="00CC5D58" w:rsidP="00373411">
            <w:pPr>
              <w:spacing w:line="240" w:lineRule="auto"/>
              <w:ind w:left="-147" w:right="-182"/>
              <w:jc w:val="center"/>
              <w:rPr>
                <w:color w:val="000000"/>
                <w:sz w:val="22"/>
              </w:rPr>
            </w:pPr>
            <w:r w:rsidRPr="00057433">
              <w:rPr>
                <w:color w:val="000000"/>
                <w:sz w:val="22"/>
              </w:rPr>
              <w:t>0,18</w:t>
            </w:r>
          </w:p>
        </w:tc>
        <w:tc>
          <w:tcPr>
            <w:tcW w:w="1161" w:type="dxa"/>
            <w:shd w:val="clear" w:color="auto" w:fill="auto"/>
            <w:noWrap/>
            <w:vAlign w:val="center"/>
          </w:tcPr>
          <w:p w:rsidR="00CC5D58" w:rsidRPr="00057433" w:rsidRDefault="00CC5D58" w:rsidP="00373411">
            <w:pPr>
              <w:spacing w:line="240" w:lineRule="auto"/>
              <w:ind w:left="-147" w:right="-182"/>
              <w:jc w:val="center"/>
              <w:rPr>
                <w:color w:val="000000"/>
                <w:sz w:val="22"/>
              </w:rPr>
            </w:pPr>
            <w:r w:rsidRPr="00057433">
              <w:rPr>
                <w:color w:val="000000"/>
                <w:sz w:val="22"/>
              </w:rPr>
              <w:t>0,10</w:t>
            </w:r>
          </w:p>
        </w:tc>
        <w:tc>
          <w:tcPr>
            <w:tcW w:w="1161" w:type="dxa"/>
            <w:shd w:val="clear" w:color="auto" w:fill="auto"/>
            <w:noWrap/>
            <w:vAlign w:val="center"/>
          </w:tcPr>
          <w:p w:rsidR="00CC5D58" w:rsidRPr="00057433" w:rsidRDefault="00CC5D58" w:rsidP="00373411">
            <w:pPr>
              <w:spacing w:line="240" w:lineRule="auto"/>
              <w:ind w:left="-147" w:right="-182"/>
              <w:jc w:val="center"/>
              <w:rPr>
                <w:color w:val="000000"/>
                <w:sz w:val="22"/>
              </w:rPr>
            </w:pPr>
            <w:r w:rsidRPr="00057433">
              <w:rPr>
                <w:color w:val="000000"/>
                <w:sz w:val="22"/>
              </w:rPr>
              <w:t>0,05</w:t>
            </w:r>
          </w:p>
        </w:tc>
      </w:tr>
    </w:tbl>
    <w:p w:rsidR="00CC5D58" w:rsidRPr="00057433" w:rsidRDefault="00CC5D58" w:rsidP="00CC5D58">
      <w:pPr>
        <w:spacing w:line="360" w:lineRule="auto"/>
        <w:sectPr w:rsidR="00CC5D58" w:rsidRPr="00057433" w:rsidSect="00373411">
          <w:type w:val="continuous"/>
          <w:pgSz w:w="16834" w:h="11909" w:orient="landscape" w:code="9"/>
          <w:pgMar w:top="1701" w:right="1134" w:bottom="851" w:left="1134" w:header="0" w:footer="346" w:gutter="0"/>
          <w:cols w:space="720"/>
          <w:noEndnote/>
          <w:docGrid w:linePitch="360"/>
        </w:sectPr>
      </w:pPr>
    </w:p>
    <w:p w:rsidR="004B0E13" w:rsidRPr="00F80359" w:rsidRDefault="004B0E13" w:rsidP="00F80359">
      <w:pPr>
        <w:pStyle w:val="2"/>
        <w:numPr>
          <w:ilvl w:val="1"/>
          <w:numId w:val="18"/>
        </w:numPr>
        <w:spacing w:before="120" w:after="120" w:line="240" w:lineRule="auto"/>
        <w:ind w:left="992" w:right="-139" w:hanging="431"/>
        <w:rPr>
          <w:rFonts w:ascii="Times New Roman" w:hAnsi="Times New Roman"/>
          <w:i w:val="0"/>
          <w:spacing w:val="-4"/>
          <w:sz w:val="24"/>
        </w:rPr>
      </w:pPr>
      <w:bookmarkStart w:id="16" w:name="_Toc391556834"/>
      <w:r w:rsidRPr="00F80359">
        <w:rPr>
          <w:rFonts w:ascii="Times New Roman" w:hAnsi="Times New Roman"/>
          <w:i w:val="0"/>
          <w:spacing w:val="-4"/>
          <w:sz w:val="24"/>
        </w:rPr>
        <w:lastRenderedPageBreak/>
        <w:t>Перспективные балансы производительности водоподготовительных установок источников тепловой энергии для компенсации потерь в аварийных режимах работы системы теплоснабжения</w:t>
      </w:r>
      <w:bookmarkEnd w:id="16"/>
      <w:r w:rsidRPr="00F80359">
        <w:rPr>
          <w:rFonts w:ascii="Times New Roman" w:hAnsi="Times New Roman"/>
          <w:i w:val="0"/>
          <w:spacing w:val="-4"/>
          <w:sz w:val="24"/>
        </w:rPr>
        <w:t xml:space="preserve"> </w:t>
      </w:r>
    </w:p>
    <w:p w:rsidR="00AD71F2" w:rsidRDefault="00AD71F2" w:rsidP="001F4DCA">
      <w:pPr>
        <w:pStyle w:val="Default"/>
        <w:spacing w:line="360" w:lineRule="auto"/>
        <w:ind w:firstLine="567"/>
        <w:jc w:val="both"/>
      </w:pPr>
      <w:r>
        <w:t xml:space="preserve">В виду отсутствия </w:t>
      </w:r>
      <w:r w:rsidRPr="00AD71F2">
        <w:t>водоподготовительных установок</w:t>
      </w:r>
      <w:r w:rsidR="009A3205">
        <w:t xml:space="preserve"> не</w:t>
      </w:r>
      <w:r>
        <w:t>возможно подготовить перспективный баланс.</w:t>
      </w:r>
    </w:p>
    <w:p w:rsidR="004B0E13" w:rsidRDefault="004B0E13" w:rsidP="001938DB">
      <w:pPr>
        <w:pStyle w:val="Default"/>
        <w:spacing w:line="360" w:lineRule="auto"/>
        <w:ind w:firstLine="567"/>
        <w:jc w:val="both"/>
        <w:rPr>
          <w:bCs/>
        </w:rPr>
      </w:pPr>
    </w:p>
    <w:p w:rsidR="004B0E13" w:rsidRPr="00F80359" w:rsidRDefault="004B0E13" w:rsidP="007B6E1A">
      <w:pPr>
        <w:pStyle w:val="2"/>
        <w:numPr>
          <w:ilvl w:val="0"/>
          <w:numId w:val="18"/>
        </w:numPr>
        <w:spacing w:before="60"/>
        <w:ind w:left="1276" w:hanging="1134"/>
        <w:rPr>
          <w:rFonts w:ascii="Times New Roman" w:hAnsi="Times New Roman"/>
          <w:sz w:val="26"/>
          <w:szCs w:val="26"/>
        </w:rPr>
      </w:pPr>
      <w:r>
        <w:rPr>
          <w:bCs w:val="0"/>
        </w:rPr>
        <w:br w:type="page"/>
      </w:r>
      <w:bookmarkStart w:id="17" w:name="_Toc391556835"/>
      <w:r w:rsidRPr="00F80359">
        <w:rPr>
          <w:rFonts w:ascii="Times New Roman" w:hAnsi="Times New Roman"/>
          <w:spacing w:val="-4"/>
        </w:rPr>
        <w:lastRenderedPageBreak/>
        <w:t xml:space="preserve">РАЗДЕЛ 4. </w:t>
      </w:r>
      <w:r w:rsidR="00F80359" w:rsidRPr="00F80359">
        <w:rPr>
          <w:rFonts w:ascii="Times New Roman" w:hAnsi="Times New Roman"/>
          <w:spacing w:val="-6"/>
        </w:rPr>
        <w:t>Предложения по строительству, реконструкции и техническому перевооружению источников тепловой энергии</w:t>
      </w:r>
      <w:bookmarkEnd w:id="17"/>
    </w:p>
    <w:p w:rsidR="004B0E13" w:rsidRPr="00F80359" w:rsidRDefault="004B0E13" w:rsidP="00F80359">
      <w:pPr>
        <w:pStyle w:val="2"/>
        <w:numPr>
          <w:ilvl w:val="1"/>
          <w:numId w:val="18"/>
        </w:numPr>
        <w:spacing w:before="120" w:after="120" w:line="240" w:lineRule="auto"/>
        <w:ind w:left="992" w:right="-139" w:hanging="431"/>
        <w:rPr>
          <w:rFonts w:ascii="Times New Roman" w:hAnsi="Times New Roman"/>
          <w:i w:val="0"/>
          <w:spacing w:val="-4"/>
          <w:sz w:val="24"/>
        </w:rPr>
      </w:pPr>
      <w:bookmarkStart w:id="18" w:name="_Toc391556836"/>
      <w:r w:rsidRPr="00F80359">
        <w:rPr>
          <w:rFonts w:ascii="Times New Roman" w:hAnsi="Times New Roman"/>
          <w:i w:val="0"/>
          <w:spacing w:val="-4"/>
          <w:sz w:val="24"/>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18"/>
    </w:p>
    <w:p w:rsidR="004B0E13" w:rsidRPr="004B0E13" w:rsidRDefault="004B0E13" w:rsidP="001F4DCA">
      <w:pPr>
        <w:pStyle w:val="Default"/>
        <w:spacing w:line="360" w:lineRule="auto"/>
        <w:ind w:firstLine="567"/>
        <w:jc w:val="both"/>
      </w:pPr>
      <w:r w:rsidRPr="004B0E13">
        <w:t>Согласно предоставленным данным, точечная ма</w:t>
      </w:r>
      <w:r>
        <w:t>лоэтажная жилая застройка плани</w:t>
      </w:r>
      <w:r w:rsidRPr="004B0E13">
        <w:t xml:space="preserve">руется в </w:t>
      </w:r>
      <w:r>
        <w:t xml:space="preserve">районах </w:t>
      </w:r>
      <w:r w:rsidR="00AD71F2">
        <w:t>котельной «Баня»</w:t>
      </w:r>
      <w:r>
        <w:t xml:space="preserve"> и </w:t>
      </w:r>
      <w:r w:rsidR="00AD71F2">
        <w:t>между котельными №№ 1 и 2</w:t>
      </w:r>
      <w:r w:rsidR="00ED43E1">
        <w:t>.</w:t>
      </w:r>
      <w:r w:rsidR="00AD71F2" w:rsidRPr="004B0E13">
        <w:t xml:space="preserve"> </w:t>
      </w:r>
      <w:r w:rsidRPr="004B0E13">
        <w:t>Существующая индивидуальная жилая застройка имеет индивидуальные источники теплосн</w:t>
      </w:r>
      <w:r>
        <w:t>абжения, основным топливом кото</w:t>
      </w:r>
      <w:r w:rsidRPr="004B0E13">
        <w:t>рых явля</w:t>
      </w:r>
      <w:r w:rsidR="001F44BF">
        <w:t>ю</w:t>
      </w:r>
      <w:r w:rsidRPr="004B0E13">
        <w:t xml:space="preserve">тся </w:t>
      </w:r>
      <w:r>
        <w:t>электроэнергия, уголь</w:t>
      </w:r>
      <w:r w:rsidRPr="004B0E13">
        <w:t xml:space="preserve"> и дрова. </w:t>
      </w:r>
    </w:p>
    <w:p w:rsidR="004B0E13" w:rsidRDefault="004B0E13" w:rsidP="001F4DCA">
      <w:pPr>
        <w:pStyle w:val="Default"/>
        <w:spacing w:line="360" w:lineRule="auto"/>
        <w:ind w:firstLine="567"/>
        <w:jc w:val="both"/>
      </w:pPr>
      <w:r w:rsidRPr="004B0E13">
        <w:t xml:space="preserve">Все планируемые к строительству </w:t>
      </w:r>
      <w:r>
        <w:t>новые</w:t>
      </w:r>
      <w:r w:rsidRPr="004B0E13">
        <w:t xml:space="preserve"> здания на территории </w:t>
      </w:r>
      <w:r w:rsidR="00793CFF">
        <w:t>Городского поселения «Карымское»</w:t>
      </w:r>
      <w:r w:rsidRPr="00C619C0">
        <w:t xml:space="preserve"> </w:t>
      </w:r>
      <w:r w:rsidRPr="004B0E13">
        <w:t>расположены в границах радиуса эффективного теплоснабжения, рассчитанного в разделе 2. В виду малой плотности существующей индивидуальной и малоэтажной жилой застройки теплоснабжение от котельн</w:t>
      </w:r>
      <w:r w:rsidR="00AE1AD7">
        <w:t>ых</w:t>
      </w:r>
      <w:r w:rsidRPr="004B0E13">
        <w:t xml:space="preserve"> рассматривать нецелесообразно. Теплоснабжение данной застройки может быть предусмотрено от </w:t>
      </w:r>
      <w:r w:rsidR="00AE1AD7">
        <w:t>индивидуальных</w:t>
      </w:r>
      <w:r w:rsidRPr="004B0E13">
        <w:t xml:space="preserve"> котлов на твердом </w:t>
      </w:r>
      <w:r w:rsidR="00AE1AD7">
        <w:t xml:space="preserve">и жидком </w:t>
      </w:r>
      <w:r w:rsidRPr="004B0E13">
        <w:t>топливе. Решение о выборе оборудования для автономного теплоснабжения должно приниматься на стадии проектирования.</w:t>
      </w:r>
    </w:p>
    <w:p w:rsidR="00AE1AD7" w:rsidRPr="00F80359" w:rsidRDefault="00AE1AD7" w:rsidP="00F80359">
      <w:pPr>
        <w:pStyle w:val="2"/>
        <w:numPr>
          <w:ilvl w:val="1"/>
          <w:numId w:val="18"/>
        </w:numPr>
        <w:spacing w:before="120" w:after="120" w:line="240" w:lineRule="auto"/>
        <w:ind w:left="992" w:right="-139" w:hanging="431"/>
        <w:rPr>
          <w:rFonts w:ascii="Times New Roman" w:hAnsi="Times New Roman"/>
          <w:i w:val="0"/>
          <w:spacing w:val="-4"/>
          <w:sz w:val="24"/>
        </w:rPr>
      </w:pPr>
      <w:bookmarkStart w:id="19" w:name="_Toc391556837"/>
      <w:r w:rsidRPr="00F80359">
        <w:rPr>
          <w:rFonts w:ascii="Times New Roman" w:hAnsi="Times New Roman"/>
          <w:i w:val="0"/>
          <w:spacing w:val="-4"/>
          <w:sz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9"/>
      <w:r w:rsidRPr="00F80359">
        <w:rPr>
          <w:rFonts w:ascii="Times New Roman" w:hAnsi="Times New Roman"/>
          <w:i w:val="0"/>
          <w:spacing w:val="-4"/>
          <w:sz w:val="24"/>
        </w:rPr>
        <w:t xml:space="preserve"> </w:t>
      </w:r>
    </w:p>
    <w:p w:rsidR="00AE1AD7" w:rsidRDefault="00AE1AD7" w:rsidP="001F4DCA">
      <w:pPr>
        <w:pStyle w:val="Default"/>
        <w:spacing w:line="360" w:lineRule="auto"/>
        <w:ind w:firstLine="567"/>
        <w:jc w:val="both"/>
      </w:pPr>
      <w:r w:rsidRPr="001F4DCA">
        <w:t>Сравнение параметров располагаемой тепловой мощности «нетто» на источниках и подключенной тепловой нагрузки потребителей позволяет сделать вывод о наличии достаточного резерва для подключения планируемых потребителей тепловой энергии на расчетный период. Но следует отметить, что</w:t>
      </w:r>
      <w:r w:rsidR="009A3205">
        <w:t>,</w:t>
      </w:r>
      <w:r w:rsidRPr="001F4DCA">
        <w:t xml:space="preserve"> </w:t>
      </w:r>
      <w:r w:rsidR="00AD71F2">
        <w:t>в виду отсутствия системы химводоподготовки,</w:t>
      </w:r>
      <w:r w:rsidRPr="001F4DCA">
        <w:t xml:space="preserve"> оборудовани</w:t>
      </w:r>
      <w:r w:rsidR="009A3205">
        <w:t>е</w:t>
      </w:r>
      <w:r w:rsidRPr="001F4DCA">
        <w:t xml:space="preserve"> на котельных </w:t>
      </w:r>
      <w:r w:rsidR="00AD71F2">
        <w:t>имеет малый</w:t>
      </w:r>
      <w:r w:rsidRPr="001F4DCA">
        <w:t xml:space="preserve"> эксплуатационный ресурс и подлежит </w:t>
      </w:r>
      <w:r w:rsidR="009A3205">
        <w:t>частой</w:t>
      </w:r>
      <w:r w:rsidR="009A3205" w:rsidRPr="001F4DCA">
        <w:t xml:space="preserve"> </w:t>
      </w:r>
      <w:r w:rsidRPr="001F4DCA">
        <w:t xml:space="preserve">замене. Рекомендуется </w:t>
      </w:r>
      <w:r w:rsidR="00AD71F2">
        <w:t>внедрять системы химводоподготовки</w:t>
      </w:r>
      <w:r w:rsidR="00AD71F2" w:rsidRPr="001F4DCA">
        <w:t xml:space="preserve"> </w:t>
      </w:r>
      <w:r w:rsidR="009A3205">
        <w:t>в</w:t>
      </w:r>
      <w:r w:rsidRPr="001F4DCA">
        <w:t xml:space="preserve"> соответствии с требуемыми параметрами с учетом перспективного развития.</w:t>
      </w:r>
    </w:p>
    <w:p w:rsidR="007B6E1A" w:rsidRDefault="007B6E1A" w:rsidP="007B6E1A">
      <w:pPr>
        <w:spacing w:line="360" w:lineRule="auto"/>
        <w:ind w:firstLine="567"/>
      </w:pPr>
      <w:r>
        <w:t xml:space="preserve">В котельной ИП </w:t>
      </w:r>
      <w:proofErr w:type="spellStart"/>
      <w:r>
        <w:t>Плахин</w:t>
      </w:r>
      <w:proofErr w:type="spellEnd"/>
      <w:r>
        <w:t xml:space="preserve"> К.В. требуется замена «Самоварного» неработающего котла на новый котел, который произведен в заводских условиях. Комплектация нового котла должна состоять из дутьевого вентилятора, золоуловителя, дымососа, а также для увеличения сроков службы котлов и систем отопления зданий и </w:t>
      </w:r>
      <w:r w:rsidR="007055B5">
        <w:t>сооружений</w:t>
      </w:r>
      <w:r>
        <w:t xml:space="preserve"> необходимо внедрение установки химводоподготовки.</w:t>
      </w:r>
      <w:r w:rsidR="007055B5">
        <w:t xml:space="preserve"> По предварительной оценке стоимость </w:t>
      </w:r>
      <w:r w:rsidR="005B0CA1">
        <w:t xml:space="preserve">оборудования </w:t>
      </w:r>
      <w:proofErr w:type="spellStart"/>
      <w:r w:rsidR="005B0CA1">
        <w:t>котлоагрегатов</w:t>
      </w:r>
      <w:proofErr w:type="spellEnd"/>
      <w:r w:rsidR="005B0CA1">
        <w:t xml:space="preserve"> и монтажные работы составляют</w:t>
      </w:r>
      <w:r w:rsidR="00C134AB">
        <w:t>:</w:t>
      </w:r>
    </w:p>
    <w:p w:rsidR="005B0CA1" w:rsidRDefault="005B0CA1" w:rsidP="005B0CA1">
      <w:pPr>
        <w:pStyle w:val="a3"/>
        <w:numPr>
          <w:ilvl w:val="0"/>
          <w:numId w:val="34"/>
        </w:numPr>
        <w:spacing w:line="360" w:lineRule="auto"/>
      </w:pPr>
      <w:r>
        <w:t>Котел – 340 тыс</w:t>
      </w:r>
      <w:proofErr w:type="gramStart"/>
      <w:r>
        <w:t>.р</w:t>
      </w:r>
      <w:proofErr w:type="gramEnd"/>
      <w:r>
        <w:t>уб.;</w:t>
      </w:r>
    </w:p>
    <w:p w:rsidR="005B0CA1" w:rsidRDefault="005B0CA1" w:rsidP="005B0CA1">
      <w:pPr>
        <w:pStyle w:val="a3"/>
        <w:numPr>
          <w:ilvl w:val="0"/>
          <w:numId w:val="34"/>
        </w:numPr>
        <w:spacing w:line="360" w:lineRule="auto"/>
      </w:pPr>
      <w:r>
        <w:t>Дутьевой вентилятор – 15 тыс</w:t>
      </w:r>
      <w:proofErr w:type="gramStart"/>
      <w:r>
        <w:t>.р</w:t>
      </w:r>
      <w:proofErr w:type="gramEnd"/>
      <w:r>
        <w:t>уб.;</w:t>
      </w:r>
    </w:p>
    <w:p w:rsidR="005B0CA1" w:rsidRDefault="005B0CA1" w:rsidP="005B0CA1">
      <w:pPr>
        <w:pStyle w:val="a3"/>
        <w:numPr>
          <w:ilvl w:val="0"/>
          <w:numId w:val="34"/>
        </w:numPr>
        <w:spacing w:line="360" w:lineRule="auto"/>
      </w:pPr>
      <w:r>
        <w:lastRenderedPageBreak/>
        <w:t>Золоуловитель – 30 тыс</w:t>
      </w:r>
      <w:proofErr w:type="gramStart"/>
      <w:r>
        <w:t>.р</w:t>
      </w:r>
      <w:proofErr w:type="gramEnd"/>
      <w:r>
        <w:t>уб.;</w:t>
      </w:r>
    </w:p>
    <w:p w:rsidR="005B0CA1" w:rsidRDefault="005B0CA1" w:rsidP="005B0CA1">
      <w:pPr>
        <w:pStyle w:val="a3"/>
        <w:numPr>
          <w:ilvl w:val="0"/>
          <w:numId w:val="34"/>
        </w:numPr>
        <w:spacing w:line="360" w:lineRule="auto"/>
      </w:pPr>
      <w:r>
        <w:t>Дымосос – 65 тыс</w:t>
      </w:r>
      <w:proofErr w:type="gramStart"/>
      <w:r>
        <w:t>.р</w:t>
      </w:r>
      <w:proofErr w:type="gramEnd"/>
      <w:r>
        <w:t>уб.;</w:t>
      </w:r>
    </w:p>
    <w:p w:rsidR="005B0CA1" w:rsidRDefault="005B0CA1" w:rsidP="005B0CA1">
      <w:pPr>
        <w:pStyle w:val="a3"/>
        <w:numPr>
          <w:ilvl w:val="0"/>
          <w:numId w:val="34"/>
        </w:numPr>
        <w:spacing w:line="360" w:lineRule="auto"/>
      </w:pPr>
      <w:r>
        <w:t>Сетевые насосы – 15 тыс</w:t>
      </w:r>
      <w:proofErr w:type="gramStart"/>
      <w:r>
        <w:t>.р</w:t>
      </w:r>
      <w:proofErr w:type="gramEnd"/>
      <w:r>
        <w:t>уб.;</w:t>
      </w:r>
    </w:p>
    <w:p w:rsidR="005B0CA1" w:rsidRDefault="005B0CA1" w:rsidP="005B0CA1">
      <w:pPr>
        <w:pStyle w:val="a3"/>
        <w:numPr>
          <w:ilvl w:val="0"/>
          <w:numId w:val="34"/>
        </w:numPr>
        <w:spacing w:line="360" w:lineRule="auto"/>
      </w:pPr>
      <w:r>
        <w:t xml:space="preserve">Демонтаж старого </w:t>
      </w:r>
      <w:proofErr w:type="spellStart"/>
      <w:r>
        <w:t>котлоагрегата</w:t>
      </w:r>
      <w:proofErr w:type="spellEnd"/>
      <w:r>
        <w:t xml:space="preserve"> – 15 тыс</w:t>
      </w:r>
      <w:proofErr w:type="gramStart"/>
      <w:r>
        <w:t>.р</w:t>
      </w:r>
      <w:proofErr w:type="gramEnd"/>
      <w:r>
        <w:t>уб.;</w:t>
      </w:r>
    </w:p>
    <w:p w:rsidR="005B0CA1" w:rsidRDefault="005B0CA1" w:rsidP="005B0CA1">
      <w:pPr>
        <w:pStyle w:val="a3"/>
        <w:numPr>
          <w:ilvl w:val="0"/>
          <w:numId w:val="34"/>
        </w:numPr>
        <w:spacing w:line="360" w:lineRule="auto"/>
      </w:pPr>
      <w:r>
        <w:t>Транспортировка оборудования 70 тыс</w:t>
      </w:r>
      <w:proofErr w:type="gramStart"/>
      <w:r>
        <w:t>.р</w:t>
      </w:r>
      <w:proofErr w:type="gramEnd"/>
      <w:r>
        <w:t>уб.;</w:t>
      </w:r>
    </w:p>
    <w:p w:rsidR="005B0CA1" w:rsidRDefault="005B0CA1" w:rsidP="005B0CA1">
      <w:pPr>
        <w:pStyle w:val="a3"/>
        <w:numPr>
          <w:ilvl w:val="0"/>
          <w:numId w:val="34"/>
        </w:numPr>
        <w:spacing w:line="360" w:lineRule="auto"/>
      </w:pPr>
      <w:r>
        <w:t>Монтаж нового оборудования – 100 тыс</w:t>
      </w:r>
      <w:proofErr w:type="gramStart"/>
      <w:r>
        <w:t>.р</w:t>
      </w:r>
      <w:proofErr w:type="gramEnd"/>
      <w:r>
        <w:t>уб.</w:t>
      </w:r>
    </w:p>
    <w:p w:rsidR="005B0CA1" w:rsidRDefault="00C134AB" w:rsidP="005B0CA1">
      <w:pPr>
        <w:pStyle w:val="a3"/>
        <w:spacing w:line="360" w:lineRule="auto"/>
        <w:ind w:left="1287" w:firstLine="0"/>
      </w:pPr>
      <w:r w:rsidRPr="00C134AB">
        <w:rPr>
          <w:b/>
        </w:rPr>
        <w:t>Всего – 650 тыс</w:t>
      </w:r>
      <w:proofErr w:type="gramStart"/>
      <w:r w:rsidRPr="00C134AB">
        <w:rPr>
          <w:b/>
        </w:rPr>
        <w:t>.р</w:t>
      </w:r>
      <w:proofErr w:type="gramEnd"/>
      <w:r w:rsidRPr="00C134AB">
        <w:rPr>
          <w:b/>
        </w:rPr>
        <w:t>уб</w:t>
      </w:r>
      <w:r>
        <w:t>.</w:t>
      </w:r>
    </w:p>
    <w:p w:rsidR="004716B2" w:rsidRPr="004716B2" w:rsidRDefault="004716B2" w:rsidP="004716B2">
      <w:pPr>
        <w:pStyle w:val="2"/>
        <w:numPr>
          <w:ilvl w:val="1"/>
          <w:numId w:val="18"/>
        </w:numPr>
        <w:spacing w:before="120" w:after="120" w:line="240" w:lineRule="auto"/>
        <w:ind w:left="992" w:right="-139" w:hanging="431"/>
        <w:rPr>
          <w:rFonts w:ascii="Times New Roman" w:hAnsi="Times New Roman"/>
          <w:i w:val="0"/>
          <w:spacing w:val="-4"/>
          <w:sz w:val="24"/>
        </w:rPr>
      </w:pPr>
      <w:bookmarkStart w:id="20" w:name="_Toc374089360"/>
      <w:bookmarkStart w:id="21" w:name="_Toc391556838"/>
      <w:r w:rsidRPr="004716B2">
        <w:rPr>
          <w:rFonts w:ascii="Times New Roman" w:hAnsi="Times New Roman"/>
          <w:i w:val="0"/>
          <w:spacing w:val="-4"/>
          <w:sz w:val="24"/>
        </w:rPr>
        <w:t>Предложения по строительству новых источников тепловой энергии</w:t>
      </w:r>
      <w:bookmarkEnd w:id="20"/>
      <w:bookmarkEnd w:id="21"/>
    </w:p>
    <w:p w:rsidR="004716B2" w:rsidRDefault="004716B2" w:rsidP="004716B2">
      <w:pPr>
        <w:pStyle w:val="Default"/>
        <w:spacing w:line="360" w:lineRule="auto"/>
        <w:ind w:firstLine="567"/>
        <w:jc w:val="both"/>
      </w:pPr>
      <w:r w:rsidRPr="00792DDB">
        <w:t>Производственная мощность котлов котельн</w:t>
      </w:r>
      <w:r>
        <w:t>ых</w:t>
      </w:r>
      <w:r w:rsidRPr="00792DDB">
        <w:t xml:space="preserve"> обеспечивает расчетное потребление тепловой энергии на отопление и ГВС потребителей </w:t>
      </w:r>
      <w:r>
        <w:t>городского поселения</w:t>
      </w:r>
      <w:r w:rsidRPr="00792DDB">
        <w:t xml:space="preserve"> с </w:t>
      </w:r>
      <w:r w:rsidR="00AD71F2">
        <w:t>за</w:t>
      </w:r>
      <w:r w:rsidRPr="00792DDB">
        <w:t xml:space="preserve">крытой системой теплоснабжения. </w:t>
      </w:r>
    </w:p>
    <w:p w:rsidR="00AD71F2" w:rsidRDefault="004716B2" w:rsidP="00AD71F2">
      <w:pPr>
        <w:pStyle w:val="Default"/>
        <w:spacing w:line="360" w:lineRule="auto"/>
        <w:ind w:firstLine="567"/>
        <w:jc w:val="both"/>
      </w:pPr>
      <w:r w:rsidRPr="00792DDB">
        <w:t>Необходимо пр</w:t>
      </w:r>
      <w:r>
        <w:t>овести</w:t>
      </w:r>
      <w:r w:rsidRPr="00792DDB">
        <w:t xml:space="preserve"> модернизацию </w:t>
      </w:r>
      <w:r>
        <w:t xml:space="preserve">всех </w:t>
      </w:r>
      <w:r w:rsidRPr="00792DDB">
        <w:t>котельн</w:t>
      </w:r>
      <w:r>
        <w:t>ых</w:t>
      </w:r>
      <w:r w:rsidRPr="00792DDB">
        <w:t xml:space="preserve"> </w:t>
      </w:r>
      <w:r w:rsidR="009A3205">
        <w:t>с</w:t>
      </w:r>
      <w:r w:rsidR="009A3205" w:rsidRPr="00792DDB">
        <w:t xml:space="preserve"> заменой котлов </w:t>
      </w:r>
      <w:r w:rsidRPr="00792DDB">
        <w:t xml:space="preserve">с установкой современного </w:t>
      </w:r>
      <w:proofErr w:type="spellStart"/>
      <w:r w:rsidRPr="00792DDB">
        <w:t>энергоэффективного</w:t>
      </w:r>
      <w:proofErr w:type="spellEnd"/>
      <w:r w:rsidRPr="00792DDB">
        <w:t xml:space="preserve"> теплосилового оборудования</w:t>
      </w:r>
      <w:r w:rsidR="00AD71F2">
        <w:t>, имеющ</w:t>
      </w:r>
      <w:r w:rsidR="009A3205">
        <w:t>его</w:t>
      </w:r>
      <w:r w:rsidR="00AD71F2">
        <w:t xml:space="preserve"> меха</w:t>
      </w:r>
      <w:r w:rsidR="009A3205">
        <w:t>ническую систему заброса угля.</w:t>
      </w:r>
    </w:p>
    <w:p w:rsidR="00AE1AD7" w:rsidRDefault="00AE1AD7" w:rsidP="007B6E1A">
      <w:pPr>
        <w:pStyle w:val="2"/>
        <w:numPr>
          <w:ilvl w:val="0"/>
          <w:numId w:val="18"/>
        </w:numPr>
        <w:spacing w:before="60"/>
        <w:ind w:left="1134" w:right="-143" w:hanging="1276"/>
      </w:pPr>
      <w:r>
        <w:br w:type="page"/>
      </w:r>
      <w:bookmarkStart w:id="22" w:name="_Toc391556839"/>
      <w:r w:rsidR="00AD71F2">
        <w:rPr>
          <w:rFonts w:ascii="Times New Roman" w:hAnsi="Times New Roman"/>
          <w:spacing w:val="-4"/>
        </w:rPr>
        <w:lastRenderedPageBreak/>
        <w:t>РАЗДЕЛ </w:t>
      </w:r>
      <w:r w:rsidRPr="00F80359">
        <w:rPr>
          <w:rFonts w:ascii="Times New Roman" w:hAnsi="Times New Roman"/>
          <w:spacing w:val="-4"/>
        </w:rPr>
        <w:t>5.</w:t>
      </w:r>
      <w:r w:rsidR="00AD71F2">
        <w:rPr>
          <w:rFonts w:ascii="Times New Roman" w:hAnsi="Times New Roman"/>
          <w:spacing w:val="-4"/>
        </w:rPr>
        <w:t> </w:t>
      </w:r>
      <w:r w:rsidR="00F80359" w:rsidRPr="00F80359">
        <w:rPr>
          <w:rFonts w:ascii="Times New Roman" w:hAnsi="Times New Roman"/>
          <w:spacing w:val="-4"/>
        </w:rPr>
        <w:t>Предложения по строительству и реконструкции тепловых сетей</w:t>
      </w:r>
      <w:bookmarkEnd w:id="22"/>
    </w:p>
    <w:p w:rsidR="00BD6016" w:rsidRPr="009774CA" w:rsidRDefault="00BD6016" w:rsidP="00BD6016">
      <w:pPr>
        <w:spacing w:line="360" w:lineRule="auto"/>
        <w:ind w:firstLine="567"/>
      </w:pPr>
      <w:r w:rsidRPr="009774CA">
        <w:t>Предложения по строительству и реконструкции тепловых сетей и сооружений на</w:t>
      </w:r>
      <w:r>
        <w:t xml:space="preserve"> </w:t>
      </w:r>
      <w:r w:rsidRPr="009774CA">
        <w:t>них разрабатываются в соответствии с пункт</w:t>
      </w:r>
      <w:r>
        <w:t>ом</w:t>
      </w:r>
      <w:r w:rsidRPr="009774CA">
        <w:t xml:space="preserve"> 4, 11 и 43</w:t>
      </w:r>
      <w:r>
        <w:t xml:space="preserve"> </w:t>
      </w:r>
      <w:r w:rsidRPr="009774CA">
        <w:t>Требований к схемам теплоснабжения.</w:t>
      </w:r>
    </w:p>
    <w:p w:rsidR="00BD6016" w:rsidRPr="009774CA" w:rsidRDefault="00BD6016" w:rsidP="009A3205">
      <w:pPr>
        <w:spacing w:line="360" w:lineRule="auto"/>
        <w:ind w:firstLine="567"/>
        <w:jc w:val="both"/>
      </w:pPr>
      <w:r w:rsidRPr="009774CA">
        <w:t>В результате разработки в соответствии с пунктом 10 Требований к схеме</w:t>
      </w:r>
      <w:r>
        <w:t xml:space="preserve"> </w:t>
      </w:r>
      <w:r w:rsidRPr="009774CA">
        <w:t>теплоснабжения должны быть решены следующие задачи:</w:t>
      </w:r>
    </w:p>
    <w:p w:rsidR="00BD6016" w:rsidRPr="009774CA" w:rsidRDefault="00BD6016" w:rsidP="00BD6016">
      <w:pPr>
        <w:pStyle w:val="a3"/>
        <w:numPr>
          <w:ilvl w:val="0"/>
          <w:numId w:val="12"/>
        </w:numPr>
        <w:tabs>
          <w:tab w:val="left" w:pos="1134"/>
        </w:tabs>
        <w:spacing w:line="360" w:lineRule="auto"/>
        <w:ind w:left="0" w:firstLine="567"/>
      </w:pPr>
      <w:r w:rsidRPr="009774CA">
        <w:t>обоснование предложений по новому строительству тепловых сетей для</w:t>
      </w:r>
      <w:r>
        <w:t xml:space="preserve"> </w:t>
      </w:r>
      <w:r w:rsidRPr="009774CA">
        <w:t>обеспечения перспективных приростов тепловой нагрузки во вновь осваиваемых</w:t>
      </w:r>
      <w:r>
        <w:t xml:space="preserve"> </w:t>
      </w:r>
      <w:r w:rsidRPr="009774CA">
        <w:t>районах поселения под жилищную, комплексную или производственную</w:t>
      </w:r>
      <w:r>
        <w:t xml:space="preserve"> </w:t>
      </w:r>
      <w:r w:rsidRPr="009774CA">
        <w:t>застройку;</w:t>
      </w:r>
    </w:p>
    <w:p w:rsidR="00BD6016" w:rsidRPr="009774CA" w:rsidRDefault="00BD6016" w:rsidP="00BD6016">
      <w:pPr>
        <w:pStyle w:val="a3"/>
        <w:numPr>
          <w:ilvl w:val="0"/>
          <w:numId w:val="12"/>
        </w:numPr>
        <w:tabs>
          <w:tab w:val="left" w:pos="1134"/>
        </w:tabs>
        <w:spacing w:line="360" w:lineRule="auto"/>
        <w:ind w:left="0" w:firstLine="567"/>
      </w:pPr>
      <w:r w:rsidRPr="009774CA">
        <w:t>обоснование предложений по новому строительству или реконструкции тепловых</w:t>
      </w:r>
      <w:r>
        <w:t xml:space="preserve"> </w:t>
      </w:r>
      <w:r w:rsidRPr="009774CA">
        <w:t>сетей для повышения эффективности функционирования системы теплоснабжения,</w:t>
      </w:r>
      <w:r>
        <w:t xml:space="preserve"> </w:t>
      </w:r>
      <w:r w:rsidRPr="009774CA">
        <w:t>в том числе за счет перевода котельных в пиковый режим или ликвидации</w:t>
      </w:r>
      <w:r>
        <w:t xml:space="preserve"> </w:t>
      </w:r>
      <w:r w:rsidRPr="009774CA">
        <w:t>котельных;</w:t>
      </w:r>
    </w:p>
    <w:p w:rsidR="00BD6016" w:rsidRPr="009774CA" w:rsidRDefault="00BD6016" w:rsidP="00BD6016">
      <w:pPr>
        <w:pStyle w:val="a3"/>
        <w:numPr>
          <w:ilvl w:val="0"/>
          <w:numId w:val="12"/>
        </w:numPr>
        <w:tabs>
          <w:tab w:val="left" w:pos="1134"/>
        </w:tabs>
        <w:spacing w:line="360" w:lineRule="auto"/>
        <w:ind w:left="0" w:firstLine="567"/>
      </w:pPr>
      <w:r w:rsidRPr="009774CA">
        <w:t>обоснование предложений по новому строительству тепловых сетей для</w:t>
      </w:r>
      <w:r>
        <w:t xml:space="preserve"> </w:t>
      </w:r>
      <w:r w:rsidRPr="009774CA">
        <w:t>обеспечения нормативной надежности теплоснабжения;</w:t>
      </w:r>
    </w:p>
    <w:p w:rsidR="00BD6016" w:rsidRPr="009774CA" w:rsidRDefault="00BD6016" w:rsidP="00BD6016">
      <w:pPr>
        <w:pStyle w:val="a3"/>
        <w:numPr>
          <w:ilvl w:val="0"/>
          <w:numId w:val="12"/>
        </w:numPr>
        <w:tabs>
          <w:tab w:val="left" w:pos="1134"/>
        </w:tabs>
        <w:spacing w:line="360" w:lineRule="auto"/>
        <w:ind w:left="0" w:firstLine="567"/>
      </w:pPr>
      <w:r w:rsidRPr="009774CA">
        <w:t>обоснование предложений по реконструкции тепловых сетей с увеличением</w:t>
      </w:r>
      <w:r>
        <w:t xml:space="preserve"> </w:t>
      </w:r>
      <w:r w:rsidRPr="009774CA">
        <w:t>диаметра трубопроводов для обеспечения перспективных приростов тепловой</w:t>
      </w:r>
      <w:r>
        <w:t xml:space="preserve"> </w:t>
      </w:r>
      <w:r w:rsidRPr="009774CA">
        <w:t>нагрузки;</w:t>
      </w:r>
    </w:p>
    <w:p w:rsidR="00BD6016" w:rsidRPr="009774CA" w:rsidRDefault="00BD6016" w:rsidP="00BD6016">
      <w:pPr>
        <w:pStyle w:val="a3"/>
        <w:numPr>
          <w:ilvl w:val="0"/>
          <w:numId w:val="12"/>
        </w:numPr>
        <w:tabs>
          <w:tab w:val="left" w:pos="1134"/>
        </w:tabs>
        <w:spacing w:line="360" w:lineRule="auto"/>
        <w:ind w:left="0" w:firstLine="567"/>
      </w:pPr>
      <w:r w:rsidRPr="009774CA">
        <w:t>обоснование предложений по реконструкции тепловых сетей, подлежащих замене</w:t>
      </w:r>
      <w:r>
        <w:t xml:space="preserve"> </w:t>
      </w:r>
      <w:r w:rsidRPr="009774CA">
        <w:t>в связи с исчерпанием эксплуатационного ресурса;</w:t>
      </w:r>
    </w:p>
    <w:p w:rsidR="00BD6016" w:rsidRPr="009774CA" w:rsidRDefault="00BD6016" w:rsidP="00BD6016">
      <w:pPr>
        <w:pStyle w:val="a3"/>
        <w:numPr>
          <w:ilvl w:val="0"/>
          <w:numId w:val="12"/>
        </w:numPr>
        <w:tabs>
          <w:tab w:val="left" w:pos="1134"/>
        </w:tabs>
        <w:spacing w:line="360" w:lineRule="auto"/>
        <w:ind w:left="0" w:firstLine="567"/>
      </w:pPr>
      <w:r w:rsidRPr="009774CA">
        <w:t>обоснование предложений по новому строительству и реконструкции насосных</w:t>
      </w:r>
      <w:r>
        <w:t xml:space="preserve"> </w:t>
      </w:r>
      <w:r w:rsidRPr="009774CA">
        <w:t>станций.</w:t>
      </w:r>
    </w:p>
    <w:p w:rsidR="00BD6016" w:rsidRPr="009774CA" w:rsidRDefault="00BD6016" w:rsidP="00BD6016">
      <w:pPr>
        <w:spacing w:line="360" w:lineRule="auto"/>
        <w:ind w:firstLine="567"/>
      </w:pPr>
      <w:r w:rsidRPr="009774CA">
        <w:t xml:space="preserve">Варианты развития системы теплоснабжения </w:t>
      </w:r>
      <w:r>
        <w:t xml:space="preserve">городского поселения </w:t>
      </w:r>
      <w:r w:rsidRPr="009774CA">
        <w:t>подразумевают под собой</w:t>
      </w:r>
      <w:r>
        <w:t xml:space="preserve"> </w:t>
      </w:r>
      <w:r w:rsidRPr="009774CA">
        <w:t>следующие направления:</w:t>
      </w:r>
    </w:p>
    <w:p w:rsidR="00BD6016" w:rsidRPr="009774CA" w:rsidRDefault="00BD6016" w:rsidP="00BD6016">
      <w:pPr>
        <w:pStyle w:val="a3"/>
        <w:numPr>
          <w:ilvl w:val="0"/>
          <w:numId w:val="12"/>
        </w:numPr>
        <w:tabs>
          <w:tab w:val="left" w:pos="1134"/>
        </w:tabs>
        <w:spacing w:line="360" w:lineRule="auto"/>
        <w:ind w:left="0" w:firstLine="567"/>
      </w:pPr>
      <w:r w:rsidRPr="009774CA">
        <w:t>проведение режимно-наладочных работ на тепловых сетях всех источников</w:t>
      </w:r>
      <w:r>
        <w:t xml:space="preserve"> </w:t>
      </w:r>
      <w:r w:rsidRPr="009774CA">
        <w:t>тепловой энергии с целью оптимизации гидравлического режима работы тепловых</w:t>
      </w:r>
      <w:r>
        <w:t xml:space="preserve"> </w:t>
      </w:r>
      <w:r w:rsidRPr="009774CA">
        <w:t>сетей;</w:t>
      </w:r>
    </w:p>
    <w:p w:rsidR="00BD6016" w:rsidRPr="00F256B7" w:rsidRDefault="00BD6016" w:rsidP="00BD6016">
      <w:pPr>
        <w:pStyle w:val="a3"/>
        <w:numPr>
          <w:ilvl w:val="0"/>
          <w:numId w:val="12"/>
        </w:numPr>
        <w:tabs>
          <w:tab w:val="left" w:pos="1134"/>
        </w:tabs>
        <w:spacing w:line="360" w:lineRule="auto"/>
        <w:ind w:left="0" w:firstLine="567"/>
      </w:pPr>
      <w:r w:rsidRPr="00F256B7">
        <w:t>строительство и реконструкция тепловых сетей и сооружений на них в соответствии с вариантами, рассмотренными в пункте 6.5 главы 6 обосновывающих материалов к Схеме теплоснабжения;</w:t>
      </w:r>
    </w:p>
    <w:p w:rsidR="00BD6016" w:rsidRPr="009774CA" w:rsidRDefault="00BD6016" w:rsidP="00BD6016">
      <w:pPr>
        <w:pStyle w:val="a3"/>
        <w:numPr>
          <w:ilvl w:val="0"/>
          <w:numId w:val="12"/>
        </w:numPr>
        <w:tabs>
          <w:tab w:val="left" w:pos="1134"/>
        </w:tabs>
        <w:spacing w:line="360" w:lineRule="auto"/>
        <w:ind w:left="0" w:firstLine="567"/>
      </w:pPr>
      <w:r w:rsidRPr="009774CA">
        <w:t>частичная перекладка трубопроводов тепловых сетей;</w:t>
      </w:r>
    </w:p>
    <w:p w:rsidR="00F80359" w:rsidRPr="00F80359" w:rsidRDefault="00BD6016" w:rsidP="00CF6340">
      <w:pPr>
        <w:pStyle w:val="a3"/>
        <w:numPr>
          <w:ilvl w:val="0"/>
          <w:numId w:val="12"/>
        </w:numPr>
        <w:tabs>
          <w:tab w:val="left" w:pos="1134"/>
        </w:tabs>
        <w:spacing w:line="360" w:lineRule="auto"/>
        <w:ind w:left="0" w:firstLine="567"/>
      </w:pPr>
      <w:r w:rsidRPr="009774CA">
        <w:t xml:space="preserve">реконструкция существующих тепловых пунктов с заменой </w:t>
      </w:r>
      <w:proofErr w:type="spellStart"/>
      <w:r w:rsidRPr="009774CA">
        <w:t>кожухотруб</w:t>
      </w:r>
      <w:r>
        <w:t>н</w:t>
      </w:r>
      <w:r w:rsidRPr="009774CA">
        <w:t>ых</w:t>
      </w:r>
      <w:proofErr w:type="spellEnd"/>
      <w:r>
        <w:t xml:space="preserve"> </w:t>
      </w:r>
      <w:r w:rsidRPr="009774CA">
        <w:t>теплообменн</w:t>
      </w:r>
      <w:r>
        <w:t>ых аппаратов</w:t>
      </w:r>
      <w:r w:rsidRPr="009774CA">
        <w:t xml:space="preserve"> на разборные пластинчатые и установкой частотного</w:t>
      </w:r>
      <w:r>
        <w:t xml:space="preserve"> </w:t>
      </w:r>
      <w:r w:rsidRPr="009774CA">
        <w:t xml:space="preserve">регулирования на </w:t>
      </w:r>
      <w:r>
        <w:t xml:space="preserve">сетевые </w:t>
      </w:r>
      <w:r w:rsidRPr="009774CA">
        <w:t xml:space="preserve">насосы </w:t>
      </w:r>
      <w:r>
        <w:t>открытых систем теплоснабжения.</w:t>
      </w:r>
    </w:p>
    <w:p w:rsidR="00D814F5" w:rsidRPr="00F80359" w:rsidRDefault="00BD6016" w:rsidP="00CF3674">
      <w:pPr>
        <w:pStyle w:val="2"/>
        <w:numPr>
          <w:ilvl w:val="1"/>
          <w:numId w:val="18"/>
        </w:numPr>
        <w:spacing w:before="120" w:after="120" w:line="240" w:lineRule="auto"/>
        <w:ind w:right="-139"/>
        <w:rPr>
          <w:rFonts w:ascii="Times New Roman" w:hAnsi="Times New Roman"/>
          <w:i w:val="0"/>
          <w:spacing w:val="-4"/>
          <w:sz w:val="24"/>
        </w:rPr>
      </w:pPr>
      <w:r>
        <w:rPr>
          <w:rFonts w:ascii="Times New Roman" w:hAnsi="Times New Roman"/>
          <w:i w:val="0"/>
          <w:spacing w:val="-4"/>
          <w:sz w:val="24"/>
        </w:rPr>
        <w:br w:type="page"/>
      </w:r>
      <w:bookmarkStart w:id="23" w:name="_Toc391556840"/>
      <w:r w:rsidR="00D814F5" w:rsidRPr="00F80359">
        <w:rPr>
          <w:rFonts w:ascii="Times New Roman" w:hAnsi="Times New Roman"/>
          <w:i w:val="0"/>
          <w:spacing w:val="-4"/>
          <w:sz w:val="24"/>
        </w:rPr>
        <w:lastRenderedPageBreak/>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23"/>
    </w:p>
    <w:p w:rsidR="00BD6016" w:rsidRDefault="00BD6016" w:rsidP="00FE317A">
      <w:pPr>
        <w:spacing w:line="360" w:lineRule="auto"/>
        <w:ind w:firstLine="567"/>
        <w:jc w:val="both"/>
      </w:pPr>
      <w:r w:rsidRPr="00AA00F7">
        <w:t>В настоящее время зоны с дефицитом располагаемой тепловой мощности источников тепловой энергии отсутствуют</w:t>
      </w:r>
      <w:r>
        <w:t>.</w:t>
      </w:r>
    </w:p>
    <w:p w:rsidR="00D814F5" w:rsidRPr="00AA00F7" w:rsidRDefault="00BD6016" w:rsidP="00FE317A">
      <w:pPr>
        <w:spacing w:line="360" w:lineRule="auto"/>
        <w:ind w:firstLine="567"/>
        <w:jc w:val="both"/>
      </w:pPr>
      <w:r w:rsidRPr="00593B06">
        <w:t xml:space="preserve">В настоящее время прорабатывается вопрос </w:t>
      </w:r>
      <w:r>
        <w:t xml:space="preserve">присоединения потребителей тепловой энергии котельной №6 к котельным №2 или №4, с переводом этой котельной в резерв. Так же прорабатывается вопрос подключения потребителей от котельной </w:t>
      </w:r>
      <w:r w:rsidRPr="006D6723">
        <w:t>ФГУ Комбинат «Байкал»</w:t>
      </w:r>
      <w:r>
        <w:t xml:space="preserve"> к котельной №1</w:t>
      </w:r>
      <w:r w:rsidR="00ED43E1">
        <w:t>,</w:t>
      </w:r>
      <w:r>
        <w:t xml:space="preserve"> или строительство новой котельной.</w:t>
      </w:r>
    </w:p>
    <w:p w:rsidR="00D814F5" w:rsidRPr="00F80359" w:rsidRDefault="00D814F5" w:rsidP="00CF3674">
      <w:pPr>
        <w:pStyle w:val="2"/>
        <w:numPr>
          <w:ilvl w:val="1"/>
          <w:numId w:val="18"/>
        </w:numPr>
        <w:spacing w:before="120" w:after="120" w:line="240" w:lineRule="auto"/>
        <w:ind w:left="992" w:right="-139" w:hanging="431"/>
        <w:rPr>
          <w:rFonts w:ascii="Times New Roman" w:hAnsi="Times New Roman"/>
          <w:i w:val="0"/>
          <w:spacing w:val="-4"/>
          <w:sz w:val="24"/>
        </w:rPr>
      </w:pPr>
      <w:bookmarkStart w:id="24" w:name="_Toc391556841"/>
      <w:r w:rsidRPr="00F80359">
        <w:rPr>
          <w:rFonts w:ascii="Times New Roman" w:hAnsi="Times New Roman"/>
          <w:i w:val="0"/>
          <w:spacing w:val="-4"/>
          <w:sz w:val="24"/>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24"/>
    </w:p>
    <w:p w:rsidR="00D814F5" w:rsidRPr="00127972" w:rsidRDefault="00D814F5" w:rsidP="001F4DCA">
      <w:pPr>
        <w:pStyle w:val="Default"/>
        <w:spacing w:line="360" w:lineRule="auto"/>
        <w:ind w:firstLine="567"/>
        <w:jc w:val="both"/>
      </w:pPr>
      <w:r w:rsidRPr="001F4DCA">
        <w:t xml:space="preserve">Для обеспечения перспективных приростов тепловой нагрузки </w:t>
      </w:r>
      <w:r w:rsidR="00793CFF">
        <w:t>Городского поселения «Карымское»</w:t>
      </w:r>
      <w:r w:rsidRPr="00127972">
        <w:t xml:space="preserve"> рекомендуется выполнить прокладку новых тепловых сетей от существующих магистральных трубопроводов. </w:t>
      </w:r>
    </w:p>
    <w:p w:rsidR="00D814F5" w:rsidRPr="00127972" w:rsidRDefault="00D814F5" w:rsidP="001F4DCA">
      <w:pPr>
        <w:pStyle w:val="Default"/>
        <w:spacing w:line="360" w:lineRule="auto"/>
        <w:ind w:firstLine="567"/>
        <w:jc w:val="both"/>
      </w:pPr>
      <w:r w:rsidRPr="00127972">
        <w:t xml:space="preserve">При новом строительстве теплопроводов рекомендуется применять </w:t>
      </w:r>
      <w:proofErr w:type="spellStart"/>
      <w:r w:rsidRPr="00127972">
        <w:t>предизолированные</w:t>
      </w:r>
      <w:proofErr w:type="spellEnd"/>
      <w:r w:rsidRPr="00127972">
        <w:t xml:space="preserve"> трубопроводы в пенополиуретановой (ППУ) изоляции. </w:t>
      </w:r>
    </w:p>
    <w:p w:rsidR="00ED43E1" w:rsidRPr="00D16647" w:rsidRDefault="00ED43E1" w:rsidP="00ED43E1">
      <w:pPr>
        <w:pStyle w:val="a3"/>
        <w:spacing w:line="360" w:lineRule="auto"/>
        <w:ind w:left="0" w:firstLine="567"/>
      </w:pPr>
      <w:r w:rsidRPr="00D16647">
        <w:t>Величину диаметра трубопровода, точку подключения строящихся объектов необходимо определить в ходе наладочного гидравлического расчета по каждому случаю предполагаемого подключения исходя из информации о подключаемой нагрузке и месте расположения объектов строительства.</w:t>
      </w:r>
    </w:p>
    <w:p w:rsidR="00671615" w:rsidRPr="00127972" w:rsidRDefault="00671615" w:rsidP="00671615">
      <w:pPr>
        <w:pStyle w:val="a3"/>
        <w:spacing w:line="360" w:lineRule="auto"/>
        <w:ind w:left="0" w:firstLine="567"/>
      </w:pPr>
      <w:r w:rsidRPr="00127972">
        <w:t xml:space="preserve">Для обеспечения перспективных приростов тепловой нагрузки </w:t>
      </w:r>
      <w:r>
        <w:t>Городского поселения «Карымское»</w:t>
      </w:r>
      <w:r w:rsidRPr="00127972">
        <w:t xml:space="preserve"> рекомендуется выполнить прокладку новых тепловых сетей от существующих магистральных трубопроводов. </w:t>
      </w:r>
    </w:p>
    <w:p w:rsidR="00671615" w:rsidRPr="00D16647" w:rsidRDefault="00671615" w:rsidP="00671615">
      <w:pPr>
        <w:pStyle w:val="a3"/>
        <w:spacing w:line="360" w:lineRule="auto"/>
        <w:ind w:left="0" w:firstLine="567"/>
      </w:pPr>
      <w:r w:rsidRPr="00D16647">
        <w:t xml:space="preserve">В п.2.2 главы 2 </w:t>
      </w:r>
      <w:r>
        <w:t xml:space="preserve">Обосновывающих материалов </w:t>
      </w:r>
      <w:r w:rsidRPr="00D16647">
        <w:t>указаны объекты, строительство и подключение к тепловым сетям которых планируется в ближайшей перспективе.</w:t>
      </w:r>
    </w:p>
    <w:p w:rsidR="00671615" w:rsidRPr="00D16647" w:rsidRDefault="00671615" w:rsidP="00671615">
      <w:pPr>
        <w:spacing w:line="360" w:lineRule="auto"/>
        <w:ind w:firstLine="567"/>
        <w:rPr>
          <w:bCs/>
        </w:rPr>
      </w:pPr>
      <w:r w:rsidRPr="00D16647">
        <w:rPr>
          <w:b/>
          <w:bCs/>
        </w:rPr>
        <w:t xml:space="preserve">В </w:t>
      </w:r>
      <w:r>
        <w:rPr>
          <w:b/>
          <w:bCs/>
        </w:rPr>
        <w:t xml:space="preserve">районе ул. Медицинская </w:t>
      </w:r>
      <w:r w:rsidRPr="00D16647">
        <w:rPr>
          <w:bCs/>
        </w:rPr>
        <w:t xml:space="preserve">планируется жилая застройка площадью </w:t>
      </w:r>
      <w:r>
        <w:rPr>
          <w:bCs/>
        </w:rPr>
        <w:t>около 6000</w:t>
      </w:r>
      <w:r w:rsidRPr="00D16647">
        <w:rPr>
          <w:bCs/>
        </w:rPr>
        <w:t xml:space="preserve"> м</w:t>
      </w:r>
      <w:proofErr w:type="gramStart"/>
      <w:r w:rsidRPr="00D16647">
        <w:rPr>
          <w:bCs/>
          <w:vertAlign w:val="superscript"/>
        </w:rPr>
        <w:t>2</w:t>
      </w:r>
      <w:proofErr w:type="gramEnd"/>
      <w:r>
        <w:rPr>
          <w:bCs/>
        </w:rPr>
        <w:t xml:space="preserve"> с подключением системы теплоснабжения зданий к тепловой сети от котельной «Баня»</w:t>
      </w:r>
      <w:r w:rsidRPr="00D16647">
        <w:rPr>
          <w:bCs/>
        </w:rPr>
        <w:t xml:space="preserve">. </w:t>
      </w:r>
    </w:p>
    <w:p w:rsidR="00671615" w:rsidRPr="00D16647" w:rsidRDefault="00671615" w:rsidP="0028398D">
      <w:pPr>
        <w:widowControl w:val="0"/>
        <w:spacing w:line="360" w:lineRule="auto"/>
        <w:ind w:firstLine="567"/>
        <w:jc w:val="both"/>
        <w:rPr>
          <w:bCs/>
        </w:rPr>
      </w:pPr>
      <w:r>
        <w:rPr>
          <w:bCs/>
        </w:rPr>
        <w:t>Расчетная</w:t>
      </w:r>
      <w:r w:rsidRPr="00D16647">
        <w:rPr>
          <w:bCs/>
        </w:rPr>
        <w:t xml:space="preserve"> теплов</w:t>
      </w:r>
      <w:r>
        <w:rPr>
          <w:bCs/>
        </w:rPr>
        <w:t xml:space="preserve">ая </w:t>
      </w:r>
      <w:r w:rsidRPr="00D16647">
        <w:rPr>
          <w:bCs/>
        </w:rPr>
        <w:t>нагрузк</w:t>
      </w:r>
      <w:r>
        <w:rPr>
          <w:bCs/>
        </w:rPr>
        <w:t>а</w:t>
      </w:r>
      <w:r w:rsidRPr="00D16647">
        <w:rPr>
          <w:bCs/>
        </w:rPr>
        <w:t xml:space="preserve"> подключаемых объектов 0,</w:t>
      </w:r>
      <w:r>
        <w:rPr>
          <w:bCs/>
        </w:rPr>
        <w:t>5 Гкал/час (рассчитана</w:t>
      </w:r>
      <w:r w:rsidRPr="00D16647">
        <w:rPr>
          <w:bCs/>
        </w:rPr>
        <w:t xml:space="preserve"> по укрупненным показателям)</w:t>
      </w:r>
      <w:r>
        <w:rPr>
          <w:bCs/>
        </w:rPr>
        <w:t>, температурный график 95</w:t>
      </w:r>
      <w:r w:rsidRPr="00D16647">
        <w:rPr>
          <w:bCs/>
        </w:rPr>
        <w:t>/70</w:t>
      </w:r>
      <w:r w:rsidRPr="00D16647">
        <w:rPr>
          <w:b/>
          <w:bCs/>
        </w:rPr>
        <w:t xml:space="preserve"> </w:t>
      </w:r>
      <w:proofErr w:type="spellStart"/>
      <w:r w:rsidRPr="00C139EA">
        <w:rPr>
          <w:bCs/>
          <w:vertAlign w:val="superscript"/>
        </w:rPr>
        <w:t>о</w:t>
      </w:r>
      <w:r>
        <w:rPr>
          <w:bCs/>
        </w:rPr>
        <w:t>С</w:t>
      </w:r>
      <w:proofErr w:type="spellEnd"/>
      <w:r>
        <w:rPr>
          <w:bCs/>
        </w:rPr>
        <w:t xml:space="preserve">, </w:t>
      </w:r>
      <w:r w:rsidRPr="00D16647">
        <w:rPr>
          <w:bCs/>
        </w:rPr>
        <w:t xml:space="preserve">необходимый диаметр </w:t>
      </w:r>
      <w:r w:rsidRPr="0028398D">
        <w:rPr>
          <w:bCs/>
          <w:spacing w:val="-2"/>
        </w:rPr>
        <w:t>тепловой сети – Ду=80 мм. Подключение данных потребителей целесообразно от старого участка</w:t>
      </w:r>
      <w:r w:rsidRPr="00D16647">
        <w:rPr>
          <w:bCs/>
        </w:rPr>
        <w:t xml:space="preserve"> тепловой сети</w:t>
      </w:r>
      <w:r>
        <w:rPr>
          <w:bCs/>
        </w:rPr>
        <w:t>,</w:t>
      </w:r>
      <w:r w:rsidRPr="00D16647">
        <w:rPr>
          <w:bCs/>
        </w:rPr>
        <w:t xml:space="preserve"> </w:t>
      </w:r>
      <w:r>
        <w:rPr>
          <w:bCs/>
        </w:rPr>
        <w:t xml:space="preserve">от которого были запитаны снесённые дома №4, 6 по ул. </w:t>
      </w:r>
      <w:proofErr w:type="gramStart"/>
      <w:r>
        <w:rPr>
          <w:bCs/>
        </w:rPr>
        <w:t>Медицинская</w:t>
      </w:r>
      <w:proofErr w:type="gramEnd"/>
      <w:r w:rsidRPr="00D16647">
        <w:rPr>
          <w:bCs/>
        </w:rPr>
        <w:t>.</w:t>
      </w:r>
    </w:p>
    <w:p w:rsidR="00671615" w:rsidRPr="00D16647" w:rsidRDefault="00671615" w:rsidP="0028398D">
      <w:pPr>
        <w:spacing w:line="360" w:lineRule="auto"/>
        <w:ind w:firstLine="567"/>
        <w:jc w:val="both"/>
        <w:rPr>
          <w:bCs/>
        </w:rPr>
      </w:pPr>
      <w:r w:rsidRPr="00F256B7">
        <w:rPr>
          <w:b/>
          <w:bCs/>
        </w:rPr>
        <w:t xml:space="preserve">В микрорайоне между котельными №1 и №2 между улиц Верхняя и Ленинградская </w:t>
      </w:r>
      <w:r>
        <w:rPr>
          <w:bCs/>
        </w:rPr>
        <w:t>планируется</w:t>
      </w:r>
      <w:r w:rsidRPr="00D16647">
        <w:rPr>
          <w:bCs/>
        </w:rPr>
        <w:t xml:space="preserve"> жилая застройка площадью </w:t>
      </w:r>
      <w:r>
        <w:rPr>
          <w:bCs/>
        </w:rPr>
        <w:t>18000</w:t>
      </w:r>
      <w:r w:rsidRPr="00D16647">
        <w:rPr>
          <w:bCs/>
        </w:rPr>
        <w:t xml:space="preserve"> м</w:t>
      </w:r>
      <w:proofErr w:type="gramStart"/>
      <w:r w:rsidRPr="00D16647">
        <w:rPr>
          <w:bCs/>
          <w:vertAlign w:val="superscript"/>
        </w:rPr>
        <w:t>2</w:t>
      </w:r>
      <w:proofErr w:type="gramEnd"/>
      <w:r>
        <w:rPr>
          <w:bCs/>
        </w:rPr>
        <w:t>. Т</w:t>
      </w:r>
      <w:r w:rsidRPr="00D16647">
        <w:rPr>
          <w:bCs/>
        </w:rPr>
        <w:t xml:space="preserve">емпературный график </w:t>
      </w:r>
      <w:r>
        <w:rPr>
          <w:bCs/>
        </w:rPr>
        <w:t>для системы теплоснабжения предполагается 9</w:t>
      </w:r>
      <w:r w:rsidRPr="00D16647">
        <w:rPr>
          <w:bCs/>
        </w:rPr>
        <w:t>5/</w:t>
      </w:r>
      <w:r>
        <w:rPr>
          <w:bCs/>
        </w:rPr>
        <w:t>7</w:t>
      </w:r>
      <w:r w:rsidRPr="00D16647">
        <w:rPr>
          <w:bCs/>
        </w:rPr>
        <w:t>0</w:t>
      </w:r>
      <w:r>
        <w:rPr>
          <w:bCs/>
        </w:rPr>
        <w:t xml:space="preserve"> °С</w:t>
      </w:r>
      <w:r w:rsidRPr="00D16647">
        <w:rPr>
          <w:bCs/>
        </w:rPr>
        <w:t xml:space="preserve">. </w:t>
      </w:r>
      <w:r>
        <w:rPr>
          <w:bCs/>
        </w:rPr>
        <w:t>Н</w:t>
      </w:r>
      <w:r w:rsidRPr="00D16647">
        <w:rPr>
          <w:bCs/>
        </w:rPr>
        <w:t xml:space="preserve">агрузка вновь строящихся объектов </w:t>
      </w:r>
      <w:r w:rsidRPr="00D16647">
        <w:rPr>
          <w:bCs/>
        </w:rPr>
        <w:lastRenderedPageBreak/>
        <w:t xml:space="preserve">по укрупненным показателям </w:t>
      </w:r>
      <w:r>
        <w:rPr>
          <w:bCs/>
        </w:rPr>
        <w:t>составит</w:t>
      </w:r>
      <w:r w:rsidRPr="00D16647">
        <w:rPr>
          <w:bCs/>
        </w:rPr>
        <w:t xml:space="preserve"> </w:t>
      </w:r>
      <w:r>
        <w:rPr>
          <w:bCs/>
        </w:rPr>
        <w:t>1,9</w:t>
      </w:r>
      <w:r w:rsidRPr="00D16647">
        <w:rPr>
          <w:bCs/>
        </w:rPr>
        <w:t xml:space="preserve"> Гкал/час. </w:t>
      </w:r>
      <w:r>
        <w:rPr>
          <w:bCs/>
        </w:rPr>
        <w:t>В качестве источника теплоснабжения предполагается использовать котельную №1 или №2.</w:t>
      </w:r>
    </w:p>
    <w:p w:rsidR="00671615" w:rsidRPr="00D16647" w:rsidRDefault="00671615" w:rsidP="00671615">
      <w:pPr>
        <w:spacing w:line="360" w:lineRule="auto"/>
        <w:ind w:firstLine="567"/>
        <w:rPr>
          <w:bCs/>
        </w:rPr>
      </w:pPr>
      <w:r w:rsidRPr="00D16647">
        <w:rPr>
          <w:bCs/>
        </w:rPr>
        <w:t xml:space="preserve">Точка подключения – существующая тепловая камера у </w:t>
      </w:r>
      <w:r>
        <w:rPr>
          <w:bCs/>
        </w:rPr>
        <w:t xml:space="preserve">домов </w:t>
      </w:r>
      <w:r w:rsidRPr="00D16647">
        <w:rPr>
          <w:bCs/>
        </w:rPr>
        <w:t>по ул.</w:t>
      </w:r>
      <w:r>
        <w:rPr>
          <w:bCs/>
        </w:rPr>
        <w:t xml:space="preserve"> Ленинградская, 88, </w:t>
      </w:r>
      <w:r w:rsidRPr="00F256B7">
        <w:rPr>
          <w:bCs/>
        </w:rPr>
        <w:t xml:space="preserve">86. Диаметр перспективной тепловой сети к объекту – </w:t>
      </w:r>
      <w:proofErr w:type="spellStart"/>
      <w:r w:rsidRPr="00F256B7">
        <w:rPr>
          <w:bCs/>
        </w:rPr>
        <w:t>Ду</w:t>
      </w:r>
      <w:proofErr w:type="spellEnd"/>
      <w:r w:rsidRPr="00F256B7">
        <w:rPr>
          <w:bCs/>
        </w:rPr>
        <w:t xml:space="preserve"> 150 мм.</w:t>
      </w:r>
    </w:p>
    <w:p w:rsidR="00D814F5" w:rsidRPr="00F80359" w:rsidRDefault="00B4357C" w:rsidP="00CF3674">
      <w:pPr>
        <w:pStyle w:val="2"/>
        <w:numPr>
          <w:ilvl w:val="1"/>
          <w:numId w:val="18"/>
        </w:numPr>
        <w:spacing w:before="120" w:after="120" w:line="240" w:lineRule="auto"/>
        <w:ind w:left="992" w:right="-139" w:hanging="431"/>
        <w:rPr>
          <w:rFonts w:ascii="Times New Roman" w:hAnsi="Times New Roman"/>
          <w:i w:val="0"/>
          <w:spacing w:val="-4"/>
          <w:sz w:val="24"/>
        </w:rPr>
      </w:pPr>
      <w:bookmarkStart w:id="25" w:name="_Toc391556842"/>
      <w:r>
        <w:rPr>
          <w:rFonts w:ascii="Times New Roman" w:hAnsi="Times New Roman"/>
          <w:i w:val="0"/>
          <w:spacing w:val="-4"/>
          <w:sz w:val="24"/>
        </w:rPr>
        <w:t>Предложения</w:t>
      </w:r>
      <w:r w:rsidR="00D814F5" w:rsidRPr="00F80359">
        <w:rPr>
          <w:rFonts w:ascii="Times New Roman" w:hAnsi="Times New Roman"/>
          <w:i w:val="0"/>
          <w:spacing w:val="-4"/>
          <w:sz w:val="24"/>
        </w:rPr>
        <w:t xml:space="preserve">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w:t>
      </w:r>
      <w:r w:rsidR="00F80359">
        <w:rPr>
          <w:rFonts w:ascii="Times New Roman" w:hAnsi="Times New Roman"/>
          <w:i w:val="0"/>
          <w:spacing w:val="-4"/>
          <w:sz w:val="24"/>
        </w:rPr>
        <w:t>ении надежности теплоснабжения</w:t>
      </w:r>
      <w:bookmarkEnd w:id="25"/>
    </w:p>
    <w:p w:rsidR="00FE317A" w:rsidRDefault="00FE317A" w:rsidP="00FE317A">
      <w:pPr>
        <w:spacing w:line="360" w:lineRule="auto"/>
        <w:ind w:firstLine="567"/>
      </w:pPr>
      <w:r w:rsidRPr="00127972">
        <w:t xml:space="preserve">На территории </w:t>
      </w:r>
      <w:r>
        <w:t>Городского поселения «Карымское»</w:t>
      </w:r>
      <w:r w:rsidRPr="00127972">
        <w:t xml:space="preserve"> условия</w:t>
      </w:r>
      <w:r>
        <w:t xml:space="preserve"> подключения</w:t>
      </w:r>
      <w:r w:rsidRPr="00127972">
        <w:t>,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t>,</w:t>
      </w:r>
      <w:r w:rsidRPr="00127972">
        <w:t xml:space="preserve"> </w:t>
      </w:r>
      <w:r>
        <w:t>возможны от</w:t>
      </w:r>
      <w:r w:rsidRPr="00127972">
        <w:t xml:space="preserve"> </w:t>
      </w:r>
      <w:r>
        <w:t xml:space="preserve">«Центральной» котельной к котельной №4, от </w:t>
      </w:r>
      <w:r w:rsidRPr="00593B06">
        <w:t xml:space="preserve">котельной </w:t>
      </w:r>
      <w:r>
        <w:t>№2 к</w:t>
      </w:r>
      <w:r w:rsidRPr="00593B06">
        <w:t xml:space="preserve"> котельной </w:t>
      </w:r>
      <w:r>
        <w:t>№1.</w:t>
      </w:r>
    </w:p>
    <w:p w:rsidR="00FE317A" w:rsidRPr="00127972" w:rsidRDefault="00FE317A" w:rsidP="00FE317A">
      <w:pPr>
        <w:spacing w:line="360" w:lineRule="auto"/>
        <w:ind w:firstLine="567"/>
      </w:pPr>
      <w:r>
        <w:t xml:space="preserve">Целесообразно от </w:t>
      </w:r>
      <w:r w:rsidRPr="00593B06">
        <w:t xml:space="preserve">котельной </w:t>
      </w:r>
      <w:r>
        <w:t>№4 подключить потребителей котельной №6. К</w:t>
      </w:r>
      <w:r w:rsidRPr="00593B06">
        <w:t>отельн</w:t>
      </w:r>
      <w:r>
        <w:t>ую</w:t>
      </w:r>
      <w:r w:rsidRPr="00593B06">
        <w:t xml:space="preserve"> </w:t>
      </w:r>
      <w:r>
        <w:t>№6 предлагается законсервировать и использовать как резервный источник.</w:t>
      </w:r>
    </w:p>
    <w:p w:rsidR="00D814F5" w:rsidRDefault="00D814F5" w:rsidP="00CF3674">
      <w:pPr>
        <w:pStyle w:val="2"/>
        <w:numPr>
          <w:ilvl w:val="1"/>
          <w:numId w:val="18"/>
        </w:numPr>
        <w:spacing w:before="120" w:after="120" w:line="240" w:lineRule="auto"/>
        <w:ind w:left="992" w:right="-139" w:hanging="431"/>
        <w:rPr>
          <w:rFonts w:ascii="Times New Roman" w:hAnsi="Times New Roman"/>
          <w:i w:val="0"/>
          <w:spacing w:val="-4"/>
          <w:sz w:val="24"/>
        </w:rPr>
      </w:pPr>
      <w:bookmarkStart w:id="26" w:name="_Toc391556843"/>
      <w:r w:rsidRPr="00F80359">
        <w:rPr>
          <w:rFonts w:ascii="Times New Roman" w:hAnsi="Times New Roman"/>
          <w:i w:val="0"/>
          <w:spacing w:val="-4"/>
          <w:sz w:val="24"/>
        </w:rPr>
        <w:t>Предложения по строительству и реконструкции тепловых сетей для обеспечения нормативной надежности</w:t>
      </w:r>
      <w:r w:rsidR="00F80359">
        <w:rPr>
          <w:rFonts w:ascii="Times New Roman" w:hAnsi="Times New Roman"/>
          <w:i w:val="0"/>
          <w:spacing w:val="-4"/>
          <w:sz w:val="24"/>
        </w:rPr>
        <w:t xml:space="preserve"> и безопасности теплоснабжения</w:t>
      </w:r>
      <w:bookmarkEnd w:id="26"/>
    </w:p>
    <w:p w:rsidR="009A0E6B" w:rsidRPr="000A3C3F" w:rsidRDefault="009A0E6B" w:rsidP="0028398D">
      <w:pPr>
        <w:spacing w:line="360" w:lineRule="auto"/>
        <w:ind w:firstLine="567"/>
        <w:jc w:val="both"/>
      </w:pPr>
      <w:r w:rsidRPr="000A3C3F">
        <w:t xml:space="preserve">На территории </w:t>
      </w:r>
      <w:r>
        <w:t>Городского поселения «Карымское» есть необходимость в строительстве новой тепловой сети к новым жилым домам между котельными №1 и №2, а также соединительных участков для объединения тепловых сетей разных котельных для повышения надежности систем теплоснабжения городского поселения.</w:t>
      </w:r>
      <w:r w:rsidRPr="000A3C3F">
        <w:t xml:space="preserve"> </w:t>
      </w:r>
    </w:p>
    <w:p w:rsidR="009A0E6B" w:rsidRDefault="009A0E6B" w:rsidP="0028398D">
      <w:pPr>
        <w:spacing w:line="360" w:lineRule="auto"/>
        <w:ind w:firstLine="567"/>
        <w:jc w:val="both"/>
      </w:pPr>
      <w:proofErr w:type="gramStart"/>
      <w:r>
        <w:t>Имеется около 10% участков со сверхнормативными тепловыми потерями, которые планируется заменить в ближайшие 3-5 лет.</w:t>
      </w:r>
      <w:proofErr w:type="gramEnd"/>
      <w:r>
        <w:t xml:space="preserve"> Для их реконструкции потребуется более 5 млн. рублей.</w:t>
      </w:r>
    </w:p>
    <w:p w:rsidR="009A0E6B" w:rsidRDefault="009A0E6B" w:rsidP="0028398D">
      <w:pPr>
        <w:spacing w:line="360" w:lineRule="auto"/>
        <w:ind w:firstLine="567"/>
        <w:jc w:val="both"/>
      </w:pPr>
      <w:r w:rsidRPr="00753D30">
        <w:t>Во исполнение Федерального закона от 23.11.2009 № 261-ФЗ "Об энергосбережении и о</w:t>
      </w:r>
      <w:r>
        <w:t xml:space="preserve"> </w:t>
      </w:r>
      <w:r w:rsidRPr="00753D30">
        <w:t xml:space="preserve">повышении энергетической эффективности" обеспечение надежности теплоснабжения и сокращение потерь тепловой энергии при транспортировке предусматривается за счет применения предварительно изолированных в заводских условиях труб с пенополиуретановой (ППУ) или </w:t>
      </w:r>
      <w:proofErr w:type="spellStart"/>
      <w:r w:rsidRPr="00753D30">
        <w:t>пенополимерминеральной</w:t>
      </w:r>
      <w:proofErr w:type="spellEnd"/>
      <w:r w:rsidRPr="00753D30">
        <w:t xml:space="preserve"> (ППМ) тепловой изоляцией.</w:t>
      </w:r>
      <w:r w:rsidRPr="000A3C3F">
        <w:t xml:space="preserve"> Для сокращения времени устранения аварий на тепловых сетях и снижения выбросов </w:t>
      </w:r>
      <w:r w:rsidRPr="0028398D">
        <w:rPr>
          <w:bCs/>
          <w:spacing w:val="-2"/>
        </w:rPr>
        <w:t>теплоносителя в атмосферу и др. последствий, неразрывно связанных с авариями на теплопроводах, рекомендуется внедрять систему оперативно-дистанционного контроля (ОДК).</w:t>
      </w:r>
    </w:p>
    <w:p w:rsidR="00CF3674" w:rsidRPr="00CF3674" w:rsidRDefault="00CF3674" w:rsidP="0028398D">
      <w:pPr>
        <w:pStyle w:val="2"/>
        <w:numPr>
          <w:ilvl w:val="1"/>
          <w:numId w:val="18"/>
        </w:numPr>
        <w:spacing w:before="120" w:after="120" w:line="240" w:lineRule="auto"/>
        <w:ind w:left="992" w:right="-139" w:hanging="431"/>
        <w:jc w:val="both"/>
        <w:rPr>
          <w:rFonts w:ascii="Times New Roman" w:hAnsi="Times New Roman"/>
          <w:i w:val="0"/>
          <w:spacing w:val="-4"/>
          <w:sz w:val="24"/>
        </w:rPr>
      </w:pPr>
      <w:bookmarkStart w:id="27" w:name="_Toc374089368"/>
      <w:bookmarkStart w:id="28" w:name="_Toc391556844"/>
      <w:r w:rsidRPr="00CF3674">
        <w:rPr>
          <w:rFonts w:ascii="Times New Roman" w:hAnsi="Times New Roman"/>
          <w:i w:val="0"/>
          <w:spacing w:val="-4"/>
          <w:sz w:val="24"/>
        </w:rPr>
        <w:t>Предложения по строительству и реконструкции тепловых сетей для обеспечения нормативной надежности и безопасности теплоснабжения</w:t>
      </w:r>
      <w:bookmarkEnd w:id="27"/>
      <w:bookmarkEnd w:id="28"/>
    </w:p>
    <w:p w:rsidR="0028398D" w:rsidRPr="000A3C3F" w:rsidRDefault="0028398D" w:rsidP="0028398D">
      <w:pPr>
        <w:spacing w:line="360" w:lineRule="auto"/>
        <w:ind w:firstLine="567"/>
        <w:jc w:val="both"/>
      </w:pPr>
      <w:r w:rsidRPr="000A3C3F">
        <w:t xml:space="preserve">На территории </w:t>
      </w:r>
      <w:r>
        <w:t xml:space="preserve">Городского поселения «Карымское» есть необходимость в строительстве новой тепловой сети к новым жилым домам между котельными №1 и №2, а </w:t>
      </w:r>
      <w:r>
        <w:lastRenderedPageBreak/>
        <w:t>также соединительных участков для объединения тепловых сетей разных котельных для повышения надежности систем теплоснабжения городского поселения.</w:t>
      </w:r>
      <w:r w:rsidRPr="000A3C3F">
        <w:t xml:space="preserve"> </w:t>
      </w:r>
    </w:p>
    <w:p w:rsidR="0028398D" w:rsidRDefault="0028398D" w:rsidP="0028398D">
      <w:pPr>
        <w:spacing w:line="360" w:lineRule="auto"/>
        <w:ind w:firstLine="567"/>
        <w:jc w:val="both"/>
      </w:pPr>
      <w:proofErr w:type="gramStart"/>
      <w:r>
        <w:t>Имеется около 10% участков со сверхнормативными тепловыми потерями, которые планируется заменить в ближайшие 3-5 лет.</w:t>
      </w:r>
      <w:proofErr w:type="gramEnd"/>
      <w:r>
        <w:t xml:space="preserve"> Для их реконструкции потребуется более 5 млн. рублей.</w:t>
      </w:r>
    </w:p>
    <w:p w:rsidR="0028398D" w:rsidRDefault="0028398D" w:rsidP="0028398D">
      <w:pPr>
        <w:spacing w:line="360" w:lineRule="auto"/>
        <w:ind w:firstLine="567"/>
        <w:jc w:val="both"/>
      </w:pPr>
      <w:r w:rsidRPr="00753D30">
        <w:t>Во исполнение Федерального закона от 23.11.2009 № 261-ФЗ "Об энергосбережении и о</w:t>
      </w:r>
      <w:r>
        <w:t xml:space="preserve"> </w:t>
      </w:r>
      <w:r w:rsidRPr="00753D30">
        <w:t xml:space="preserve">повышении энергетической эффективности" обеспечение надежности теплоснабжения и сокращение потерь тепловой энергии при транспортировке предусматривается за счет применения предварительно изолированных в заводских условиях труб с пенополиуретановой (ППУ) или </w:t>
      </w:r>
      <w:proofErr w:type="spellStart"/>
      <w:r w:rsidRPr="00753D30">
        <w:t>пенополимерминеральной</w:t>
      </w:r>
      <w:proofErr w:type="spellEnd"/>
      <w:r w:rsidRPr="00753D30">
        <w:t xml:space="preserve"> (ППМ) тепловой изоляцией.</w:t>
      </w:r>
      <w:r w:rsidRPr="000A3C3F">
        <w:t xml:space="preserve"> Для сокращения времени устранения аварий на тепловых сетях и снижения выбросов теплоносителя в атмосферу и др. последствий, неразрывно связанных с авариями</w:t>
      </w:r>
      <w:r w:rsidR="00B24B70">
        <w:t xml:space="preserve"> на теплопроводах, рекомендуется</w:t>
      </w:r>
      <w:r w:rsidRPr="000A3C3F">
        <w:t xml:space="preserve"> </w:t>
      </w:r>
      <w:r>
        <w:t>внедрять</w:t>
      </w:r>
      <w:r w:rsidRPr="000A3C3F">
        <w:t xml:space="preserve"> систему оперативно-дистанционного контроля (ОДК).</w:t>
      </w:r>
    </w:p>
    <w:p w:rsidR="00266289" w:rsidRPr="004F33CB" w:rsidRDefault="00266289" w:rsidP="00266289">
      <w:pPr>
        <w:keepNext/>
        <w:ind w:firstLine="567"/>
        <w:rPr>
          <w:b/>
          <w:i/>
        </w:rPr>
      </w:pPr>
      <w:r w:rsidRPr="004F33CB">
        <w:rPr>
          <w:b/>
          <w:i/>
        </w:rPr>
        <w:t xml:space="preserve">Реконструкция тепловой сети от котельной ИП </w:t>
      </w:r>
      <w:proofErr w:type="spellStart"/>
      <w:r w:rsidRPr="004F33CB">
        <w:rPr>
          <w:b/>
          <w:i/>
        </w:rPr>
        <w:t>Плахин</w:t>
      </w:r>
      <w:proofErr w:type="spellEnd"/>
      <w:r w:rsidRPr="004F33CB">
        <w:rPr>
          <w:b/>
          <w:i/>
        </w:rPr>
        <w:t xml:space="preserve"> К.В.</w:t>
      </w:r>
    </w:p>
    <w:p w:rsidR="00266289" w:rsidRPr="00D16647" w:rsidRDefault="00266289" w:rsidP="00266289">
      <w:pPr>
        <w:spacing w:line="360" w:lineRule="auto"/>
        <w:ind w:firstLine="567"/>
        <w:rPr>
          <w:bCs/>
        </w:rPr>
      </w:pPr>
      <w:r>
        <w:rPr>
          <w:bCs/>
        </w:rPr>
        <w:t xml:space="preserve">В связи с большим сроком эксплуатации тепловой сети (износом трубопроводом и теплогидроизоляционных материалов) требуется капитальный ремонт участка тепловой сети от котельной ИП </w:t>
      </w:r>
      <w:proofErr w:type="spellStart"/>
      <w:r>
        <w:rPr>
          <w:bCs/>
        </w:rPr>
        <w:t>Плахин</w:t>
      </w:r>
      <w:proofErr w:type="spellEnd"/>
      <w:r>
        <w:rPr>
          <w:bCs/>
        </w:rPr>
        <w:t xml:space="preserve"> К.В. длинной 15 м в двухтрубном исчислении. Ориентировочная стоимость работ составляет 90 тыс</w:t>
      </w:r>
      <w:proofErr w:type="gramStart"/>
      <w:r>
        <w:rPr>
          <w:bCs/>
        </w:rPr>
        <w:t>.р</w:t>
      </w:r>
      <w:proofErr w:type="gramEnd"/>
      <w:r>
        <w:rPr>
          <w:bCs/>
        </w:rPr>
        <w:t>уб.</w:t>
      </w:r>
    </w:p>
    <w:p w:rsidR="0028398D" w:rsidRPr="0068745D" w:rsidRDefault="0028398D" w:rsidP="0028398D">
      <w:pPr>
        <w:keepNext/>
        <w:ind w:firstLine="567"/>
        <w:jc w:val="both"/>
        <w:rPr>
          <w:b/>
          <w:i/>
        </w:rPr>
      </w:pPr>
      <w:r w:rsidRPr="0068745D">
        <w:rPr>
          <w:b/>
          <w:i/>
        </w:rPr>
        <w:t>Закрытие котельной №6</w:t>
      </w:r>
    </w:p>
    <w:p w:rsidR="0028398D" w:rsidRDefault="0028398D" w:rsidP="0028398D">
      <w:pPr>
        <w:spacing w:line="360" w:lineRule="auto"/>
        <w:ind w:firstLine="567"/>
        <w:jc w:val="both"/>
      </w:pPr>
      <w:r>
        <w:t xml:space="preserve">От котельной №6 отапливаются 2 многоквартирных и 2 частных жилых дома. В целях снижения эксплуатационных затрат на содержание котельной целесообразно потребителей данной котельной подключить к другому источнику тепловой энергии. Рассмотрим 3 варианта </w:t>
      </w:r>
      <w:proofErr w:type="gramStart"/>
      <w:r>
        <w:t>развития схемы теплоснабжения потребителей тепловой энергии</w:t>
      </w:r>
      <w:proofErr w:type="gramEnd"/>
      <w:r>
        <w:t xml:space="preserve"> от котельной №6.</w:t>
      </w:r>
    </w:p>
    <w:p w:rsidR="0028398D" w:rsidRDefault="0028398D" w:rsidP="0028398D">
      <w:pPr>
        <w:autoSpaceDE w:val="0"/>
        <w:autoSpaceDN w:val="0"/>
        <w:adjustRightInd w:val="0"/>
        <w:ind w:firstLine="567"/>
        <w:jc w:val="both"/>
        <w:rPr>
          <w:b/>
          <w:bCs/>
        </w:rPr>
      </w:pPr>
      <w:r>
        <w:rPr>
          <w:b/>
          <w:bCs/>
        </w:rPr>
        <w:t>Вариант 1</w:t>
      </w:r>
    </w:p>
    <w:p w:rsidR="0028398D" w:rsidRDefault="0028398D" w:rsidP="0028398D">
      <w:pPr>
        <w:spacing w:line="360" w:lineRule="auto"/>
        <w:ind w:firstLine="567"/>
        <w:jc w:val="both"/>
      </w:pPr>
      <w:r w:rsidRPr="0068745D">
        <w:rPr>
          <w:i/>
        </w:rPr>
        <w:t>Присоединение потребителей тепловой энергии от котельной №6 к котельной №2.</w:t>
      </w:r>
      <w:r>
        <w:t xml:space="preserve"> Проанализировав существующую схему тепловых сетей, были выбраны самые ближние точки, между которыми возможно проложить участок теплосети, объединяющий системы. Такой участок может быть проложен от тепловой камеры по ул. Верхняя между домами №№ 68-70 ,по ул. Советская до ул. Лазо, далее – по ул. Лазо до проулка и по нему к жилым домам по ул. Погодаева №№45, 43. Протяжённость теплотрассы составит около 490 м диаметром </w:t>
      </w:r>
      <w:proofErr w:type="spellStart"/>
      <w:r>
        <w:rPr>
          <w:lang w:val="en-US"/>
        </w:rPr>
        <w:t>Dy</w:t>
      </w:r>
      <w:proofErr w:type="spellEnd"/>
      <w:r>
        <w:t xml:space="preserve">=100 мм. А в случае организации горячего водоснабжения в многоквартирных домах через ИТП потребуется прокладка трубопровода диаметром </w:t>
      </w:r>
      <w:proofErr w:type="spellStart"/>
      <w:r>
        <w:rPr>
          <w:lang w:val="en-US"/>
        </w:rPr>
        <w:t>Dy</w:t>
      </w:r>
      <w:proofErr w:type="spellEnd"/>
      <w:r>
        <w:t>=125 мм.</w:t>
      </w:r>
    </w:p>
    <w:p w:rsidR="0028398D" w:rsidRDefault="0028398D" w:rsidP="0028398D">
      <w:pPr>
        <w:spacing w:line="360" w:lineRule="auto"/>
        <w:ind w:firstLine="567"/>
        <w:jc w:val="both"/>
      </w:pPr>
      <w:r>
        <w:t>Кроме того, потребуется установка в котельной дополнительного сетевого насоса.</w:t>
      </w:r>
    </w:p>
    <w:p w:rsidR="0028398D" w:rsidRDefault="0028398D" w:rsidP="0028398D">
      <w:pPr>
        <w:spacing w:line="360" w:lineRule="auto"/>
        <w:ind w:firstLine="567"/>
        <w:jc w:val="both"/>
      </w:pPr>
      <w:r>
        <w:t>По предварительной оценке стоимость реализации проекта составит около 6 млн. руб.</w:t>
      </w:r>
    </w:p>
    <w:p w:rsidR="0028398D" w:rsidRPr="007F008F" w:rsidRDefault="0028398D" w:rsidP="0028398D">
      <w:pPr>
        <w:widowControl w:val="0"/>
        <w:spacing w:line="360" w:lineRule="auto"/>
        <w:ind w:firstLine="567"/>
        <w:jc w:val="both"/>
      </w:pPr>
      <w:r>
        <w:t>Э</w:t>
      </w:r>
      <w:r w:rsidRPr="000E3C2B">
        <w:t xml:space="preserve">кономический эффект </w:t>
      </w:r>
      <w:r>
        <w:t xml:space="preserve">может быть достигнут </w:t>
      </w:r>
      <w:r w:rsidRPr="000E3C2B">
        <w:t xml:space="preserve">за счет </w:t>
      </w:r>
      <w:r w:rsidRPr="00941CEB">
        <w:rPr>
          <w:spacing w:val="-2"/>
        </w:rPr>
        <w:t>сокращени</w:t>
      </w:r>
      <w:r>
        <w:rPr>
          <w:spacing w:val="-2"/>
        </w:rPr>
        <w:t>я</w:t>
      </w:r>
      <w:r w:rsidRPr="00941CEB">
        <w:rPr>
          <w:spacing w:val="-2"/>
        </w:rPr>
        <w:t xml:space="preserve"> расходов на оплату </w:t>
      </w:r>
      <w:r w:rsidRPr="00941CEB">
        <w:rPr>
          <w:spacing w:val="-2"/>
        </w:rPr>
        <w:lastRenderedPageBreak/>
        <w:t xml:space="preserve">труда кочегаров, которая составляет около </w:t>
      </w:r>
      <w:r>
        <w:rPr>
          <w:spacing w:val="-2"/>
        </w:rPr>
        <w:t>60</w:t>
      </w:r>
      <w:r w:rsidRPr="00941CEB">
        <w:rPr>
          <w:spacing w:val="-2"/>
        </w:rPr>
        <w:t>0 тыс.</w:t>
      </w:r>
      <w:r>
        <w:rPr>
          <w:spacing w:val="-2"/>
        </w:rPr>
        <w:t xml:space="preserve"> </w:t>
      </w:r>
      <w:r w:rsidRPr="00941CEB">
        <w:rPr>
          <w:spacing w:val="-2"/>
        </w:rPr>
        <w:t>руб. в год</w:t>
      </w:r>
      <w:r>
        <w:rPr>
          <w:spacing w:val="-2"/>
        </w:rPr>
        <w:t>, сократятся затраты на содержание котельной. Предварительная схема тепловой сети представлена на рисунке 5.1.</w:t>
      </w:r>
    </w:p>
    <w:p w:rsidR="0028398D" w:rsidRDefault="009F6AFD" w:rsidP="0028398D">
      <w:r>
        <w:rPr>
          <w:noProof/>
        </w:rPr>
        <w:drawing>
          <wp:inline distT="0" distB="0" distL="0" distR="0">
            <wp:extent cx="6115050" cy="8610600"/>
            <wp:effectExtent l="0" t="0" r="0" b="0"/>
            <wp:docPr id="4" name="Рисунок 3" descr="\\svv\Common\Галкина Ольга\Карымское\кот2 - кот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svv\Common\Галкина Ольга\Карымское\кот2 - кот6.bmp"/>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8610600"/>
                    </a:xfrm>
                    <a:prstGeom prst="rect">
                      <a:avLst/>
                    </a:prstGeom>
                    <a:noFill/>
                    <a:ln>
                      <a:noFill/>
                    </a:ln>
                  </pic:spPr>
                </pic:pic>
              </a:graphicData>
            </a:graphic>
          </wp:inline>
        </w:drawing>
      </w:r>
    </w:p>
    <w:p w:rsidR="0028398D" w:rsidRDefault="0028398D" w:rsidP="0028398D">
      <w:pPr>
        <w:spacing w:line="360" w:lineRule="auto"/>
        <w:jc w:val="center"/>
        <w:rPr>
          <w:i/>
        </w:rPr>
      </w:pPr>
      <w:r w:rsidRPr="004824A7">
        <w:rPr>
          <w:i/>
        </w:rPr>
        <w:lastRenderedPageBreak/>
        <w:t xml:space="preserve">Рисунок </w:t>
      </w:r>
      <w:r>
        <w:rPr>
          <w:i/>
        </w:rPr>
        <w:t>5.1</w:t>
      </w:r>
      <w:r w:rsidRPr="004824A7">
        <w:rPr>
          <w:i/>
        </w:rPr>
        <w:t xml:space="preserve"> Трасс</w:t>
      </w:r>
      <w:r>
        <w:rPr>
          <w:i/>
        </w:rPr>
        <w:t>ировки тепловой сети котельной №2 к котельной №6</w:t>
      </w:r>
    </w:p>
    <w:p w:rsidR="0028398D" w:rsidRDefault="0028398D" w:rsidP="0028398D">
      <w:pPr>
        <w:autoSpaceDE w:val="0"/>
        <w:autoSpaceDN w:val="0"/>
        <w:adjustRightInd w:val="0"/>
        <w:ind w:firstLine="567"/>
        <w:rPr>
          <w:b/>
          <w:bCs/>
        </w:rPr>
      </w:pPr>
      <w:r>
        <w:rPr>
          <w:b/>
          <w:bCs/>
        </w:rPr>
        <w:t>Вариант 2</w:t>
      </w:r>
      <w:r>
        <w:rPr>
          <w:b/>
          <w:bCs/>
        </w:rPr>
        <w:tab/>
      </w:r>
    </w:p>
    <w:p w:rsidR="0028398D" w:rsidRDefault="0028398D" w:rsidP="0028398D">
      <w:pPr>
        <w:spacing w:line="360" w:lineRule="auto"/>
        <w:ind w:firstLine="567"/>
        <w:jc w:val="both"/>
      </w:pPr>
      <w:r w:rsidRPr="0068745D">
        <w:rPr>
          <w:i/>
        </w:rPr>
        <w:t>Присоединение потребителей тепловой энергии от котельной №6 к котельной №4.</w:t>
      </w:r>
      <w:r>
        <w:t xml:space="preserve"> Проанализировав существующую схему тепловых сетей, были выбраны самые ближние точки, между которыми возможно проложить участок теплосети, объединяющий системы. Такой участок может быть проложен от новой тепловой камеры по ул. Верхняя с врезкой на участке пред школой и интернатом, далее – по ул. Братьев Васильевых до ул. Лазо, далее – по ул. Лазо до проулка и по нему к жилым домам по ул. Погодаева №№45, 43. Протяжённость теплотрассы составит около 590 м, диаметром </w:t>
      </w:r>
      <w:proofErr w:type="spellStart"/>
      <w:r>
        <w:rPr>
          <w:lang w:val="en-US"/>
        </w:rPr>
        <w:t>Dy</w:t>
      </w:r>
      <w:proofErr w:type="spellEnd"/>
      <w:r>
        <w:t xml:space="preserve">=100 мм. А в случае организации горячего водоснабжения в многоквартирных домах через ИТП потребуется прокладка трубопровода диаметром </w:t>
      </w:r>
      <w:proofErr w:type="spellStart"/>
      <w:r>
        <w:rPr>
          <w:lang w:val="en-US"/>
        </w:rPr>
        <w:t>Dy</w:t>
      </w:r>
      <w:proofErr w:type="spellEnd"/>
      <w:r>
        <w:t>=125 мм.</w:t>
      </w:r>
    </w:p>
    <w:p w:rsidR="0028398D" w:rsidRDefault="0028398D" w:rsidP="0028398D">
      <w:pPr>
        <w:spacing w:line="360" w:lineRule="auto"/>
        <w:ind w:firstLine="567"/>
      </w:pPr>
      <w:r>
        <w:t>Кроме того, потребуется перекладка тепловой сети на участке от ул. Ленинградская до ул. Верхняя.</w:t>
      </w:r>
    </w:p>
    <w:p w:rsidR="0028398D" w:rsidRDefault="0028398D" w:rsidP="0028398D">
      <w:pPr>
        <w:spacing w:line="360" w:lineRule="auto"/>
        <w:ind w:firstLine="567"/>
      </w:pPr>
      <w:r>
        <w:t>По предварительной оценке стоимость реализации проекта составит около 7 млн. руб.</w:t>
      </w:r>
    </w:p>
    <w:p w:rsidR="0028398D" w:rsidRDefault="0028398D" w:rsidP="0028398D">
      <w:pPr>
        <w:spacing w:line="360" w:lineRule="auto"/>
        <w:ind w:firstLine="567"/>
        <w:jc w:val="both"/>
      </w:pPr>
      <w:r>
        <w:t>Э</w:t>
      </w:r>
      <w:r w:rsidRPr="000E3C2B">
        <w:t xml:space="preserve">кономический эффект </w:t>
      </w:r>
      <w:r w:rsidRPr="0068745D">
        <w:t xml:space="preserve">может быть достигнут </w:t>
      </w:r>
      <w:r w:rsidRPr="000E3C2B">
        <w:t xml:space="preserve">за счет </w:t>
      </w:r>
      <w:r w:rsidRPr="00941CEB">
        <w:rPr>
          <w:spacing w:val="-2"/>
        </w:rPr>
        <w:t>сокращени</w:t>
      </w:r>
      <w:r>
        <w:rPr>
          <w:spacing w:val="-2"/>
        </w:rPr>
        <w:t>я</w:t>
      </w:r>
      <w:r w:rsidRPr="00941CEB">
        <w:rPr>
          <w:spacing w:val="-2"/>
        </w:rPr>
        <w:t xml:space="preserve"> расходов на оплату труда кочегаров, которая составляет около </w:t>
      </w:r>
      <w:r w:rsidR="00B24B70">
        <w:rPr>
          <w:spacing w:val="-2"/>
        </w:rPr>
        <w:t xml:space="preserve"> 600 </w:t>
      </w:r>
      <w:r w:rsidRPr="00941CEB">
        <w:rPr>
          <w:spacing w:val="-2"/>
        </w:rPr>
        <w:t>тыс.</w:t>
      </w:r>
      <w:r>
        <w:rPr>
          <w:spacing w:val="-2"/>
        </w:rPr>
        <w:t xml:space="preserve"> </w:t>
      </w:r>
      <w:r w:rsidRPr="00941CEB">
        <w:rPr>
          <w:spacing w:val="-2"/>
        </w:rPr>
        <w:t>руб. в год</w:t>
      </w:r>
      <w:r>
        <w:rPr>
          <w:spacing w:val="-2"/>
        </w:rPr>
        <w:t xml:space="preserve">, сократятся затраты на содержание котельной. Предварительная схема тепловой сети представлена на рисунке 5.2. Данный проект целесообразно реализовывать только при необходимости капитального ремонта тепловой сети </w:t>
      </w:r>
      <w:r>
        <w:t xml:space="preserve">на участке от ул. </w:t>
      </w:r>
      <w:proofErr w:type="gramStart"/>
      <w:r>
        <w:t>Ленинградская</w:t>
      </w:r>
      <w:proofErr w:type="gramEnd"/>
      <w:r>
        <w:t xml:space="preserve"> до ул. Верхняя.</w:t>
      </w:r>
    </w:p>
    <w:p w:rsidR="0028398D" w:rsidRDefault="0028398D" w:rsidP="0028398D">
      <w:pPr>
        <w:ind w:firstLine="567"/>
        <w:jc w:val="center"/>
      </w:pPr>
    </w:p>
    <w:p w:rsidR="0028398D" w:rsidRDefault="009F6AFD" w:rsidP="0028398D">
      <w:r>
        <w:rPr>
          <w:noProof/>
        </w:rPr>
        <w:lastRenderedPageBreak/>
        <w:drawing>
          <wp:inline distT="0" distB="0" distL="0" distR="0">
            <wp:extent cx="6115050" cy="6638925"/>
            <wp:effectExtent l="0" t="0" r="0" b="9525"/>
            <wp:docPr id="5" name="Рисунок 15" descr="\\svv\Common\Галкина Ольга\Карымское\кот4 - кот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svv\Common\Галкина Ольга\Карымское\кот4 - кот6.bmp"/>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5050" cy="6638925"/>
                    </a:xfrm>
                    <a:prstGeom prst="rect">
                      <a:avLst/>
                    </a:prstGeom>
                    <a:noFill/>
                    <a:ln>
                      <a:noFill/>
                    </a:ln>
                  </pic:spPr>
                </pic:pic>
              </a:graphicData>
            </a:graphic>
          </wp:inline>
        </w:drawing>
      </w:r>
    </w:p>
    <w:p w:rsidR="0028398D" w:rsidRDefault="0028398D" w:rsidP="0028398D">
      <w:pPr>
        <w:ind w:firstLine="567"/>
        <w:rPr>
          <w:i/>
        </w:rPr>
      </w:pPr>
      <w:r w:rsidRPr="004824A7">
        <w:rPr>
          <w:i/>
        </w:rPr>
        <w:t xml:space="preserve">Рисунок </w:t>
      </w:r>
      <w:r>
        <w:rPr>
          <w:i/>
        </w:rPr>
        <w:t>6.2</w:t>
      </w:r>
      <w:r w:rsidRPr="004824A7">
        <w:rPr>
          <w:i/>
        </w:rPr>
        <w:t xml:space="preserve"> Трасс</w:t>
      </w:r>
      <w:r>
        <w:rPr>
          <w:i/>
        </w:rPr>
        <w:t>ировки тепловой сети котельной №4 к котельной №6</w:t>
      </w:r>
    </w:p>
    <w:p w:rsidR="0028398D" w:rsidRDefault="0028398D" w:rsidP="0028398D">
      <w:pPr>
        <w:ind w:firstLine="567"/>
        <w:rPr>
          <w:i/>
        </w:rPr>
      </w:pPr>
    </w:p>
    <w:p w:rsidR="0028398D" w:rsidRDefault="0028398D" w:rsidP="0028398D">
      <w:pPr>
        <w:autoSpaceDE w:val="0"/>
        <w:autoSpaceDN w:val="0"/>
        <w:adjustRightInd w:val="0"/>
        <w:ind w:firstLine="567"/>
        <w:rPr>
          <w:b/>
          <w:bCs/>
        </w:rPr>
      </w:pPr>
      <w:r>
        <w:rPr>
          <w:b/>
          <w:bCs/>
        </w:rPr>
        <w:t>Вариант 3</w:t>
      </w:r>
    </w:p>
    <w:p w:rsidR="0028398D" w:rsidRDefault="0028398D" w:rsidP="0028398D">
      <w:pPr>
        <w:spacing w:line="360" w:lineRule="auto"/>
        <w:ind w:firstLine="567"/>
      </w:pPr>
      <w:r w:rsidRPr="0068745D">
        <w:rPr>
          <w:i/>
        </w:rPr>
        <w:t>Присоединение потребителей тепловой энергии к котельной №4 от котельной №6 и от котельной №2.</w:t>
      </w:r>
      <w:r>
        <w:t xml:space="preserve"> </w:t>
      </w:r>
    </w:p>
    <w:p w:rsidR="0028398D" w:rsidRDefault="0028398D" w:rsidP="0028398D">
      <w:pPr>
        <w:spacing w:line="360" w:lineRule="auto"/>
        <w:ind w:firstLine="567"/>
        <w:jc w:val="both"/>
      </w:pPr>
      <w:r>
        <w:t>Данное мероприятие позволит сократить эксплуатационные затраты на 2 источника тепловой энергии и обеспечить централизацию теплоснабжения. Учитывая, что возрастет протяженность тепловых сетей и увеличатся тепловые потери, сократятся тепловые потери на собственные нужды котельных, которые в несколько раз больше, чем те, которые возникнут от новых участков тепловых сетей.</w:t>
      </w:r>
    </w:p>
    <w:p w:rsidR="0028398D" w:rsidRDefault="0028398D" w:rsidP="0028398D">
      <w:pPr>
        <w:spacing w:line="360" w:lineRule="auto"/>
        <w:ind w:firstLine="567"/>
        <w:jc w:val="both"/>
      </w:pPr>
      <w:r>
        <w:lastRenderedPageBreak/>
        <w:t xml:space="preserve">Проанализировав существующую схему тепловых сетей, были выбраны оптимальные точки, между которыми возможно проложить участок теплосети, объединяющий системы. Для присоединения котельной №6 принимается точка присоединения по варианту 2. </w:t>
      </w:r>
      <w:proofErr w:type="gramStart"/>
      <w:r>
        <w:t>Для</w:t>
      </w:r>
      <w:r w:rsidRPr="00095BFE">
        <w:t xml:space="preserve"> </w:t>
      </w:r>
      <w:r>
        <w:t xml:space="preserve">присоединения котельной №2 предлагается в тепловой камере в районе пересечения ул. Ленинградской и ул. Пионерской далее необходима прокладка участка новой тепловой сети около 70 м и перекладка участка </w:t>
      </w:r>
      <w:r w:rsidRPr="00F256B7">
        <w:t>тепловой сети от РКЦ до тепловой камеры на ул. Верхняя в райо</w:t>
      </w:r>
      <w:r w:rsidR="00B24B70">
        <w:t xml:space="preserve">не дома №35 и №68 длиной 200 м. </w:t>
      </w:r>
      <w:r w:rsidRPr="00F256B7">
        <w:t xml:space="preserve"> Требуемый диаметр тепловой сети Dy=1</w:t>
      </w:r>
      <w:r>
        <w:t>25</w:t>
      </w:r>
      <w:r w:rsidRPr="00F256B7">
        <w:t xml:space="preserve"> мм.</w:t>
      </w:r>
      <w:proofErr w:type="gramEnd"/>
    </w:p>
    <w:p w:rsidR="0028398D" w:rsidRDefault="0028398D" w:rsidP="0028398D">
      <w:pPr>
        <w:spacing w:line="360" w:lineRule="auto"/>
        <w:ind w:firstLine="567"/>
      </w:pPr>
      <w:r>
        <w:t>По предварительной оценке стоимость реализации проекта составит около 11 млн. руб.</w:t>
      </w:r>
    </w:p>
    <w:p w:rsidR="0028398D" w:rsidRDefault="0028398D" w:rsidP="0028398D">
      <w:pPr>
        <w:spacing w:line="360" w:lineRule="auto"/>
        <w:ind w:firstLine="567"/>
        <w:jc w:val="both"/>
      </w:pPr>
      <w:r>
        <w:t>Э</w:t>
      </w:r>
      <w:r w:rsidRPr="000E3C2B">
        <w:t xml:space="preserve">кономический эффект </w:t>
      </w:r>
      <w:r w:rsidRPr="001D6EBF">
        <w:t>может быть достигнут</w:t>
      </w:r>
      <w:r w:rsidRPr="000E3C2B">
        <w:t xml:space="preserve"> за счет </w:t>
      </w:r>
      <w:r w:rsidRPr="00941CEB">
        <w:rPr>
          <w:spacing w:val="-2"/>
        </w:rPr>
        <w:t>сокращени</w:t>
      </w:r>
      <w:r>
        <w:rPr>
          <w:spacing w:val="-2"/>
        </w:rPr>
        <w:t>я</w:t>
      </w:r>
      <w:r w:rsidRPr="00941CEB">
        <w:rPr>
          <w:spacing w:val="-2"/>
        </w:rPr>
        <w:t xml:space="preserve"> расходов на оплату труда кочегаров, которая составляет около </w:t>
      </w:r>
      <w:r>
        <w:rPr>
          <w:spacing w:val="-2"/>
        </w:rPr>
        <w:t>120</w:t>
      </w:r>
      <w:r w:rsidRPr="00941CEB">
        <w:rPr>
          <w:spacing w:val="-2"/>
        </w:rPr>
        <w:t>0 тыс.</w:t>
      </w:r>
      <w:r>
        <w:rPr>
          <w:spacing w:val="-2"/>
        </w:rPr>
        <w:t xml:space="preserve"> </w:t>
      </w:r>
      <w:r w:rsidRPr="00941CEB">
        <w:rPr>
          <w:spacing w:val="-2"/>
        </w:rPr>
        <w:t>руб. в год</w:t>
      </w:r>
      <w:r>
        <w:rPr>
          <w:spacing w:val="-2"/>
        </w:rPr>
        <w:t>, сократятся затраты на содержание котельных.</w:t>
      </w:r>
    </w:p>
    <w:p w:rsidR="0028398D" w:rsidRDefault="0028398D" w:rsidP="0028398D">
      <w:pPr>
        <w:spacing w:line="360" w:lineRule="auto"/>
        <w:ind w:firstLine="567"/>
      </w:pPr>
      <w:r>
        <w:rPr>
          <w:spacing w:val="-2"/>
        </w:rPr>
        <w:t>Предварительная схема тепловой сети представлена на рисунке 5.3.</w:t>
      </w:r>
    </w:p>
    <w:p w:rsidR="0028398D" w:rsidRDefault="0028398D" w:rsidP="0028398D">
      <w:pPr>
        <w:spacing w:line="360" w:lineRule="auto"/>
        <w:ind w:firstLine="567"/>
        <w:sectPr w:rsidR="0028398D" w:rsidSect="0028398D">
          <w:footerReference w:type="default" r:id="rId20"/>
          <w:pgSz w:w="11909" w:h="16834" w:code="9"/>
          <w:pgMar w:top="1134" w:right="567" w:bottom="1134" w:left="1701" w:header="0" w:footer="527" w:gutter="0"/>
          <w:cols w:space="720"/>
          <w:noEndnote/>
          <w:docGrid w:linePitch="360"/>
        </w:sectPr>
      </w:pPr>
    </w:p>
    <w:p w:rsidR="0028398D" w:rsidRPr="007F008F" w:rsidRDefault="009F6AFD" w:rsidP="0028398D">
      <w:pPr>
        <w:spacing w:line="360" w:lineRule="auto"/>
        <w:ind w:firstLine="567"/>
      </w:pPr>
      <w:r>
        <w:rPr>
          <w:noProof/>
        </w:rPr>
        <w:lastRenderedPageBreak/>
        <w:drawing>
          <wp:inline distT="0" distB="0" distL="0" distR="0">
            <wp:extent cx="12392025" cy="8505825"/>
            <wp:effectExtent l="0" t="0" r="9525" b="9525"/>
            <wp:docPr id="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92025" cy="8505825"/>
                    </a:xfrm>
                    <a:prstGeom prst="rect">
                      <a:avLst/>
                    </a:prstGeom>
                    <a:noFill/>
                    <a:ln>
                      <a:noFill/>
                    </a:ln>
                  </pic:spPr>
                </pic:pic>
              </a:graphicData>
            </a:graphic>
          </wp:inline>
        </w:drawing>
      </w:r>
    </w:p>
    <w:p w:rsidR="0028398D" w:rsidRDefault="0028398D" w:rsidP="0028398D">
      <w:pPr>
        <w:spacing w:line="360" w:lineRule="auto"/>
        <w:ind w:firstLine="567"/>
        <w:jc w:val="center"/>
        <w:rPr>
          <w:i/>
        </w:rPr>
      </w:pPr>
      <w:r w:rsidRPr="00B2697A">
        <w:rPr>
          <w:i/>
        </w:rPr>
        <w:t xml:space="preserve">Рисунок </w:t>
      </w:r>
      <w:r>
        <w:rPr>
          <w:i/>
        </w:rPr>
        <w:t>5</w:t>
      </w:r>
      <w:r w:rsidRPr="00B2697A">
        <w:rPr>
          <w:i/>
        </w:rPr>
        <w:t>.3 Трассировки тепловой сети котельной №4 к котельным №2 и №6</w:t>
      </w:r>
    </w:p>
    <w:p w:rsidR="0028398D" w:rsidRDefault="0028398D" w:rsidP="0028398D">
      <w:pPr>
        <w:spacing w:line="360" w:lineRule="auto"/>
        <w:ind w:firstLine="567"/>
        <w:rPr>
          <w:i/>
        </w:rPr>
        <w:sectPr w:rsidR="0028398D" w:rsidSect="0028398D">
          <w:pgSz w:w="23814" w:h="16840" w:orient="landscape" w:code="8"/>
          <w:pgMar w:top="1701" w:right="1134" w:bottom="567" w:left="1134" w:header="0" w:footer="346" w:gutter="0"/>
          <w:cols w:space="720"/>
          <w:noEndnote/>
          <w:docGrid w:linePitch="360"/>
        </w:sectPr>
      </w:pPr>
    </w:p>
    <w:p w:rsidR="0028398D" w:rsidRPr="001D6EBF" w:rsidRDefault="0028398D" w:rsidP="0028398D">
      <w:pPr>
        <w:spacing w:line="360" w:lineRule="auto"/>
        <w:ind w:firstLine="567"/>
        <w:rPr>
          <w:i/>
        </w:rPr>
      </w:pPr>
    </w:p>
    <w:p w:rsidR="0028398D" w:rsidRPr="0037154B" w:rsidRDefault="0028398D" w:rsidP="0028398D">
      <w:pPr>
        <w:ind w:firstLine="567"/>
        <w:rPr>
          <w:b/>
          <w:i/>
        </w:rPr>
      </w:pPr>
      <w:r w:rsidRPr="0037154B">
        <w:rPr>
          <w:b/>
          <w:i/>
        </w:rPr>
        <w:t>Предложение</w:t>
      </w:r>
    </w:p>
    <w:p w:rsidR="0028398D" w:rsidRDefault="0028398D" w:rsidP="0028398D">
      <w:pPr>
        <w:spacing w:line="360" w:lineRule="auto"/>
        <w:ind w:firstLine="567"/>
        <w:jc w:val="both"/>
      </w:pPr>
      <w:r>
        <w:rPr>
          <w:spacing w:val="-2"/>
        </w:rPr>
        <w:t xml:space="preserve">При выборе из трех вариантов целесообразно использовать </w:t>
      </w:r>
      <w:r>
        <w:t xml:space="preserve">котельную №4 в качестве основного источника, а котельные №2 и №6 перевести в резерв. </w:t>
      </w:r>
      <w:r w:rsidRPr="00432DC9">
        <w:t>Для поэтапного осуществления предложенных вариантов</w:t>
      </w:r>
      <w:r>
        <w:t xml:space="preserve"> развития </w:t>
      </w:r>
      <w:r w:rsidRPr="00432DC9">
        <w:t>предлагается после</w:t>
      </w:r>
      <w:r>
        <w:t>довательность выполнения работ:</w:t>
      </w:r>
    </w:p>
    <w:p w:rsidR="0028398D" w:rsidRDefault="0028398D" w:rsidP="0028398D">
      <w:pPr>
        <w:pStyle w:val="a3"/>
        <w:numPr>
          <w:ilvl w:val="0"/>
          <w:numId w:val="32"/>
        </w:numPr>
        <w:spacing w:line="360" w:lineRule="auto"/>
        <w:ind w:left="0" w:firstLine="927"/>
      </w:pPr>
      <w:r w:rsidRPr="002C52F3">
        <w:t>Перекладка тепловой сети</w:t>
      </w:r>
      <w:r>
        <w:t xml:space="preserve"> от ТК по ул. Ленинградская, д. 50  до ул. Верхняя в сторону Школы, </w:t>
      </w:r>
      <w:r w:rsidRPr="00374DF5">
        <w:t>диаметр</w:t>
      </w:r>
      <w:r>
        <w:t>ом</w:t>
      </w:r>
      <w:r w:rsidRPr="00374DF5">
        <w:t xml:space="preserve"> тепловой сети Dy=125 мм.</w:t>
      </w:r>
    </w:p>
    <w:p w:rsidR="0028398D" w:rsidRPr="00374DF5" w:rsidRDefault="0028398D" w:rsidP="0028398D">
      <w:pPr>
        <w:pStyle w:val="a3"/>
        <w:numPr>
          <w:ilvl w:val="0"/>
          <w:numId w:val="32"/>
        </w:numPr>
        <w:spacing w:line="360" w:lineRule="auto"/>
        <w:ind w:left="0" w:firstLine="927"/>
        <w:rPr>
          <w:spacing w:val="-2"/>
        </w:rPr>
      </w:pPr>
      <w:r w:rsidRPr="00A8335C">
        <w:t>Строительство тепловой сети</w:t>
      </w:r>
      <w:r>
        <w:t xml:space="preserve"> </w:t>
      </w:r>
      <w:r>
        <w:rPr>
          <w:szCs w:val="24"/>
        </w:rPr>
        <w:t>от новой тепловой камеры по ул.</w:t>
      </w:r>
      <w:r w:rsidR="00BD16DA">
        <w:rPr>
          <w:szCs w:val="24"/>
        </w:rPr>
        <w:t xml:space="preserve"> </w:t>
      </w:r>
      <w:r>
        <w:rPr>
          <w:szCs w:val="24"/>
        </w:rPr>
        <w:t>Верхняя с врезкой на участке пред школой, далее по ул. Братьев Васильевых до ул.</w:t>
      </w:r>
      <w:r w:rsidR="00BD16DA">
        <w:rPr>
          <w:szCs w:val="24"/>
        </w:rPr>
        <w:t xml:space="preserve"> </w:t>
      </w:r>
      <w:r>
        <w:rPr>
          <w:szCs w:val="24"/>
        </w:rPr>
        <w:t>Лазо, далее по ул.</w:t>
      </w:r>
      <w:r w:rsidR="00BD16DA">
        <w:rPr>
          <w:szCs w:val="24"/>
        </w:rPr>
        <w:t xml:space="preserve"> </w:t>
      </w:r>
      <w:r>
        <w:rPr>
          <w:szCs w:val="24"/>
        </w:rPr>
        <w:t>Лазо до проулка к жилым домам по ул.</w:t>
      </w:r>
      <w:r w:rsidR="00BD16DA">
        <w:rPr>
          <w:szCs w:val="24"/>
        </w:rPr>
        <w:t xml:space="preserve"> </w:t>
      </w:r>
      <w:r>
        <w:rPr>
          <w:szCs w:val="24"/>
        </w:rPr>
        <w:t xml:space="preserve">Погодаева №№45, 43. Протяжённость теплотрассы составит около 590 м, диаметром </w:t>
      </w:r>
      <w:proofErr w:type="spellStart"/>
      <w:r>
        <w:rPr>
          <w:szCs w:val="24"/>
          <w:lang w:val="en-US"/>
        </w:rPr>
        <w:t>Dy</w:t>
      </w:r>
      <w:proofErr w:type="spellEnd"/>
      <w:r>
        <w:rPr>
          <w:szCs w:val="24"/>
        </w:rPr>
        <w:t>=100 мм.</w:t>
      </w:r>
    </w:p>
    <w:p w:rsidR="0028398D" w:rsidRPr="00F256B7" w:rsidRDefault="0028398D" w:rsidP="0028398D">
      <w:pPr>
        <w:pStyle w:val="a3"/>
        <w:numPr>
          <w:ilvl w:val="0"/>
          <w:numId w:val="32"/>
        </w:numPr>
        <w:spacing w:line="360" w:lineRule="auto"/>
        <w:ind w:left="0" w:firstLine="927"/>
        <w:rPr>
          <w:szCs w:val="24"/>
        </w:rPr>
      </w:pPr>
      <w:proofErr w:type="gramStart"/>
      <w:r w:rsidRPr="00A8335C">
        <w:t>Строительство тепловой сети</w:t>
      </w:r>
      <w:r>
        <w:t xml:space="preserve"> </w:t>
      </w:r>
      <w:r>
        <w:rPr>
          <w:szCs w:val="24"/>
        </w:rPr>
        <w:t>от</w:t>
      </w:r>
      <w:r w:rsidRPr="00802841">
        <w:rPr>
          <w:szCs w:val="24"/>
        </w:rPr>
        <w:t xml:space="preserve"> тепловой камер</w:t>
      </w:r>
      <w:r>
        <w:rPr>
          <w:szCs w:val="24"/>
        </w:rPr>
        <w:t>ы</w:t>
      </w:r>
      <w:r w:rsidRPr="00802841">
        <w:rPr>
          <w:szCs w:val="24"/>
        </w:rPr>
        <w:t xml:space="preserve"> в районе пересечения </w:t>
      </w:r>
      <w:r>
        <w:t xml:space="preserve">ул. Ленинградской и ул. Пионерской, далее необходима прокладка участка новой тепловой сети около 70 м и перекладка участка тепловой сети от РКЦ до тепловой камеры на ул. Верхняя в районе дома №35 и №68 длинной </w:t>
      </w:r>
      <w:r w:rsidRPr="00F256B7">
        <w:t>200 м.. Требуемый диаметр тепловой сети Dy=125 мм.</w:t>
      </w:r>
      <w:proofErr w:type="gramEnd"/>
    </w:p>
    <w:p w:rsidR="0028398D" w:rsidRPr="001D6EBF" w:rsidRDefault="0028398D" w:rsidP="00BD16DA">
      <w:pPr>
        <w:spacing w:before="120"/>
        <w:ind w:firstLine="567"/>
        <w:rPr>
          <w:b/>
          <w:i/>
        </w:rPr>
      </w:pPr>
      <w:r w:rsidRPr="001D6EBF">
        <w:rPr>
          <w:b/>
          <w:i/>
        </w:rPr>
        <w:t>Подключение нового жилого квартала</w:t>
      </w:r>
    </w:p>
    <w:p w:rsidR="0028398D" w:rsidRDefault="0028398D" w:rsidP="00BD16DA">
      <w:pPr>
        <w:spacing w:line="360" w:lineRule="auto"/>
        <w:ind w:firstLine="567"/>
        <w:jc w:val="both"/>
        <w:rPr>
          <w:bCs/>
        </w:rPr>
      </w:pPr>
      <w:r>
        <w:rPr>
          <w:bCs/>
        </w:rPr>
        <w:t>К 2016 году в</w:t>
      </w:r>
      <w:r w:rsidRPr="00D16647">
        <w:rPr>
          <w:bCs/>
        </w:rPr>
        <w:t xml:space="preserve"> микрорайоне </w:t>
      </w:r>
      <w:r>
        <w:rPr>
          <w:bCs/>
        </w:rPr>
        <w:t>между котельными №1 и №2 между улиц Верхняя и Ленинградская планируется</w:t>
      </w:r>
      <w:r w:rsidRPr="00D16647">
        <w:rPr>
          <w:bCs/>
        </w:rPr>
        <w:t xml:space="preserve"> </w:t>
      </w:r>
      <w:r>
        <w:rPr>
          <w:bCs/>
        </w:rPr>
        <w:t xml:space="preserve">введение в эксплуатацию новой </w:t>
      </w:r>
      <w:r w:rsidRPr="00D16647">
        <w:rPr>
          <w:bCs/>
        </w:rPr>
        <w:t>жил</w:t>
      </w:r>
      <w:r>
        <w:rPr>
          <w:bCs/>
        </w:rPr>
        <w:t>ой</w:t>
      </w:r>
      <w:r w:rsidRPr="00D16647">
        <w:rPr>
          <w:bCs/>
        </w:rPr>
        <w:t xml:space="preserve"> застройк</w:t>
      </w:r>
      <w:r>
        <w:rPr>
          <w:bCs/>
        </w:rPr>
        <w:t>и</w:t>
      </w:r>
      <w:r w:rsidRPr="00D16647">
        <w:rPr>
          <w:bCs/>
        </w:rPr>
        <w:t xml:space="preserve"> площадью </w:t>
      </w:r>
      <w:r>
        <w:rPr>
          <w:bCs/>
        </w:rPr>
        <w:t>18000</w:t>
      </w:r>
      <w:r w:rsidRPr="00D16647">
        <w:rPr>
          <w:bCs/>
        </w:rPr>
        <w:t xml:space="preserve"> м</w:t>
      </w:r>
      <w:proofErr w:type="gramStart"/>
      <w:r w:rsidRPr="00D16647">
        <w:rPr>
          <w:bCs/>
          <w:vertAlign w:val="superscript"/>
        </w:rPr>
        <w:t>2</w:t>
      </w:r>
      <w:proofErr w:type="gramEnd"/>
      <w:r>
        <w:rPr>
          <w:bCs/>
        </w:rPr>
        <w:t>. Источниками тепловой энергии для отопления и ГВС домов могут быть как котельная №2</w:t>
      </w:r>
      <w:r w:rsidR="00BD16DA">
        <w:rPr>
          <w:bCs/>
        </w:rPr>
        <w:t>,</w:t>
      </w:r>
      <w:r>
        <w:rPr>
          <w:bCs/>
        </w:rPr>
        <w:t xml:space="preserve"> так и котельная №1, однако для подключения к котельной №2 потребуется увеличение мощности самой котельной.</w:t>
      </w:r>
    </w:p>
    <w:p w:rsidR="0028398D" w:rsidRDefault="0028398D" w:rsidP="0028398D">
      <w:pPr>
        <w:autoSpaceDE w:val="0"/>
        <w:autoSpaceDN w:val="0"/>
        <w:adjustRightInd w:val="0"/>
        <w:ind w:firstLine="567"/>
        <w:rPr>
          <w:b/>
          <w:bCs/>
        </w:rPr>
      </w:pPr>
      <w:r>
        <w:rPr>
          <w:b/>
          <w:bCs/>
        </w:rPr>
        <w:t>Вариант 1</w:t>
      </w:r>
    </w:p>
    <w:p w:rsidR="0028398D" w:rsidRPr="001D6EBF" w:rsidRDefault="0028398D" w:rsidP="0028398D">
      <w:pPr>
        <w:spacing w:line="360" w:lineRule="auto"/>
        <w:ind w:firstLine="567"/>
        <w:rPr>
          <w:i/>
        </w:rPr>
      </w:pPr>
      <w:r w:rsidRPr="001D6EBF">
        <w:rPr>
          <w:i/>
        </w:rPr>
        <w:t xml:space="preserve">Присоединение потребителей </w:t>
      </w:r>
      <w:r w:rsidRPr="001D6EBF">
        <w:rPr>
          <w:bCs/>
          <w:i/>
        </w:rPr>
        <w:t xml:space="preserve">новой жилой застройки </w:t>
      </w:r>
      <w:r w:rsidRPr="001D6EBF">
        <w:rPr>
          <w:i/>
        </w:rPr>
        <w:t>к котельной №2.</w:t>
      </w:r>
    </w:p>
    <w:p w:rsidR="0028398D" w:rsidRDefault="0028398D" w:rsidP="0028398D">
      <w:pPr>
        <w:spacing w:line="360" w:lineRule="auto"/>
        <w:ind w:firstLine="567"/>
        <w:jc w:val="both"/>
      </w:pPr>
      <w:r>
        <w:t xml:space="preserve">Присоединение данных потребителей будет осуществлено от распределительной гребенки в котельной№2. Протяженность новой ветки тепловой сети составит 1100 м с начальным диаметром 150 мм. Для обеспечения требуемых параметров отпуска тепловой энергии потребуется установка в котельной дополнительных котлов и сетевых насосов. В случае принятия этого источника теплоснабжения для </w:t>
      </w:r>
      <w:r>
        <w:rPr>
          <w:bCs/>
        </w:rPr>
        <w:t xml:space="preserve">новой </w:t>
      </w:r>
      <w:r w:rsidRPr="00D16647">
        <w:rPr>
          <w:bCs/>
        </w:rPr>
        <w:t>жил</w:t>
      </w:r>
      <w:r>
        <w:rPr>
          <w:bCs/>
        </w:rPr>
        <w:t>ой</w:t>
      </w:r>
      <w:r w:rsidRPr="00D16647">
        <w:rPr>
          <w:bCs/>
        </w:rPr>
        <w:t xml:space="preserve"> застройк</w:t>
      </w:r>
      <w:r>
        <w:rPr>
          <w:bCs/>
        </w:rPr>
        <w:t xml:space="preserve">и, целесообразно к </w:t>
      </w:r>
      <w:r w:rsidRPr="0028398D">
        <w:t>этому</w:t>
      </w:r>
      <w:r>
        <w:rPr>
          <w:bCs/>
        </w:rPr>
        <w:t xml:space="preserve"> источнику присоединять</w:t>
      </w:r>
      <w:r>
        <w:t xml:space="preserve"> жилые дома по ул. Погодаева №№45, 43, отапливаемые от котельной №6. Присоединение этих домов описано ранее.</w:t>
      </w:r>
    </w:p>
    <w:p w:rsidR="0028398D" w:rsidRDefault="0028398D" w:rsidP="0028398D">
      <w:pPr>
        <w:spacing w:line="360" w:lineRule="auto"/>
        <w:ind w:firstLine="567"/>
        <w:jc w:val="both"/>
      </w:pPr>
      <w:r>
        <w:t xml:space="preserve">Стоимость затрат на присоединение потребителей </w:t>
      </w:r>
      <w:r>
        <w:rPr>
          <w:bCs/>
        </w:rPr>
        <w:t xml:space="preserve">новой </w:t>
      </w:r>
      <w:r w:rsidRPr="00D16647">
        <w:rPr>
          <w:bCs/>
        </w:rPr>
        <w:t>жил</w:t>
      </w:r>
      <w:r>
        <w:rPr>
          <w:bCs/>
        </w:rPr>
        <w:t>ой</w:t>
      </w:r>
      <w:r w:rsidRPr="00D16647">
        <w:rPr>
          <w:bCs/>
        </w:rPr>
        <w:t xml:space="preserve"> застройк</w:t>
      </w:r>
      <w:r>
        <w:rPr>
          <w:bCs/>
        </w:rPr>
        <w:t xml:space="preserve">и рассчитывается из того, что тепловые сети должен соорудить застройщик, а теплоснабжающая </w:t>
      </w:r>
      <w:r w:rsidRPr="0028398D">
        <w:t>организация</w:t>
      </w:r>
      <w:r>
        <w:rPr>
          <w:bCs/>
        </w:rPr>
        <w:t xml:space="preserve"> – обеспечить необходимую мощность на источнике. В соответствии с этим, кап</w:t>
      </w:r>
      <w:proofErr w:type="gramStart"/>
      <w:r>
        <w:rPr>
          <w:bCs/>
        </w:rPr>
        <w:t>.</w:t>
      </w:r>
      <w:proofErr w:type="gramEnd"/>
      <w:r>
        <w:rPr>
          <w:bCs/>
        </w:rPr>
        <w:t xml:space="preserve"> </w:t>
      </w:r>
      <w:proofErr w:type="gramStart"/>
      <w:r>
        <w:rPr>
          <w:bCs/>
        </w:rPr>
        <w:t>в</w:t>
      </w:r>
      <w:proofErr w:type="gramEnd"/>
      <w:r>
        <w:rPr>
          <w:bCs/>
        </w:rPr>
        <w:t xml:space="preserve">ложения сложатся из затрат на приобретение, монтаж котлового </w:t>
      </w:r>
      <w:r>
        <w:rPr>
          <w:bCs/>
        </w:rPr>
        <w:lastRenderedPageBreak/>
        <w:t>оборудования, дополнительных сетевых насосов и станции химводоподготовки и наладку тепловой сети.</w:t>
      </w:r>
    </w:p>
    <w:p w:rsidR="0028398D" w:rsidRDefault="0028398D" w:rsidP="0028398D">
      <w:pPr>
        <w:spacing w:line="360" w:lineRule="auto"/>
        <w:ind w:firstLine="567"/>
        <w:jc w:val="both"/>
      </w:pPr>
      <w:r>
        <w:t>По предварительной оценке стоимость реализации проекта составит 2,5 млн. руб</w:t>
      </w:r>
      <w:r w:rsidR="00B24B70">
        <w:t>.</w:t>
      </w:r>
      <w:r>
        <w:t xml:space="preserve"> и около 6 млн. руб. на присоединение жилых домов по ул. Погодаева №№</w:t>
      </w:r>
      <w:r w:rsidR="00B24B70">
        <w:t xml:space="preserve"> </w:t>
      </w:r>
      <w:r>
        <w:t>45-43.</w:t>
      </w:r>
    </w:p>
    <w:p w:rsidR="0028398D" w:rsidRPr="007F008F" w:rsidRDefault="0028398D" w:rsidP="0028398D">
      <w:pPr>
        <w:spacing w:line="360" w:lineRule="auto"/>
        <w:ind w:firstLine="567"/>
        <w:jc w:val="both"/>
      </w:pPr>
      <w:r>
        <w:t>Э</w:t>
      </w:r>
      <w:r w:rsidRPr="000E3C2B">
        <w:t xml:space="preserve">кономический эффект </w:t>
      </w:r>
      <w:r w:rsidRPr="008B1B42">
        <w:t>может быть достигнут</w:t>
      </w:r>
      <w:r w:rsidRPr="000E3C2B">
        <w:t xml:space="preserve"> за счет </w:t>
      </w:r>
      <w:r w:rsidRPr="00941CEB">
        <w:rPr>
          <w:spacing w:val="-2"/>
        </w:rPr>
        <w:t>сокращени</w:t>
      </w:r>
      <w:r>
        <w:rPr>
          <w:spacing w:val="-2"/>
        </w:rPr>
        <w:t>я</w:t>
      </w:r>
      <w:r w:rsidRPr="00941CEB">
        <w:rPr>
          <w:spacing w:val="-2"/>
        </w:rPr>
        <w:t xml:space="preserve"> расходов на оплату труда кочегаров</w:t>
      </w:r>
      <w:r>
        <w:rPr>
          <w:spacing w:val="-2"/>
        </w:rPr>
        <w:t xml:space="preserve"> котельной №6</w:t>
      </w:r>
      <w:r w:rsidRPr="00941CEB">
        <w:rPr>
          <w:spacing w:val="-2"/>
        </w:rPr>
        <w:t xml:space="preserve">, которая составляет около </w:t>
      </w:r>
      <w:r>
        <w:rPr>
          <w:spacing w:val="-2"/>
        </w:rPr>
        <w:t>60</w:t>
      </w:r>
      <w:r w:rsidRPr="00941CEB">
        <w:rPr>
          <w:spacing w:val="-2"/>
        </w:rPr>
        <w:t>0 тыс.</w:t>
      </w:r>
      <w:r>
        <w:rPr>
          <w:spacing w:val="-2"/>
        </w:rPr>
        <w:t xml:space="preserve"> </w:t>
      </w:r>
      <w:r w:rsidRPr="00941CEB">
        <w:rPr>
          <w:spacing w:val="-2"/>
        </w:rPr>
        <w:t>руб. в год</w:t>
      </w:r>
      <w:r>
        <w:rPr>
          <w:spacing w:val="-2"/>
        </w:rPr>
        <w:t>, сократятся затраты на содержание котельной. Предварительная схема тепловой сети представлена на рисунке 5.4.</w:t>
      </w:r>
    </w:p>
    <w:p w:rsidR="0028398D" w:rsidRDefault="0028398D" w:rsidP="0028398D">
      <w:pPr>
        <w:spacing w:line="360" w:lineRule="auto"/>
        <w:ind w:firstLine="567"/>
        <w:rPr>
          <w:i/>
        </w:rPr>
        <w:sectPr w:rsidR="0028398D" w:rsidSect="0028398D">
          <w:pgSz w:w="11909" w:h="16834"/>
          <w:pgMar w:top="1135" w:right="567" w:bottom="1135" w:left="1700" w:header="0" w:footer="346" w:gutter="0"/>
          <w:cols w:space="720"/>
          <w:noEndnote/>
          <w:docGrid w:linePitch="360"/>
        </w:sectPr>
      </w:pPr>
    </w:p>
    <w:p w:rsidR="0028398D" w:rsidRDefault="009F6AFD" w:rsidP="0028398D">
      <w:pPr>
        <w:spacing w:line="360" w:lineRule="auto"/>
        <w:ind w:firstLine="567"/>
        <w:rPr>
          <w:i/>
        </w:rPr>
      </w:pPr>
      <w:r>
        <w:rPr>
          <w:noProof/>
        </w:rPr>
        <w:lastRenderedPageBreak/>
        <w:drawing>
          <wp:inline distT="0" distB="0" distL="0" distR="0">
            <wp:extent cx="10553700" cy="8639175"/>
            <wp:effectExtent l="0" t="0" r="0" b="9525"/>
            <wp:docPr id="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53700" cy="8639175"/>
                    </a:xfrm>
                    <a:prstGeom prst="rect">
                      <a:avLst/>
                    </a:prstGeom>
                    <a:noFill/>
                    <a:ln>
                      <a:noFill/>
                    </a:ln>
                  </pic:spPr>
                </pic:pic>
              </a:graphicData>
            </a:graphic>
          </wp:inline>
        </w:drawing>
      </w:r>
    </w:p>
    <w:p w:rsidR="0028398D" w:rsidRDefault="0028398D" w:rsidP="0028398D">
      <w:pPr>
        <w:spacing w:line="360" w:lineRule="auto"/>
        <w:ind w:firstLine="567"/>
        <w:rPr>
          <w:i/>
        </w:rPr>
      </w:pPr>
      <w:r w:rsidRPr="00A44D74">
        <w:rPr>
          <w:i/>
        </w:rPr>
        <w:t xml:space="preserve">Рисунок </w:t>
      </w:r>
      <w:r>
        <w:rPr>
          <w:i/>
        </w:rPr>
        <w:t>5.</w:t>
      </w:r>
      <w:r w:rsidRPr="00A44D74">
        <w:rPr>
          <w:i/>
        </w:rPr>
        <w:t xml:space="preserve">4 Трассировки тепловой сети котельной №2 к </w:t>
      </w:r>
      <w:r w:rsidRPr="00A44D74">
        <w:rPr>
          <w:bCs/>
        </w:rPr>
        <w:t>новой жилой застройке</w:t>
      </w:r>
    </w:p>
    <w:p w:rsidR="0028398D" w:rsidRDefault="0028398D" w:rsidP="0028398D">
      <w:pPr>
        <w:spacing w:line="360" w:lineRule="auto"/>
        <w:ind w:firstLine="567"/>
        <w:rPr>
          <w:b/>
          <w:i/>
          <w:sz w:val="28"/>
        </w:rPr>
        <w:sectPr w:rsidR="0028398D" w:rsidSect="0028398D">
          <w:pgSz w:w="23814" w:h="16840" w:orient="landscape" w:code="8"/>
          <w:pgMar w:top="1701" w:right="1134" w:bottom="567" w:left="1134" w:header="0" w:footer="346" w:gutter="0"/>
          <w:cols w:space="720"/>
          <w:noEndnote/>
          <w:docGrid w:linePitch="360"/>
        </w:sectPr>
      </w:pPr>
    </w:p>
    <w:p w:rsidR="0028398D" w:rsidRDefault="0028398D" w:rsidP="0028398D">
      <w:pPr>
        <w:autoSpaceDE w:val="0"/>
        <w:autoSpaceDN w:val="0"/>
        <w:adjustRightInd w:val="0"/>
        <w:ind w:firstLine="567"/>
        <w:rPr>
          <w:b/>
          <w:bCs/>
        </w:rPr>
      </w:pPr>
      <w:r>
        <w:rPr>
          <w:b/>
          <w:bCs/>
        </w:rPr>
        <w:lastRenderedPageBreak/>
        <w:t>Вариант 2</w:t>
      </w:r>
    </w:p>
    <w:p w:rsidR="0028398D" w:rsidRPr="008B1B42" w:rsidRDefault="0028398D" w:rsidP="0028398D">
      <w:pPr>
        <w:spacing w:line="360" w:lineRule="auto"/>
        <w:ind w:firstLine="567"/>
        <w:rPr>
          <w:i/>
        </w:rPr>
      </w:pPr>
      <w:r w:rsidRPr="008B1B42">
        <w:rPr>
          <w:i/>
        </w:rPr>
        <w:t xml:space="preserve">Присоединение потребителей </w:t>
      </w:r>
      <w:r w:rsidRPr="008B1B42">
        <w:rPr>
          <w:bCs/>
          <w:i/>
        </w:rPr>
        <w:t xml:space="preserve">новой жилой застройки </w:t>
      </w:r>
      <w:r w:rsidRPr="008B1B42">
        <w:rPr>
          <w:i/>
        </w:rPr>
        <w:t>к котельной №1.</w:t>
      </w:r>
    </w:p>
    <w:p w:rsidR="0028398D" w:rsidRDefault="0028398D" w:rsidP="0028398D">
      <w:pPr>
        <w:spacing w:line="360" w:lineRule="auto"/>
        <w:ind w:firstLine="567"/>
        <w:jc w:val="both"/>
      </w:pPr>
      <w:r>
        <w:t xml:space="preserve">Присоединение данных потребителей будет осуществлено от распределительной гребенки в котельной №1 с выходом на ул. Верхняя, далее – вдоль стадиона до </w:t>
      </w:r>
      <w:r>
        <w:rPr>
          <w:bCs/>
        </w:rPr>
        <w:t xml:space="preserve">новой </w:t>
      </w:r>
      <w:r w:rsidRPr="00D16647">
        <w:rPr>
          <w:bCs/>
        </w:rPr>
        <w:t>жил</w:t>
      </w:r>
      <w:r>
        <w:rPr>
          <w:bCs/>
        </w:rPr>
        <w:t>ой</w:t>
      </w:r>
      <w:r w:rsidRPr="00D16647">
        <w:rPr>
          <w:bCs/>
        </w:rPr>
        <w:t xml:space="preserve"> застройк</w:t>
      </w:r>
      <w:r>
        <w:rPr>
          <w:bCs/>
        </w:rPr>
        <w:t>и.</w:t>
      </w:r>
      <w:r>
        <w:t xml:space="preserve"> Протяженность новой ветки тепловой сети составит 1100 м с начальным диаметром 150 мм. Для обеспечения требуемых параметров отпуска тепловой энергии потребуется установка в котельной дополнительных сетевых насосов. При установке станции химводоподготовки необходимо предусмотреть дополнительное увеличение мощности.</w:t>
      </w:r>
    </w:p>
    <w:p w:rsidR="0028398D" w:rsidRDefault="0028398D" w:rsidP="0028398D">
      <w:pPr>
        <w:spacing w:line="360" w:lineRule="auto"/>
        <w:ind w:firstLine="567"/>
        <w:jc w:val="both"/>
      </w:pPr>
      <w:r>
        <w:t xml:space="preserve">Стоимость затрат на присоединение потребителей </w:t>
      </w:r>
      <w:r>
        <w:rPr>
          <w:bCs/>
        </w:rPr>
        <w:t xml:space="preserve">новой </w:t>
      </w:r>
      <w:r w:rsidRPr="00D16647">
        <w:rPr>
          <w:bCs/>
        </w:rPr>
        <w:t>жил</w:t>
      </w:r>
      <w:r>
        <w:rPr>
          <w:bCs/>
        </w:rPr>
        <w:t>ой</w:t>
      </w:r>
      <w:r w:rsidRPr="00D16647">
        <w:rPr>
          <w:bCs/>
        </w:rPr>
        <w:t xml:space="preserve"> застройк</w:t>
      </w:r>
      <w:r>
        <w:rPr>
          <w:bCs/>
        </w:rPr>
        <w:t>и рассчитывается из того, что тепловые сети должен соорудить застройщик, а теплоснабжающая организация – обеспечить необходимую мощность на источнике. В соответствии с этим, затраты сложатся из приобретения, монтажа дополнительных сетевых насосов и станции химводоподготовки и наладки тепловой сети.</w:t>
      </w:r>
    </w:p>
    <w:p w:rsidR="0028398D" w:rsidRDefault="0028398D" w:rsidP="0028398D">
      <w:pPr>
        <w:spacing w:line="360" w:lineRule="auto"/>
        <w:ind w:firstLine="567"/>
        <w:jc w:val="both"/>
      </w:pPr>
      <w:r>
        <w:t>По предварительной оценке стоимость реализации проекта составит 1,5 млн. руб.</w:t>
      </w:r>
    </w:p>
    <w:p w:rsidR="0028398D" w:rsidRPr="007F008F" w:rsidRDefault="0028398D" w:rsidP="0028398D">
      <w:pPr>
        <w:spacing w:line="360" w:lineRule="auto"/>
        <w:ind w:firstLine="567"/>
      </w:pPr>
      <w:r>
        <w:rPr>
          <w:spacing w:val="-2"/>
        </w:rPr>
        <w:t>Предварительная схема тепловой сети представлена на рисунке 5.5.</w:t>
      </w:r>
    </w:p>
    <w:p w:rsidR="0028398D" w:rsidRDefault="0028398D" w:rsidP="0028398D">
      <w:pPr>
        <w:spacing w:line="360" w:lineRule="auto"/>
        <w:ind w:firstLine="567"/>
        <w:rPr>
          <w:i/>
        </w:rPr>
        <w:sectPr w:rsidR="0028398D" w:rsidSect="0028398D">
          <w:pgSz w:w="11909" w:h="16834"/>
          <w:pgMar w:top="1135" w:right="567" w:bottom="1135" w:left="1700" w:header="0" w:footer="346" w:gutter="0"/>
          <w:cols w:space="720"/>
          <w:noEndnote/>
          <w:docGrid w:linePitch="360"/>
        </w:sectPr>
      </w:pPr>
    </w:p>
    <w:p w:rsidR="0028398D" w:rsidRDefault="009F6AFD" w:rsidP="0028398D">
      <w:pPr>
        <w:spacing w:line="360" w:lineRule="auto"/>
        <w:rPr>
          <w:i/>
        </w:rPr>
      </w:pPr>
      <w:r>
        <w:rPr>
          <w:noProof/>
        </w:rPr>
        <w:lastRenderedPageBreak/>
        <w:drawing>
          <wp:inline distT="0" distB="0" distL="0" distR="0">
            <wp:extent cx="13925550" cy="5200650"/>
            <wp:effectExtent l="0" t="0" r="0" b="0"/>
            <wp:docPr id="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25550" cy="5200650"/>
                    </a:xfrm>
                    <a:prstGeom prst="rect">
                      <a:avLst/>
                    </a:prstGeom>
                    <a:noFill/>
                    <a:ln>
                      <a:noFill/>
                    </a:ln>
                  </pic:spPr>
                </pic:pic>
              </a:graphicData>
            </a:graphic>
          </wp:inline>
        </w:drawing>
      </w:r>
    </w:p>
    <w:p w:rsidR="0028398D" w:rsidRDefault="0028398D" w:rsidP="0028398D">
      <w:pPr>
        <w:spacing w:line="360" w:lineRule="auto"/>
        <w:ind w:firstLine="567"/>
        <w:jc w:val="center"/>
        <w:rPr>
          <w:i/>
        </w:rPr>
      </w:pPr>
      <w:r w:rsidRPr="00A44D74">
        <w:rPr>
          <w:i/>
        </w:rPr>
        <w:t xml:space="preserve">Рисунок </w:t>
      </w:r>
      <w:r>
        <w:rPr>
          <w:i/>
        </w:rPr>
        <w:t>5</w:t>
      </w:r>
      <w:r w:rsidRPr="00A44D74">
        <w:rPr>
          <w:i/>
        </w:rPr>
        <w:t xml:space="preserve">.5 Трассировки тепловой сети котельной №1 к </w:t>
      </w:r>
      <w:r w:rsidRPr="00A44D74">
        <w:rPr>
          <w:bCs/>
        </w:rPr>
        <w:t>новой жилой застройке</w:t>
      </w:r>
    </w:p>
    <w:p w:rsidR="0028398D" w:rsidRDefault="0028398D" w:rsidP="0028398D">
      <w:pPr>
        <w:spacing w:line="360" w:lineRule="auto"/>
        <w:ind w:firstLine="567"/>
        <w:sectPr w:rsidR="0028398D" w:rsidSect="0028398D">
          <w:pgSz w:w="23814" w:h="16839" w:orient="landscape" w:code="8"/>
          <w:pgMar w:top="1700" w:right="1135" w:bottom="567" w:left="1135" w:header="0" w:footer="346" w:gutter="0"/>
          <w:cols w:space="720"/>
          <w:noEndnote/>
          <w:docGrid w:linePitch="360"/>
        </w:sectPr>
      </w:pPr>
    </w:p>
    <w:p w:rsidR="0028398D" w:rsidRPr="00B45B9E" w:rsidRDefault="0028398D" w:rsidP="0028398D">
      <w:pPr>
        <w:spacing w:line="360" w:lineRule="auto"/>
        <w:ind w:firstLine="567"/>
        <w:rPr>
          <w:b/>
          <w:i/>
        </w:rPr>
      </w:pPr>
      <w:r w:rsidRPr="00B45B9E">
        <w:rPr>
          <w:b/>
          <w:i/>
        </w:rPr>
        <w:lastRenderedPageBreak/>
        <w:t>Предложение</w:t>
      </w:r>
    </w:p>
    <w:p w:rsidR="0028398D" w:rsidRPr="00B45B9E" w:rsidRDefault="0028398D" w:rsidP="0028398D">
      <w:pPr>
        <w:spacing w:line="360" w:lineRule="auto"/>
        <w:ind w:firstLine="567"/>
        <w:jc w:val="both"/>
      </w:pPr>
      <w:r w:rsidRPr="00B45B9E">
        <w:rPr>
          <w:spacing w:val="-2"/>
        </w:rPr>
        <w:t xml:space="preserve">При выборе из двух вариантов целесообразно использовать </w:t>
      </w:r>
      <w:r w:rsidRPr="00B45B9E">
        <w:t>котельную №1 в качестве основного источника, а котельную №2 (№4) подключить как резервный источник теплоснабжения. Для поэтапного осуществления предложенных вариантов развития предлагается последовательность выполнения работ:</w:t>
      </w:r>
    </w:p>
    <w:p w:rsidR="0028398D" w:rsidRDefault="0028398D" w:rsidP="0028398D">
      <w:pPr>
        <w:spacing w:line="360" w:lineRule="auto"/>
        <w:ind w:firstLine="567"/>
        <w:jc w:val="both"/>
      </w:pPr>
      <w:r w:rsidRPr="00B45B9E">
        <w:t>Присоединение данных потребителей будет осуществлено от распределительной гребенки в котельной</w:t>
      </w:r>
      <w:r w:rsidR="00BD16DA">
        <w:t xml:space="preserve"> </w:t>
      </w:r>
      <w:r w:rsidRPr="00B45B9E">
        <w:t>№1. Протяженность новой вет</w:t>
      </w:r>
      <w:r w:rsidR="00B24B70">
        <w:t>ки тепловой сети составит 1100м.</w:t>
      </w:r>
      <w:r w:rsidRPr="00B45B9E">
        <w:t xml:space="preserve"> с начальным диаметром 150 мм.</w:t>
      </w:r>
    </w:p>
    <w:p w:rsidR="0028398D" w:rsidRDefault="0028398D" w:rsidP="0028398D">
      <w:pPr>
        <w:ind w:firstLine="567"/>
        <w:rPr>
          <w:b/>
          <w:i/>
          <w:spacing w:val="-2"/>
        </w:rPr>
      </w:pPr>
    </w:p>
    <w:p w:rsidR="0028398D" w:rsidRPr="008B1B42" w:rsidRDefault="0028398D" w:rsidP="0028398D">
      <w:pPr>
        <w:ind w:firstLine="567"/>
        <w:rPr>
          <w:b/>
          <w:i/>
          <w:spacing w:val="-2"/>
        </w:rPr>
      </w:pPr>
      <w:r w:rsidRPr="008B1B42">
        <w:rPr>
          <w:b/>
          <w:i/>
          <w:spacing w:val="-2"/>
        </w:rPr>
        <w:t>Подключение потребителей ранее присоединённых котельной «Байкал»</w:t>
      </w:r>
    </w:p>
    <w:p w:rsidR="0028398D" w:rsidRDefault="0028398D" w:rsidP="0028398D">
      <w:pPr>
        <w:spacing w:line="360" w:lineRule="auto"/>
        <w:ind w:firstLine="567"/>
        <w:jc w:val="both"/>
      </w:pPr>
      <w:r>
        <w:t xml:space="preserve">Сложилось положение, что котельная </w:t>
      </w:r>
      <w:r w:rsidRPr="00F01B4B">
        <w:t>ФГУ Комбинат «Байкал»</w:t>
      </w:r>
      <w:r>
        <w:t xml:space="preserve"> нестабильно обеспечивает тепловой энергией жилой фонд и социальные объекты города. Для обеспечения их стабильного теплоснабжения предлагаются альтернативные варианты теплоснабжения – это строительство тепловой сети от котельной №1 под железной дорогой, строительство тепловой сети от котельной №1 в обход железной дороги под мостом. </w:t>
      </w:r>
      <w:r w:rsidRPr="00B45B9E">
        <w:t xml:space="preserve">Строительство новой котельной не представляется возможным из-за плотной застройки, </w:t>
      </w:r>
      <w:r w:rsidR="00BD16DA" w:rsidRPr="00B45B9E">
        <w:t>однако,</w:t>
      </w:r>
      <w:r w:rsidRPr="00B45B9E">
        <w:t xml:space="preserve"> стоимость необходимой </w:t>
      </w:r>
      <w:proofErr w:type="spellStart"/>
      <w:proofErr w:type="gramStart"/>
      <w:r w:rsidRPr="00B45B9E">
        <w:t>блок-модульной</w:t>
      </w:r>
      <w:proofErr w:type="spellEnd"/>
      <w:proofErr w:type="gramEnd"/>
      <w:r w:rsidRPr="00B45B9E">
        <w:t xml:space="preserve"> котельной не более 2,5 млн.</w:t>
      </w:r>
      <w:r w:rsidR="00BD16DA">
        <w:t xml:space="preserve"> </w:t>
      </w:r>
      <w:r w:rsidRPr="00B45B9E">
        <w:t>рублей. Котельная № 1 имеет более 60% резерва тепловой мощности.</w:t>
      </w:r>
    </w:p>
    <w:p w:rsidR="0028398D" w:rsidRDefault="0028398D" w:rsidP="0028398D">
      <w:pPr>
        <w:autoSpaceDE w:val="0"/>
        <w:autoSpaceDN w:val="0"/>
        <w:adjustRightInd w:val="0"/>
        <w:ind w:firstLine="567"/>
        <w:rPr>
          <w:b/>
          <w:bCs/>
        </w:rPr>
      </w:pPr>
    </w:p>
    <w:p w:rsidR="0028398D" w:rsidRDefault="0028398D" w:rsidP="0028398D">
      <w:pPr>
        <w:autoSpaceDE w:val="0"/>
        <w:autoSpaceDN w:val="0"/>
        <w:adjustRightInd w:val="0"/>
        <w:ind w:firstLine="567"/>
        <w:rPr>
          <w:b/>
          <w:bCs/>
        </w:rPr>
      </w:pPr>
      <w:r>
        <w:rPr>
          <w:b/>
          <w:bCs/>
        </w:rPr>
        <w:t>Вариант 1</w:t>
      </w:r>
    </w:p>
    <w:p w:rsidR="0028398D" w:rsidRDefault="0028398D" w:rsidP="0028398D">
      <w:pPr>
        <w:spacing w:line="360" w:lineRule="auto"/>
        <w:ind w:firstLine="567"/>
        <w:jc w:val="both"/>
      </w:pPr>
      <w:r>
        <w:t xml:space="preserve">Для стабильного теплоснабжения жилой фонд и социальные объектов по ул. </w:t>
      </w:r>
      <w:proofErr w:type="gramStart"/>
      <w:r>
        <w:t>Читинская</w:t>
      </w:r>
      <w:proofErr w:type="gramEnd"/>
      <w:r>
        <w:t xml:space="preserve"> предлагается строительство тепловой сети от котельной №1 под железной дорогой. Данный вариант является наиболее оптимальным по затратам и в дальнейшем при эксплуатации. Однако</w:t>
      </w:r>
      <w:proofErr w:type="gramStart"/>
      <w:r>
        <w:t>,</w:t>
      </w:r>
      <w:proofErr w:type="gramEnd"/>
      <w:r>
        <w:t xml:space="preserve"> имеется проблема по разрешению руководством РЖД на осуществление прокола около 70 м под железнодорожными путями для прокладки тепловой сети.</w:t>
      </w:r>
    </w:p>
    <w:p w:rsidR="0028398D" w:rsidRDefault="0028398D" w:rsidP="0028398D">
      <w:pPr>
        <w:spacing w:line="360" w:lineRule="auto"/>
        <w:ind w:firstLine="567"/>
        <w:jc w:val="both"/>
      </w:pPr>
      <w:r>
        <w:t xml:space="preserve">Протяженность тепловой сети от котельной до первого колодца в районе ул. Читинская д.1 составит около 400 м диаметром </w:t>
      </w:r>
      <w:r w:rsidRPr="000E7BE6">
        <w:t>Dy=1</w:t>
      </w:r>
      <w:r>
        <w:t>00</w:t>
      </w:r>
      <w:r w:rsidRPr="000E7BE6">
        <w:t xml:space="preserve"> мм.</w:t>
      </w:r>
    </w:p>
    <w:p w:rsidR="0028398D" w:rsidRDefault="0028398D" w:rsidP="0028398D">
      <w:pPr>
        <w:spacing w:line="360" w:lineRule="auto"/>
        <w:ind w:firstLine="567"/>
        <w:jc w:val="both"/>
      </w:pPr>
      <w:r>
        <w:t>Данный вариант прокладки хорош тем, что не требуется наладка внутриквартальной сети, т.к. изменится только источник тепловой энергии.</w:t>
      </w:r>
    </w:p>
    <w:p w:rsidR="0028398D" w:rsidRDefault="0028398D" w:rsidP="0028398D">
      <w:pPr>
        <w:spacing w:line="360" w:lineRule="auto"/>
        <w:ind w:firstLine="567"/>
        <w:jc w:val="both"/>
        <w:rPr>
          <w:spacing w:val="-2"/>
        </w:rPr>
      </w:pPr>
      <w:r>
        <w:t xml:space="preserve">По предварительной оценке стоимость реализации проекта составит около 4,5 млн. руб. из </w:t>
      </w:r>
      <w:proofErr w:type="gramStart"/>
      <w:r>
        <w:t>которых</w:t>
      </w:r>
      <w:proofErr w:type="gramEnd"/>
      <w:r>
        <w:t xml:space="preserve"> 500 тыс. руб. – это затраты на прокол.</w:t>
      </w:r>
    </w:p>
    <w:p w:rsidR="0028398D" w:rsidRPr="007F008F" w:rsidRDefault="0028398D" w:rsidP="0028398D">
      <w:pPr>
        <w:spacing w:line="360" w:lineRule="auto"/>
        <w:ind w:firstLine="567"/>
      </w:pPr>
      <w:r>
        <w:rPr>
          <w:spacing w:val="-2"/>
        </w:rPr>
        <w:t>Предварительная схема тепловой сети представлена на рисунке 5.6.</w:t>
      </w:r>
    </w:p>
    <w:p w:rsidR="0028398D" w:rsidRDefault="0028398D" w:rsidP="0028398D">
      <w:pPr>
        <w:spacing w:line="360" w:lineRule="auto"/>
        <w:ind w:firstLine="567"/>
        <w:rPr>
          <w:i/>
        </w:rPr>
        <w:sectPr w:rsidR="0028398D" w:rsidSect="0028398D">
          <w:pgSz w:w="11909" w:h="16834"/>
          <w:pgMar w:top="1135" w:right="567" w:bottom="1135" w:left="1700" w:header="0" w:footer="346" w:gutter="0"/>
          <w:cols w:space="720"/>
          <w:noEndnote/>
          <w:docGrid w:linePitch="360"/>
        </w:sectPr>
      </w:pPr>
    </w:p>
    <w:p w:rsidR="0028398D" w:rsidRDefault="009F6AFD" w:rsidP="0028398D">
      <w:pPr>
        <w:spacing w:line="360" w:lineRule="auto"/>
        <w:ind w:firstLine="567"/>
        <w:rPr>
          <w:i/>
        </w:rPr>
      </w:pPr>
      <w:r>
        <w:rPr>
          <w:noProof/>
        </w:rPr>
        <w:lastRenderedPageBreak/>
        <w:drawing>
          <wp:inline distT="0" distB="0" distL="0" distR="0">
            <wp:extent cx="13735050" cy="5648325"/>
            <wp:effectExtent l="0" t="0" r="0" b="9525"/>
            <wp:docPr id="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35050" cy="5648325"/>
                    </a:xfrm>
                    <a:prstGeom prst="rect">
                      <a:avLst/>
                    </a:prstGeom>
                    <a:noFill/>
                    <a:ln>
                      <a:noFill/>
                    </a:ln>
                  </pic:spPr>
                </pic:pic>
              </a:graphicData>
            </a:graphic>
          </wp:inline>
        </w:drawing>
      </w:r>
    </w:p>
    <w:p w:rsidR="0028398D" w:rsidRDefault="0028398D" w:rsidP="0028398D">
      <w:pPr>
        <w:spacing w:line="360" w:lineRule="auto"/>
        <w:ind w:firstLine="567"/>
        <w:rPr>
          <w:i/>
        </w:rPr>
      </w:pPr>
      <w:r w:rsidRPr="00A44D74">
        <w:rPr>
          <w:i/>
        </w:rPr>
        <w:t xml:space="preserve">Рисунок </w:t>
      </w:r>
      <w:r>
        <w:rPr>
          <w:i/>
        </w:rPr>
        <w:t>5</w:t>
      </w:r>
      <w:r w:rsidRPr="00A44D74">
        <w:rPr>
          <w:i/>
        </w:rPr>
        <w:t xml:space="preserve">.6 Трассировки тепловой сети от котельной №1 к </w:t>
      </w:r>
      <w:r w:rsidRPr="00A44D74">
        <w:rPr>
          <w:bCs/>
          <w:i/>
        </w:rPr>
        <w:t xml:space="preserve">домам по ул. </w:t>
      </w:r>
      <w:proofErr w:type="gramStart"/>
      <w:r w:rsidRPr="00A44D74">
        <w:rPr>
          <w:bCs/>
          <w:i/>
        </w:rPr>
        <w:t>Читинская</w:t>
      </w:r>
      <w:proofErr w:type="gramEnd"/>
    </w:p>
    <w:p w:rsidR="0028398D" w:rsidRDefault="0028398D" w:rsidP="0028398D">
      <w:pPr>
        <w:spacing w:line="360" w:lineRule="auto"/>
        <w:ind w:firstLine="567"/>
        <w:sectPr w:rsidR="0028398D" w:rsidSect="0028398D">
          <w:pgSz w:w="23814" w:h="16839" w:orient="landscape" w:code="8"/>
          <w:pgMar w:top="1700" w:right="1135" w:bottom="567" w:left="1135" w:header="0" w:footer="346" w:gutter="0"/>
          <w:cols w:space="720"/>
          <w:noEndnote/>
          <w:docGrid w:linePitch="360"/>
        </w:sectPr>
      </w:pPr>
    </w:p>
    <w:p w:rsidR="0028398D" w:rsidRDefault="0028398D" w:rsidP="0028398D">
      <w:pPr>
        <w:autoSpaceDE w:val="0"/>
        <w:autoSpaceDN w:val="0"/>
        <w:adjustRightInd w:val="0"/>
        <w:ind w:firstLine="567"/>
        <w:rPr>
          <w:b/>
          <w:bCs/>
        </w:rPr>
      </w:pPr>
      <w:r>
        <w:rPr>
          <w:b/>
          <w:bCs/>
        </w:rPr>
        <w:lastRenderedPageBreak/>
        <w:t>Вариант 2</w:t>
      </w:r>
    </w:p>
    <w:p w:rsidR="0028398D" w:rsidRDefault="0028398D" w:rsidP="0028398D">
      <w:pPr>
        <w:spacing w:line="360" w:lineRule="auto"/>
        <w:ind w:firstLine="567"/>
        <w:jc w:val="both"/>
      </w:pPr>
      <w:r>
        <w:t xml:space="preserve">Для стабильного теплоснабжения жилой фонд и социальные объектов по ул. </w:t>
      </w:r>
      <w:proofErr w:type="gramStart"/>
      <w:r>
        <w:t>Читинская</w:t>
      </w:r>
      <w:proofErr w:type="gramEnd"/>
      <w:r>
        <w:t xml:space="preserve"> предлагается строительство тепловой сети от котельной №1 под железнодорожным мостом. Данный вариант является наиболее простым в области согласования прокладки тепловой сети, но потребуется наладка и, в дальнейшем при ремонтах, перерасчет диаметров трубопроводов для обеспечения оптимальных гидравлических режимов.</w:t>
      </w:r>
    </w:p>
    <w:p w:rsidR="00B24B70" w:rsidRDefault="0028398D" w:rsidP="0028398D">
      <w:pPr>
        <w:spacing w:line="360" w:lineRule="auto"/>
        <w:ind w:firstLine="567"/>
        <w:jc w:val="both"/>
      </w:pPr>
      <w:r>
        <w:t xml:space="preserve">Протяженность тепловой сети от котельной до первого колодца в районе ул. Читинская д.7 составит </w:t>
      </w:r>
      <w:proofErr w:type="spellStart"/>
      <w:r>
        <w:t>окол</w:t>
      </w:r>
      <w:proofErr w:type="spellEnd"/>
    </w:p>
    <w:p w:rsidR="0028398D" w:rsidRDefault="0028398D" w:rsidP="0028398D">
      <w:pPr>
        <w:spacing w:line="360" w:lineRule="auto"/>
        <w:ind w:firstLine="567"/>
        <w:jc w:val="both"/>
      </w:pPr>
      <w:r>
        <w:t xml:space="preserve"> 800 м диаметром </w:t>
      </w:r>
      <w:r w:rsidRPr="000E7BE6">
        <w:t>Dy=1</w:t>
      </w:r>
      <w:r>
        <w:t>00</w:t>
      </w:r>
      <w:r w:rsidRPr="000E7BE6">
        <w:t xml:space="preserve"> мм.</w:t>
      </w:r>
      <w:r>
        <w:t xml:space="preserve"> Целесообразно тепловую сеть вдоль железной дороги и под мостом выполнить в наружном исполнении, что значительно сократит затраты на прокладку.</w:t>
      </w:r>
    </w:p>
    <w:p w:rsidR="0028398D" w:rsidRDefault="0028398D" w:rsidP="0028398D">
      <w:pPr>
        <w:spacing w:line="360" w:lineRule="auto"/>
        <w:ind w:firstLine="567"/>
        <w:rPr>
          <w:spacing w:val="-2"/>
        </w:rPr>
      </w:pPr>
      <w:r>
        <w:t xml:space="preserve">По предварительной оценке стоимость реализации проекта составит около 6,5 млн. руб. </w:t>
      </w:r>
    </w:p>
    <w:p w:rsidR="0028398D" w:rsidRPr="007F008F" w:rsidRDefault="0028398D" w:rsidP="0028398D">
      <w:pPr>
        <w:spacing w:line="360" w:lineRule="auto"/>
        <w:ind w:firstLine="567"/>
      </w:pPr>
      <w:r>
        <w:rPr>
          <w:spacing w:val="-2"/>
        </w:rPr>
        <w:t>Предварительная схема тепловой сети представлена на рисунке 5.7.</w:t>
      </w:r>
    </w:p>
    <w:p w:rsidR="0028398D" w:rsidRDefault="0028398D" w:rsidP="0028398D">
      <w:pPr>
        <w:spacing w:line="360" w:lineRule="auto"/>
        <w:ind w:firstLine="567"/>
        <w:rPr>
          <w:i/>
        </w:rPr>
        <w:sectPr w:rsidR="0028398D" w:rsidSect="0028398D">
          <w:pgSz w:w="11909" w:h="16834"/>
          <w:pgMar w:top="1135" w:right="567" w:bottom="1135" w:left="1700" w:header="0" w:footer="346" w:gutter="0"/>
          <w:cols w:space="720"/>
          <w:noEndnote/>
          <w:docGrid w:linePitch="360"/>
        </w:sectPr>
      </w:pPr>
    </w:p>
    <w:p w:rsidR="0028398D" w:rsidRDefault="009F6AFD" w:rsidP="0028398D">
      <w:pPr>
        <w:spacing w:line="360" w:lineRule="auto"/>
        <w:rPr>
          <w:i/>
        </w:rPr>
      </w:pPr>
      <w:r>
        <w:rPr>
          <w:noProof/>
        </w:rPr>
        <w:lastRenderedPageBreak/>
        <w:drawing>
          <wp:inline distT="0" distB="0" distL="0" distR="0">
            <wp:extent cx="13992225" cy="5305425"/>
            <wp:effectExtent l="0" t="0" r="9525" b="9525"/>
            <wp:docPr id="1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92225" cy="5305425"/>
                    </a:xfrm>
                    <a:prstGeom prst="rect">
                      <a:avLst/>
                    </a:prstGeom>
                    <a:noFill/>
                    <a:ln>
                      <a:noFill/>
                    </a:ln>
                  </pic:spPr>
                </pic:pic>
              </a:graphicData>
            </a:graphic>
          </wp:inline>
        </w:drawing>
      </w:r>
    </w:p>
    <w:p w:rsidR="0028398D" w:rsidRPr="004522F6" w:rsidRDefault="0028398D" w:rsidP="0028398D">
      <w:pPr>
        <w:spacing w:line="360" w:lineRule="auto"/>
        <w:ind w:firstLine="567"/>
        <w:rPr>
          <w:i/>
        </w:rPr>
      </w:pPr>
      <w:r w:rsidRPr="00357E4D">
        <w:rPr>
          <w:i/>
        </w:rPr>
        <w:t xml:space="preserve">Рисунок </w:t>
      </w:r>
      <w:r>
        <w:rPr>
          <w:i/>
        </w:rPr>
        <w:t>5</w:t>
      </w:r>
      <w:r w:rsidRPr="00357E4D">
        <w:rPr>
          <w:i/>
        </w:rPr>
        <w:t xml:space="preserve">.7 Трассировки тепловой сети от котельной №1 к </w:t>
      </w:r>
      <w:r w:rsidRPr="00357E4D">
        <w:rPr>
          <w:bCs/>
          <w:i/>
        </w:rPr>
        <w:t xml:space="preserve">домам по ул. </w:t>
      </w:r>
      <w:proofErr w:type="gramStart"/>
      <w:r w:rsidRPr="00357E4D">
        <w:rPr>
          <w:bCs/>
          <w:i/>
        </w:rPr>
        <w:t>Читинская</w:t>
      </w:r>
      <w:proofErr w:type="gramEnd"/>
    </w:p>
    <w:p w:rsidR="0028398D" w:rsidRDefault="0028398D" w:rsidP="0028398D">
      <w:pPr>
        <w:ind w:firstLine="567"/>
        <w:sectPr w:rsidR="0028398D" w:rsidSect="0028398D">
          <w:pgSz w:w="23814" w:h="16839" w:orient="landscape" w:code="8"/>
          <w:pgMar w:top="1700" w:right="1135" w:bottom="567" w:left="1135" w:header="0" w:footer="346" w:gutter="0"/>
          <w:cols w:space="720"/>
          <w:noEndnote/>
          <w:docGrid w:linePitch="360"/>
        </w:sectPr>
      </w:pPr>
    </w:p>
    <w:p w:rsidR="0028398D" w:rsidRPr="00B45B9E" w:rsidRDefault="0028398D" w:rsidP="0028398D">
      <w:pPr>
        <w:spacing w:line="360" w:lineRule="auto"/>
        <w:ind w:firstLine="567"/>
        <w:rPr>
          <w:b/>
          <w:i/>
        </w:rPr>
      </w:pPr>
      <w:r w:rsidRPr="00B45B9E">
        <w:rPr>
          <w:b/>
          <w:i/>
        </w:rPr>
        <w:lastRenderedPageBreak/>
        <w:t>Предложение</w:t>
      </w:r>
    </w:p>
    <w:p w:rsidR="0028398D" w:rsidRPr="00B45B9E" w:rsidRDefault="0028398D" w:rsidP="0028398D">
      <w:pPr>
        <w:spacing w:line="360" w:lineRule="auto"/>
        <w:ind w:firstLine="567"/>
        <w:jc w:val="both"/>
      </w:pPr>
      <w:r w:rsidRPr="00B45B9E">
        <w:rPr>
          <w:spacing w:val="-2"/>
        </w:rPr>
        <w:t>При выборе из двух вариантов оптимально с</w:t>
      </w:r>
      <w:r w:rsidRPr="00B45B9E">
        <w:t>троительство тепловой сети от котельной №1 под железнодорожным мостом</w:t>
      </w:r>
      <w:r w:rsidR="00E6362D">
        <w:t>.</w:t>
      </w:r>
      <w:r w:rsidRPr="00B45B9E">
        <w:t xml:space="preserve"> </w:t>
      </w:r>
      <w:r w:rsidR="00E6362D">
        <w:t>Э</w:t>
      </w:r>
      <w:r w:rsidRPr="00B45B9E">
        <w:t xml:space="preserve">то более затратное мероприятие, но </w:t>
      </w:r>
      <w:r w:rsidR="00E6362D">
        <w:t xml:space="preserve">более </w:t>
      </w:r>
      <w:r w:rsidRPr="00B45B9E">
        <w:t>про</w:t>
      </w:r>
      <w:r w:rsidR="00E6362D">
        <w:t>сто</w:t>
      </w:r>
      <w:r w:rsidRPr="00B45B9E">
        <w:t>е при эксплуатации, т.к. в случае протечки под ЖД полотном придётся вытаскивать весь трубопровод. Для поэтапного осуществления предложенных вариантов развития предлагается последовательность выполнения работ:</w:t>
      </w:r>
    </w:p>
    <w:p w:rsidR="0028398D" w:rsidRPr="00B45B9E" w:rsidRDefault="0028398D" w:rsidP="0028398D">
      <w:pPr>
        <w:pStyle w:val="a3"/>
        <w:numPr>
          <w:ilvl w:val="0"/>
          <w:numId w:val="33"/>
        </w:numPr>
        <w:tabs>
          <w:tab w:val="left" w:pos="1134"/>
        </w:tabs>
        <w:spacing w:line="360" w:lineRule="auto"/>
        <w:ind w:left="0" w:firstLine="709"/>
        <w:rPr>
          <w:spacing w:val="-2"/>
        </w:rPr>
      </w:pPr>
      <w:r w:rsidRPr="00B45B9E">
        <w:t>Строительство тепловой сети 800 м диаметром Dy=100 мм, из которых 350 м воздушной прокладкой.</w:t>
      </w:r>
    </w:p>
    <w:p w:rsidR="0028398D" w:rsidRPr="00B45B9E" w:rsidRDefault="0028398D" w:rsidP="0028398D">
      <w:pPr>
        <w:pStyle w:val="a3"/>
        <w:numPr>
          <w:ilvl w:val="0"/>
          <w:numId w:val="33"/>
        </w:numPr>
        <w:tabs>
          <w:tab w:val="left" w:pos="1134"/>
        </w:tabs>
        <w:spacing w:line="360" w:lineRule="auto"/>
        <w:ind w:left="0" w:firstLine="709"/>
        <w:rPr>
          <w:szCs w:val="24"/>
        </w:rPr>
      </w:pPr>
      <w:r w:rsidRPr="00B45B9E">
        <w:t>Реконструкция квартальных сетей с имением в первую очередь диаметров головных участков трубопроводов.</w:t>
      </w:r>
    </w:p>
    <w:p w:rsidR="0028398D" w:rsidRDefault="0028398D" w:rsidP="0028398D">
      <w:pPr>
        <w:ind w:firstLine="567"/>
      </w:pPr>
    </w:p>
    <w:p w:rsidR="0028398D" w:rsidRPr="004522F6" w:rsidRDefault="0028398D" w:rsidP="0028398D">
      <w:pPr>
        <w:ind w:firstLine="567"/>
        <w:rPr>
          <w:b/>
          <w:i/>
          <w:spacing w:val="-2"/>
        </w:rPr>
      </w:pPr>
      <w:r w:rsidRPr="004522F6">
        <w:rPr>
          <w:b/>
          <w:i/>
          <w:spacing w:val="-2"/>
        </w:rPr>
        <w:t>Присоединение котельной УП (11) к «Центральной» котельной</w:t>
      </w:r>
    </w:p>
    <w:p w:rsidR="0028398D" w:rsidRDefault="0028398D" w:rsidP="0028398D">
      <w:pPr>
        <w:spacing w:line="360" w:lineRule="auto"/>
        <w:ind w:firstLine="567"/>
        <w:jc w:val="both"/>
        <w:rPr>
          <w:spacing w:val="-2"/>
        </w:rPr>
      </w:pPr>
      <w:r>
        <w:t xml:space="preserve">От котельной УП отапливается несколько многоквартирных и частных жилых домов, а также прочие потребители. В целях снижения эксплуатационных затрат на содержание котельной целесообразно потребителей данной котельной подключить к другому источнику тепловой энергии. Наиболее близким из существующих источников является </w:t>
      </w:r>
      <w:r w:rsidRPr="007A5584">
        <w:t>«Центральн</w:t>
      </w:r>
      <w:r>
        <w:t>ая</w:t>
      </w:r>
      <w:r w:rsidRPr="007A5584">
        <w:t>» котельн</w:t>
      </w:r>
      <w:r>
        <w:t xml:space="preserve">ая. Объекты, отапливаемые котельной УП, попадают в радиус эффективного теплоснабжения </w:t>
      </w:r>
      <w:r w:rsidRPr="007A5584">
        <w:t>«Центральн</w:t>
      </w:r>
      <w:r>
        <w:t>ой</w:t>
      </w:r>
      <w:r w:rsidRPr="007A5584">
        <w:t>» котельн</w:t>
      </w:r>
      <w:r>
        <w:t xml:space="preserve">ой, что делает их подключение оправданным. </w:t>
      </w:r>
      <w:r>
        <w:rPr>
          <w:spacing w:val="-2"/>
        </w:rPr>
        <w:t xml:space="preserve">Предварительная схема тепловой сети представлена на рисунке 5.8. </w:t>
      </w:r>
    </w:p>
    <w:p w:rsidR="0028398D" w:rsidRDefault="0028398D" w:rsidP="0028398D">
      <w:pPr>
        <w:spacing w:line="360" w:lineRule="auto"/>
        <w:ind w:firstLine="567"/>
      </w:pPr>
      <w:r>
        <w:t>По предварительной оценке стоимость реализации проекта составит около 3 млн. руб.</w:t>
      </w:r>
    </w:p>
    <w:p w:rsidR="0028398D" w:rsidRDefault="0028398D" w:rsidP="0028398D">
      <w:pPr>
        <w:spacing w:line="360" w:lineRule="auto"/>
        <w:ind w:firstLine="567"/>
        <w:jc w:val="both"/>
      </w:pPr>
      <w:r>
        <w:t>Э</w:t>
      </w:r>
      <w:r w:rsidRPr="000E3C2B">
        <w:t xml:space="preserve">кономический эффект </w:t>
      </w:r>
      <w:r w:rsidRPr="004522F6">
        <w:t>может быть достигнут</w:t>
      </w:r>
      <w:r w:rsidRPr="000E3C2B">
        <w:t xml:space="preserve"> за счет </w:t>
      </w:r>
      <w:r w:rsidRPr="00941CEB">
        <w:rPr>
          <w:spacing w:val="-2"/>
        </w:rPr>
        <w:t>сокращени</w:t>
      </w:r>
      <w:r>
        <w:rPr>
          <w:spacing w:val="-2"/>
        </w:rPr>
        <w:t>я</w:t>
      </w:r>
      <w:r w:rsidRPr="00941CEB">
        <w:rPr>
          <w:spacing w:val="-2"/>
        </w:rPr>
        <w:t xml:space="preserve"> расходов на оплату труда кочегаров, которая составляет около </w:t>
      </w:r>
      <w:r>
        <w:rPr>
          <w:spacing w:val="-2"/>
        </w:rPr>
        <w:t>60</w:t>
      </w:r>
      <w:r w:rsidRPr="00941CEB">
        <w:rPr>
          <w:spacing w:val="-2"/>
        </w:rPr>
        <w:t>0 тыс.</w:t>
      </w:r>
      <w:r>
        <w:rPr>
          <w:spacing w:val="-2"/>
        </w:rPr>
        <w:t xml:space="preserve"> </w:t>
      </w:r>
      <w:r w:rsidRPr="00941CEB">
        <w:rPr>
          <w:spacing w:val="-2"/>
        </w:rPr>
        <w:t>руб. в год</w:t>
      </w:r>
      <w:r>
        <w:rPr>
          <w:spacing w:val="-2"/>
        </w:rPr>
        <w:t>, также сократятся затраты на содержание котельной.</w:t>
      </w:r>
    </w:p>
    <w:p w:rsidR="0028398D" w:rsidRDefault="0028398D" w:rsidP="0028398D">
      <w:pPr>
        <w:rPr>
          <w:i/>
          <w:highlight w:val="red"/>
        </w:rPr>
      </w:pPr>
    </w:p>
    <w:p w:rsidR="0028398D" w:rsidRDefault="0028398D" w:rsidP="0028398D">
      <w:pPr>
        <w:ind w:firstLine="567"/>
        <w:rPr>
          <w:i/>
        </w:rPr>
        <w:sectPr w:rsidR="0028398D" w:rsidSect="00D402CA">
          <w:pgSz w:w="11906" w:h="16838"/>
          <w:pgMar w:top="1134" w:right="567" w:bottom="1134" w:left="1701" w:header="426" w:footer="527" w:gutter="0"/>
          <w:cols w:space="708"/>
          <w:titlePg/>
          <w:docGrid w:linePitch="360"/>
        </w:sectPr>
      </w:pPr>
    </w:p>
    <w:p w:rsidR="0028398D" w:rsidRDefault="009F6AFD" w:rsidP="0028398D">
      <w:pPr>
        <w:ind w:firstLine="567"/>
        <w:rPr>
          <w:noProof/>
        </w:rPr>
      </w:pPr>
      <w:r>
        <w:rPr>
          <w:noProof/>
        </w:rPr>
        <w:lastRenderedPageBreak/>
        <w:drawing>
          <wp:inline distT="0" distB="0" distL="0" distR="0">
            <wp:extent cx="12430125" cy="8848725"/>
            <wp:effectExtent l="0" t="0" r="9525" b="9525"/>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30125" cy="8848725"/>
                    </a:xfrm>
                    <a:prstGeom prst="rect">
                      <a:avLst/>
                    </a:prstGeom>
                    <a:noFill/>
                    <a:ln>
                      <a:noFill/>
                    </a:ln>
                  </pic:spPr>
                </pic:pic>
              </a:graphicData>
            </a:graphic>
          </wp:inline>
        </w:drawing>
      </w:r>
    </w:p>
    <w:p w:rsidR="0028398D" w:rsidRDefault="0028398D" w:rsidP="0028398D">
      <w:pPr>
        <w:ind w:firstLine="567"/>
        <w:sectPr w:rsidR="0028398D" w:rsidSect="0028398D">
          <w:pgSz w:w="23814" w:h="16840" w:orient="landscape" w:code="8"/>
          <w:pgMar w:top="1418" w:right="1134" w:bottom="567" w:left="1134" w:header="425" w:footer="527" w:gutter="0"/>
          <w:cols w:space="708"/>
          <w:titlePg/>
          <w:docGrid w:linePitch="360"/>
        </w:sectPr>
      </w:pPr>
      <w:r w:rsidRPr="00357E4D">
        <w:rPr>
          <w:i/>
        </w:rPr>
        <w:t xml:space="preserve">Рисунок </w:t>
      </w:r>
      <w:r>
        <w:rPr>
          <w:i/>
        </w:rPr>
        <w:t>5</w:t>
      </w:r>
      <w:r w:rsidRPr="00357E4D">
        <w:rPr>
          <w:i/>
        </w:rPr>
        <w:t>.8</w:t>
      </w:r>
      <w:r>
        <w:rPr>
          <w:i/>
        </w:rPr>
        <w:t xml:space="preserve"> </w:t>
      </w:r>
      <w:r w:rsidRPr="00357E4D">
        <w:rPr>
          <w:i/>
        </w:rPr>
        <w:t>Трассировки тепловой сети от котельной</w:t>
      </w:r>
      <w:r>
        <w:rPr>
          <w:i/>
        </w:rPr>
        <w:t xml:space="preserve"> УП к «Центральной» котельной</w:t>
      </w:r>
    </w:p>
    <w:p w:rsidR="0011747C" w:rsidRDefault="0011747C" w:rsidP="00CF3674">
      <w:pPr>
        <w:pStyle w:val="2"/>
        <w:numPr>
          <w:ilvl w:val="0"/>
          <w:numId w:val="18"/>
        </w:numPr>
        <w:spacing w:before="60"/>
        <w:ind w:left="1701" w:hanging="1985"/>
      </w:pPr>
      <w:bookmarkStart w:id="29" w:name="_Toc391556845"/>
      <w:r w:rsidRPr="00F80359">
        <w:rPr>
          <w:rFonts w:ascii="Times New Roman" w:hAnsi="Times New Roman"/>
          <w:spacing w:val="-4"/>
        </w:rPr>
        <w:lastRenderedPageBreak/>
        <w:t xml:space="preserve">РАЗДЕЛ 6. </w:t>
      </w:r>
      <w:r w:rsidR="00F80359" w:rsidRPr="00403BF1">
        <w:rPr>
          <w:rFonts w:ascii="Times New Roman" w:hAnsi="Times New Roman"/>
          <w:spacing w:val="-4"/>
        </w:rPr>
        <w:t>Перспективные топливные балансы</w:t>
      </w:r>
      <w:bookmarkEnd w:id="29"/>
    </w:p>
    <w:p w:rsidR="00C5014D" w:rsidRDefault="00C5014D" w:rsidP="00C5014D">
      <w:pPr>
        <w:spacing w:line="360" w:lineRule="auto"/>
        <w:ind w:firstLine="567"/>
        <w:jc w:val="both"/>
      </w:pPr>
      <w:r w:rsidRPr="00C41E06">
        <w:t xml:space="preserve">В связи с тем, что до </w:t>
      </w:r>
      <w:r w:rsidR="009A3205">
        <w:t>2019</w:t>
      </w:r>
      <w:r w:rsidRPr="00C41E06">
        <w:t xml:space="preserve"> г. ожидается подключение перспективных потребителей тепловой энергии к системе теплоснабжения от котельной </w:t>
      </w:r>
      <w:r>
        <w:t>№1,</w:t>
      </w:r>
      <w:r w:rsidRPr="00C41E06">
        <w:t xml:space="preserve"> следует ожидать также прироста потребления топлива на источнике тепловой энергии. </w:t>
      </w:r>
      <w:r>
        <w:t>Р</w:t>
      </w:r>
      <w:r w:rsidRPr="00C41E06">
        <w:t>ассматриваемые потребители имеют подключенные нагрузки</w:t>
      </w:r>
      <w:r>
        <w:t xml:space="preserve"> в 2 раза больше </w:t>
      </w:r>
      <w:proofErr w:type="gramStart"/>
      <w:r>
        <w:t>существующих</w:t>
      </w:r>
      <w:proofErr w:type="gramEnd"/>
      <w:r w:rsidRPr="00C41E06">
        <w:t xml:space="preserve">, </w:t>
      </w:r>
      <w:r>
        <w:t xml:space="preserve">следовательно, </w:t>
      </w:r>
      <w:r w:rsidRPr="00C41E06">
        <w:t>в ближайше</w:t>
      </w:r>
      <w:r>
        <w:t>й</w:t>
      </w:r>
      <w:r w:rsidRPr="00C41E06">
        <w:t xml:space="preserve"> перспективе следует ожидать прирост потребления топлива основным теплогенер</w:t>
      </w:r>
      <w:r>
        <w:t>ирующим оборудованием котельной №1</w:t>
      </w:r>
      <w:r w:rsidRPr="00C41E06">
        <w:t>. Величина прироста потребления оценивается</w:t>
      </w:r>
      <w:r>
        <w:t xml:space="preserve"> около</w:t>
      </w:r>
      <w:r w:rsidRPr="00C41E06">
        <w:t xml:space="preserve"> </w:t>
      </w:r>
      <w:r>
        <w:t>200</w:t>
      </w:r>
      <w:r w:rsidRPr="00C41E06">
        <w:t xml:space="preserve">% от существующего потребления. </w:t>
      </w:r>
    </w:p>
    <w:p w:rsidR="00510528" w:rsidRPr="00C41E06" w:rsidRDefault="00C5014D" w:rsidP="00C5014D">
      <w:pPr>
        <w:pStyle w:val="Default"/>
        <w:spacing w:line="360" w:lineRule="auto"/>
        <w:ind w:firstLine="567"/>
        <w:jc w:val="both"/>
      </w:pPr>
      <w:r>
        <w:t>Кроме того</w:t>
      </w:r>
      <w:r w:rsidR="00E6362D">
        <w:t>,</w:t>
      </w:r>
      <w:r>
        <w:t xml:space="preserve"> ожидается прирост потребления тепловой энергии от котельной «Баня». В виду того, что новые потребители будут подключены после сноса </w:t>
      </w:r>
      <w:proofErr w:type="gramStart"/>
      <w:r>
        <w:t>старых</w:t>
      </w:r>
      <w:proofErr w:type="gramEnd"/>
      <w:r>
        <w:t>, то прирост потребления ожидается около 20%</w:t>
      </w:r>
    </w:p>
    <w:p w:rsidR="0011747C" w:rsidRPr="00C41E06" w:rsidRDefault="0011747C" w:rsidP="001F4DCA">
      <w:pPr>
        <w:pStyle w:val="Default"/>
        <w:spacing w:line="360" w:lineRule="auto"/>
        <w:ind w:firstLine="567"/>
        <w:jc w:val="both"/>
      </w:pPr>
      <w:r w:rsidRPr="00C41E06">
        <w:t xml:space="preserve"> </w:t>
      </w:r>
    </w:p>
    <w:p w:rsidR="0011747C" w:rsidRDefault="0011747C" w:rsidP="0011747C">
      <w:pPr>
        <w:ind w:firstLine="567"/>
        <w:jc w:val="both"/>
      </w:pPr>
    </w:p>
    <w:p w:rsidR="0011747C" w:rsidRDefault="0011747C" w:rsidP="0011747C">
      <w:pPr>
        <w:ind w:firstLine="567"/>
        <w:jc w:val="both"/>
      </w:pPr>
    </w:p>
    <w:p w:rsidR="0011747C" w:rsidRPr="0011747C" w:rsidRDefault="0011747C" w:rsidP="0011747C">
      <w:pPr>
        <w:pStyle w:val="Default"/>
      </w:pPr>
    </w:p>
    <w:p w:rsidR="0011747C" w:rsidRDefault="0011747C" w:rsidP="00CF3674">
      <w:pPr>
        <w:pStyle w:val="2"/>
        <w:numPr>
          <w:ilvl w:val="0"/>
          <w:numId w:val="18"/>
        </w:numPr>
        <w:spacing w:before="60"/>
        <w:ind w:left="1418" w:hanging="1702"/>
        <w:rPr>
          <w:rFonts w:ascii="Times New Roman" w:hAnsi="Times New Roman"/>
          <w:spacing w:val="-4"/>
        </w:rPr>
      </w:pPr>
      <w:r>
        <w:rPr>
          <w:b w:val="0"/>
          <w:bCs w:val="0"/>
          <w:sz w:val="26"/>
          <w:szCs w:val="26"/>
        </w:rPr>
        <w:br w:type="page"/>
      </w:r>
      <w:bookmarkStart w:id="30" w:name="_Toc391556846"/>
      <w:r w:rsidRPr="00F80359">
        <w:rPr>
          <w:rFonts w:ascii="Times New Roman" w:hAnsi="Times New Roman"/>
          <w:spacing w:val="-4"/>
        </w:rPr>
        <w:lastRenderedPageBreak/>
        <w:t xml:space="preserve">РАЗДЕЛ 7. </w:t>
      </w:r>
      <w:r w:rsidR="00F80359" w:rsidRPr="00F80359">
        <w:rPr>
          <w:rFonts w:ascii="Times New Roman" w:hAnsi="Times New Roman"/>
          <w:spacing w:val="-4"/>
        </w:rPr>
        <w:t>Инвестиции в строительство, реконструкцию и техническое перевооружение</w:t>
      </w:r>
      <w:bookmarkEnd w:id="30"/>
    </w:p>
    <w:p w:rsidR="001D319D" w:rsidRPr="00B942DE" w:rsidRDefault="001D319D" w:rsidP="001D319D">
      <w:pPr>
        <w:spacing w:before="240" w:line="360" w:lineRule="auto"/>
        <w:ind w:firstLine="567"/>
        <w:jc w:val="both"/>
        <w:rPr>
          <w:color w:val="000000"/>
          <w:szCs w:val="23"/>
        </w:rPr>
      </w:pPr>
      <w:r w:rsidRPr="00B942DE">
        <w:rPr>
          <w:color w:val="000000"/>
          <w:szCs w:val="23"/>
        </w:rPr>
        <w:t xml:space="preserve">В Главе </w:t>
      </w:r>
      <w:r>
        <w:rPr>
          <w:color w:val="000000"/>
          <w:szCs w:val="23"/>
        </w:rPr>
        <w:t>5</w:t>
      </w:r>
      <w:r w:rsidRPr="00B942DE">
        <w:rPr>
          <w:color w:val="000000"/>
          <w:szCs w:val="23"/>
        </w:rPr>
        <w:t xml:space="preserve"> показано, что строительство новых ист</w:t>
      </w:r>
      <w:r>
        <w:rPr>
          <w:color w:val="000000"/>
          <w:szCs w:val="23"/>
        </w:rPr>
        <w:t>очников теплоснабжения на терри</w:t>
      </w:r>
      <w:r w:rsidRPr="00B942DE">
        <w:rPr>
          <w:color w:val="000000"/>
          <w:szCs w:val="23"/>
        </w:rPr>
        <w:t xml:space="preserve">тории городского поселения является нерациональным. В Главе </w:t>
      </w:r>
      <w:r>
        <w:rPr>
          <w:color w:val="000000"/>
          <w:szCs w:val="23"/>
        </w:rPr>
        <w:t>6</w:t>
      </w:r>
      <w:r w:rsidRPr="00B942DE">
        <w:rPr>
          <w:color w:val="000000"/>
          <w:szCs w:val="23"/>
        </w:rPr>
        <w:t xml:space="preserve"> описаны основные предложения по строительству новых </w:t>
      </w:r>
      <w:r>
        <w:rPr>
          <w:color w:val="000000"/>
          <w:szCs w:val="23"/>
        </w:rPr>
        <w:t>участков</w:t>
      </w:r>
      <w:r w:rsidRPr="00B942DE">
        <w:rPr>
          <w:color w:val="000000"/>
          <w:szCs w:val="23"/>
        </w:rPr>
        <w:t xml:space="preserve"> тепловых сетей. Также показана необходимость проведения </w:t>
      </w:r>
      <w:r w:rsidR="00E6362D">
        <w:rPr>
          <w:color w:val="000000"/>
          <w:szCs w:val="23"/>
        </w:rPr>
        <w:t xml:space="preserve"> реорганизации системы те</w:t>
      </w:r>
      <w:r>
        <w:rPr>
          <w:color w:val="000000"/>
          <w:szCs w:val="23"/>
        </w:rPr>
        <w:t>плоснабжения и объединения ряда источников тепловой энергии. Проведение вы</w:t>
      </w:r>
      <w:r w:rsidRPr="00B942DE">
        <w:rPr>
          <w:color w:val="000000"/>
          <w:szCs w:val="23"/>
        </w:rPr>
        <w:t xml:space="preserve">шеописанных мероприятий требует значительных капитальных вложений. </w:t>
      </w:r>
    </w:p>
    <w:p w:rsidR="001D319D" w:rsidRPr="00B942DE" w:rsidRDefault="001D319D" w:rsidP="001D319D">
      <w:pPr>
        <w:spacing w:line="360" w:lineRule="auto"/>
        <w:ind w:firstLine="567"/>
        <w:rPr>
          <w:color w:val="000000"/>
          <w:szCs w:val="23"/>
        </w:rPr>
      </w:pPr>
      <w:r w:rsidRPr="00B942DE">
        <w:rPr>
          <w:b/>
          <w:bCs/>
          <w:color w:val="000000"/>
          <w:szCs w:val="23"/>
        </w:rPr>
        <w:t>Прокладка тепловых сетей для обеспечения тепловой энер</w:t>
      </w:r>
      <w:r>
        <w:rPr>
          <w:b/>
          <w:bCs/>
          <w:color w:val="000000"/>
          <w:szCs w:val="23"/>
        </w:rPr>
        <w:t>гией перспективных потребителей</w:t>
      </w:r>
    </w:p>
    <w:p w:rsidR="001D319D" w:rsidRPr="00B942DE" w:rsidRDefault="001D319D" w:rsidP="001D319D">
      <w:pPr>
        <w:spacing w:line="360" w:lineRule="auto"/>
        <w:ind w:firstLine="567"/>
        <w:jc w:val="both"/>
        <w:rPr>
          <w:color w:val="000000"/>
          <w:szCs w:val="23"/>
        </w:rPr>
      </w:pPr>
      <w:r w:rsidRPr="00B942DE">
        <w:rPr>
          <w:color w:val="000000"/>
          <w:szCs w:val="23"/>
        </w:rPr>
        <w:t xml:space="preserve">В главе </w:t>
      </w:r>
      <w:r>
        <w:rPr>
          <w:color w:val="000000"/>
          <w:szCs w:val="23"/>
        </w:rPr>
        <w:t>6</w:t>
      </w:r>
      <w:r w:rsidRPr="00B942DE">
        <w:rPr>
          <w:color w:val="000000"/>
          <w:szCs w:val="23"/>
        </w:rPr>
        <w:t xml:space="preserve"> представлена предполагаемая трассиро</w:t>
      </w:r>
      <w:r>
        <w:rPr>
          <w:color w:val="000000"/>
          <w:szCs w:val="23"/>
        </w:rPr>
        <w:t>вка тепловых сетей к перспектив</w:t>
      </w:r>
      <w:r w:rsidRPr="00B942DE">
        <w:rPr>
          <w:color w:val="000000"/>
          <w:szCs w:val="23"/>
        </w:rPr>
        <w:t>ным потребителям. Суммарные затраты оценены на основании конструкторского расчета перспективной схемы теплоснабжения. По результатам расчетов объем инвестиций для прокладки тепловой сети к перспективным потребителям должен состав</w:t>
      </w:r>
      <w:r>
        <w:rPr>
          <w:color w:val="000000"/>
          <w:szCs w:val="23"/>
        </w:rPr>
        <w:t>ить</w:t>
      </w:r>
      <w:r w:rsidRPr="00B942DE">
        <w:rPr>
          <w:color w:val="000000"/>
          <w:szCs w:val="23"/>
        </w:rPr>
        <w:t xml:space="preserve"> около </w:t>
      </w:r>
      <w:r w:rsidRPr="00B942DE">
        <w:rPr>
          <w:b/>
          <w:bCs/>
          <w:color w:val="000000"/>
          <w:szCs w:val="23"/>
        </w:rPr>
        <w:t>4</w:t>
      </w:r>
      <w:r>
        <w:rPr>
          <w:b/>
          <w:bCs/>
          <w:color w:val="000000"/>
          <w:szCs w:val="23"/>
        </w:rPr>
        <w:t xml:space="preserve">,5 млн. </w:t>
      </w:r>
      <w:r w:rsidRPr="00B942DE">
        <w:rPr>
          <w:b/>
          <w:bCs/>
          <w:color w:val="000000"/>
          <w:szCs w:val="23"/>
        </w:rPr>
        <w:t xml:space="preserve">руб. </w:t>
      </w:r>
      <w:r w:rsidRPr="00B942DE">
        <w:rPr>
          <w:color w:val="000000"/>
          <w:szCs w:val="23"/>
        </w:rPr>
        <w:t xml:space="preserve">Дальнейшее уточнение финансовых потребностей на реализацию мероприятия определяется при проектных расчетах. </w:t>
      </w:r>
    </w:p>
    <w:p w:rsidR="001D319D" w:rsidRPr="00B942DE" w:rsidRDefault="001D319D" w:rsidP="001D319D">
      <w:pPr>
        <w:spacing w:line="360" w:lineRule="auto"/>
        <w:ind w:firstLine="567"/>
        <w:rPr>
          <w:color w:val="000000"/>
          <w:szCs w:val="23"/>
        </w:rPr>
      </w:pPr>
      <w:r w:rsidRPr="00B942DE">
        <w:rPr>
          <w:b/>
          <w:bCs/>
          <w:color w:val="000000"/>
          <w:szCs w:val="23"/>
        </w:rPr>
        <w:t xml:space="preserve">Реконструкция тепловых сетей </w:t>
      </w:r>
    </w:p>
    <w:p w:rsidR="001D319D" w:rsidRPr="00B942DE" w:rsidRDefault="001D319D" w:rsidP="001D319D">
      <w:pPr>
        <w:spacing w:line="360" w:lineRule="auto"/>
        <w:ind w:firstLine="567"/>
        <w:jc w:val="both"/>
        <w:rPr>
          <w:color w:val="000000"/>
          <w:szCs w:val="23"/>
        </w:rPr>
      </w:pPr>
      <w:r w:rsidRPr="00B942DE">
        <w:rPr>
          <w:color w:val="000000"/>
          <w:szCs w:val="23"/>
        </w:rPr>
        <w:t xml:space="preserve">Удельные затраты </w:t>
      </w:r>
      <w:proofErr w:type="gramStart"/>
      <w:r w:rsidRPr="00B942DE">
        <w:rPr>
          <w:color w:val="000000"/>
          <w:szCs w:val="23"/>
        </w:rPr>
        <w:t xml:space="preserve">на реконструкцию тепловых сетей </w:t>
      </w:r>
      <w:r>
        <w:rPr>
          <w:color w:val="000000"/>
          <w:szCs w:val="23"/>
        </w:rPr>
        <w:t xml:space="preserve">в среднем по России для </w:t>
      </w:r>
      <w:r w:rsidRPr="00B942DE">
        <w:rPr>
          <w:color w:val="000000"/>
          <w:szCs w:val="23"/>
        </w:rPr>
        <w:t>различных диаметров приведены в таблице</w:t>
      </w:r>
      <w:proofErr w:type="gramEnd"/>
      <w:r w:rsidRPr="00B942DE">
        <w:rPr>
          <w:color w:val="000000"/>
          <w:szCs w:val="23"/>
        </w:rPr>
        <w:t xml:space="preserve"> </w:t>
      </w:r>
      <w:r w:rsidR="00E6362D">
        <w:rPr>
          <w:color w:val="000000"/>
          <w:szCs w:val="23"/>
        </w:rPr>
        <w:t>7</w:t>
      </w:r>
      <w:r>
        <w:rPr>
          <w:color w:val="000000"/>
          <w:szCs w:val="23"/>
        </w:rPr>
        <w:t>.1</w:t>
      </w:r>
      <w:r w:rsidRPr="00B942DE">
        <w:rPr>
          <w:color w:val="000000"/>
          <w:szCs w:val="23"/>
        </w:rPr>
        <w:t xml:space="preserve"> и на рисунке </w:t>
      </w:r>
      <w:r>
        <w:rPr>
          <w:color w:val="000000"/>
          <w:szCs w:val="23"/>
        </w:rPr>
        <w:t>.1</w:t>
      </w:r>
      <w:r w:rsidRPr="00B942DE">
        <w:rPr>
          <w:color w:val="000000"/>
          <w:szCs w:val="23"/>
        </w:rPr>
        <w:t xml:space="preserve">. </w:t>
      </w:r>
    </w:p>
    <w:p w:rsidR="001D319D" w:rsidRPr="00B942DE" w:rsidRDefault="001D319D" w:rsidP="001D319D">
      <w:pPr>
        <w:autoSpaceDE w:val="0"/>
        <w:autoSpaceDN w:val="0"/>
        <w:adjustRightInd w:val="0"/>
        <w:spacing w:before="120" w:line="240" w:lineRule="auto"/>
        <w:rPr>
          <w:i/>
          <w:color w:val="000000"/>
          <w:szCs w:val="23"/>
        </w:rPr>
      </w:pPr>
      <w:r w:rsidRPr="00B942DE">
        <w:rPr>
          <w:b/>
          <w:bCs/>
          <w:i/>
          <w:color w:val="000000"/>
          <w:szCs w:val="23"/>
        </w:rPr>
        <w:t xml:space="preserve">Таблица </w:t>
      </w:r>
      <w:r w:rsidR="00E6362D">
        <w:rPr>
          <w:b/>
          <w:bCs/>
          <w:i/>
          <w:color w:val="000000"/>
          <w:szCs w:val="23"/>
        </w:rPr>
        <w:t>7</w:t>
      </w:r>
      <w:r w:rsidRPr="00F02F52">
        <w:rPr>
          <w:b/>
          <w:bCs/>
          <w:i/>
          <w:color w:val="000000"/>
          <w:szCs w:val="23"/>
        </w:rPr>
        <w:t xml:space="preserve">.1 </w:t>
      </w:r>
      <w:r w:rsidRPr="00B942DE">
        <w:rPr>
          <w:b/>
          <w:bCs/>
          <w:i/>
          <w:color w:val="000000"/>
          <w:szCs w:val="23"/>
        </w:rPr>
        <w:t xml:space="preserve">- Средние удельные затраты на реконструкцию тепловых сетей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60"/>
        <w:gridCol w:w="3473"/>
        <w:gridCol w:w="3473"/>
      </w:tblGrid>
      <w:tr w:rsidR="001D319D" w:rsidRPr="00B942DE" w:rsidTr="00373411">
        <w:trPr>
          <w:trHeight w:val="456"/>
        </w:trPr>
        <w:tc>
          <w:tcPr>
            <w:tcW w:w="2660" w:type="dxa"/>
            <w:vMerge w:val="restart"/>
            <w:vAlign w:val="center"/>
          </w:tcPr>
          <w:p w:rsidR="001D319D" w:rsidRPr="00B942DE" w:rsidRDefault="001D319D" w:rsidP="00373411">
            <w:pPr>
              <w:autoSpaceDE w:val="0"/>
              <w:autoSpaceDN w:val="0"/>
              <w:adjustRightInd w:val="0"/>
              <w:spacing w:line="240" w:lineRule="auto"/>
              <w:jc w:val="center"/>
              <w:rPr>
                <w:color w:val="000000"/>
                <w:sz w:val="22"/>
              </w:rPr>
            </w:pPr>
            <w:r w:rsidRPr="00B942DE">
              <w:rPr>
                <w:bCs/>
                <w:color w:val="000000"/>
                <w:sz w:val="22"/>
              </w:rPr>
              <w:t xml:space="preserve">Условный диаметр, </w:t>
            </w:r>
            <w:proofErr w:type="spellStart"/>
            <w:proofErr w:type="gramStart"/>
            <w:r w:rsidRPr="00B942DE">
              <w:rPr>
                <w:bCs/>
                <w:color w:val="000000"/>
                <w:sz w:val="22"/>
              </w:rPr>
              <w:t>D</w:t>
            </w:r>
            <w:proofErr w:type="gramEnd"/>
            <w:r w:rsidRPr="00B942DE">
              <w:rPr>
                <w:bCs/>
                <w:color w:val="000000"/>
                <w:sz w:val="22"/>
                <w:vertAlign w:val="subscript"/>
              </w:rPr>
              <w:t>у</w:t>
            </w:r>
            <w:proofErr w:type="spellEnd"/>
          </w:p>
        </w:tc>
        <w:tc>
          <w:tcPr>
            <w:tcW w:w="6946" w:type="dxa"/>
            <w:gridSpan w:val="2"/>
            <w:vAlign w:val="center"/>
          </w:tcPr>
          <w:p w:rsidR="001D319D" w:rsidRPr="00B942DE" w:rsidRDefault="001D319D" w:rsidP="00373411">
            <w:pPr>
              <w:autoSpaceDE w:val="0"/>
              <w:autoSpaceDN w:val="0"/>
              <w:adjustRightInd w:val="0"/>
              <w:spacing w:line="240" w:lineRule="auto"/>
              <w:ind w:left="-108" w:right="-108"/>
              <w:jc w:val="center"/>
              <w:rPr>
                <w:color w:val="000000"/>
                <w:sz w:val="22"/>
              </w:rPr>
            </w:pPr>
            <w:r w:rsidRPr="00B942DE">
              <w:rPr>
                <w:bCs/>
                <w:color w:val="000000"/>
                <w:sz w:val="22"/>
              </w:rPr>
              <w:t>Стоимость перекладки тепловых сетей, тыс. руб./п.м. (с учетом НДС)</w:t>
            </w:r>
          </w:p>
        </w:tc>
      </w:tr>
      <w:tr w:rsidR="001D319D" w:rsidRPr="00F02F52" w:rsidTr="00373411">
        <w:trPr>
          <w:trHeight w:val="277"/>
        </w:trPr>
        <w:tc>
          <w:tcPr>
            <w:tcW w:w="2660" w:type="dxa"/>
            <w:vMerge/>
            <w:vAlign w:val="center"/>
          </w:tcPr>
          <w:p w:rsidR="001D319D" w:rsidRPr="00F02F52" w:rsidRDefault="001D319D" w:rsidP="00373411">
            <w:pPr>
              <w:autoSpaceDE w:val="0"/>
              <w:autoSpaceDN w:val="0"/>
              <w:adjustRightInd w:val="0"/>
              <w:spacing w:line="240" w:lineRule="auto"/>
              <w:jc w:val="center"/>
              <w:rPr>
                <w:color w:val="000000"/>
                <w:sz w:val="20"/>
                <w:szCs w:val="20"/>
              </w:rPr>
            </w:pPr>
          </w:p>
        </w:tc>
        <w:tc>
          <w:tcPr>
            <w:tcW w:w="3473" w:type="dxa"/>
            <w:vAlign w:val="center"/>
          </w:tcPr>
          <w:p w:rsidR="001D319D" w:rsidRPr="00296561" w:rsidRDefault="001D319D" w:rsidP="00373411">
            <w:pPr>
              <w:autoSpaceDE w:val="0"/>
              <w:autoSpaceDN w:val="0"/>
              <w:adjustRightInd w:val="0"/>
              <w:spacing w:line="240" w:lineRule="auto"/>
              <w:jc w:val="center"/>
              <w:rPr>
                <w:color w:val="000000"/>
                <w:sz w:val="22"/>
              </w:rPr>
            </w:pPr>
            <w:r w:rsidRPr="00296561">
              <w:rPr>
                <w:bCs/>
                <w:color w:val="000000"/>
                <w:sz w:val="22"/>
              </w:rPr>
              <w:t>Надземная</w:t>
            </w:r>
          </w:p>
        </w:tc>
        <w:tc>
          <w:tcPr>
            <w:tcW w:w="3473" w:type="dxa"/>
            <w:vAlign w:val="center"/>
          </w:tcPr>
          <w:p w:rsidR="001D319D" w:rsidRPr="00296561" w:rsidRDefault="001D319D" w:rsidP="00373411">
            <w:pPr>
              <w:autoSpaceDE w:val="0"/>
              <w:autoSpaceDN w:val="0"/>
              <w:adjustRightInd w:val="0"/>
              <w:spacing w:line="240" w:lineRule="auto"/>
              <w:jc w:val="center"/>
              <w:rPr>
                <w:color w:val="000000"/>
                <w:sz w:val="22"/>
              </w:rPr>
            </w:pPr>
            <w:proofErr w:type="gramStart"/>
            <w:r w:rsidRPr="00296561">
              <w:rPr>
                <w:bCs/>
                <w:color w:val="000000"/>
                <w:sz w:val="22"/>
              </w:rPr>
              <w:t>Канальная</w:t>
            </w:r>
            <w:proofErr w:type="gramEnd"/>
            <w:r w:rsidRPr="00296561">
              <w:rPr>
                <w:bCs/>
                <w:color w:val="000000"/>
                <w:sz w:val="22"/>
              </w:rPr>
              <w:t xml:space="preserve"> без замены лотков</w:t>
            </w:r>
          </w:p>
        </w:tc>
      </w:tr>
      <w:tr w:rsidR="001D319D" w:rsidRPr="00B942DE" w:rsidTr="00373411">
        <w:trPr>
          <w:trHeight w:val="284"/>
        </w:trPr>
        <w:tc>
          <w:tcPr>
            <w:tcW w:w="2660" w:type="dxa"/>
            <w:vAlign w:val="center"/>
          </w:tcPr>
          <w:p w:rsidR="001D319D" w:rsidRPr="00B942DE" w:rsidRDefault="001D319D" w:rsidP="00373411">
            <w:pPr>
              <w:autoSpaceDE w:val="0"/>
              <w:autoSpaceDN w:val="0"/>
              <w:adjustRightInd w:val="0"/>
              <w:spacing w:line="240" w:lineRule="auto"/>
              <w:jc w:val="center"/>
              <w:rPr>
                <w:color w:val="000000"/>
                <w:sz w:val="20"/>
                <w:szCs w:val="20"/>
              </w:rPr>
            </w:pPr>
            <w:r w:rsidRPr="00B942DE">
              <w:rPr>
                <w:color w:val="000000"/>
                <w:sz w:val="20"/>
                <w:szCs w:val="20"/>
              </w:rPr>
              <w:t>350</w:t>
            </w:r>
          </w:p>
        </w:tc>
        <w:tc>
          <w:tcPr>
            <w:tcW w:w="3473" w:type="dxa"/>
            <w:vAlign w:val="center"/>
          </w:tcPr>
          <w:p w:rsidR="001D319D" w:rsidRPr="00B942DE" w:rsidRDefault="001D319D" w:rsidP="00373411">
            <w:pPr>
              <w:autoSpaceDE w:val="0"/>
              <w:autoSpaceDN w:val="0"/>
              <w:adjustRightInd w:val="0"/>
              <w:spacing w:line="240" w:lineRule="auto"/>
              <w:jc w:val="center"/>
              <w:rPr>
                <w:color w:val="000000"/>
                <w:sz w:val="20"/>
                <w:szCs w:val="20"/>
              </w:rPr>
            </w:pPr>
            <w:r w:rsidRPr="00B942DE">
              <w:rPr>
                <w:color w:val="000000"/>
                <w:sz w:val="20"/>
                <w:szCs w:val="20"/>
              </w:rPr>
              <w:t>25</w:t>
            </w:r>
          </w:p>
        </w:tc>
        <w:tc>
          <w:tcPr>
            <w:tcW w:w="3473" w:type="dxa"/>
            <w:vAlign w:val="center"/>
          </w:tcPr>
          <w:p w:rsidR="001D319D" w:rsidRPr="00B942DE" w:rsidRDefault="001D319D" w:rsidP="00373411">
            <w:pPr>
              <w:autoSpaceDE w:val="0"/>
              <w:autoSpaceDN w:val="0"/>
              <w:adjustRightInd w:val="0"/>
              <w:spacing w:line="240" w:lineRule="auto"/>
              <w:jc w:val="center"/>
              <w:rPr>
                <w:color w:val="000000"/>
                <w:sz w:val="20"/>
                <w:szCs w:val="20"/>
              </w:rPr>
            </w:pPr>
            <w:r w:rsidRPr="00B942DE">
              <w:rPr>
                <w:color w:val="000000"/>
                <w:sz w:val="20"/>
                <w:szCs w:val="20"/>
              </w:rPr>
              <w:t>42</w:t>
            </w:r>
          </w:p>
        </w:tc>
      </w:tr>
      <w:tr w:rsidR="001D319D" w:rsidRPr="00B942DE" w:rsidTr="00373411">
        <w:trPr>
          <w:trHeight w:val="284"/>
        </w:trPr>
        <w:tc>
          <w:tcPr>
            <w:tcW w:w="2660" w:type="dxa"/>
            <w:vAlign w:val="center"/>
          </w:tcPr>
          <w:p w:rsidR="001D319D" w:rsidRPr="00B942DE" w:rsidRDefault="001D319D" w:rsidP="00373411">
            <w:pPr>
              <w:autoSpaceDE w:val="0"/>
              <w:autoSpaceDN w:val="0"/>
              <w:adjustRightInd w:val="0"/>
              <w:spacing w:line="240" w:lineRule="auto"/>
              <w:jc w:val="center"/>
              <w:rPr>
                <w:color w:val="000000"/>
                <w:sz w:val="20"/>
                <w:szCs w:val="20"/>
              </w:rPr>
            </w:pPr>
            <w:r w:rsidRPr="00B942DE">
              <w:rPr>
                <w:color w:val="000000"/>
                <w:sz w:val="20"/>
                <w:szCs w:val="20"/>
              </w:rPr>
              <w:t>300</w:t>
            </w:r>
          </w:p>
        </w:tc>
        <w:tc>
          <w:tcPr>
            <w:tcW w:w="3473" w:type="dxa"/>
            <w:vAlign w:val="center"/>
          </w:tcPr>
          <w:p w:rsidR="001D319D" w:rsidRPr="00B942DE" w:rsidRDefault="001D319D" w:rsidP="00373411">
            <w:pPr>
              <w:autoSpaceDE w:val="0"/>
              <w:autoSpaceDN w:val="0"/>
              <w:adjustRightInd w:val="0"/>
              <w:spacing w:line="240" w:lineRule="auto"/>
              <w:jc w:val="center"/>
              <w:rPr>
                <w:color w:val="000000"/>
                <w:sz w:val="20"/>
                <w:szCs w:val="20"/>
              </w:rPr>
            </w:pPr>
            <w:r w:rsidRPr="00B942DE">
              <w:rPr>
                <w:color w:val="000000"/>
                <w:sz w:val="20"/>
                <w:szCs w:val="20"/>
              </w:rPr>
              <w:t>20</w:t>
            </w:r>
          </w:p>
        </w:tc>
        <w:tc>
          <w:tcPr>
            <w:tcW w:w="3473" w:type="dxa"/>
            <w:vAlign w:val="center"/>
          </w:tcPr>
          <w:p w:rsidR="001D319D" w:rsidRPr="00B942DE" w:rsidRDefault="001D319D" w:rsidP="00373411">
            <w:pPr>
              <w:autoSpaceDE w:val="0"/>
              <w:autoSpaceDN w:val="0"/>
              <w:adjustRightInd w:val="0"/>
              <w:spacing w:line="240" w:lineRule="auto"/>
              <w:jc w:val="center"/>
              <w:rPr>
                <w:color w:val="000000"/>
                <w:sz w:val="20"/>
                <w:szCs w:val="20"/>
              </w:rPr>
            </w:pPr>
            <w:r w:rsidRPr="00B942DE">
              <w:rPr>
                <w:color w:val="000000"/>
                <w:sz w:val="20"/>
                <w:szCs w:val="20"/>
              </w:rPr>
              <w:t>37,3</w:t>
            </w:r>
          </w:p>
        </w:tc>
      </w:tr>
      <w:tr w:rsidR="001D319D" w:rsidRPr="00B942DE" w:rsidTr="00373411">
        <w:trPr>
          <w:trHeight w:val="284"/>
        </w:trPr>
        <w:tc>
          <w:tcPr>
            <w:tcW w:w="2660" w:type="dxa"/>
            <w:vAlign w:val="center"/>
          </w:tcPr>
          <w:p w:rsidR="001D319D" w:rsidRPr="00B942DE" w:rsidRDefault="001D319D" w:rsidP="00373411">
            <w:pPr>
              <w:autoSpaceDE w:val="0"/>
              <w:autoSpaceDN w:val="0"/>
              <w:adjustRightInd w:val="0"/>
              <w:spacing w:line="240" w:lineRule="auto"/>
              <w:jc w:val="center"/>
              <w:rPr>
                <w:color w:val="000000"/>
                <w:sz w:val="20"/>
                <w:szCs w:val="20"/>
              </w:rPr>
            </w:pPr>
            <w:r w:rsidRPr="00B942DE">
              <w:rPr>
                <w:color w:val="000000"/>
                <w:sz w:val="20"/>
                <w:szCs w:val="20"/>
              </w:rPr>
              <w:t>250</w:t>
            </w:r>
          </w:p>
        </w:tc>
        <w:tc>
          <w:tcPr>
            <w:tcW w:w="3473" w:type="dxa"/>
            <w:vAlign w:val="center"/>
          </w:tcPr>
          <w:p w:rsidR="001D319D" w:rsidRPr="00B942DE" w:rsidRDefault="001D319D" w:rsidP="00373411">
            <w:pPr>
              <w:autoSpaceDE w:val="0"/>
              <w:autoSpaceDN w:val="0"/>
              <w:adjustRightInd w:val="0"/>
              <w:spacing w:line="240" w:lineRule="auto"/>
              <w:jc w:val="center"/>
              <w:rPr>
                <w:color w:val="000000"/>
                <w:sz w:val="20"/>
                <w:szCs w:val="20"/>
              </w:rPr>
            </w:pPr>
            <w:r w:rsidRPr="00B942DE">
              <w:rPr>
                <w:color w:val="000000"/>
                <w:sz w:val="20"/>
                <w:szCs w:val="20"/>
              </w:rPr>
              <w:t>15</w:t>
            </w:r>
          </w:p>
        </w:tc>
        <w:tc>
          <w:tcPr>
            <w:tcW w:w="3473" w:type="dxa"/>
            <w:vAlign w:val="center"/>
          </w:tcPr>
          <w:p w:rsidR="001D319D" w:rsidRPr="00B942DE" w:rsidRDefault="001D319D" w:rsidP="00373411">
            <w:pPr>
              <w:autoSpaceDE w:val="0"/>
              <w:autoSpaceDN w:val="0"/>
              <w:adjustRightInd w:val="0"/>
              <w:spacing w:line="240" w:lineRule="auto"/>
              <w:jc w:val="center"/>
              <w:rPr>
                <w:color w:val="000000"/>
                <w:sz w:val="20"/>
                <w:szCs w:val="20"/>
              </w:rPr>
            </w:pPr>
            <w:r w:rsidRPr="00B942DE">
              <w:rPr>
                <w:color w:val="000000"/>
                <w:sz w:val="20"/>
                <w:szCs w:val="20"/>
              </w:rPr>
              <w:t>35,5</w:t>
            </w:r>
          </w:p>
        </w:tc>
      </w:tr>
      <w:tr w:rsidR="001D319D" w:rsidRPr="00B942DE" w:rsidTr="00373411">
        <w:trPr>
          <w:trHeight w:val="284"/>
        </w:trPr>
        <w:tc>
          <w:tcPr>
            <w:tcW w:w="2660" w:type="dxa"/>
            <w:vAlign w:val="center"/>
          </w:tcPr>
          <w:p w:rsidR="001D319D" w:rsidRPr="00B942DE" w:rsidRDefault="001D319D" w:rsidP="00373411">
            <w:pPr>
              <w:autoSpaceDE w:val="0"/>
              <w:autoSpaceDN w:val="0"/>
              <w:adjustRightInd w:val="0"/>
              <w:spacing w:line="240" w:lineRule="auto"/>
              <w:jc w:val="center"/>
              <w:rPr>
                <w:color w:val="000000"/>
                <w:sz w:val="20"/>
                <w:szCs w:val="20"/>
              </w:rPr>
            </w:pPr>
            <w:r w:rsidRPr="00B942DE">
              <w:rPr>
                <w:color w:val="000000"/>
                <w:sz w:val="20"/>
                <w:szCs w:val="20"/>
              </w:rPr>
              <w:t>200</w:t>
            </w:r>
          </w:p>
        </w:tc>
        <w:tc>
          <w:tcPr>
            <w:tcW w:w="3473" w:type="dxa"/>
            <w:vAlign w:val="center"/>
          </w:tcPr>
          <w:p w:rsidR="001D319D" w:rsidRPr="00B942DE" w:rsidRDefault="001D319D" w:rsidP="00373411">
            <w:pPr>
              <w:autoSpaceDE w:val="0"/>
              <w:autoSpaceDN w:val="0"/>
              <w:adjustRightInd w:val="0"/>
              <w:spacing w:line="240" w:lineRule="auto"/>
              <w:jc w:val="center"/>
              <w:rPr>
                <w:color w:val="000000"/>
                <w:sz w:val="20"/>
                <w:szCs w:val="20"/>
              </w:rPr>
            </w:pPr>
            <w:r w:rsidRPr="00B942DE">
              <w:rPr>
                <w:color w:val="000000"/>
                <w:sz w:val="20"/>
                <w:szCs w:val="20"/>
              </w:rPr>
              <w:t>12</w:t>
            </w:r>
          </w:p>
        </w:tc>
        <w:tc>
          <w:tcPr>
            <w:tcW w:w="3473" w:type="dxa"/>
            <w:vAlign w:val="center"/>
          </w:tcPr>
          <w:p w:rsidR="001D319D" w:rsidRPr="00B942DE" w:rsidRDefault="001D319D" w:rsidP="00373411">
            <w:pPr>
              <w:autoSpaceDE w:val="0"/>
              <w:autoSpaceDN w:val="0"/>
              <w:adjustRightInd w:val="0"/>
              <w:spacing w:line="240" w:lineRule="auto"/>
              <w:jc w:val="center"/>
              <w:rPr>
                <w:color w:val="000000"/>
                <w:sz w:val="20"/>
                <w:szCs w:val="20"/>
              </w:rPr>
            </w:pPr>
            <w:r w:rsidRPr="00B942DE">
              <w:rPr>
                <w:color w:val="000000"/>
                <w:sz w:val="20"/>
                <w:szCs w:val="20"/>
              </w:rPr>
              <w:t>27,2</w:t>
            </w:r>
          </w:p>
        </w:tc>
      </w:tr>
      <w:tr w:rsidR="001D319D" w:rsidRPr="00B942DE" w:rsidTr="00373411">
        <w:trPr>
          <w:trHeight w:val="284"/>
        </w:trPr>
        <w:tc>
          <w:tcPr>
            <w:tcW w:w="2660" w:type="dxa"/>
            <w:vAlign w:val="center"/>
          </w:tcPr>
          <w:p w:rsidR="001D319D" w:rsidRPr="00B942DE" w:rsidRDefault="001D319D" w:rsidP="00373411">
            <w:pPr>
              <w:autoSpaceDE w:val="0"/>
              <w:autoSpaceDN w:val="0"/>
              <w:adjustRightInd w:val="0"/>
              <w:spacing w:line="240" w:lineRule="auto"/>
              <w:jc w:val="center"/>
              <w:rPr>
                <w:color w:val="000000"/>
                <w:sz w:val="20"/>
                <w:szCs w:val="20"/>
              </w:rPr>
            </w:pPr>
            <w:r w:rsidRPr="00B942DE">
              <w:rPr>
                <w:color w:val="000000"/>
                <w:sz w:val="20"/>
                <w:szCs w:val="20"/>
              </w:rPr>
              <w:t>150</w:t>
            </w:r>
          </w:p>
        </w:tc>
        <w:tc>
          <w:tcPr>
            <w:tcW w:w="3473" w:type="dxa"/>
            <w:vAlign w:val="center"/>
          </w:tcPr>
          <w:p w:rsidR="001D319D" w:rsidRPr="00B942DE" w:rsidRDefault="001D319D" w:rsidP="00373411">
            <w:pPr>
              <w:autoSpaceDE w:val="0"/>
              <w:autoSpaceDN w:val="0"/>
              <w:adjustRightInd w:val="0"/>
              <w:spacing w:line="240" w:lineRule="auto"/>
              <w:jc w:val="center"/>
              <w:rPr>
                <w:color w:val="000000"/>
                <w:sz w:val="20"/>
                <w:szCs w:val="20"/>
              </w:rPr>
            </w:pPr>
            <w:r w:rsidRPr="00B942DE">
              <w:rPr>
                <w:color w:val="000000"/>
                <w:sz w:val="20"/>
                <w:szCs w:val="20"/>
              </w:rPr>
              <w:t>10</w:t>
            </w:r>
          </w:p>
        </w:tc>
        <w:tc>
          <w:tcPr>
            <w:tcW w:w="3473" w:type="dxa"/>
            <w:vAlign w:val="center"/>
          </w:tcPr>
          <w:p w:rsidR="001D319D" w:rsidRPr="00B942DE" w:rsidRDefault="001D319D" w:rsidP="00373411">
            <w:pPr>
              <w:autoSpaceDE w:val="0"/>
              <w:autoSpaceDN w:val="0"/>
              <w:adjustRightInd w:val="0"/>
              <w:spacing w:line="240" w:lineRule="auto"/>
              <w:jc w:val="center"/>
              <w:rPr>
                <w:color w:val="000000"/>
                <w:sz w:val="20"/>
                <w:szCs w:val="20"/>
              </w:rPr>
            </w:pPr>
            <w:r w:rsidRPr="00B942DE">
              <w:rPr>
                <w:color w:val="000000"/>
                <w:sz w:val="20"/>
                <w:szCs w:val="20"/>
              </w:rPr>
              <w:t>25,5</w:t>
            </w:r>
          </w:p>
        </w:tc>
      </w:tr>
      <w:tr w:rsidR="001D319D" w:rsidRPr="00B942DE" w:rsidTr="00373411">
        <w:trPr>
          <w:trHeight w:val="284"/>
        </w:trPr>
        <w:tc>
          <w:tcPr>
            <w:tcW w:w="2660" w:type="dxa"/>
            <w:vAlign w:val="center"/>
          </w:tcPr>
          <w:p w:rsidR="001D319D" w:rsidRPr="00B942DE" w:rsidRDefault="001D319D" w:rsidP="00373411">
            <w:pPr>
              <w:autoSpaceDE w:val="0"/>
              <w:autoSpaceDN w:val="0"/>
              <w:adjustRightInd w:val="0"/>
              <w:spacing w:line="240" w:lineRule="auto"/>
              <w:jc w:val="center"/>
              <w:rPr>
                <w:color w:val="000000"/>
                <w:sz w:val="20"/>
                <w:szCs w:val="20"/>
              </w:rPr>
            </w:pPr>
            <w:r w:rsidRPr="00B942DE">
              <w:rPr>
                <w:color w:val="000000"/>
                <w:sz w:val="20"/>
                <w:szCs w:val="20"/>
              </w:rPr>
              <w:t>100</w:t>
            </w:r>
          </w:p>
        </w:tc>
        <w:tc>
          <w:tcPr>
            <w:tcW w:w="3473" w:type="dxa"/>
            <w:vAlign w:val="center"/>
          </w:tcPr>
          <w:p w:rsidR="001D319D" w:rsidRPr="00B942DE" w:rsidRDefault="001D319D" w:rsidP="00373411">
            <w:pPr>
              <w:autoSpaceDE w:val="0"/>
              <w:autoSpaceDN w:val="0"/>
              <w:adjustRightInd w:val="0"/>
              <w:spacing w:line="240" w:lineRule="auto"/>
              <w:jc w:val="center"/>
              <w:rPr>
                <w:color w:val="000000"/>
                <w:sz w:val="20"/>
                <w:szCs w:val="20"/>
              </w:rPr>
            </w:pPr>
            <w:r w:rsidRPr="00B942DE">
              <w:rPr>
                <w:color w:val="000000"/>
                <w:sz w:val="20"/>
                <w:szCs w:val="20"/>
              </w:rPr>
              <w:t>8</w:t>
            </w:r>
          </w:p>
        </w:tc>
        <w:tc>
          <w:tcPr>
            <w:tcW w:w="3473" w:type="dxa"/>
            <w:vAlign w:val="center"/>
          </w:tcPr>
          <w:p w:rsidR="001D319D" w:rsidRPr="00B942DE" w:rsidRDefault="001D319D" w:rsidP="00373411">
            <w:pPr>
              <w:autoSpaceDE w:val="0"/>
              <w:autoSpaceDN w:val="0"/>
              <w:adjustRightInd w:val="0"/>
              <w:spacing w:line="240" w:lineRule="auto"/>
              <w:jc w:val="center"/>
              <w:rPr>
                <w:color w:val="000000"/>
                <w:sz w:val="20"/>
                <w:szCs w:val="20"/>
              </w:rPr>
            </w:pPr>
            <w:r w:rsidRPr="00B942DE">
              <w:rPr>
                <w:color w:val="000000"/>
                <w:sz w:val="20"/>
                <w:szCs w:val="20"/>
              </w:rPr>
              <w:t>19,4</w:t>
            </w:r>
          </w:p>
        </w:tc>
      </w:tr>
      <w:tr w:rsidR="001D319D" w:rsidRPr="00B942DE" w:rsidTr="00373411">
        <w:trPr>
          <w:trHeight w:val="284"/>
        </w:trPr>
        <w:tc>
          <w:tcPr>
            <w:tcW w:w="2660" w:type="dxa"/>
            <w:vAlign w:val="center"/>
          </w:tcPr>
          <w:p w:rsidR="001D319D" w:rsidRPr="00B942DE" w:rsidRDefault="001D319D" w:rsidP="00373411">
            <w:pPr>
              <w:autoSpaceDE w:val="0"/>
              <w:autoSpaceDN w:val="0"/>
              <w:adjustRightInd w:val="0"/>
              <w:spacing w:line="240" w:lineRule="auto"/>
              <w:jc w:val="center"/>
              <w:rPr>
                <w:color w:val="000000"/>
                <w:sz w:val="20"/>
                <w:szCs w:val="20"/>
              </w:rPr>
            </w:pPr>
            <w:r w:rsidRPr="00B942DE">
              <w:rPr>
                <w:color w:val="000000"/>
                <w:sz w:val="20"/>
                <w:szCs w:val="20"/>
              </w:rPr>
              <w:t>80</w:t>
            </w:r>
          </w:p>
        </w:tc>
        <w:tc>
          <w:tcPr>
            <w:tcW w:w="3473" w:type="dxa"/>
            <w:vAlign w:val="center"/>
          </w:tcPr>
          <w:p w:rsidR="001D319D" w:rsidRPr="00B942DE" w:rsidRDefault="001D319D" w:rsidP="00373411">
            <w:pPr>
              <w:autoSpaceDE w:val="0"/>
              <w:autoSpaceDN w:val="0"/>
              <w:adjustRightInd w:val="0"/>
              <w:spacing w:line="240" w:lineRule="auto"/>
              <w:jc w:val="center"/>
              <w:rPr>
                <w:color w:val="000000"/>
                <w:sz w:val="20"/>
                <w:szCs w:val="20"/>
              </w:rPr>
            </w:pPr>
            <w:r w:rsidRPr="00B942DE">
              <w:rPr>
                <w:color w:val="000000"/>
                <w:sz w:val="20"/>
                <w:szCs w:val="20"/>
              </w:rPr>
              <w:t>6</w:t>
            </w:r>
          </w:p>
        </w:tc>
        <w:tc>
          <w:tcPr>
            <w:tcW w:w="3473" w:type="dxa"/>
            <w:vAlign w:val="center"/>
          </w:tcPr>
          <w:p w:rsidR="001D319D" w:rsidRPr="00B942DE" w:rsidRDefault="001D319D" w:rsidP="00373411">
            <w:pPr>
              <w:autoSpaceDE w:val="0"/>
              <w:autoSpaceDN w:val="0"/>
              <w:adjustRightInd w:val="0"/>
              <w:spacing w:line="240" w:lineRule="auto"/>
              <w:jc w:val="center"/>
              <w:rPr>
                <w:color w:val="000000"/>
                <w:sz w:val="20"/>
                <w:szCs w:val="20"/>
              </w:rPr>
            </w:pPr>
            <w:r w:rsidRPr="00B942DE">
              <w:rPr>
                <w:color w:val="000000"/>
                <w:sz w:val="20"/>
                <w:szCs w:val="20"/>
              </w:rPr>
              <w:t>18,4</w:t>
            </w:r>
          </w:p>
        </w:tc>
      </w:tr>
      <w:tr w:rsidR="001D319D" w:rsidRPr="00B942DE" w:rsidTr="00373411">
        <w:trPr>
          <w:trHeight w:val="284"/>
        </w:trPr>
        <w:tc>
          <w:tcPr>
            <w:tcW w:w="2660" w:type="dxa"/>
            <w:vAlign w:val="center"/>
          </w:tcPr>
          <w:p w:rsidR="001D319D" w:rsidRPr="00B942DE" w:rsidRDefault="001D319D" w:rsidP="00373411">
            <w:pPr>
              <w:autoSpaceDE w:val="0"/>
              <w:autoSpaceDN w:val="0"/>
              <w:adjustRightInd w:val="0"/>
              <w:spacing w:line="240" w:lineRule="auto"/>
              <w:jc w:val="center"/>
              <w:rPr>
                <w:color w:val="000000"/>
                <w:sz w:val="20"/>
                <w:szCs w:val="20"/>
              </w:rPr>
            </w:pPr>
            <w:r w:rsidRPr="00B942DE">
              <w:rPr>
                <w:color w:val="000000"/>
                <w:sz w:val="20"/>
                <w:szCs w:val="20"/>
              </w:rPr>
              <w:t>70</w:t>
            </w:r>
          </w:p>
        </w:tc>
        <w:tc>
          <w:tcPr>
            <w:tcW w:w="3473" w:type="dxa"/>
            <w:vAlign w:val="center"/>
          </w:tcPr>
          <w:p w:rsidR="001D319D" w:rsidRPr="00B942DE" w:rsidRDefault="001D319D" w:rsidP="00373411">
            <w:pPr>
              <w:autoSpaceDE w:val="0"/>
              <w:autoSpaceDN w:val="0"/>
              <w:adjustRightInd w:val="0"/>
              <w:spacing w:line="240" w:lineRule="auto"/>
              <w:jc w:val="center"/>
              <w:rPr>
                <w:color w:val="000000"/>
                <w:sz w:val="20"/>
                <w:szCs w:val="20"/>
              </w:rPr>
            </w:pPr>
            <w:r w:rsidRPr="00B942DE">
              <w:rPr>
                <w:color w:val="000000"/>
                <w:sz w:val="20"/>
                <w:szCs w:val="20"/>
              </w:rPr>
              <w:t>5</w:t>
            </w:r>
          </w:p>
        </w:tc>
        <w:tc>
          <w:tcPr>
            <w:tcW w:w="3473" w:type="dxa"/>
            <w:vAlign w:val="center"/>
          </w:tcPr>
          <w:p w:rsidR="001D319D" w:rsidRPr="00B942DE" w:rsidRDefault="001D319D" w:rsidP="00373411">
            <w:pPr>
              <w:autoSpaceDE w:val="0"/>
              <w:autoSpaceDN w:val="0"/>
              <w:adjustRightInd w:val="0"/>
              <w:spacing w:line="240" w:lineRule="auto"/>
              <w:jc w:val="center"/>
              <w:rPr>
                <w:color w:val="000000"/>
                <w:sz w:val="20"/>
                <w:szCs w:val="20"/>
              </w:rPr>
            </w:pPr>
            <w:r w:rsidRPr="00B942DE">
              <w:rPr>
                <w:color w:val="000000"/>
                <w:sz w:val="20"/>
                <w:szCs w:val="20"/>
              </w:rPr>
              <w:t>17</w:t>
            </w:r>
          </w:p>
        </w:tc>
      </w:tr>
      <w:tr w:rsidR="001D319D" w:rsidRPr="00B942DE" w:rsidTr="00373411">
        <w:trPr>
          <w:trHeight w:val="284"/>
        </w:trPr>
        <w:tc>
          <w:tcPr>
            <w:tcW w:w="2660" w:type="dxa"/>
            <w:vAlign w:val="center"/>
          </w:tcPr>
          <w:p w:rsidR="001D319D" w:rsidRPr="00B942DE" w:rsidRDefault="001D319D" w:rsidP="00373411">
            <w:pPr>
              <w:autoSpaceDE w:val="0"/>
              <w:autoSpaceDN w:val="0"/>
              <w:adjustRightInd w:val="0"/>
              <w:spacing w:line="240" w:lineRule="auto"/>
              <w:jc w:val="center"/>
              <w:rPr>
                <w:color w:val="000000"/>
                <w:sz w:val="20"/>
                <w:szCs w:val="20"/>
              </w:rPr>
            </w:pPr>
            <w:r w:rsidRPr="00B942DE">
              <w:rPr>
                <w:color w:val="000000"/>
                <w:sz w:val="20"/>
                <w:szCs w:val="20"/>
              </w:rPr>
              <w:t>50 и менее</w:t>
            </w:r>
          </w:p>
        </w:tc>
        <w:tc>
          <w:tcPr>
            <w:tcW w:w="3473" w:type="dxa"/>
            <w:vAlign w:val="center"/>
          </w:tcPr>
          <w:p w:rsidR="001D319D" w:rsidRPr="00B942DE" w:rsidRDefault="001D319D" w:rsidP="00373411">
            <w:pPr>
              <w:autoSpaceDE w:val="0"/>
              <w:autoSpaceDN w:val="0"/>
              <w:adjustRightInd w:val="0"/>
              <w:spacing w:line="240" w:lineRule="auto"/>
              <w:jc w:val="center"/>
              <w:rPr>
                <w:color w:val="000000"/>
                <w:sz w:val="20"/>
                <w:szCs w:val="20"/>
              </w:rPr>
            </w:pPr>
            <w:r w:rsidRPr="00B942DE">
              <w:rPr>
                <w:color w:val="000000"/>
                <w:sz w:val="20"/>
                <w:szCs w:val="20"/>
              </w:rPr>
              <w:t>4</w:t>
            </w:r>
          </w:p>
        </w:tc>
        <w:tc>
          <w:tcPr>
            <w:tcW w:w="3473" w:type="dxa"/>
            <w:vAlign w:val="center"/>
          </w:tcPr>
          <w:p w:rsidR="001D319D" w:rsidRPr="00B942DE" w:rsidRDefault="001D319D" w:rsidP="00373411">
            <w:pPr>
              <w:autoSpaceDE w:val="0"/>
              <w:autoSpaceDN w:val="0"/>
              <w:adjustRightInd w:val="0"/>
              <w:spacing w:line="240" w:lineRule="auto"/>
              <w:jc w:val="center"/>
              <w:rPr>
                <w:color w:val="000000"/>
                <w:sz w:val="20"/>
                <w:szCs w:val="20"/>
              </w:rPr>
            </w:pPr>
            <w:r w:rsidRPr="00B942DE">
              <w:rPr>
                <w:color w:val="000000"/>
                <w:sz w:val="20"/>
                <w:szCs w:val="20"/>
              </w:rPr>
              <w:t>15</w:t>
            </w:r>
          </w:p>
        </w:tc>
      </w:tr>
    </w:tbl>
    <w:p w:rsidR="001D319D" w:rsidRDefault="001D319D" w:rsidP="001D319D"/>
    <w:p w:rsidR="001D319D" w:rsidRDefault="009F6AFD" w:rsidP="001D319D">
      <w:pPr>
        <w:jc w:val="center"/>
      </w:pPr>
      <w:r>
        <w:rPr>
          <w:noProof/>
        </w:rPr>
        <w:lastRenderedPageBreak/>
        <w:drawing>
          <wp:inline distT="0" distB="0" distL="0" distR="0">
            <wp:extent cx="5797550" cy="4105275"/>
            <wp:effectExtent l="0" t="0" r="0" b="0"/>
            <wp:docPr id="12" name="Диаграмма 1" descr="Название: Удельная стоимость перекладки, тыс. руб./ п.м"/>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D319D" w:rsidRDefault="00E6362D" w:rsidP="001D319D">
      <w:pPr>
        <w:jc w:val="center"/>
        <w:rPr>
          <w:i/>
          <w:color w:val="000000"/>
          <w:szCs w:val="23"/>
        </w:rPr>
      </w:pPr>
      <w:r>
        <w:rPr>
          <w:i/>
          <w:color w:val="000000"/>
          <w:szCs w:val="23"/>
        </w:rPr>
        <w:t>Рисунок 7</w:t>
      </w:r>
      <w:r w:rsidR="001D319D">
        <w:rPr>
          <w:i/>
          <w:color w:val="000000"/>
          <w:szCs w:val="23"/>
        </w:rPr>
        <w:t xml:space="preserve">.1 - </w:t>
      </w:r>
      <w:r w:rsidR="001D319D" w:rsidRPr="00B942DE">
        <w:rPr>
          <w:i/>
          <w:color w:val="000000"/>
          <w:szCs w:val="23"/>
        </w:rPr>
        <w:t>Средние удельные затраты на реконструкцию тепловых сетей</w:t>
      </w:r>
    </w:p>
    <w:p w:rsidR="001D319D" w:rsidRPr="00F02F52" w:rsidRDefault="001D319D" w:rsidP="001D319D">
      <w:pPr>
        <w:spacing w:before="240" w:line="360" w:lineRule="auto"/>
        <w:ind w:firstLine="567"/>
        <w:jc w:val="both"/>
        <w:rPr>
          <w:color w:val="000000"/>
          <w:szCs w:val="23"/>
        </w:rPr>
      </w:pPr>
      <w:r w:rsidRPr="001D319D">
        <w:t>Результаты</w:t>
      </w:r>
      <w:r w:rsidRPr="00F02F52">
        <w:rPr>
          <w:color w:val="000000"/>
          <w:szCs w:val="23"/>
        </w:rPr>
        <w:t xml:space="preserve"> расчета суммарной протяженности тепловых сетей, подлежащих перекладке в связи с превышением нормативного срока эксплуатации тр</w:t>
      </w:r>
      <w:r>
        <w:rPr>
          <w:color w:val="000000"/>
          <w:szCs w:val="23"/>
        </w:rPr>
        <w:t>убопроводов, приведены в таблице</w:t>
      </w:r>
      <w:r w:rsidRPr="00F02F52">
        <w:rPr>
          <w:color w:val="000000"/>
          <w:szCs w:val="23"/>
        </w:rPr>
        <w:t xml:space="preserve"> </w:t>
      </w:r>
      <w:r w:rsidR="00E6362D">
        <w:rPr>
          <w:color w:val="000000"/>
          <w:szCs w:val="23"/>
        </w:rPr>
        <w:t>7</w:t>
      </w:r>
      <w:r>
        <w:rPr>
          <w:color w:val="000000"/>
          <w:szCs w:val="23"/>
        </w:rPr>
        <w:t>.2</w:t>
      </w:r>
      <w:r w:rsidRPr="00F02F52">
        <w:rPr>
          <w:color w:val="000000"/>
          <w:szCs w:val="23"/>
        </w:rPr>
        <w:t>.</w:t>
      </w:r>
      <w:r>
        <w:rPr>
          <w:color w:val="000000"/>
          <w:szCs w:val="23"/>
        </w:rPr>
        <w:t xml:space="preserve"> Требуемые затраты на </w:t>
      </w:r>
      <w:r w:rsidRPr="001F52C6">
        <w:rPr>
          <w:color w:val="000000"/>
          <w:szCs w:val="23"/>
        </w:rPr>
        <w:t>реконструкцию тепловых сетей</w:t>
      </w:r>
      <w:r>
        <w:rPr>
          <w:color w:val="000000"/>
          <w:szCs w:val="23"/>
        </w:rPr>
        <w:t xml:space="preserve"> принимаем по стоимости надземной прокладки в соответствии с имеющимися данными о стоимости работ</w:t>
      </w:r>
      <w:r w:rsidR="00E6362D">
        <w:rPr>
          <w:color w:val="000000"/>
          <w:szCs w:val="23"/>
        </w:rPr>
        <w:t>,</w:t>
      </w:r>
      <w:r>
        <w:rPr>
          <w:color w:val="000000"/>
          <w:szCs w:val="23"/>
        </w:rPr>
        <w:t xml:space="preserve"> проведенных в </w:t>
      </w:r>
      <w:r>
        <w:t>Городском поселении «Карымское».</w:t>
      </w:r>
    </w:p>
    <w:p w:rsidR="001D319D" w:rsidRPr="00314648" w:rsidRDefault="001D319D" w:rsidP="001D319D">
      <w:pPr>
        <w:autoSpaceDE w:val="0"/>
        <w:autoSpaceDN w:val="0"/>
        <w:adjustRightInd w:val="0"/>
        <w:spacing w:before="120" w:line="240" w:lineRule="auto"/>
        <w:rPr>
          <w:i/>
          <w:color w:val="000000"/>
          <w:szCs w:val="23"/>
        </w:rPr>
      </w:pPr>
      <w:r w:rsidRPr="00B942DE">
        <w:rPr>
          <w:b/>
          <w:bCs/>
          <w:i/>
          <w:color w:val="000000"/>
          <w:szCs w:val="23"/>
        </w:rPr>
        <w:t xml:space="preserve">Таблица </w:t>
      </w:r>
      <w:r w:rsidR="00E6362D">
        <w:rPr>
          <w:b/>
          <w:bCs/>
          <w:i/>
          <w:color w:val="000000"/>
          <w:szCs w:val="23"/>
        </w:rPr>
        <w:t>7</w:t>
      </w:r>
      <w:r w:rsidRPr="00F02F52">
        <w:rPr>
          <w:b/>
          <w:bCs/>
          <w:i/>
          <w:color w:val="000000"/>
          <w:szCs w:val="23"/>
        </w:rPr>
        <w:t>.</w:t>
      </w:r>
      <w:r>
        <w:rPr>
          <w:b/>
          <w:bCs/>
          <w:i/>
          <w:color w:val="000000"/>
          <w:szCs w:val="23"/>
        </w:rPr>
        <w:t>2</w:t>
      </w:r>
      <w:r w:rsidRPr="00F02F52">
        <w:rPr>
          <w:b/>
          <w:bCs/>
          <w:i/>
          <w:color w:val="000000"/>
          <w:szCs w:val="23"/>
        </w:rPr>
        <w:t xml:space="preserve"> </w:t>
      </w:r>
      <w:r>
        <w:rPr>
          <w:b/>
          <w:bCs/>
          <w:i/>
          <w:color w:val="000000"/>
          <w:szCs w:val="23"/>
        </w:rPr>
        <w:t>–</w:t>
      </w:r>
      <w:r w:rsidRPr="00B942DE">
        <w:rPr>
          <w:b/>
          <w:bCs/>
          <w:i/>
          <w:color w:val="000000"/>
          <w:szCs w:val="23"/>
        </w:rPr>
        <w:t xml:space="preserve"> </w:t>
      </w:r>
      <w:r>
        <w:rPr>
          <w:b/>
          <w:bCs/>
          <w:i/>
          <w:color w:val="000000"/>
          <w:szCs w:val="23"/>
        </w:rPr>
        <w:t xml:space="preserve">Требуемые </w:t>
      </w:r>
      <w:r w:rsidRPr="00B942DE">
        <w:rPr>
          <w:b/>
          <w:bCs/>
          <w:i/>
          <w:color w:val="000000"/>
          <w:szCs w:val="23"/>
        </w:rPr>
        <w:t xml:space="preserve">затраты на реконструкцию тепловых сетей </w:t>
      </w:r>
    </w:p>
    <w:tbl>
      <w:tblPr>
        <w:tblW w:w="5000"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84"/>
        <w:gridCol w:w="3285"/>
        <w:gridCol w:w="3285"/>
      </w:tblGrid>
      <w:tr w:rsidR="001D319D" w:rsidRPr="00296561" w:rsidTr="00373411">
        <w:trPr>
          <w:trHeight w:val="610"/>
        </w:trPr>
        <w:tc>
          <w:tcPr>
            <w:tcW w:w="3009" w:type="dxa"/>
            <w:shd w:val="clear" w:color="auto" w:fill="auto"/>
            <w:noWrap/>
            <w:vAlign w:val="center"/>
            <w:hideMark/>
          </w:tcPr>
          <w:p w:rsidR="001D319D" w:rsidRPr="00296561" w:rsidRDefault="001D319D" w:rsidP="00373411">
            <w:pPr>
              <w:spacing w:line="240" w:lineRule="auto"/>
              <w:jc w:val="center"/>
              <w:rPr>
                <w:color w:val="000000"/>
                <w:sz w:val="22"/>
              </w:rPr>
            </w:pPr>
            <w:r w:rsidRPr="00296561">
              <w:rPr>
                <w:color w:val="000000"/>
                <w:sz w:val="22"/>
              </w:rPr>
              <w:t xml:space="preserve">Условный диаметр, </w:t>
            </w:r>
            <w:proofErr w:type="spellStart"/>
            <w:proofErr w:type="gramStart"/>
            <w:r w:rsidRPr="00296561">
              <w:rPr>
                <w:color w:val="000000"/>
                <w:sz w:val="22"/>
              </w:rPr>
              <w:t>D</w:t>
            </w:r>
            <w:proofErr w:type="gramEnd"/>
            <w:r w:rsidRPr="00296561">
              <w:rPr>
                <w:color w:val="000000"/>
                <w:sz w:val="22"/>
              </w:rPr>
              <w:t>у</w:t>
            </w:r>
            <w:proofErr w:type="spellEnd"/>
          </w:p>
        </w:tc>
        <w:tc>
          <w:tcPr>
            <w:tcW w:w="3010" w:type="dxa"/>
            <w:shd w:val="clear" w:color="auto" w:fill="auto"/>
            <w:noWrap/>
            <w:vAlign w:val="center"/>
            <w:hideMark/>
          </w:tcPr>
          <w:p w:rsidR="001D319D" w:rsidRPr="00296561" w:rsidRDefault="001D319D" w:rsidP="00373411">
            <w:pPr>
              <w:spacing w:line="240" w:lineRule="auto"/>
              <w:jc w:val="center"/>
              <w:rPr>
                <w:sz w:val="22"/>
              </w:rPr>
            </w:pPr>
            <w:r w:rsidRPr="00296561">
              <w:rPr>
                <w:color w:val="000000"/>
                <w:sz w:val="22"/>
              </w:rPr>
              <w:t xml:space="preserve">Протяженность сети, </w:t>
            </w:r>
            <w:proofErr w:type="gramStart"/>
            <w:r w:rsidRPr="00296561">
              <w:rPr>
                <w:color w:val="000000"/>
                <w:sz w:val="22"/>
              </w:rPr>
              <w:t>м</w:t>
            </w:r>
            <w:proofErr w:type="gramEnd"/>
          </w:p>
        </w:tc>
        <w:tc>
          <w:tcPr>
            <w:tcW w:w="3010" w:type="dxa"/>
            <w:shd w:val="clear" w:color="auto" w:fill="auto"/>
            <w:vAlign w:val="center"/>
          </w:tcPr>
          <w:p w:rsidR="001D319D" w:rsidRPr="00296561" w:rsidRDefault="001D319D" w:rsidP="00373411">
            <w:pPr>
              <w:spacing w:line="240" w:lineRule="auto"/>
              <w:jc w:val="center"/>
              <w:rPr>
                <w:bCs/>
                <w:sz w:val="22"/>
              </w:rPr>
            </w:pPr>
            <w:r w:rsidRPr="00296561">
              <w:rPr>
                <w:bCs/>
                <w:sz w:val="22"/>
              </w:rPr>
              <w:t>Стоимость перекладки,</w:t>
            </w:r>
          </w:p>
          <w:p w:rsidR="001D319D" w:rsidRPr="00296561" w:rsidRDefault="001D319D" w:rsidP="00373411">
            <w:pPr>
              <w:spacing w:line="240" w:lineRule="auto"/>
              <w:jc w:val="center"/>
              <w:rPr>
                <w:sz w:val="22"/>
              </w:rPr>
            </w:pPr>
            <w:r w:rsidRPr="00296561">
              <w:rPr>
                <w:bCs/>
                <w:sz w:val="22"/>
              </w:rPr>
              <w:t>тыс. руб.</w:t>
            </w:r>
          </w:p>
        </w:tc>
      </w:tr>
      <w:tr w:rsidR="001D319D" w:rsidRPr="00296561" w:rsidTr="00373411">
        <w:trPr>
          <w:trHeight w:val="300"/>
        </w:trPr>
        <w:tc>
          <w:tcPr>
            <w:tcW w:w="3009" w:type="dxa"/>
            <w:shd w:val="clear" w:color="auto" w:fill="auto"/>
            <w:noWrap/>
            <w:vAlign w:val="center"/>
            <w:hideMark/>
          </w:tcPr>
          <w:p w:rsidR="001D319D" w:rsidRPr="00296561" w:rsidRDefault="001D319D" w:rsidP="00373411">
            <w:pPr>
              <w:spacing w:line="240" w:lineRule="auto"/>
              <w:jc w:val="center"/>
              <w:rPr>
                <w:color w:val="000000"/>
                <w:sz w:val="22"/>
              </w:rPr>
            </w:pPr>
            <w:r w:rsidRPr="00296561">
              <w:rPr>
                <w:color w:val="000000"/>
                <w:sz w:val="22"/>
              </w:rPr>
              <w:t>250</w:t>
            </w:r>
          </w:p>
        </w:tc>
        <w:tc>
          <w:tcPr>
            <w:tcW w:w="3010" w:type="dxa"/>
            <w:shd w:val="clear" w:color="auto" w:fill="auto"/>
            <w:noWrap/>
            <w:vAlign w:val="center"/>
            <w:hideMark/>
          </w:tcPr>
          <w:p w:rsidR="001D319D" w:rsidRPr="00296561" w:rsidRDefault="001D319D" w:rsidP="00373411">
            <w:pPr>
              <w:spacing w:line="240" w:lineRule="auto"/>
              <w:ind w:firstLine="17"/>
              <w:jc w:val="center"/>
              <w:rPr>
                <w:color w:val="000000"/>
                <w:sz w:val="22"/>
              </w:rPr>
            </w:pPr>
            <w:r w:rsidRPr="00296561">
              <w:rPr>
                <w:color w:val="000000"/>
                <w:sz w:val="22"/>
              </w:rPr>
              <w:t>296</w:t>
            </w:r>
          </w:p>
        </w:tc>
        <w:tc>
          <w:tcPr>
            <w:tcW w:w="3010" w:type="dxa"/>
            <w:shd w:val="clear" w:color="auto" w:fill="auto"/>
            <w:noWrap/>
            <w:vAlign w:val="center"/>
            <w:hideMark/>
          </w:tcPr>
          <w:p w:rsidR="001D319D" w:rsidRPr="00296561" w:rsidRDefault="001D319D" w:rsidP="00373411">
            <w:pPr>
              <w:spacing w:line="240" w:lineRule="auto"/>
              <w:ind w:firstLine="17"/>
              <w:jc w:val="center"/>
              <w:rPr>
                <w:color w:val="000000"/>
                <w:sz w:val="22"/>
              </w:rPr>
            </w:pPr>
            <w:r w:rsidRPr="00296561">
              <w:rPr>
                <w:color w:val="000000"/>
                <w:sz w:val="22"/>
              </w:rPr>
              <w:t>4440</w:t>
            </w:r>
          </w:p>
        </w:tc>
      </w:tr>
      <w:tr w:rsidR="001D319D" w:rsidRPr="00296561" w:rsidTr="00373411">
        <w:trPr>
          <w:trHeight w:val="300"/>
        </w:trPr>
        <w:tc>
          <w:tcPr>
            <w:tcW w:w="3009" w:type="dxa"/>
            <w:shd w:val="clear" w:color="auto" w:fill="auto"/>
            <w:noWrap/>
            <w:vAlign w:val="center"/>
            <w:hideMark/>
          </w:tcPr>
          <w:p w:rsidR="001D319D" w:rsidRPr="00296561" w:rsidRDefault="001D319D" w:rsidP="00373411">
            <w:pPr>
              <w:spacing w:line="240" w:lineRule="auto"/>
              <w:jc w:val="center"/>
              <w:rPr>
                <w:color w:val="000000"/>
                <w:sz w:val="22"/>
              </w:rPr>
            </w:pPr>
            <w:r w:rsidRPr="00296561">
              <w:rPr>
                <w:color w:val="000000"/>
                <w:sz w:val="22"/>
              </w:rPr>
              <w:t>200</w:t>
            </w:r>
          </w:p>
        </w:tc>
        <w:tc>
          <w:tcPr>
            <w:tcW w:w="3010" w:type="dxa"/>
            <w:shd w:val="clear" w:color="auto" w:fill="auto"/>
            <w:noWrap/>
            <w:vAlign w:val="center"/>
            <w:hideMark/>
          </w:tcPr>
          <w:p w:rsidR="001D319D" w:rsidRPr="00296561" w:rsidRDefault="001D319D" w:rsidP="00373411">
            <w:pPr>
              <w:spacing w:line="240" w:lineRule="auto"/>
              <w:ind w:firstLine="17"/>
              <w:jc w:val="center"/>
              <w:rPr>
                <w:color w:val="000000"/>
                <w:sz w:val="22"/>
              </w:rPr>
            </w:pPr>
            <w:r w:rsidRPr="00296561">
              <w:rPr>
                <w:color w:val="000000"/>
                <w:sz w:val="22"/>
              </w:rPr>
              <w:t>544</w:t>
            </w:r>
          </w:p>
        </w:tc>
        <w:tc>
          <w:tcPr>
            <w:tcW w:w="3010" w:type="dxa"/>
            <w:shd w:val="clear" w:color="auto" w:fill="auto"/>
            <w:noWrap/>
            <w:vAlign w:val="center"/>
            <w:hideMark/>
          </w:tcPr>
          <w:p w:rsidR="001D319D" w:rsidRPr="00296561" w:rsidRDefault="001D319D" w:rsidP="00373411">
            <w:pPr>
              <w:spacing w:line="240" w:lineRule="auto"/>
              <w:ind w:firstLine="17"/>
              <w:jc w:val="center"/>
              <w:rPr>
                <w:color w:val="000000"/>
                <w:sz w:val="22"/>
              </w:rPr>
            </w:pPr>
            <w:r w:rsidRPr="00296561">
              <w:rPr>
                <w:color w:val="000000"/>
                <w:sz w:val="22"/>
              </w:rPr>
              <w:t>6528</w:t>
            </w:r>
          </w:p>
        </w:tc>
      </w:tr>
      <w:tr w:rsidR="001D319D" w:rsidRPr="00296561" w:rsidTr="00373411">
        <w:trPr>
          <w:trHeight w:val="300"/>
        </w:trPr>
        <w:tc>
          <w:tcPr>
            <w:tcW w:w="3009" w:type="dxa"/>
            <w:shd w:val="clear" w:color="auto" w:fill="auto"/>
            <w:noWrap/>
            <w:vAlign w:val="center"/>
            <w:hideMark/>
          </w:tcPr>
          <w:p w:rsidR="001D319D" w:rsidRPr="00296561" w:rsidRDefault="001D319D" w:rsidP="00373411">
            <w:pPr>
              <w:spacing w:line="240" w:lineRule="auto"/>
              <w:jc w:val="center"/>
              <w:rPr>
                <w:color w:val="000000"/>
                <w:sz w:val="22"/>
              </w:rPr>
            </w:pPr>
            <w:r w:rsidRPr="00296561">
              <w:rPr>
                <w:color w:val="000000"/>
                <w:sz w:val="22"/>
              </w:rPr>
              <w:t>150</w:t>
            </w:r>
          </w:p>
        </w:tc>
        <w:tc>
          <w:tcPr>
            <w:tcW w:w="3010" w:type="dxa"/>
            <w:shd w:val="clear" w:color="auto" w:fill="auto"/>
            <w:noWrap/>
            <w:vAlign w:val="center"/>
            <w:hideMark/>
          </w:tcPr>
          <w:p w:rsidR="001D319D" w:rsidRPr="00296561" w:rsidRDefault="001D319D" w:rsidP="00373411">
            <w:pPr>
              <w:spacing w:line="240" w:lineRule="auto"/>
              <w:ind w:firstLine="17"/>
              <w:jc w:val="center"/>
              <w:rPr>
                <w:color w:val="000000"/>
                <w:sz w:val="22"/>
              </w:rPr>
            </w:pPr>
            <w:r w:rsidRPr="00296561">
              <w:rPr>
                <w:color w:val="000000"/>
                <w:sz w:val="22"/>
              </w:rPr>
              <w:t>1153</w:t>
            </w:r>
          </w:p>
        </w:tc>
        <w:tc>
          <w:tcPr>
            <w:tcW w:w="3010" w:type="dxa"/>
            <w:shd w:val="clear" w:color="auto" w:fill="auto"/>
            <w:noWrap/>
            <w:vAlign w:val="center"/>
            <w:hideMark/>
          </w:tcPr>
          <w:p w:rsidR="001D319D" w:rsidRPr="00296561" w:rsidRDefault="001D319D" w:rsidP="00373411">
            <w:pPr>
              <w:spacing w:line="240" w:lineRule="auto"/>
              <w:ind w:firstLine="17"/>
              <w:jc w:val="center"/>
              <w:rPr>
                <w:color w:val="000000"/>
                <w:sz w:val="22"/>
              </w:rPr>
            </w:pPr>
            <w:r w:rsidRPr="00296561">
              <w:rPr>
                <w:color w:val="000000"/>
                <w:sz w:val="22"/>
              </w:rPr>
              <w:t>11530</w:t>
            </w:r>
          </w:p>
        </w:tc>
      </w:tr>
      <w:tr w:rsidR="001D319D" w:rsidRPr="00296561" w:rsidTr="00373411">
        <w:trPr>
          <w:trHeight w:val="300"/>
        </w:trPr>
        <w:tc>
          <w:tcPr>
            <w:tcW w:w="3009" w:type="dxa"/>
            <w:shd w:val="clear" w:color="auto" w:fill="auto"/>
            <w:noWrap/>
            <w:vAlign w:val="center"/>
            <w:hideMark/>
          </w:tcPr>
          <w:p w:rsidR="001D319D" w:rsidRPr="00296561" w:rsidRDefault="001D319D" w:rsidP="00373411">
            <w:pPr>
              <w:spacing w:line="240" w:lineRule="auto"/>
              <w:jc w:val="center"/>
              <w:rPr>
                <w:color w:val="000000"/>
                <w:sz w:val="22"/>
              </w:rPr>
            </w:pPr>
            <w:r w:rsidRPr="00296561">
              <w:rPr>
                <w:color w:val="000000"/>
                <w:sz w:val="22"/>
              </w:rPr>
              <w:t>125</w:t>
            </w:r>
          </w:p>
        </w:tc>
        <w:tc>
          <w:tcPr>
            <w:tcW w:w="3010" w:type="dxa"/>
            <w:shd w:val="clear" w:color="auto" w:fill="auto"/>
            <w:noWrap/>
            <w:vAlign w:val="center"/>
            <w:hideMark/>
          </w:tcPr>
          <w:p w:rsidR="001D319D" w:rsidRPr="00296561" w:rsidRDefault="001D319D" w:rsidP="00373411">
            <w:pPr>
              <w:spacing w:line="240" w:lineRule="auto"/>
              <w:ind w:firstLine="17"/>
              <w:jc w:val="center"/>
              <w:rPr>
                <w:color w:val="000000"/>
                <w:sz w:val="22"/>
              </w:rPr>
            </w:pPr>
            <w:r w:rsidRPr="00296561">
              <w:rPr>
                <w:color w:val="000000"/>
                <w:sz w:val="22"/>
              </w:rPr>
              <w:t>1440</w:t>
            </w:r>
          </w:p>
        </w:tc>
        <w:tc>
          <w:tcPr>
            <w:tcW w:w="3010" w:type="dxa"/>
            <w:shd w:val="clear" w:color="auto" w:fill="auto"/>
            <w:noWrap/>
            <w:vAlign w:val="center"/>
            <w:hideMark/>
          </w:tcPr>
          <w:p w:rsidR="001D319D" w:rsidRPr="00296561" w:rsidRDefault="001D319D" w:rsidP="00373411">
            <w:pPr>
              <w:spacing w:line="240" w:lineRule="auto"/>
              <w:ind w:firstLine="17"/>
              <w:jc w:val="center"/>
              <w:rPr>
                <w:color w:val="000000"/>
                <w:sz w:val="22"/>
              </w:rPr>
            </w:pPr>
            <w:r w:rsidRPr="00296561">
              <w:rPr>
                <w:color w:val="000000"/>
                <w:sz w:val="22"/>
              </w:rPr>
              <w:t>12960</w:t>
            </w:r>
          </w:p>
        </w:tc>
      </w:tr>
      <w:tr w:rsidR="001D319D" w:rsidRPr="00296561" w:rsidTr="00373411">
        <w:trPr>
          <w:trHeight w:val="300"/>
        </w:trPr>
        <w:tc>
          <w:tcPr>
            <w:tcW w:w="3009" w:type="dxa"/>
            <w:shd w:val="clear" w:color="auto" w:fill="auto"/>
            <w:noWrap/>
            <w:vAlign w:val="center"/>
            <w:hideMark/>
          </w:tcPr>
          <w:p w:rsidR="001D319D" w:rsidRPr="00296561" w:rsidRDefault="001D319D" w:rsidP="00373411">
            <w:pPr>
              <w:spacing w:line="240" w:lineRule="auto"/>
              <w:jc w:val="center"/>
              <w:rPr>
                <w:color w:val="000000"/>
                <w:sz w:val="22"/>
              </w:rPr>
            </w:pPr>
            <w:r w:rsidRPr="00296561">
              <w:rPr>
                <w:color w:val="000000"/>
                <w:sz w:val="22"/>
              </w:rPr>
              <w:t>100</w:t>
            </w:r>
          </w:p>
        </w:tc>
        <w:tc>
          <w:tcPr>
            <w:tcW w:w="3010" w:type="dxa"/>
            <w:shd w:val="clear" w:color="auto" w:fill="auto"/>
            <w:noWrap/>
            <w:vAlign w:val="center"/>
            <w:hideMark/>
          </w:tcPr>
          <w:p w:rsidR="001D319D" w:rsidRPr="00296561" w:rsidRDefault="001D319D" w:rsidP="00373411">
            <w:pPr>
              <w:spacing w:line="240" w:lineRule="auto"/>
              <w:ind w:firstLine="17"/>
              <w:jc w:val="center"/>
              <w:rPr>
                <w:color w:val="000000"/>
                <w:sz w:val="22"/>
              </w:rPr>
            </w:pPr>
            <w:r w:rsidRPr="00296561">
              <w:rPr>
                <w:color w:val="000000"/>
                <w:sz w:val="22"/>
              </w:rPr>
              <w:t>924</w:t>
            </w:r>
          </w:p>
        </w:tc>
        <w:tc>
          <w:tcPr>
            <w:tcW w:w="3010" w:type="dxa"/>
            <w:shd w:val="clear" w:color="auto" w:fill="auto"/>
            <w:noWrap/>
            <w:vAlign w:val="center"/>
            <w:hideMark/>
          </w:tcPr>
          <w:p w:rsidR="001D319D" w:rsidRPr="00296561" w:rsidRDefault="001D319D" w:rsidP="00373411">
            <w:pPr>
              <w:spacing w:line="240" w:lineRule="auto"/>
              <w:ind w:firstLine="17"/>
              <w:jc w:val="center"/>
              <w:rPr>
                <w:color w:val="000000"/>
                <w:sz w:val="22"/>
              </w:rPr>
            </w:pPr>
            <w:r w:rsidRPr="00296561">
              <w:rPr>
                <w:color w:val="000000"/>
                <w:sz w:val="22"/>
              </w:rPr>
              <w:t>7392</w:t>
            </w:r>
          </w:p>
        </w:tc>
      </w:tr>
      <w:tr w:rsidR="001D319D" w:rsidRPr="00296561" w:rsidTr="00373411">
        <w:trPr>
          <w:trHeight w:val="300"/>
        </w:trPr>
        <w:tc>
          <w:tcPr>
            <w:tcW w:w="3009" w:type="dxa"/>
            <w:shd w:val="clear" w:color="auto" w:fill="auto"/>
            <w:noWrap/>
            <w:vAlign w:val="center"/>
            <w:hideMark/>
          </w:tcPr>
          <w:p w:rsidR="001D319D" w:rsidRPr="00296561" w:rsidRDefault="001D319D" w:rsidP="00373411">
            <w:pPr>
              <w:spacing w:line="240" w:lineRule="auto"/>
              <w:jc w:val="center"/>
              <w:rPr>
                <w:color w:val="000000"/>
                <w:sz w:val="22"/>
              </w:rPr>
            </w:pPr>
            <w:r w:rsidRPr="00296561">
              <w:rPr>
                <w:color w:val="000000"/>
                <w:sz w:val="22"/>
              </w:rPr>
              <w:t>80</w:t>
            </w:r>
          </w:p>
        </w:tc>
        <w:tc>
          <w:tcPr>
            <w:tcW w:w="3010" w:type="dxa"/>
            <w:shd w:val="clear" w:color="auto" w:fill="auto"/>
            <w:noWrap/>
            <w:vAlign w:val="center"/>
            <w:hideMark/>
          </w:tcPr>
          <w:p w:rsidR="001D319D" w:rsidRPr="00296561" w:rsidRDefault="001D319D" w:rsidP="00373411">
            <w:pPr>
              <w:spacing w:line="240" w:lineRule="auto"/>
              <w:ind w:firstLine="17"/>
              <w:jc w:val="center"/>
              <w:rPr>
                <w:color w:val="000000"/>
                <w:sz w:val="22"/>
              </w:rPr>
            </w:pPr>
            <w:r w:rsidRPr="00296561">
              <w:rPr>
                <w:color w:val="000000"/>
                <w:sz w:val="22"/>
              </w:rPr>
              <w:t>1380</w:t>
            </w:r>
          </w:p>
        </w:tc>
        <w:tc>
          <w:tcPr>
            <w:tcW w:w="3010" w:type="dxa"/>
            <w:shd w:val="clear" w:color="auto" w:fill="auto"/>
            <w:noWrap/>
            <w:vAlign w:val="center"/>
            <w:hideMark/>
          </w:tcPr>
          <w:p w:rsidR="001D319D" w:rsidRPr="00296561" w:rsidRDefault="001D319D" w:rsidP="00373411">
            <w:pPr>
              <w:spacing w:line="240" w:lineRule="auto"/>
              <w:ind w:firstLine="17"/>
              <w:jc w:val="center"/>
              <w:rPr>
                <w:color w:val="000000"/>
                <w:sz w:val="22"/>
              </w:rPr>
            </w:pPr>
            <w:r w:rsidRPr="00296561">
              <w:rPr>
                <w:color w:val="000000"/>
                <w:sz w:val="22"/>
              </w:rPr>
              <w:t>8280</w:t>
            </w:r>
          </w:p>
        </w:tc>
      </w:tr>
      <w:tr w:rsidR="001D319D" w:rsidRPr="00296561" w:rsidTr="00373411">
        <w:trPr>
          <w:trHeight w:val="300"/>
        </w:trPr>
        <w:tc>
          <w:tcPr>
            <w:tcW w:w="3009" w:type="dxa"/>
            <w:shd w:val="clear" w:color="auto" w:fill="auto"/>
            <w:noWrap/>
            <w:vAlign w:val="center"/>
            <w:hideMark/>
          </w:tcPr>
          <w:p w:rsidR="001D319D" w:rsidRPr="00296561" w:rsidRDefault="001D319D" w:rsidP="00373411">
            <w:pPr>
              <w:spacing w:line="240" w:lineRule="auto"/>
              <w:jc w:val="center"/>
              <w:rPr>
                <w:color w:val="000000"/>
                <w:sz w:val="22"/>
              </w:rPr>
            </w:pPr>
            <w:r w:rsidRPr="00296561">
              <w:rPr>
                <w:color w:val="000000"/>
                <w:sz w:val="22"/>
              </w:rPr>
              <w:t>70</w:t>
            </w:r>
          </w:p>
        </w:tc>
        <w:tc>
          <w:tcPr>
            <w:tcW w:w="3010" w:type="dxa"/>
            <w:shd w:val="clear" w:color="auto" w:fill="auto"/>
            <w:noWrap/>
            <w:vAlign w:val="center"/>
            <w:hideMark/>
          </w:tcPr>
          <w:p w:rsidR="001D319D" w:rsidRPr="00296561" w:rsidRDefault="001D319D" w:rsidP="00373411">
            <w:pPr>
              <w:spacing w:line="240" w:lineRule="auto"/>
              <w:ind w:firstLine="17"/>
              <w:jc w:val="center"/>
              <w:rPr>
                <w:color w:val="000000"/>
                <w:sz w:val="22"/>
              </w:rPr>
            </w:pPr>
            <w:r w:rsidRPr="00296561">
              <w:rPr>
                <w:color w:val="000000"/>
                <w:sz w:val="22"/>
              </w:rPr>
              <w:t>2811</w:t>
            </w:r>
          </w:p>
        </w:tc>
        <w:tc>
          <w:tcPr>
            <w:tcW w:w="3010" w:type="dxa"/>
            <w:shd w:val="clear" w:color="auto" w:fill="auto"/>
            <w:noWrap/>
            <w:vAlign w:val="center"/>
            <w:hideMark/>
          </w:tcPr>
          <w:p w:rsidR="001D319D" w:rsidRPr="00296561" w:rsidRDefault="001D319D" w:rsidP="00373411">
            <w:pPr>
              <w:spacing w:line="240" w:lineRule="auto"/>
              <w:ind w:firstLine="17"/>
              <w:jc w:val="center"/>
              <w:rPr>
                <w:color w:val="000000"/>
                <w:sz w:val="22"/>
              </w:rPr>
            </w:pPr>
            <w:r w:rsidRPr="00296561">
              <w:rPr>
                <w:color w:val="000000"/>
                <w:sz w:val="22"/>
              </w:rPr>
              <w:t>14055</w:t>
            </w:r>
          </w:p>
        </w:tc>
      </w:tr>
      <w:tr w:rsidR="001D319D" w:rsidRPr="00296561" w:rsidTr="00373411">
        <w:trPr>
          <w:trHeight w:val="300"/>
        </w:trPr>
        <w:tc>
          <w:tcPr>
            <w:tcW w:w="3009" w:type="dxa"/>
            <w:shd w:val="clear" w:color="auto" w:fill="auto"/>
            <w:noWrap/>
            <w:vAlign w:val="center"/>
            <w:hideMark/>
          </w:tcPr>
          <w:p w:rsidR="001D319D" w:rsidRPr="00296561" w:rsidRDefault="001D319D" w:rsidP="00373411">
            <w:pPr>
              <w:spacing w:line="240" w:lineRule="auto"/>
              <w:jc w:val="center"/>
              <w:rPr>
                <w:color w:val="000000"/>
                <w:sz w:val="22"/>
              </w:rPr>
            </w:pPr>
            <w:r w:rsidRPr="00296561">
              <w:rPr>
                <w:color w:val="000000"/>
                <w:sz w:val="22"/>
              </w:rPr>
              <w:t>50</w:t>
            </w:r>
          </w:p>
        </w:tc>
        <w:tc>
          <w:tcPr>
            <w:tcW w:w="3010" w:type="dxa"/>
            <w:shd w:val="clear" w:color="auto" w:fill="auto"/>
            <w:noWrap/>
            <w:vAlign w:val="center"/>
            <w:hideMark/>
          </w:tcPr>
          <w:p w:rsidR="001D319D" w:rsidRPr="00296561" w:rsidRDefault="001D319D" w:rsidP="00373411">
            <w:pPr>
              <w:spacing w:line="240" w:lineRule="auto"/>
              <w:ind w:firstLine="17"/>
              <w:jc w:val="center"/>
              <w:rPr>
                <w:color w:val="000000"/>
                <w:sz w:val="22"/>
              </w:rPr>
            </w:pPr>
            <w:r w:rsidRPr="00296561">
              <w:rPr>
                <w:color w:val="000000"/>
                <w:sz w:val="22"/>
              </w:rPr>
              <w:t>927</w:t>
            </w:r>
          </w:p>
        </w:tc>
        <w:tc>
          <w:tcPr>
            <w:tcW w:w="3010" w:type="dxa"/>
            <w:shd w:val="clear" w:color="auto" w:fill="auto"/>
            <w:noWrap/>
            <w:vAlign w:val="center"/>
            <w:hideMark/>
          </w:tcPr>
          <w:p w:rsidR="001D319D" w:rsidRPr="00296561" w:rsidRDefault="001D319D" w:rsidP="00373411">
            <w:pPr>
              <w:spacing w:line="240" w:lineRule="auto"/>
              <w:ind w:firstLine="17"/>
              <w:jc w:val="center"/>
              <w:rPr>
                <w:color w:val="000000"/>
                <w:sz w:val="22"/>
              </w:rPr>
            </w:pPr>
            <w:r w:rsidRPr="00296561">
              <w:rPr>
                <w:color w:val="000000"/>
                <w:sz w:val="22"/>
              </w:rPr>
              <w:t>3708</w:t>
            </w:r>
          </w:p>
        </w:tc>
      </w:tr>
      <w:tr w:rsidR="001D319D" w:rsidRPr="00296561" w:rsidTr="00373411">
        <w:trPr>
          <w:trHeight w:val="300"/>
        </w:trPr>
        <w:tc>
          <w:tcPr>
            <w:tcW w:w="3009" w:type="dxa"/>
            <w:shd w:val="clear" w:color="auto" w:fill="auto"/>
            <w:noWrap/>
            <w:vAlign w:val="center"/>
            <w:hideMark/>
          </w:tcPr>
          <w:p w:rsidR="001D319D" w:rsidRPr="00296561" w:rsidRDefault="001D319D" w:rsidP="00373411">
            <w:pPr>
              <w:spacing w:line="240" w:lineRule="auto"/>
              <w:jc w:val="center"/>
              <w:rPr>
                <w:b/>
                <w:color w:val="000000"/>
                <w:sz w:val="22"/>
              </w:rPr>
            </w:pPr>
            <w:r w:rsidRPr="00296561">
              <w:rPr>
                <w:b/>
                <w:color w:val="000000"/>
                <w:sz w:val="22"/>
              </w:rPr>
              <w:t>Всего:</w:t>
            </w:r>
          </w:p>
        </w:tc>
        <w:tc>
          <w:tcPr>
            <w:tcW w:w="3010" w:type="dxa"/>
            <w:shd w:val="clear" w:color="auto" w:fill="auto"/>
            <w:noWrap/>
            <w:vAlign w:val="center"/>
            <w:hideMark/>
          </w:tcPr>
          <w:p w:rsidR="001D319D" w:rsidRPr="00296561" w:rsidRDefault="001D319D" w:rsidP="00373411">
            <w:pPr>
              <w:spacing w:line="240" w:lineRule="auto"/>
              <w:jc w:val="center"/>
              <w:rPr>
                <w:b/>
                <w:color w:val="000000"/>
                <w:sz w:val="22"/>
              </w:rPr>
            </w:pPr>
            <w:r w:rsidRPr="00296561">
              <w:rPr>
                <w:b/>
                <w:color w:val="000000"/>
                <w:sz w:val="22"/>
              </w:rPr>
              <w:t>9620</w:t>
            </w:r>
          </w:p>
        </w:tc>
        <w:tc>
          <w:tcPr>
            <w:tcW w:w="3010" w:type="dxa"/>
            <w:shd w:val="clear" w:color="auto" w:fill="auto"/>
            <w:noWrap/>
            <w:vAlign w:val="center"/>
            <w:hideMark/>
          </w:tcPr>
          <w:p w:rsidR="001D319D" w:rsidRPr="00296561" w:rsidRDefault="001D319D" w:rsidP="00373411">
            <w:pPr>
              <w:spacing w:line="240" w:lineRule="auto"/>
              <w:jc w:val="center"/>
              <w:rPr>
                <w:b/>
                <w:color w:val="000000"/>
                <w:sz w:val="22"/>
              </w:rPr>
            </w:pPr>
            <w:r w:rsidRPr="00296561">
              <w:rPr>
                <w:b/>
                <w:color w:val="000000"/>
                <w:sz w:val="22"/>
              </w:rPr>
              <w:t>68893</w:t>
            </w:r>
          </w:p>
        </w:tc>
      </w:tr>
    </w:tbl>
    <w:p w:rsidR="001D319D" w:rsidRPr="00F02F52" w:rsidRDefault="001D319D" w:rsidP="001D319D">
      <w:pPr>
        <w:spacing w:before="240" w:line="360" w:lineRule="auto"/>
        <w:ind w:firstLine="567"/>
        <w:jc w:val="both"/>
      </w:pPr>
      <w:r>
        <w:t>В</w:t>
      </w:r>
      <w:r w:rsidRPr="00F02F52">
        <w:t xml:space="preserve"> связи с </w:t>
      </w:r>
      <w:r>
        <w:t>низкой степенью износа тепловых сетей</w:t>
      </w:r>
      <w:r w:rsidRPr="00F02F52">
        <w:t xml:space="preserve"> </w:t>
      </w:r>
      <w:r>
        <w:t xml:space="preserve">в настоящее время требуется замена не более 20% </w:t>
      </w:r>
      <w:r w:rsidRPr="00F02F52">
        <w:t>тру</w:t>
      </w:r>
      <w:r>
        <w:t>бопроводов. П</w:t>
      </w:r>
      <w:r w:rsidRPr="00F02F52">
        <w:t>ринимая во внимание протяженность тепловых сетей</w:t>
      </w:r>
      <w:r>
        <w:t>, низкое качество сетевой воды, срок эксплуатации значительно сокращается. Соответственно</w:t>
      </w:r>
      <w:r w:rsidRPr="00F02F52">
        <w:t xml:space="preserve"> </w:t>
      </w:r>
      <w:r>
        <w:lastRenderedPageBreak/>
        <w:t xml:space="preserve">следующий </w:t>
      </w:r>
      <w:r w:rsidRPr="00F02F52">
        <w:t xml:space="preserve">срок замены </w:t>
      </w:r>
      <w:r>
        <w:t xml:space="preserve">наступит </w:t>
      </w:r>
      <w:r w:rsidRPr="00F02F52">
        <w:t>до 202</w:t>
      </w:r>
      <w:r>
        <w:t>9</w:t>
      </w:r>
      <w:r w:rsidRPr="00F02F52">
        <w:t xml:space="preserve"> года. </w:t>
      </w:r>
      <w:r>
        <w:t>Активные работы по плановой замене необходимо будет начать с 2019 года.</w:t>
      </w:r>
    </w:p>
    <w:p w:rsidR="007B6E1A" w:rsidRDefault="007B6E1A" w:rsidP="007B6E1A">
      <w:pPr>
        <w:spacing w:line="360" w:lineRule="auto"/>
        <w:ind w:firstLine="567"/>
        <w:rPr>
          <w:b/>
          <w:bCs/>
        </w:rPr>
      </w:pPr>
      <w:r w:rsidRPr="00F02F52">
        <w:t xml:space="preserve">Таким образом, суммарная стоимость реконструкции тепловых сетей на территории </w:t>
      </w:r>
      <w:r>
        <w:t>Городского поселения «Карымское»</w:t>
      </w:r>
      <w:r w:rsidRPr="00C619C0">
        <w:t xml:space="preserve"> </w:t>
      </w:r>
      <w:r w:rsidRPr="00F02F52">
        <w:t xml:space="preserve">составит </w:t>
      </w:r>
      <w:r>
        <w:rPr>
          <w:b/>
          <w:color w:val="000000"/>
          <w:sz w:val="22"/>
        </w:rPr>
        <w:t>68,</w:t>
      </w:r>
      <w:r w:rsidR="00266289">
        <w:rPr>
          <w:b/>
          <w:color w:val="000000"/>
          <w:sz w:val="22"/>
        </w:rPr>
        <w:t>98</w:t>
      </w:r>
      <w:r>
        <w:rPr>
          <w:b/>
          <w:color w:val="000000"/>
          <w:sz w:val="22"/>
        </w:rPr>
        <w:t xml:space="preserve"> млн. руб.</w:t>
      </w:r>
      <w:r w:rsidRPr="00F02F52">
        <w:t>, при этом сред</w:t>
      </w:r>
      <w:r>
        <w:t>ние ежегодные капитальные вложе</w:t>
      </w:r>
      <w:r w:rsidRPr="00F02F52">
        <w:t>ния на замену тепловых сетей, начиная с 201</w:t>
      </w:r>
      <w:r>
        <w:t>9</w:t>
      </w:r>
      <w:r w:rsidRPr="00F02F52">
        <w:t xml:space="preserve"> года, должны составлять </w:t>
      </w:r>
      <w:r>
        <w:rPr>
          <w:b/>
          <w:bCs/>
        </w:rPr>
        <w:t>по 6,9</w:t>
      </w:r>
      <w:r w:rsidRPr="00F02F52">
        <w:rPr>
          <w:b/>
          <w:bCs/>
        </w:rPr>
        <w:t xml:space="preserve"> млн. руб. </w:t>
      </w:r>
    </w:p>
    <w:p w:rsidR="007B6E1A" w:rsidRDefault="007B6E1A" w:rsidP="007B6E1A">
      <w:pPr>
        <w:spacing w:line="360" w:lineRule="auto"/>
        <w:ind w:firstLine="567"/>
      </w:pPr>
      <w:r w:rsidRPr="00314648">
        <w:t xml:space="preserve">С целью снижения затрат на реконструкцию тепловых сетей </w:t>
      </w:r>
      <w:r>
        <w:t>необходимо внедрение химводоподготовки котельных.</w:t>
      </w:r>
    </w:p>
    <w:p w:rsidR="007B6E1A" w:rsidRDefault="007B6E1A" w:rsidP="007B6E1A">
      <w:pPr>
        <w:spacing w:line="360" w:lineRule="auto"/>
        <w:ind w:firstLine="567"/>
        <w:rPr>
          <w:b/>
          <w:color w:val="000000"/>
          <w:sz w:val="22"/>
        </w:rPr>
      </w:pPr>
      <w:r>
        <w:t xml:space="preserve">Затраты на реконструкцию котельных </w:t>
      </w:r>
      <w:r w:rsidRPr="00441145">
        <w:t>составляют</w:t>
      </w:r>
      <w:r w:rsidRPr="00441145">
        <w:rPr>
          <w:b/>
          <w:color w:val="000000"/>
          <w:sz w:val="22"/>
        </w:rPr>
        <w:t xml:space="preserve"> </w:t>
      </w:r>
      <w:r>
        <w:rPr>
          <w:b/>
          <w:color w:val="000000"/>
          <w:sz w:val="22"/>
        </w:rPr>
        <w:t>51,06</w:t>
      </w:r>
      <w:r w:rsidRPr="00441145">
        <w:rPr>
          <w:b/>
          <w:color w:val="000000"/>
          <w:sz w:val="22"/>
        </w:rPr>
        <w:t xml:space="preserve"> </w:t>
      </w:r>
      <w:r>
        <w:rPr>
          <w:b/>
          <w:color w:val="000000"/>
          <w:sz w:val="22"/>
        </w:rPr>
        <w:t>млн. руб.</w:t>
      </w:r>
    </w:p>
    <w:p w:rsidR="007B6E1A" w:rsidRDefault="007B6E1A" w:rsidP="007B6E1A">
      <w:pPr>
        <w:spacing w:line="360" w:lineRule="auto"/>
        <w:ind w:firstLine="567"/>
      </w:pPr>
      <w:r w:rsidRPr="004A1667">
        <w:rPr>
          <w:color w:val="000000"/>
          <w:sz w:val="22"/>
        </w:rPr>
        <w:t xml:space="preserve">Суммарные затраты на реконструкцию систем теплоснабжения </w:t>
      </w:r>
      <w:r>
        <w:rPr>
          <w:color w:val="000000"/>
          <w:sz w:val="22"/>
        </w:rPr>
        <w:t xml:space="preserve">(котельные и тепловые сети) </w:t>
      </w:r>
      <w:r w:rsidRPr="004A1667">
        <w:rPr>
          <w:color w:val="000000"/>
          <w:sz w:val="22"/>
        </w:rPr>
        <w:t>требуется более</w:t>
      </w:r>
      <w:r>
        <w:rPr>
          <w:b/>
          <w:color w:val="000000"/>
          <w:sz w:val="22"/>
        </w:rPr>
        <w:t xml:space="preserve"> 124,45 млн. руб.</w:t>
      </w:r>
    </w:p>
    <w:p w:rsidR="007B6E1A" w:rsidRPr="004F3879" w:rsidRDefault="007B6E1A" w:rsidP="007B6E1A">
      <w:pPr>
        <w:spacing w:before="120" w:line="360" w:lineRule="auto"/>
        <w:ind w:firstLine="567"/>
        <w:rPr>
          <w:b/>
          <w:color w:val="000000"/>
          <w:szCs w:val="23"/>
        </w:rPr>
      </w:pPr>
      <w:r w:rsidRPr="004F3879">
        <w:rPr>
          <w:b/>
          <w:color w:val="000000"/>
          <w:szCs w:val="23"/>
        </w:rPr>
        <w:t>Графики финансирования проектов п</w:t>
      </w:r>
      <w:r>
        <w:rPr>
          <w:b/>
          <w:color w:val="000000"/>
          <w:szCs w:val="23"/>
        </w:rPr>
        <w:t xml:space="preserve">о новому строительству, </w:t>
      </w:r>
      <w:r w:rsidRPr="004F3879">
        <w:rPr>
          <w:b/>
          <w:color w:val="000000"/>
          <w:szCs w:val="23"/>
        </w:rPr>
        <w:t>реконструкции и техничес</w:t>
      </w:r>
      <w:r>
        <w:rPr>
          <w:b/>
          <w:color w:val="000000"/>
          <w:szCs w:val="23"/>
        </w:rPr>
        <w:t xml:space="preserve">кому перевооружению источников </w:t>
      </w:r>
      <w:r w:rsidRPr="004F3879">
        <w:rPr>
          <w:b/>
          <w:color w:val="000000"/>
          <w:szCs w:val="23"/>
        </w:rPr>
        <w:t xml:space="preserve">тепловой энергии </w:t>
      </w:r>
      <w:r>
        <w:rPr>
          <w:b/>
          <w:color w:val="000000"/>
          <w:szCs w:val="23"/>
        </w:rPr>
        <w:t>и тепловых сетей.</w:t>
      </w:r>
    </w:p>
    <w:p w:rsidR="00240A75" w:rsidRDefault="007B6E1A" w:rsidP="007B6E1A">
      <w:r w:rsidRPr="00A64BE6">
        <w:t xml:space="preserve">Графики финансирования проектов по новому строительству, реконструкции и техническому перевооружению источников тепловой энергии </w:t>
      </w:r>
      <w:r w:rsidRPr="004F3879">
        <w:t>и тепловых сетей</w:t>
      </w:r>
      <w:r w:rsidRPr="00A64BE6">
        <w:t xml:space="preserve"> представлены в таблице </w:t>
      </w:r>
      <w:r w:rsidR="008C1A0C">
        <w:t>7</w:t>
      </w:r>
      <w:r>
        <w:t>.3</w:t>
      </w:r>
    </w:p>
    <w:p w:rsidR="00240A75" w:rsidRDefault="00240A75" w:rsidP="00240A75"/>
    <w:p w:rsidR="008C1A0C" w:rsidRDefault="008C1A0C" w:rsidP="008C1A0C">
      <w:r w:rsidRPr="00E16A3D">
        <w:t>Графики финансирования проектов по новому строительству, реконструкции и техническому перевооружению источников тепловой энергии и тепловых сетей, согласно заключенным концессионным соглашениям, представлены в таблице 7.4</w:t>
      </w:r>
    </w:p>
    <w:p w:rsidR="008C1A0C" w:rsidRDefault="008C1A0C" w:rsidP="00240A75">
      <w:pPr>
        <w:sectPr w:rsidR="008C1A0C" w:rsidSect="00D402CA">
          <w:pgSz w:w="11906" w:h="16838"/>
          <w:pgMar w:top="1134" w:right="567" w:bottom="1134" w:left="1701" w:header="426" w:footer="527" w:gutter="0"/>
          <w:cols w:space="708"/>
          <w:titlePg/>
          <w:docGrid w:linePitch="360"/>
        </w:sectPr>
      </w:pPr>
    </w:p>
    <w:p w:rsidR="00240A75" w:rsidRDefault="00B33BBE" w:rsidP="00240A75">
      <w:pPr>
        <w:tabs>
          <w:tab w:val="left" w:pos="1064"/>
        </w:tabs>
        <w:spacing w:line="240" w:lineRule="auto"/>
        <w:ind w:left="1701" w:hanging="1701"/>
        <w:rPr>
          <w:b/>
          <w:i/>
        </w:rPr>
      </w:pPr>
      <w:r>
        <w:rPr>
          <w:b/>
          <w:i/>
        </w:rPr>
        <w:lastRenderedPageBreak/>
        <w:t xml:space="preserve">Таблица </w:t>
      </w:r>
      <w:r w:rsidR="00240A75">
        <w:rPr>
          <w:b/>
          <w:i/>
        </w:rPr>
        <w:t>7</w:t>
      </w:r>
      <w:r w:rsidR="00240A75" w:rsidRPr="004F3879">
        <w:rPr>
          <w:b/>
          <w:i/>
        </w:rPr>
        <w:t xml:space="preserve">.3 – График финансирования проектов по новому строительству, реконструкции и техническому перевооружению источников тепловой энергии </w:t>
      </w:r>
      <w:r w:rsidR="00240A75" w:rsidRPr="004F3879">
        <w:rPr>
          <w:b/>
          <w:i/>
          <w:color w:val="000000"/>
          <w:szCs w:val="23"/>
        </w:rPr>
        <w:t>и тепловых сетей</w:t>
      </w:r>
      <w:r w:rsidR="00240A75" w:rsidRPr="004F3879">
        <w:rPr>
          <w:b/>
          <w:i/>
        </w:rPr>
        <w:t xml:space="preserve"> (с НДС и в ценах соответствующих лет, млн. руб.)</w:t>
      </w:r>
    </w:p>
    <w:tbl>
      <w:tblPr>
        <w:tblW w:w="15608" w:type="dxa"/>
        <w:tblInd w:w="-318" w:type="dxa"/>
        <w:tblLayout w:type="fixed"/>
        <w:tblLook w:val="04A0"/>
      </w:tblPr>
      <w:tblGrid>
        <w:gridCol w:w="3439"/>
        <w:gridCol w:w="812"/>
        <w:gridCol w:w="812"/>
        <w:gridCol w:w="812"/>
        <w:gridCol w:w="812"/>
        <w:gridCol w:w="811"/>
        <w:gridCol w:w="811"/>
        <w:gridCol w:w="811"/>
        <w:gridCol w:w="811"/>
        <w:gridCol w:w="811"/>
        <w:gridCol w:w="811"/>
        <w:gridCol w:w="811"/>
        <w:gridCol w:w="811"/>
        <w:gridCol w:w="811"/>
        <w:gridCol w:w="811"/>
        <w:gridCol w:w="811"/>
      </w:tblGrid>
      <w:tr w:rsidR="0088194D" w:rsidRPr="0088194D" w:rsidTr="0088194D">
        <w:trPr>
          <w:trHeight w:val="312"/>
          <w:tblHeader/>
        </w:trPr>
        <w:tc>
          <w:tcPr>
            <w:tcW w:w="3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194D" w:rsidRPr="0088194D" w:rsidRDefault="0088194D" w:rsidP="0088194D">
            <w:pPr>
              <w:spacing w:line="240" w:lineRule="auto"/>
              <w:jc w:val="center"/>
              <w:rPr>
                <w:b/>
                <w:bCs/>
                <w:color w:val="000000"/>
                <w:sz w:val="22"/>
                <w:szCs w:val="20"/>
              </w:rPr>
            </w:pPr>
            <w:r w:rsidRPr="0088194D">
              <w:rPr>
                <w:b/>
                <w:bCs/>
                <w:color w:val="000000"/>
                <w:sz w:val="22"/>
                <w:szCs w:val="20"/>
              </w:rPr>
              <w:t>Мероприятие реконструкция</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
                <w:bCs/>
                <w:color w:val="000000"/>
                <w:sz w:val="22"/>
              </w:rPr>
            </w:pPr>
            <w:r w:rsidRPr="0088194D">
              <w:rPr>
                <w:b/>
                <w:bCs/>
                <w:color w:val="000000"/>
                <w:sz w:val="22"/>
              </w:rPr>
              <w:t>2014 г.</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
                <w:bCs/>
                <w:color w:val="000000"/>
                <w:sz w:val="22"/>
              </w:rPr>
            </w:pPr>
            <w:r w:rsidRPr="0088194D">
              <w:rPr>
                <w:b/>
                <w:bCs/>
                <w:color w:val="000000"/>
                <w:sz w:val="22"/>
              </w:rPr>
              <w:t>2015 г.</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
                <w:bCs/>
                <w:color w:val="000000"/>
                <w:sz w:val="22"/>
              </w:rPr>
            </w:pPr>
            <w:r w:rsidRPr="0088194D">
              <w:rPr>
                <w:b/>
                <w:bCs/>
                <w:color w:val="000000"/>
                <w:sz w:val="22"/>
              </w:rPr>
              <w:t>2016 г.</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
                <w:bCs/>
                <w:color w:val="000000"/>
                <w:sz w:val="22"/>
              </w:rPr>
            </w:pPr>
            <w:r w:rsidRPr="0088194D">
              <w:rPr>
                <w:b/>
                <w:bCs/>
                <w:color w:val="000000"/>
                <w:sz w:val="22"/>
              </w:rPr>
              <w:t>2017 г.</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
                <w:bCs/>
                <w:color w:val="000000"/>
                <w:sz w:val="22"/>
              </w:rPr>
            </w:pPr>
            <w:r w:rsidRPr="0088194D">
              <w:rPr>
                <w:b/>
                <w:bCs/>
                <w:color w:val="000000"/>
                <w:sz w:val="22"/>
              </w:rPr>
              <w:t>2018 г.</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
                <w:bCs/>
                <w:color w:val="000000"/>
                <w:sz w:val="22"/>
              </w:rPr>
            </w:pPr>
            <w:r w:rsidRPr="0088194D">
              <w:rPr>
                <w:b/>
                <w:bCs/>
                <w:color w:val="000000"/>
                <w:sz w:val="22"/>
              </w:rPr>
              <w:t>2019 г.</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
                <w:bCs/>
                <w:color w:val="000000"/>
                <w:sz w:val="22"/>
              </w:rPr>
            </w:pPr>
            <w:r w:rsidRPr="0088194D">
              <w:rPr>
                <w:b/>
                <w:bCs/>
                <w:color w:val="000000"/>
                <w:sz w:val="22"/>
              </w:rPr>
              <w:t>2020 г.</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
                <w:bCs/>
                <w:color w:val="000000"/>
                <w:sz w:val="22"/>
              </w:rPr>
            </w:pPr>
            <w:r w:rsidRPr="0088194D">
              <w:rPr>
                <w:b/>
                <w:bCs/>
                <w:color w:val="000000"/>
                <w:sz w:val="22"/>
              </w:rPr>
              <w:t>2021 г.</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
                <w:bCs/>
                <w:color w:val="000000"/>
                <w:sz w:val="22"/>
              </w:rPr>
            </w:pPr>
            <w:r w:rsidRPr="0088194D">
              <w:rPr>
                <w:b/>
                <w:bCs/>
                <w:color w:val="000000"/>
                <w:sz w:val="22"/>
              </w:rPr>
              <w:t>2022 г.</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
                <w:bCs/>
                <w:color w:val="000000"/>
                <w:sz w:val="22"/>
              </w:rPr>
            </w:pPr>
            <w:r w:rsidRPr="0088194D">
              <w:rPr>
                <w:b/>
                <w:bCs/>
                <w:color w:val="000000"/>
                <w:sz w:val="22"/>
              </w:rPr>
              <w:t>2023 г.</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
                <w:bCs/>
                <w:color w:val="000000"/>
                <w:sz w:val="22"/>
              </w:rPr>
            </w:pPr>
            <w:r w:rsidRPr="0088194D">
              <w:rPr>
                <w:b/>
                <w:bCs/>
                <w:color w:val="000000"/>
                <w:sz w:val="22"/>
              </w:rPr>
              <w:t>2024 г.</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
                <w:bCs/>
                <w:color w:val="000000"/>
                <w:sz w:val="22"/>
              </w:rPr>
            </w:pPr>
            <w:r w:rsidRPr="0088194D">
              <w:rPr>
                <w:b/>
                <w:bCs/>
                <w:color w:val="000000"/>
                <w:sz w:val="22"/>
              </w:rPr>
              <w:t>2025 г.</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
                <w:bCs/>
                <w:color w:val="000000"/>
                <w:sz w:val="22"/>
              </w:rPr>
            </w:pPr>
            <w:r w:rsidRPr="0088194D">
              <w:rPr>
                <w:b/>
                <w:bCs/>
                <w:color w:val="000000"/>
                <w:sz w:val="22"/>
              </w:rPr>
              <w:t>2026 г.</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
                <w:bCs/>
                <w:color w:val="000000"/>
                <w:sz w:val="22"/>
              </w:rPr>
            </w:pPr>
            <w:r w:rsidRPr="0088194D">
              <w:rPr>
                <w:b/>
                <w:bCs/>
                <w:color w:val="000000"/>
                <w:sz w:val="22"/>
              </w:rPr>
              <w:t>2027 г.</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
                <w:bCs/>
                <w:color w:val="000000"/>
                <w:sz w:val="22"/>
              </w:rPr>
            </w:pPr>
            <w:r w:rsidRPr="0088194D">
              <w:rPr>
                <w:b/>
                <w:bCs/>
                <w:color w:val="000000"/>
                <w:sz w:val="22"/>
              </w:rPr>
              <w:t>2028 г.</w:t>
            </w:r>
          </w:p>
        </w:tc>
      </w:tr>
      <w:tr w:rsidR="0088194D" w:rsidRPr="0088194D" w:rsidTr="0088194D">
        <w:trPr>
          <w:trHeight w:val="430"/>
          <w:tblHeader/>
        </w:trPr>
        <w:tc>
          <w:tcPr>
            <w:tcW w:w="3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194D" w:rsidRPr="0088194D" w:rsidRDefault="0088194D" w:rsidP="0088194D">
            <w:pPr>
              <w:spacing w:line="240" w:lineRule="auto"/>
              <w:ind w:left="-85" w:right="-85"/>
              <w:rPr>
                <w:bCs/>
                <w:color w:val="000000"/>
                <w:sz w:val="20"/>
                <w:szCs w:val="20"/>
              </w:rPr>
            </w:pPr>
            <w:r w:rsidRPr="0088194D">
              <w:rPr>
                <w:bCs/>
                <w:color w:val="000000"/>
                <w:sz w:val="20"/>
                <w:szCs w:val="20"/>
              </w:rPr>
              <w:t>Тепловая сеть от магистрального трубопровода котельной №1 до жилых домов по ул. Читинская  Dy=100 мм длиной 700 п</w:t>
            </w:r>
            <w:proofErr w:type="gramStart"/>
            <w:r w:rsidRPr="0088194D">
              <w:rPr>
                <w:bCs/>
                <w:color w:val="000000"/>
                <w:sz w:val="20"/>
                <w:szCs w:val="20"/>
              </w:rPr>
              <w:t>.м</w:t>
            </w:r>
            <w:proofErr w:type="gramEnd"/>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6,5</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r>
      <w:tr w:rsidR="0088194D" w:rsidRPr="0088194D" w:rsidTr="0088194D">
        <w:trPr>
          <w:trHeight w:val="430"/>
          <w:tblHeader/>
        </w:trPr>
        <w:tc>
          <w:tcPr>
            <w:tcW w:w="3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194D" w:rsidRPr="0088194D" w:rsidRDefault="0088194D" w:rsidP="0088194D">
            <w:pPr>
              <w:spacing w:line="240" w:lineRule="auto"/>
              <w:ind w:left="-85" w:right="-85"/>
              <w:rPr>
                <w:bCs/>
                <w:color w:val="000000"/>
                <w:sz w:val="20"/>
                <w:szCs w:val="20"/>
              </w:rPr>
            </w:pPr>
            <w:r w:rsidRPr="0088194D">
              <w:rPr>
                <w:bCs/>
                <w:color w:val="000000"/>
                <w:sz w:val="20"/>
                <w:szCs w:val="20"/>
              </w:rPr>
              <w:t>Реконструкция квартальных сетей для жилых домов по ул. Читинская</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1,5</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r>
      <w:tr w:rsidR="0088194D" w:rsidRPr="0088194D" w:rsidTr="0088194D">
        <w:trPr>
          <w:trHeight w:val="430"/>
          <w:tblHeader/>
        </w:trPr>
        <w:tc>
          <w:tcPr>
            <w:tcW w:w="3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194D" w:rsidRPr="0088194D" w:rsidRDefault="0088194D" w:rsidP="0088194D">
            <w:pPr>
              <w:spacing w:line="240" w:lineRule="auto"/>
              <w:ind w:left="-85" w:right="-85"/>
              <w:rPr>
                <w:bCs/>
                <w:color w:val="000000"/>
                <w:sz w:val="20"/>
                <w:szCs w:val="20"/>
              </w:rPr>
            </w:pPr>
            <w:r w:rsidRPr="0088194D">
              <w:rPr>
                <w:bCs/>
                <w:color w:val="000000"/>
                <w:sz w:val="20"/>
                <w:szCs w:val="20"/>
              </w:rPr>
              <w:t>Присоединение котельной №6 к №4.Перекладка тепловой сети от ТК по ул. Ленинградская, д. 50  до ул. Верхняя в сторону Школы, диаметр тепловой сети Dy=125 мм</w:t>
            </w:r>
            <w:proofErr w:type="gramStart"/>
            <w:r w:rsidRPr="0088194D">
              <w:rPr>
                <w:bCs/>
                <w:color w:val="000000"/>
                <w:sz w:val="20"/>
                <w:szCs w:val="20"/>
              </w:rPr>
              <w:t xml:space="preserve"> ,</w:t>
            </w:r>
            <w:proofErr w:type="gramEnd"/>
            <w:r w:rsidRPr="0088194D">
              <w:rPr>
                <w:bCs/>
                <w:color w:val="000000"/>
                <w:sz w:val="20"/>
                <w:szCs w:val="20"/>
              </w:rPr>
              <w:t>длина 200 м</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1,6</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r>
      <w:tr w:rsidR="0088194D" w:rsidRPr="0088194D" w:rsidTr="0088194D">
        <w:trPr>
          <w:trHeight w:val="430"/>
          <w:tblHeader/>
        </w:trPr>
        <w:tc>
          <w:tcPr>
            <w:tcW w:w="3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194D" w:rsidRPr="0088194D" w:rsidRDefault="0088194D" w:rsidP="0088194D">
            <w:pPr>
              <w:spacing w:line="240" w:lineRule="auto"/>
              <w:ind w:left="-85" w:right="-85"/>
              <w:rPr>
                <w:bCs/>
                <w:color w:val="000000"/>
                <w:sz w:val="20"/>
                <w:szCs w:val="20"/>
              </w:rPr>
            </w:pPr>
            <w:r w:rsidRPr="0088194D">
              <w:rPr>
                <w:bCs/>
                <w:color w:val="000000"/>
                <w:sz w:val="20"/>
                <w:szCs w:val="20"/>
              </w:rPr>
              <w:t>Строительство тепловой сети от новой тепловой камеры по ул</w:t>
            </w:r>
            <w:proofErr w:type="gramStart"/>
            <w:r w:rsidRPr="0088194D">
              <w:rPr>
                <w:bCs/>
                <w:color w:val="000000"/>
                <w:sz w:val="20"/>
                <w:szCs w:val="20"/>
              </w:rPr>
              <w:t>.В</w:t>
            </w:r>
            <w:proofErr w:type="gramEnd"/>
            <w:r w:rsidRPr="0088194D">
              <w:rPr>
                <w:bCs/>
                <w:color w:val="000000"/>
                <w:sz w:val="20"/>
                <w:szCs w:val="20"/>
              </w:rPr>
              <w:t>ерхняя  к жилым домам по ул.Погодаева №№45, 43. длина 590 м, диаметр Dy=100 мм</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5,9</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r>
      <w:tr w:rsidR="0088194D" w:rsidRPr="0088194D" w:rsidTr="0088194D">
        <w:trPr>
          <w:trHeight w:val="430"/>
          <w:tblHeader/>
        </w:trPr>
        <w:tc>
          <w:tcPr>
            <w:tcW w:w="3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194D" w:rsidRPr="0088194D" w:rsidRDefault="0088194D" w:rsidP="0088194D">
            <w:pPr>
              <w:spacing w:line="240" w:lineRule="auto"/>
              <w:ind w:left="-85" w:right="-85"/>
              <w:rPr>
                <w:bCs/>
                <w:color w:val="000000"/>
                <w:sz w:val="20"/>
                <w:szCs w:val="20"/>
              </w:rPr>
            </w:pPr>
            <w:r w:rsidRPr="0088194D">
              <w:rPr>
                <w:bCs/>
                <w:color w:val="000000"/>
                <w:sz w:val="20"/>
                <w:szCs w:val="20"/>
              </w:rPr>
              <w:t>Присоединение котельной №2 к №4. Прокладка тепловой сети ул. Ленинградской и ул. Пионерской к РКЦ</w:t>
            </w:r>
            <w:proofErr w:type="gramStart"/>
            <w:r w:rsidRPr="0088194D">
              <w:rPr>
                <w:bCs/>
                <w:color w:val="000000"/>
                <w:sz w:val="20"/>
                <w:szCs w:val="20"/>
              </w:rPr>
              <w:t xml:space="preserve"> ,</w:t>
            </w:r>
            <w:proofErr w:type="gramEnd"/>
            <w:r w:rsidRPr="0088194D">
              <w:rPr>
                <w:bCs/>
                <w:color w:val="000000"/>
                <w:sz w:val="20"/>
                <w:szCs w:val="20"/>
              </w:rPr>
              <w:t xml:space="preserve">длиной 70 м, диаметром Dy=150 мм </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3,5</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r>
      <w:tr w:rsidR="0088194D" w:rsidRPr="0088194D" w:rsidTr="0088194D">
        <w:trPr>
          <w:trHeight w:val="430"/>
          <w:tblHeader/>
        </w:trPr>
        <w:tc>
          <w:tcPr>
            <w:tcW w:w="3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194D" w:rsidRPr="0088194D" w:rsidRDefault="0088194D" w:rsidP="0088194D">
            <w:pPr>
              <w:spacing w:line="240" w:lineRule="auto"/>
              <w:ind w:left="-85" w:right="-85"/>
              <w:rPr>
                <w:bCs/>
                <w:color w:val="000000"/>
                <w:sz w:val="20"/>
                <w:szCs w:val="20"/>
              </w:rPr>
            </w:pPr>
            <w:r w:rsidRPr="0088194D">
              <w:rPr>
                <w:bCs/>
                <w:color w:val="000000"/>
                <w:sz w:val="20"/>
                <w:szCs w:val="20"/>
              </w:rPr>
              <w:t>Присоединение котельной УП (11) к «Центральной» котельной</w:t>
            </w:r>
            <w:proofErr w:type="gramStart"/>
            <w:r w:rsidRPr="0088194D">
              <w:rPr>
                <w:bCs/>
                <w:color w:val="000000"/>
                <w:sz w:val="20"/>
                <w:szCs w:val="20"/>
              </w:rPr>
              <w:t xml:space="preserve"> ,</w:t>
            </w:r>
            <w:proofErr w:type="gramEnd"/>
            <w:r w:rsidRPr="0088194D">
              <w:rPr>
                <w:bCs/>
                <w:color w:val="000000"/>
                <w:sz w:val="20"/>
                <w:szCs w:val="20"/>
              </w:rPr>
              <w:t xml:space="preserve"> длиной 400 м, диаметром Dy=150</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3</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r>
      <w:tr w:rsidR="0088194D" w:rsidRPr="0088194D" w:rsidTr="0088194D">
        <w:trPr>
          <w:trHeight w:val="430"/>
          <w:tblHeader/>
        </w:trPr>
        <w:tc>
          <w:tcPr>
            <w:tcW w:w="3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194D" w:rsidRPr="0088194D" w:rsidRDefault="0088194D" w:rsidP="0088194D">
            <w:pPr>
              <w:spacing w:line="240" w:lineRule="auto"/>
              <w:ind w:left="-85" w:right="-85"/>
              <w:rPr>
                <w:bCs/>
                <w:color w:val="000000"/>
                <w:sz w:val="20"/>
                <w:szCs w:val="20"/>
              </w:rPr>
            </w:pPr>
            <w:r w:rsidRPr="0088194D">
              <w:rPr>
                <w:bCs/>
                <w:color w:val="000000"/>
                <w:sz w:val="20"/>
                <w:szCs w:val="20"/>
              </w:rPr>
              <w:t>Установка дополнительного котла в котельной №1 для обеспечения требуемой тепловой мощности</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1,5</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r>
      <w:tr w:rsidR="0088194D" w:rsidRPr="0088194D" w:rsidTr="0088194D">
        <w:trPr>
          <w:trHeight w:val="312"/>
          <w:tblHeader/>
        </w:trPr>
        <w:tc>
          <w:tcPr>
            <w:tcW w:w="3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194D" w:rsidRPr="0088194D" w:rsidRDefault="0088194D" w:rsidP="0088194D">
            <w:pPr>
              <w:spacing w:line="240" w:lineRule="auto"/>
              <w:ind w:left="-85" w:right="-85"/>
              <w:rPr>
                <w:bCs/>
                <w:color w:val="000000"/>
                <w:sz w:val="20"/>
                <w:szCs w:val="20"/>
              </w:rPr>
            </w:pPr>
            <w:r w:rsidRPr="0088194D">
              <w:rPr>
                <w:bCs/>
                <w:color w:val="000000"/>
                <w:sz w:val="20"/>
                <w:szCs w:val="20"/>
              </w:rPr>
              <w:t>Установка систем химводоподготовки</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0,3</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0,3</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0,5</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0,5</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1,4</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r>
      <w:tr w:rsidR="0088194D" w:rsidRPr="0088194D" w:rsidTr="0088194D">
        <w:trPr>
          <w:trHeight w:val="312"/>
          <w:tblHeader/>
        </w:trPr>
        <w:tc>
          <w:tcPr>
            <w:tcW w:w="3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194D" w:rsidRPr="0088194D" w:rsidRDefault="0088194D" w:rsidP="0088194D">
            <w:pPr>
              <w:spacing w:line="240" w:lineRule="auto"/>
              <w:ind w:left="-85" w:right="-85"/>
              <w:rPr>
                <w:bCs/>
                <w:color w:val="000000"/>
                <w:sz w:val="20"/>
                <w:szCs w:val="20"/>
              </w:rPr>
            </w:pPr>
            <w:r w:rsidRPr="0088194D">
              <w:rPr>
                <w:bCs/>
                <w:color w:val="000000"/>
                <w:sz w:val="20"/>
                <w:szCs w:val="20"/>
              </w:rPr>
              <w:t>Плановый капремонт котлов (замена)</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3,5</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4</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4,5</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3,5</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4</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4,5</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4</w:t>
            </w:r>
          </w:p>
        </w:tc>
      </w:tr>
      <w:tr w:rsidR="0088194D" w:rsidRPr="0088194D" w:rsidTr="0088194D">
        <w:trPr>
          <w:trHeight w:val="430"/>
          <w:tblHeader/>
        </w:trPr>
        <w:tc>
          <w:tcPr>
            <w:tcW w:w="3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194D" w:rsidRPr="0088194D" w:rsidRDefault="0088194D" w:rsidP="0088194D">
            <w:pPr>
              <w:spacing w:line="240" w:lineRule="auto"/>
              <w:ind w:left="-85" w:right="-85"/>
              <w:rPr>
                <w:bCs/>
                <w:color w:val="000000"/>
                <w:sz w:val="20"/>
                <w:szCs w:val="20"/>
              </w:rPr>
            </w:pPr>
            <w:r w:rsidRPr="0088194D">
              <w:rPr>
                <w:bCs/>
                <w:color w:val="000000"/>
                <w:sz w:val="20"/>
                <w:szCs w:val="20"/>
              </w:rPr>
              <w:t>Плановый капитальный ремонт тепловых сетей</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 </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6,9</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6,9</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6,9</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6,9</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6,9</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6,9</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6,9</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6,9</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6,9</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6,9</w:t>
            </w:r>
          </w:p>
        </w:tc>
      </w:tr>
      <w:tr w:rsidR="0088194D" w:rsidRPr="0088194D" w:rsidTr="0088194D">
        <w:trPr>
          <w:trHeight w:val="430"/>
          <w:tblHeader/>
        </w:trPr>
        <w:tc>
          <w:tcPr>
            <w:tcW w:w="3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194D" w:rsidRPr="0088194D" w:rsidRDefault="0088194D" w:rsidP="0088194D">
            <w:pPr>
              <w:spacing w:line="240" w:lineRule="auto"/>
              <w:ind w:left="-85" w:right="-85"/>
              <w:rPr>
                <w:bCs/>
                <w:color w:val="000000"/>
                <w:sz w:val="20"/>
                <w:szCs w:val="20"/>
              </w:rPr>
            </w:pPr>
            <w:r w:rsidRPr="0088194D">
              <w:rPr>
                <w:bCs/>
                <w:color w:val="000000"/>
                <w:sz w:val="20"/>
                <w:szCs w:val="20"/>
              </w:rPr>
              <w:t xml:space="preserve">Капитальный ремонт </w:t>
            </w:r>
            <w:proofErr w:type="spellStart"/>
            <w:r w:rsidRPr="0088194D">
              <w:rPr>
                <w:bCs/>
                <w:color w:val="000000"/>
                <w:sz w:val="20"/>
                <w:szCs w:val="20"/>
              </w:rPr>
              <w:t>котлоагрегата</w:t>
            </w:r>
            <w:proofErr w:type="spellEnd"/>
            <w:r w:rsidRPr="0088194D">
              <w:rPr>
                <w:bCs/>
                <w:color w:val="000000"/>
                <w:sz w:val="20"/>
                <w:szCs w:val="20"/>
              </w:rPr>
              <w:t xml:space="preserve"> в котельной ИП </w:t>
            </w:r>
            <w:proofErr w:type="spellStart"/>
            <w:r w:rsidRPr="0088194D">
              <w:rPr>
                <w:bCs/>
                <w:color w:val="000000"/>
                <w:sz w:val="20"/>
                <w:szCs w:val="20"/>
              </w:rPr>
              <w:t>Плахин</w:t>
            </w:r>
            <w:proofErr w:type="spellEnd"/>
            <w:r w:rsidRPr="0088194D">
              <w:rPr>
                <w:bCs/>
                <w:color w:val="000000"/>
                <w:sz w:val="20"/>
                <w:szCs w:val="20"/>
              </w:rPr>
              <w:t xml:space="preserve"> К.В.</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0,35</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0,6</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p>
        </w:tc>
      </w:tr>
      <w:tr w:rsidR="0088194D" w:rsidRPr="0088194D" w:rsidTr="0088194D">
        <w:trPr>
          <w:trHeight w:val="430"/>
          <w:tblHeader/>
        </w:trPr>
        <w:tc>
          <w:tcPr>
            <w:tcW w:w="3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194D" w:rsidRPr="0088194D" w:rsidRDefault="0088194D" w:rsidP="0088194D">
            <w:pPr>
              <w:spacing w:line="240" w:lineRule="auto"/>
              <w:ind w:left="-85" w:right="-85"/>
              <w:rPr>
                <w:bCs/>
                <w:color w:val="000000"/>
                <w:sz w:val="20"/>
                <w:szCs w:val="20"/>
              </w:rPr>
            </w:pPr>
            <w:r w:rsidRPr="0088194D">
              <w:rPr>
                <w:bCs/>
                <w:color w:val="000000"/>
                <w:sz w:val="20"/>
                <w:szCs w:val="20"/>
              </w:rPr>
              <w:t xml:space="preserve">Капитальный ремонт тепловой сети котельной ИП </w:t>
            </w:r>
            <w:proofErr w:type="spellStart"/>
            <w:r w:rsidRPr="0088194D">
              <w:rPr>
                <w:bCs/>
                <w:color w:val="000000"/>
                <w:sz w:val="20"/>
                <w:szCs w:val="20"/>
              </w:rPr>
              <w:t>Плахин</w:t>
            </w:r>
            <w:proofErr w:type="spellEnd"/>
            <w:r w:rsidRPr="0088194D">
              <w:rPr>
                <w:bCs/>
                <w:color w:val="000000"/>
                <w:sz w:val="20"/>
                <w:szCs w:val="20"/>
              </w:rPr>
              <w:t xml:space="preserve"> К.В.</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0,09</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p>
        </w:tc>
      </w:tr>
      <w:tr w:rsidR="0088194D" w:rsidRPr="0088194D" w:rsidTr="0088194D">
        <w:trPr>
          <w:trHeight w:val="312"/>
          <w:tblHeader/>
        </w:trPr>
        <w:tc>
          <w:tcPr>
            <w:tcW w:w="34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194D" w:rsidRPr="0088194D" w:rsidRDefault="0088194D" w:rsidP="0088194D">
            <w:pPr>
              <w:spacing w:line="240" w:lineRule="auto"/>
              <w:ind w:left="-85" w:right="-85"/>
              <w:rPr>
                <w:bCs/>
                <w:color w:val="000000"/>
                <w:sz w:val="20"/>
                <w:szCs w:val="20"/>
              </w:rPr>
            </w:pPr>
            <w:r w:rsidRPr="0088194D">
              <w:rPr>
                <w:bCs/>
                <w:color w:val="000000"/>
                <w:sz w:val="20"/>
                <w:szCs w:val="20"/>
              </w:rPr>
              <w:t> Всего</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8,74</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8,4</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7,5</w:t>
            </w:r>
          </w:p>
        </w:tc>
        <w:tc>
          <w:tcPr>
            <w:tcW w:w="812"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7,5</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7,4</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6,9</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6,9</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6,9</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6,9</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6,9</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6,9</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10,4</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10,9</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11,4</w:t>
            </w:r>
          </w:p>
        </w:tc>
        <w:tc>
          <w:tcPr>
            <w:tcW w:w="811" w:type="dxa"/>
            <w:tcBorders>
              <w:top w:val="single" w:sz="4" w:space="0" w:color="auto"/>
              <w:left w:val="nil"/>
              <w:bottom w:val="single" w:sz="4" w:space="0" w:color="auto"/>
              <w:right w:val="single" w:sz="4" w:space="0" w:color="auto"/>
            </w:tcBorders>
            <w:shd w:val="clear" w:color="auto" w:fill="auto"/>
            <w:noWrap/>
            <w:vAlign w:val="center"/>
            <w:hideMark/>
          </w:tcPr>
          <w:p w:rsidR="0088194D" w:rsidRPr="0088194D" w:rsidRDefault="0088194D" w:rsidP="0088194D">
            <w:pPr>
              <w:spacing w:line="240" w:lineRule="auto"/>
              <w:ind w:left="-57" w:right="-57"/>
              <w:jc w:val="center"/>
              <w:rPr>
                <w:bCs/>
                <w:color w:val="000000"/>
                <w:sz w:val="22"/>
              </w:rPr>
            </w:pPr>
            <w:r w:rsidRPr="0088194D">
              <w:rPr>
                <w:bCs/>
                <w:color w:val="000000"/>
                <w:sz w:val="22"/>
              </w:rPr>
              <w:t>10,9</w:t>
            </w:r>
          </w:p>
        </w:tc>
      </w:tr>
    </w:tbl>
    <w:p w:rsidR="00240A75" w:rsidRDefault="00240A75" w:rsidP="00240A75">
      <w:pPr>
        <w:spacing w:line="240" w:lineRule="auto"/>
      </w:pPr>
    </w:p>
    <w:p w:rsidR="008C1A0C" w:rsidRDefault="008C1A0C" w:rsidP="00240A75">
      <w:pPr>
        <w:spacing w:line="240" w:lineRule="auto"/>
      </w:pPr>
    </w:p>
    <w:p w:rsidR="008C1A0C" w:rsidRPr="00E16A3D" w:rsidRDefault="008C1A0C" w:rsidP="008C1A0C">
      <w:pPr>
        <w:spacing w:line="240" w:lineRule="auto"/>
        <w:rPr>
          <w:b/>
          <w:i/>
        </w:rPr>
      </w:pPr>
      <w:r w:rsidRPr="00E16A3D">
        <w:rPr>
          <w:b/>
          <w:i/>
        </w:rPr>
        <w:lastRenderedPageBreak/>
        <w:t xml:space="preserve">Таблица 7.4 – График финансирования проектов по новому строительству, реконструкции и техническому перевооружению источников тепловой энергии </w:t>
      </w:r>
      <w:r w:rsidRPr="00E16A3D">
        <w:rPr>
          <w:b/>
          <w:i/>
          <w:color w:val="000000"/>
          <w:szCs w:val="23"/>
        </w:rPr>
        <w:t>и тепловых сетей,</w:t>
      </w:r>
      <w:r w:rsidRPr="00E16A3D">
        <w:rPr>
          <w:b/>
          <w:i/>
        </w:rPr>
        <w:t xml:space="preserve"> согласно заключенным концессионным соглашениям</w:t>
      </w:r>
    </w:p>
    <w:p w:rsidR="008C1A0C" w:rsidRDefault="008C1A0C" w:rsidP="008C1A0C">
      <w:pPr>
        <w:spacing w:line="240" w:lineRule="auto"/>
        <w:jc w:val="center"/>
        <w:rPr>
          <w:b/>
          <w:i/>
        </w:rPr>
      </w:pPr>
      <w:r w:rsidRPr="00E16A3D">
        <w:rPr>
          <w:b/>
          <w:i/>
        </w:rPr>
        <w:t xml:space="preserve">ООО </w:t>
      </w:r>
      <w:r w:rsidR="00992D8B" w:rsidRPr="00E16A3D">
        <w:rPr>
          <w:b/>
          <w:i/>
        </w:rPr>
        <w:t>«</w:t>
      </w:r>
      <w:r w:rsidRPr="00E16A3D">
        <w:rPr>
          <w:b/>
          <w:i/>
        </w:rPr>
        <w:t>Коммунальник плюс</w:t>
      </w:r>
      <w:r w:rsidR="00992D8B" w:rsidRPr="00E16A3D">
        <w:rPr>
          <w:b/>
          <w:i/>
        </w:rPr>
        <w:t>»</w:t>
      </w:r>
    </w:p>
    <w:p w:rsidR="008C1A0C" w:rsidRDefault="008C1A0C" w:rsidP="008C1A0C">
      <w:pPr>
        <w:spacing w:line="240" w:lineRule="auto"/>
        <w:jc w:val="center"/>
        <w:rPr>
          <w:b/>
          <w:i/>
        </w:rPr>
      </w:pP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44"/>
        <w:gridCol w:w="1701"/>
        <w:gridCol w:w="850"/>
        <w:gridCol w:w="851"/>
        <w:gridCol w:w="850"/>
        <w:gridCol w:w="851"/>
        <w:gridCol w:w="851"/>
        <w:gridCol w:w="850"/>
        <w:gridCol w:w="851"/>
        <w:gridCol w:w="992"/>
        <w:gridCol w:w="992"/>
        <w:gridCol w:w="992"/>
        <w:gridCol w:w="851"/>
      </w:tblGrid>
      <w:tr w:rsidR="008C1A0C" w:rsidRPr="00992D8B" w:rsidTr="00B4357C">
        <w:trPr>
          <w:trHeight w:val="351"/>
        </w:trPr>
        <w:tc>
          <w:tcPr>
            <w:tcW w:w="3544" w:type="dxa"/>
            <w:vMerge w:val="restart"/>
            <w:shd w:val="clear" w:color="auto" w:fill="auto"/>
            <w:vAlign w:val="center"/>
            <w:hideMark/>
          </w:tcPr>
          <w:p w:rsidR="008C1A0C" w:rsidRPr="00E16A3D" w:rsidRDefault="008C1A0C" w:rsidP="00B4357C">
            <w:pPr>
              <w:spacing w:line="240" w:lineRule="auto"/>
              <w:jc w:val="center"/>
              <w:rPr>
                <w:b/>
                <w:bCs/>
                <w:color w:val="000000"/>
                <w:sz w:val="20"/>
                <w:szCs w:val="20"/>
              </w:rPr>
            </w:pPr>
            <w:r w:rsidRPr="00E16A3D">
              <w:rPr>
                <w:b/>
                <w:bCs/>
                <w:color w:val="000000"/>
                <w:sz w:val="20"/>
                <w:szCs w:val="20"/>
              </w:rPr>
              <w:t>Виды работ (мероприятий)</w:t>
            </w:r>
          </w:p>
        </w:tc>
        <w:tc>
          <w:tcPr>
            <w:tcW w:w="1701" w:type="dxa"/>
            <w:vMerge w:val="restart"/>
            <w:shd w:val="clear" w:color="auto" w:fill="auto"/>
            <w:vAlign w:val="center"/>
            <w:hideMark/>
          </w:tcPr>
          <w:p w:rsidR="008C1A0C" w:rsidRPr="00E16A3D" w:rsidRDefault="008C1A0C" w:rsidP="00B4357C">
            <w:pPr>
              <w:spacing w:line="240" w:lineRule="auto"/>
              <w:jc w:val="center"/>
              <w:rPr>
                <w:b/>
                <w:bCs/>
                <w:color w:val="000000"/>
                <w:sz w:val="20"/>
                <w:szCs w:val="20"/>
              </w:rPr>
            </w:pPr>
            <w:r w:rsidRPr="00E16A3D">
              <w:rPr>
                <w:b/>
                <w:bCs/>
                <w:color w:val="000000"/>
                <w:sz w:val="20"/>
                <w:szCs w:val="20"/>
              </w:rPr>
              <w:t>Предельный размер расходов, тыс. руб.</w:t>
            </w:r>
          </w:p>
        </w:tc>
        <w:tc>
          <w:tcPr>
            <w:tcW w:w="9781" w:type="dxa"/>
            <w:gridSpan w:val="11"/>
            <w:shd w:val="clear" w:color="auto" w:fill="auto"/>
            <w:noWrap/>
            <w:vAlign w:val="center"/>
            <w:hideMark/>
          </w:tcPr>
          <w:p w:rsidR="008C1A0C" w:rsidRPr="00E16A3D" w:rsidRDefault="008C1A0C" w:rsidP="00B4357C">
            <w:pPr>
              <w:spacing w:line="240" w:lineRule="auto"/>
              <w:jc w:val="center"/>
              <w:rPr>
                <w:b/>
                <w:bCs/>
                <w:color w:val="000000"/>
                <w:sz w:val="20"/>
                <w:szCs w:val="20"/>
              </w:rPr>
            </w:pPr>
            <w:r w:rsidRPr="00E16A3D">
              <w:rPr>
                <w:b/>
                <w:bCs/>
                <w:color w:val="000000"/>
                <w:sz w:val="20"/>
                <w:szCs w:val="20"/>
              </w:rPr>
              <w:t>Сроки (периоды) проведения мероприятий по реконструкции объекта концессионного соглашения</w:t>
            </w:r>
          </w:p>
        </w:tc>
      </w:tr>
      <w:tr w:rsidR="008C1A0C" w:rsidRPr="00992D8B" w:rsidTr="00B4357C">
        <w:trPr>
          <w:trHeight w:val="413"/>
        </w:trPr>
        <w:tc>
          <w:tcPr>
            <w:tcW w:w="3544" w:type="dxa"/>
            <w:vMerge/>
            <w:vAlign w:val="center"/>
            <w:hideMark/>
          </w:tcPr>
          <w:p w:rsidR="008C1A0C" w:rsidRPr="00E16A3D" w:rsidRDefault="008C1A0C" w:rsidP="00B4357C">
            <w:pPr>
              <w:spacing w:line="240" w:lineRule="auto"/>
              <w:jc w:val="center"/>
              <w:rPr>
                <w:b/>
                <w:bCs/>
                <w:color w:val="000000"/>
                <w:sz w:val="20"/>
                <w:szCs w:val="20"/>
              </w:rPr>
            </w:pPr>
          </w:p>
        </w:tc>
        <w:tc>
          <w:tcPr>
            <w:tcW w:w="1701" w:type="dxa"/>
            <w:vMerge/>
            <w:vAlign w:val="center"/>
            <w:hideMark/>
          </w:tcPr>
          <w:p w:rsidR="008C1A0C" w:rsidRPr="00E16A3D" w:rsidRDefault="008C1A0C" w:rsidP="00B4357C">
            <w:pPr>
              <w:spacing w:line="240" w:lineRule="auto"/>
              <w:jc w:val="center"/>
              <w:rPr>
                <w:b/>
                <w:bCs/>
                <w:color w:val="000000"/>
                <w:sz w:val="20"/>
                <w:szCs w:val="20"/>
              </w:rPr>
            </w:pPr>
          </w:p>
        </w:tc>
        <w:tc>
          <w:tcPr>
            <w:tcW w:w="850" w:type="dxa"/>
            <w:shd w:val="clear" w:color="auto" w:fill="auto"/>
            <w:noWrap/>
            <w:vAlign w:val="center"/>
            <w:hideMark/>
          </w:tcPr>
          <w:p w:rsidR="008C1A0C" w:rsidRPr="00E16A3D" w:rsidRDefault="008C1A0C" w:rsidP="00B4357C">
            <w:pPr>
              <w:spacing w:line="240" w:lineRule="auto"/>
              <w:jc w:val="center"/>
              <w:rPr>
                <w:b/>
                <w:bCs/>
                <w:color w:val="000000"/>
                <w:sz w:val="20"/>
                <w:szCs w:val="20"/>
              </w:rPr>
            </w:pPr>
            <w:r w:rsidRPr="00E16A3D">
              <w:rPr>
                <w:b/>
                <w:bCs/>
                <w:color w:val="000000"/>
                <w:sz w:val="20"/>
                <w:szCs w:val="20"/>
              </w:rPr>
              <w:t>2017</w:t>
            </w:r>
          </w:p>
        </w:tc>
        <w:tc>
          <w:tcPr>
            <w:tcW w:w="851" w:type="dxa"/>
            <w:shd w:val="clear" w:color="auto" w:fill="auto"/>
            <w:noWrap/>
            <w:vAlign w:val="center"/>
            <w:hideMark/>
          </w:tcPr>
          <w:p w:rsidR="008C1A0C" w:rsidRPr="00E16A3D" w:rsidRDefault="008C1A0C" w:rsidP="00B4357C">
            <w:pPr>
              <w:spacing w:line="240" w:lineRule="auto"/>
              <w:jc w:val="center"/>
              <w:rPr>
                <w:b/>
                <w:bCs/>
                <w:color w:val="000000"/>
                <w:sz w:val="20"/>
                <w:szCs w:val="20"/>
              </w:rPr>
            </w:pPr>
            <w:r w:rsidRPr="00E16A3D">
              <w:rPr>
                <w:b/>
                <w:bCs/>
                <w:color w:val="000000"/>
                <w:sz w:val="20"/>
                <w:szCs w:val="20"/>
              </w:rPr>
              <w:t>2018</w:t>
            </w:r>
          </w:p>
        </w:tc>
        <w:tc>
          <w:tcPr>
            <w:tcW w:w="850" w:type="dxa"/>
            <w:shd w:val="clear" w:color="auto" w:fill="auto"/>
            <w:noWrap/>
            <w:vAlign w:val="center"/>
            <w:hideMark/>
          </w:tcPr>
          <w:p w:rsidR="008C1A0C" w:rsidRPr="00E16A3D" w:rsidRDefault="008C1A0C" w:rsidP="00B4357C">
            <w:pPr>
              <w:spacing w:line="240" w:lineRule="auto"/>
              <w:jc w:val="center"/>
              <w:rPr>
                <w:b/>
                <w:bCs/>
                <w:color w:val="000000"/>
                <w:sz w:val="20"/>
                <w:szCs w:val="20"/>
              </w:rPr>
            </w:pPr>
            <w:r w:rsidRPr="00E16A3D">
              <w:rPr>
                <w:b/>
                <w:bCs/>
                <w:color w:val="000000"/>
                <w:sz w:val="20"/>
                <w:szCs w:val="20"/>
              </w:rPr>
              <w:t>2019</w:t>
            </w:r>
          </w:p>
        </w:tc>
        <w:tc>
          <w:tcPr>
            <w:tcW w:w="851" w:type="dxa"/>
            <w:shd w:val="clear" w:color="auto" w:fill="auto"/>
            <w:noWrap/>
            <w:vAlign w:val="center"/>
            <w:hideMark/>
          </w:tcPr>
          <w:p w:rsidR="008C1A0C" w:rsidRPr="00E16A3D" w:rsidRDefault="008C1A0C" w:rsidP="00B4357C">
            <w:pPr>
              <w:spacing w:line="240" w:lineRule="auto"/>
              <w:jc w:val="center"/>
              <w:rPr>
                <w:b/>
                <w:bCs/>
                <w:color w:val="000000"/>
                <w:sz w:val="20"/>
                <w:szCs w:val="20"/>
              </w:rPr>
            </w:pPr>
            <w:r w:rsidRPr="00E16A3D">
              <w:rPr>
                <w:b/>
                <w:bCs/>
                <w:color w:val="000000"/>
                <w:sz w:val="20"/>
                <w:szCs w:val="20"/>
              </w:rPr>
              <w:t>2020</w:t>
            </w:r>
          </w:p>
        </w:tc>
        <w:tc>
          <w:tcPr>
            <w:tcW w:w="851" w:type="dxa"/>
            <w:shd w:val="clear" w:color="auto" w:fill="auto"/>
            <w:noWrap/>
            <w:vAlign w:val="center"/>
            <w:hideMark/>
          </w:tcPr>
          <w:p w:rsidR="008C1A0C" w:rsidRPr="00E16A3D" w:rsidRDefault="008C1A0C" w:rsidP="00B4357C">
            <w:pPr>
              <w:spacing w:line="240" w:lineRule="auto"/>
              <w:jc w:val="center"/>
              <w:rPr>
                <w:b/>
                <w:bCs/>
                <w:color w:val="000000"/>
                <w:sz w:val="20"/>
                <w:szCs w:val="20"/>
              </w:rPr>
            </w:pPr>
            <w:r w:rsidRPr="00E16A3D">
              <w:rPr>
                <w:b/>
                <w:bCs/>
                <w:color w:val="000000"/>
                <w:sz w:val="20"/>
                <w:szCs w:val="20"/>
              </w:rPr>
              <w:t>2021</w:t>
            </w:r>
          </w:p>
        </w:tc>
        <w:tc>
          <w:tcPr>
            <w:tcW w:w="850" w:type="dxa"/>
            <w:shd w:val="clear" w:color="auto" w:fill="auto"/>
            <w:noWrap/>
            <w:vAlign w:val="center"/>
            <w:hideMark/>
          </w:tcPr>
          <w:p w:rsidR="008C1A0C" w:rsidRPr="00E16A3D" w:rsidRDefault="008C1A0C" w:rsidP="00B4357C">
            <w:pPr>
              <w:spacing w:line="240" w:lineRule="auto"/>
              <w:jc w:val="center"/>
              <w:rPr>
                <w:b/>
                <w:bCs/>
                <w:color w:val="000000"/>
                <w:sz w:val="20"/>
                <w:szCs w:val="20"/>
              </w:rPr>
            </w:pPr>
            <w:r w:rsidRPr="00E16A3D">
              <w:rPr>
                <w:b/>
                <w:bCs/>
                <w:color w:val="000000"/>
                <w:sz w:val="20"/>
                <w:szCs w:val="20"/>
              </w:rPr>
              <w:t>2022</w:t>
            </w:r>
          </w:p>
        </w:tc>
        <w:tc>
          <w:tcPr>
            <w:tcW w:w="851" w:type="dxa"/>
            <w:shd w:val="clear" w:color="auto" w:fill="auto"/>
            <w:noWrap/>
            <w:vAlign w:val="center"/>
            <w:hideMark/>
          </w:tcPr>
          <w:p w:rsidR="008C1A0C" w:rsidRPr="00E16A3D" w:rsidRDefault="008C1A0C" w:rsidP="00B4357C">
            <w:pPr>
              <w:spacing w:line="240" w:lineRule="auto"/>
              <w:jc w:val="center"/>
              <w:rPr>
                <w:b/>
                <w:bCs/>
                <w:color w:val="000000"/>
                <w:sz w:val="20"/>
                <w:szCs w:val="20"/>
              </w:rPr>
            </w:pPr>
            <w:r w:rsidRPr="00E16A3D">
              <w:rPr>
                <w:b/>
                <w:bCs/>
                <w:color w:val="000000"/>
                <w:sz w:val="20"/>
                <w:szCs w:val="20"/>
              </w:rPr>
              <w:t>2023</w:t>
            </w:r>
          </w:p>
        </w:tc>
        <w:tc>
          <w:tcPr>
            <w:tcW w:w="992" w:type="dxa"/>
            <w:shd w:val="clear" w:color="auto" w:fill="auto"/>
            <w:vAlign w:val="center"/>
          </w:tcPr>
          <w:p w:rsidR="008C1A0C" w:rsidRPr="00E16A3D" w:rsidRDefault="008C1A0C" w:rsidP="00B4357C">
            <w:pPr>
              <w:spacing w:line="240" w:lineRule="auto"/>
              <w:jc w:val="center"/>
              <w:rPr>
                <w:b/>
                <w:bCs/>
                <w:color w:val="000000"/>
                <w:sz w:val="20"/>
                <w:szCs w:val="20"/>
              </w:rPr>
            </w:pPr>
            <w:r w:rsidRPr="00E16A3D">
              <w:rPr>
                <w:b/>
                <w:bCs/>
                <w:color w:val="000000"/>
                <w:sz w:val="20"/>
                <w:szCs w:val="20"/>
              </w:rPr>
              <w:t>2024</w:t>
            </w:r>
          </w:p>
        </w:tc>
        <w:tc>
          <w:tcPr>
            <w:tcW w:w="992" w:type="dxa"/>
            <w:shd w:val="clear" w:color="auto" w:fill="auto"/>
            <w:vAlign w:val="center"/>
          </w:tcPr>
          <w:p w:rsidR="008C1A0C" w:rsidRPr="00E16A3D" w:rsidRDefault="008C1A0C" w:rsidP="00B4357C">
            <w:pPr>
              <w:spacing w:line="240" w:lineRule="auto"/>
              <w:jc w:val="center"/>
              <w:rPr>
                <w:b/>
                <w:bCs/>
                <w:color w:val="000000"/>
                <w:sz w:val="20"/>
                <w:szCs w:val="20"/>
              </w:rPr>
            </w:pPr>
            <w:r w:rsidRPr="00E16A3D">
              <w:rPr>
                <w:b/>
                <w:bCs/>
                <w:color w:val="000000"/>
                <w:sz w:val="20"/>
                <w:szCs w:val="20"/>
              </w:rPr>
              <w:t>2025</w:t>
            </w:r>
          </w:p>
        </w:tc>
        <w:tc>
          <w:tcPr>
            <w:tcW w:w="992" w:type="dxa"/>
            <w:shd w:val="clear" w:color="auto" w:fill="auto"/>
            <w:vAlign w:val="center"/>
          </w:tcPr>
          <w:p w:rsidR="008C1A0C" w:rsidRPr="00E16A3D" w:rsidRDefault="008C1A0C" w:rsidP="00B4357C">
            <w:pPr>
              <w:spacing w:line="240" w:lineRule="auto"/>
              <w:jc w:val="center"/>
              <w:rPr>
                <w:b/>
                <w:bCs/>
                <w:color w:val="000000"/>
                <w:sz w:val="20"/>
                <w:szCs w:val="20"/>
              </w:rPr>
            </w:pPr>
            <w:r w:rsidRPr="00E16A3D">
              <w:rPr>
                <w:b/>
                <w:bCs/>
                <w:color w:val="000000"/>
                <w:sz w:val="20"/>
                <w:szCs w:val="20"/>
              </w:rPr>
              <w:t>2026</w:t>
            </w:r>
          </w:p>
        </w:tc>
        <w:tc>
          <w:tcPr>
            <w:tcW w:w="851" w:type="dxa"/>
            <w:shd w:val="clear" w:color="auto" w:fill="auto"/>
            <w:vAlign w:val="center"/>
          </w:tcPr>
          <w:p w:rsidR="008C1A0C" w:rsidRPr="00E16A3D" w:rsidRDefault="008C1A0C" w:rsidP="00B4357C">
            <w:pPr>
              <w:spacing w:line="240" w:lineRule="auto"/>
              <w:jc w:val="center"/>
              <w:rPr>
                <w:b/>
                <w:bCs/>
                <w:color w:val="000000"/>
                <w:sz w:val="20"/>
                <w:szCs w:val="20"/>
              </w:rPr>
            </w:pPr>
            <w:r w:rsidRPr="00E16A3D">
              <w:rPr>
                <w:b/>
                <w:bCs/>
                <w:color w:val="000000"/>
                <w:sz w:val="20"/>
                <w:szCs w:val="20"/>
              </w:rPr>
              <w:t>2027</w:t>
            </w:r>
          </w:p>
        </w:tc>
      </w:tr>
      <w:tr w:rsidR="008C1A0C" w:rsidRPr="00992D8B" w:rsidTr="00B4357C">
        <w:trPr>
          <w:trHeight w:val="466"/>
        </w:trPr>
        <w:tc>
          <w:tcPr>
            <w:tcW w:w="3544" w:type="dxa"/>
            <w:shd w:val="clear" w:color="auto" w:fill="auto"/>
            <w:vAlign w:val="center"/>
          </w:tcPr>
          <w:p w:rsidR="008C1A0C" w:rsidRPr="00E16A3D" w:rsidRDefault="008C1A0C" w:rsidP="00B4357C">
            <w:pPr>
              <w:spacing w:line="240" w:lineRule="auto"/>
              <w:jc w:val="both"/>
              <w:rPr>
                <w:color w:val="000000"/>
                <w:sz w:val="20"/>
                <w:szCs w:val="20"/>
              </w:rPr>
            </w:pPr>
            <w:r w:rsidRPr="00E16A3D">
              <w:rPr>
                <w:color w:val="000000"/>
                <w:sz w:val="20"/>
                <w:szCs w:val="20"/>
              </w:rPr>
              <w:t>Проведение режимно-наладочных работ на тепловых сетях Центральной котельной, с целью оптимизации гидравлического режима работы тепловых сетей</w:t>
            </w:r>
          </w:p>
        </w:tc>
        <w:tc>
          <w:tcPr>
            <w:tcW w:w="1701" w:type="dxa"/>
            <w:shd w:val="clear" w:color="auto" w:fill="auto"/>
            <w:noWrap/>
            <w:vAlign w:val="center"/>
          </w:tcPr>
          <w:p w:rsidR="008C1A0C" w:rsidRPr="00E16A3D" w:rsidRDefault="008C1A0C" w:rsidP="00B4357C">
            <w:pPr>
              <w:spacing w:line="240" w:lineRule="auto"/>
              <w:jc w:val="center"/>
              <w:rPr>
                <w:color w:val="000000"/>
                <w:sz w:val="20"/>
                <w:szCs w:val="20"/>
              </w:rPr>
            </w:pPr>
            <w:r w:rsidRPr="00E16A3D">
              <w:rPr>
                <w:color w:val="000000"/>
                <w:sz w:val="20"/>
                <w:szCs w:val="20"/>
              </w:rPr>
              <w:t>952,0</w:t>
            </w:r>
          </w:p>
        </w:tc>
        <w:tc>
          <w:tcPr>
            <w:tcW w:w="850" w:type="dxa"/>
            <w:shd w:val="clear" w:color="auto" w:fill="auto"/>
            <w:noWrap/>
            <w:vAlign w:val="center"/>
          </w:tcPr>
          <w:p w:rsidR="008C1A0C" w:rsidRPr="00E16A3D" w:rsidRDefault="008C1A0C" w:rsidP="00B4357C">
            <w:pPr>
              <w:spacing w:line="240" w:lineRule="auto"/>
              <w:jc w:val="center"/>
              <w:rPr>
                <w:color w:val="000000"/>
                <w:sz w:val="20"/>
                <w:szCs w:val="20"/>
              </w:rPr>
            </w:pPr>
          </w:p>
        </w:tc>
        <w:tc>
          <w:tcPr>
            <w:tcW w:w="851" w:type="dxa"/>
            <w:shd w:val="clear" w:color="auto" w:fill="auto"/>
            <w:noWrap/>
            <w:vAlign w:val="center"/>
          </w:tcPr>
          <w:p w:rsidR="008C1A0C" w:rsidRPr="00E16A3D" w:rsidRDefault="008C1A0C" w:rsidP="00B4357C">
            <w:pPr>
              <w:spacing w:line="240" w:lineRule="auto"/>
              <w:jc w:val="center"/>
              <w:rPr>
                <w:color w:val="000000"/>
                <w:sz w:val="20"/>
                <w:szCs w:val="20"/>
              </w:rPr>
            </w:pPr>
          </w:p>
        </w:tc>
        <w:tc>
          <w:tcPr>
            <w:tcW w:w="850" w:type="dxa"/>
            <w:shd w:val="clear" w:color="auto" w:fill="auto"/>
            <w:noWrap/>
            <w:vAlign w:val="center"/>
          </w:tcPr>
          <w:p w:rsidR="008C1A0C" w:rsidRPr="00E16A3D" w:rsidRDefault="008C1A0C" w:rsidP="00B4357C">
            <w:pPr>
              <w:spacing w:line="240" w:lineRule="auto"/>
              <w:jc w:val="center"/>
              <w:rPr>
                <w:color w:val="000000"/>
                <w:sz w:val="20"/>
                <w:szCs w:val="20"/>
              </w:rPr>
            </w:pPr>
          </w:p>
        </w:tc>
        <w:tc>
          <w:tcPr>
            <w:tcW w:w="851" w:type="dxa"/>
            <w:shd w:val="clear" w:color="auto" w:fill="auto"/>
            <w:noWrap/>
            <w:vAlign w:val="center"/>
          </w:tcPr>
          <w:p w:rsidR="008C1A0C" w:rsidRPr="00E16A3D" w:rsidRDefault="008C1A0C" w:rsidP="00B4357C">
            <w:pPr>
              <w:spacing w:line="240" w:lineRule="auto"/>
              <w:jc w:val="center"/>
              <w:rPr>
                <w:color w:val="000000"/>
                <w:sz w:val="20"/>
                <w:szCs w:val="20"/>
              </w:rPr>
            </w:pPr>
            <w:r w:rsidRPr="00E16A3D">
              <w:rPr>
                <w:color w:val="000000"/>
                <w:sz w:val="20"/>
                <w:szCs w:val="20"/>
              </w:rPr>
              <w:t>952,0</w:t>
            </w:r>
          </w:p>
        </w:tc>
        <w:tc>
          <w:tcPr>
            <w:tcW w:w="851" w:type="dxa"/>
            <w:shd w:val="clear" w:color="auto" w:fill="auto"/>
            <w:noWrap/>
            <w:vAlign w:val="center"/>
            <w:hideMark/>
          </w:tcPr>
          <w:p w:rsidR="008C1A0C" w:rsidRPr="00E16A3D" w:rsidRDefault="008C1A0C" w:rsidP="00B4357C">
            <w:pPr>
              <w:spacing w:line="240" w:lineRule="auto"/>
              <w:jc w:val="center"/>
              <w:rPr>
                <w:color w:val="000000"/>
                <w:sz w:val="20"/>
                <w:szCs w:val="20"/>
              </w:rPr>
            </w:pPr>
          </w:p>
        </w:tc>
        <w:tc>
          <w:tcPr>
            <w:tcW w:w="850" w:type="dxa"/>
            <w:shd w:val="clear" w:color="auto" w:fill="FFFFFF"/>
            <w:noWrap/>
            <w:vAlign w:val="center"/>
            <w:hideMark/>
          </w:tcPr>
          <w:p w:rsidR="008C1A0C" w:rsidRPr="00E16A3D" w:rsidRDefault="008C1A0C" w:rsidP="00B4357C">
            <w:pPr>
              <w:spacing w:line="240" w:lineRule="auto"/>
              <w:jc w:val="center"/>
              <w:rPr>
                <w:color w:val="000000"/>
                <w:sz w:val="20"/>
                <w:szCs w:val="20"/>
              </w:rPr>
            </w:pPr>
          </w:p>
        </w:tc>
        <w:tc>
          <w:tcPr>
            <w:tcW w:w="851" w:type="dxa"/>
            <w:shd w:val="clear" w:color="auto" w:fill="FFFFFF"/>
            <w:noWrap/>
            <w:vAlign w:val="center"/>
            <w:hideMark/>
          </w:tcPr>
          <w:p w:rsidR="008C1A0C" w:rsidRPr="00E16A3D" w:rsidRDefault="008C1A0C" w:rsidP="00B4357C">
            <w:pPr>
              <w:spacing w:line="240" w:lineRule="auto"/>
              <w:jc w:val="center"/>
              <w:rPr>
                <w:color w:val="000000"/>
                <w:sz w:val="20"/>
                <w:szCs w:val="20"/>
              </w:rPr>
            </w:pPr>
          </w:p>
        </w:tc>
        <w:tc>
          <w:tcPr>
            <w:tcW w:w="992" w:type="dxa"/>
            <w:shd w:val="clear" w:color="auto" w:fill="FFFFFF"/>
            <w:vAlign w:val="center"/>
          </w:tcPr>
          <w:p w:rsidR="008C1A0C" w:rsidRPr="00E16A3D" w:rsidRDefault="008C1A0C" w:rsidP="00B4357C">
            <w:pPr>
              <w:spacing w:line="240" w:lineRule="auto"/>
              <w:jc w:val="center"/>
              <w:rPr>
                <w:color w:val="000000"/>
                <w:sz w:val="20"/>
                <w:szCs w:val="20"/>
              </w:rPr>
            </w:pPr>
          </w:p>
        </w:tc>
        <w:tc>
          <w:tcPr>
            <w:tcW w:w="992" w:type="dxa"/>
            <w:shd w:val="clear" w:color="auto" w:fill="FFFFFF"/>
            <w:vAlign w:val="center"/>
          </w:tcPr>
          <w:p w:rsidR="008C1A0C" w:rsidRPr="00E16A3D" w:rsidRDefault="008C1A0C" w:rsidP="00B4357C">
            <w:pPr>
              <w:spacing w:line="240" w:lineRule="auto"/>
              <w:jc w:val="center"/>
              <w:rPr>
                <w:color w:val="000000"/>
                <w:sz w:val="20"/>
                <w:szCs w:val="20"/>
              </w:rPr>
            </w:pPr>
          </w:p>
        </w:tc>
        <w:tc>
          <w:tcPr>
            <w:tcW w:w="992" w:type="dxa"/>
            <w:shd w:val="clear" w:color="auto" w:fill="FFFFFF"/>
            <w:vAlign w:val="center"/>
          </w:tcPr>
          <w:p w:rsidR="008C1A0C" w:rsidRPr="00E16A3D" w:rsidRDefault="008C1A0C" w:rsidP="00B4357C">
            <w:pPr>
              <w:spacing w:line="240" w:lineRule="auto"/>
              <w:jc w:val="center"/>
              <w:rPr>
                <w:color w:val="000000"/>
                <w:sz w:val="20"/>
                <w:szCs w:val="20"/>
              </w:rPr>
            </w:pPr>
          </w:p>
        </w:tc>
        <w:tc>
          <w:tcPr>
            <w:tcW w:w="851" w:type="dxa"/>
            <w:shd w:val="clear" w:color="auto" w:fill="FFFFFF"/>
            <w:vAlign w:val="center"/>
          </w:tcPr>
          <w:p w:rsidR="008C1A0C" w:rsidRPr="00E16A3D" w:rsidRDefault="008C1A0C" w:rsidP="00B4357C">
            <w:pPr>
              <w:spacing w:line="240" w:lineRule="auto"/>
              <w:jc w:val="center"/>
              <w:rPr>
                <w:color w:val="000000"/>
                <w:sz w:val="20"/>
                <w:szCs w:val="20"/>
              </w:rPr>
            </w:pPr>
          </w:p>
        </w:tc>
      </w:tr>
      <w:tr w:rsidR="008C1A0C" w:rsidRPr="00992D8B" w:rsidTr="00B4357C">
        <w:trPr>
          <w:trHeight w:val="466"/>
        </w:trPr>
        <w:tc>
          <w:tcPr>
            <w:tcW w:w="3544" w:type="dxa"/>
            <w:shd w:val="clear" w:color="auto" w:fill="auto"/>
            <w:vAlign w:val="center"/>
          </w:tcPr>
          <w:p w:rsidR="008C1A0C" w:rsidRPr="00E16A3D" w:rsidRDefault="008C1A0C" w:rsidP="00B4357C">
            <w:pPr>
              <w:spacing w:line="240" w:lineRule="auto"/>
              <w:jc w:val="both"/>
              <w:rPr>
                <w:color w:val="000000"/>
                <w:sz w:val="20"/>
                <w:szCs w:val="20"/>
              </w:rPr>
            </w:pPr>
            <w:r w:rsidRPr="00E16A3D">
              <w:rPr>
                <w:color w:val="000000"/>
                <w:sz w:val="20"/>
                <w:szCs w:val="20"/>
              </w:rPr>
              <w:t xml:space="preserve">Реконструкция и (или) модернизация Центральной котельной, в целях </w:t>
            </w:r>
            <w:proofErr w:type="gramStart"/>
            <w:r w:rsidRPr="00E16A3D">
              <w:rPr>
                <w:color w:val="000000"/>
                <w:sz w:val="20"/>
                <w:szCs w:val="20"/>
              </w:rPr>
              <w:t>снижения уровня износа существующего объекта теплоснабжения</w:t>
            </w:r>
            <w:proofErr w:type="gramEnd"/>
            <w:r w:rsidRPr="00E16A3D">
              <w:rPr>
                <w:color w:val="000000"/>
                <w:sz w:val="20"/>
                <w:szCs w:val="20"/>
              </w:rPr>
              <w:t>. Замена сетевого насоса</w:t>
            </w:r>
          </w:p>
        </w:tc>
        <w:tc>
          <w:tcPr>
            <w:tcW w:w="1701" w:type="dxa"/>
            <w:shd w:val="clear" w:color="auto" w:fill="auto"/>
            <w:noWrap/>
            <w:vAlign w:val="center"/>
          </w:tcPr>
          <w:p w:rsidR="008C1A0C" w:rsidRPr="00E16A3D" w:rsidRDefault="008C1A0C" w:rsidP="00B4357C">
            <w:pPr>
              <w:spacing w:line="240" w:lineRule="auto"/>
              <w:jc w:val="center"/>
              <w:rPr>
                <w:color w:val="000000"/>
                <w:sz w:val="20"/>
                <w:szCs w:val="20"/>
              </w:rPr>
            </w:pPr>
            <w:r w:rsidRPr="00E16A3D">
              <w:rPr>
                <w:color w:val="000000"/>
                <w:sz w:val="20"/>
                <w:szCs w:val="20"/>
              </w:rPr>
              <w:t>637,0</w:t>
            </w:r>
          </w:p>
        </w:tc>
        <w:tc>
          <w:tcPr>
            <w:tcW w:w="850" w:type="dxa"/>
            <w:shd w:val="clear" w:color="auto" w:fill="auto"/>
            <w:noWrap/>
            <w:vAlign w:val="center"/>
          </w:tcPr>
          <w:p w:rsidR="008C1A0C" w:rsidRPr="00E16A3D" w:rsidRDefault="008C1A0C" w:rsidP="00B4357C">
            <w:pPr>
              <w:spacing w:line="240" w:lineRule="auto"/>
              <w:jc w:val="center"/>
              <w:rPr>
                <w:color w:val="000000"/>
                <w:sz w:val="20"/>
                <w:szCs w:val="20"/>
              </w:rPr>
            </w:pPr>
          </w:p>
        </w:tc>
        <w:tc>
          <w:tcPr>
            <w:tcW w:w="851" w:type="dxa"/>
            <w:shd w:val="clear" w:color="auto" w:fill="auto"/>
            <w:noWrap/>
            <w:vAlign w:val="center"/>
          </w:tcPr>
          <w:p w:rsidR="008C1A0C" w:rsidRPr="00E16A3D" w:rsidRDefault="008C1A0C" w:rsidP="00B4357C">
            <w:pPr>
              <w:spacing w:line="240" w:lineRule="auto"/>
              <w:jc w:val="center"/>
              <w:rPr>
                <w:color w:val="000000"/>
                <w:sz w:val="20"/>
                <w:szCs w:val="20"/>
              </w:rPr>
            </w:pPr>
            <w:r w:rsidRPr="00E16A3D">
              <w:rPr>
                <w:color w:val="000000"/>
                <w:sz w:val="20"/>
                <w:szCs w:val="20"/>
              </w:rPr>
              <w:t>637,0</w:t>
            </w:r>
          </w:p>
        </w:tc>
        <w:tc>
          <w:tcPr>
            <w:tcW w:w="850" w:type="dxa"/>
            <w:shd w:val="clear" w:color="auto" w:fill="auto"/>
            <w:noWrap/>
            <w:vAlign w:val="center"/>
          </w:tcPr>
          <w:p w:rsidR="008C1A0C" w:rsidRPr="00E16A3D" w:rsidRDefault="008C1A0C" w:rsidP="00B4357C">
            <w:pPr>
              <w:spacing w:line="240" w:lineRule="auto"/>
              <w:jc w:val="center"/>
              <w:rPr>
                <w:color w:val="000000"/>
                <w:sz w:val="20"/>
                <w:szCs w:val="20"/>
              </w:rPr>
            </w:pPr>
          </w:p>
        </w:tc>
        <w:tc>
          <w:tcPr>
            <w:tcW w:w="851" w:type="dxa"/>
            <w:shd w:val="clear" w:color="auto" w:fill="auto"/>
            <w:noWrap/>
            <w:vAlign w:val="center"/>
          </w:tcPr>
          <w:p w:rsidR="008C1A0C" w:rsidRPr="00E16A3D" w:rsidRDefault="008C1A0C" w:rsidP="00B4357C">
            <w:pPr>
              <w:spacing w:line="240" w:lineRule="auto"/>
              <w:jc w:val="center"/>
              <w:rPr>
                <w:color w:val="000000"/>
                <w:sz w:val="20"/>
                <w:szCs w:val="20"/>
              </w:rPr>
            </w:pPr>
          </w:p>
        </w:tc>
        <w:tc>
          <w:tcPr>
            <w:tcW w:w="851" w:type="dxa"/>
            <w:shd w:val="clear" w:color="auto" w:fill="auto"/>
            <w:noWrap/>
            <w:vAlign w:val="center"/>
            <w:hideMark/>
          </w:tcPr>
          <w:p w:rsidR="008C1A0C" w:rsidRPr="00E16A3D" w:rsidRDefault="008C1A0C" w:rsidP="00B4357C">
            <w:pPr>
              <w:spacing w:line="240" w:lineRule="auto"/>
              <w:jc w:val="center"/>
              <w:rPr>
                <w:color w:val="000000"/>
                <w:sz w:val="20"/>
                <w:szCs w:val="20"/>
              </w:rPr>
            </w:pPr>
          </w:p>
        </w:tc>
        <w:tc>
          <w:tcPr>
            <w:tcW w:w="850" w:type="dxa"/>
            <w:shd w:val="clear" w:color="auto" w:fill="FFFFFF"/>
            <w:noWrap/>
            <w:vAlign w:val="center"/>
            <w:hideMark/>
          </w:tcPr>
          <w:p w:rsidR="008C1A0C" w:rsidRPr="00E16A3D" w:rsidRDefault="008C1A0C" w:rsidP="00B4357C">
            <w:pPr>
              <w:spacing w:line="240" w:lineRule="auto"/>
              <w:jc w:val="center"/>
              <w:rPr>
                <w:color w:val="000000"/>
                <w:sz w:val="20"/>
                <w:szCs w:val="20"/>
              </w:rPr>
            </w:pPr>
          </w:p>
        </w:tc>
        <w:tc>
          <w:tcPr>
            <w:tcW w:w="851" w:type="dxa"/>
            <w:shd w:val="clear" w:color="auto" w:fill="FFFFFF"/>
            <w:noWrap/>
            <w:vAlign w:val="center"/>
            <w:hideMark/>
          </w:tcPr>
          <w:p w:rsidR="008C1A0C" w:rsidRPr="00E16A3D" w:rsidRDefault="008C1A0C" w:rsidP="00B4357C">
            <w:pPr>
              <w:spacing w:line="240" w:lineRule="auto"/>
              <w:jc w:val="center"/>
              <w:rPr>
                <w:color w:val="000000"/>
                <w:sz w:val="20"/>
                <w:szCs w:val="20"/>
              </w:rPr>
            </w:pPr>
          </w:p>
        </w:tc>
        <w:tc>
          <w:tcPr>
            <w:tcW w:w="992" w:type="dxa"/>
            <w:shd w:val="clear" w:color="auto" w:fill="FFFFFF"/>
            <w:vAlign w:val="center"/>
          </w:tcPr>
          <w:p w:rsidR="008C1A0C" w:rsidRPr="00E16A3D" w:rsidRDefault="008C1A0C" w:rsidP="00B4357C">
            <w:pPr>
              <w:spacing w:line="240" w:lineRule="auto"/>
              <w:jc w:val="center"/>
              <w:rPr>
                <w:color w:val="000000"/>
                <w:sz w:val="20"/>
                <w:szCs w:val="20"/>
              </w:rPr>
            </w:pPr>
          </w:p>
        </w:tc>
        <w:tc>
          <w:tcPr>
            <w:tcW w:w="992" w:type="dxa"/>
            <w:shd w:val="clear" w:color="auto" w:fill="FFFFFF"/>
            <w:vAlign w:val="center"/>
          </w:tcPr>
          <w:p w:rsidR="008C1A0C" w:rsidRPr="00E16A3D" w:rsidRDefault="008C1A0C" w:rsidP="00B4357C">
            <w:pPr>
              <w:spacing w:line="240" w:lineRule="auto"/>
              <w:jc w:val="center"/>
              <w:rPr>
                <w:color w:val="000000"/>
                <w:sz w:val="20"/>
                <w:szCs w:val="20"/>
              </w:rPr>
            </w:pPr>
          </w:p>
        </w:tc>
        <w:tc>
          <w:tcPr>
            <w:tcW w:w="992" w:type="dxa"/>
            <w:shd w:val="clear" w:color="auto" w:fill="FFFFFF"/>
            <w:vAlign w:val="center"/>
          </w:tcPr>
          <w:p w:rsidR="008C1A0C" w:rsidRPr="00E16A3D" w:rsidRDefault="008C1A0C" w:rsidP="00B4357C">
            <w:pPr>
              <w:spacing w:line="240" w:lineRule="auto"/>
              <w:jc w:val="center"/>
              <w:rPr>
                <w:color w:val="000000"/>
                <w:sz w:val="20"/>
                <w:szCs w:val="20"/>
              </w:rPr>
            </w:pPr>
          </w:p>
        </w:tc>
        <w:tc>
          <w:tcPr>
            <w:tcW w:w="851" w:type="dxa"/>
            <w:shd w:val="clear" w:color="auto" w:fill="FFFFFF"/>
            <w:vAlign w:val="center"/>
          </w:tcPr>
          <w:p w:rsidR="008C1A0C" w:rsidRPr="00E16A3D" w:rsidRDefault="008C1A0C" w:rsidP="00B4357C">
            <w:pPr>
              <w:spacing w:line="240" w:lineRule="auto"/>
              <w:jc w:val="center"/>
              <w:rPr>
                <w:color w:val="000000"/>
                <w:sz w:val="20"/>
                <w:szCs w:val="20"/>
              </w:rPr>
            </w:pPr>
          </w:p>
        </w:tc>
      </w:tr>
      <w:tr w:rsidR="008C1A0C" w:rsidRPr="00992D8B" w:rsidTr="00B4357C">
        <w:trPr>
          <w:trHeight w:val="466"/>
        </w:trPr>
        <w:tc>
          <w:tcPr>
            <w:tcW w:w="3544" w:type="dxa"/>
            <w:shd w:val="clear" w:color="auto" w:fill="auto"/>
            <w:vAlign w:val="center"/>
          </w:tcPr>
          <w:p w:rsidR="008C1A0C" w:rsidRPr="00E16A3D" w:rsidRDefault="008C1A0C" w:rsidP="00B4357C">
            <w:pPr>
              <w:spacing w:line="240" w:lineRule="auto"/>
              <w:jc w:val="both"/>
              <w:rPr>
                <w:color w:val="000000"/>
                <w:sz w:val="20"/>
                <w:szCs w:val="20"/>
              </w:rPr>
            </w:pPr>
            <w:r w:rsidRPr="00E16A3D">
              <w:rPr>
                <w:color w:val="000000"/>
                <w:sz w:val="20"/>
                <w:szCs w:val="20"/>
              </w:rPr>
              <w:t xml:space="preserve">Реконструкция и (или) модернизация Центральной котельной, в целях </w:t>
            </w:r>
            <w:proofErr w:type="gramStart"/>
            <w:r w:rsidRPr="00E16A3D">
              <w:rPr>
                <w:color w:val="000000"/>
                <w:sz w:val="20"/>
                <w:szCs w:val="20"/>
              </w:rPr>
              <w:t>снижения уровня износа существующего объекта теплоснабжения</w:t>
            </w:r>
            <w:proofErr w:type="gramEnd"/>
            <w:r w:rsidRPr="00E16A3D">
              <w:rPr>
                <w:color w:val="000000"/>
                <w:sz w:val="20"/>
                <w:szCs w:val="20"/>
              </w:rPr>
              <w:t>. Замена циклонов</w:t>
            </w:r>
          </w:p>
        </w:tc>
        <w:tc>
          <w:tcPr>
            <w:tcW w:w="1701" w:type="dxa"/>
            <w:shd w:val="clear" w:color="auto" w:fill="auto"/>
            <w:noWrap/>
            <w:vAlign w:val="center"/>
          </w:tcPr>
          <w:p w:rsidR="008C1A0C" w:rsidRPr="00E16A3D" w:rsidRDefault="008C1A0C" w:rsidP="00B4357C">
            <w:pPr>
              <w:spacing w:line="240" w:lineRule="auto"/>
              <w:jc w:val="center"/>
              <w:rPr>
                <w:color w:val="000000"/>
                <w:sz w:val="20"/>
                <w:szCs w:val="20"/>
              </w:rPr>
            </w:pPr>
            <w:r w:rsidRPr="00E16A3D">
              <w:rPr>
                <w:color w:val="000000"/>
                <w:sz w:val="20"/>
                <w:szCs w:val="20"/>
              </w:rPr>
              <w:t>990,0</w:t>
            </w:r>
          </w:p>
        </w:tc>
        <w:tc>
          <w:tcPr>
            <w:tcW w:w="850" w:type="dxa"/>
            <w:shd w:val="clear" w:color="auto" w:fill="auto"/>
            <w:noWrap/>
            <w:vAlign w:val="center"/>
          </w:tcPr>
          <w:p w:rsidR="008C1A0C" w:rsidRPr="00E16A3D" w:rsidRDefault="008C1A0C" w:rsidP="00B4357C">
            <w:pPr>
              <w:spacing w:line="240" w:lineRule="auto"/>
              <w:jc w:val="center"/>
              <w:rPr>
                <w:color w:val="000000"/>
                <w:sz w:val="20"/>
                <w:szCs w:val="20"/>
              </w:rPr>
            </w:pPr>
          </w:p>
        </w:tc>
        <w:tc>
          <w:tcPr>
            <w:tcW w:w="851" w:type="dxa"/>
            <w:shd w:val="clear" w:color="auto" w:fill="auto"/>
            <w:noWrap/>
            <w:vAlign w:val="center"/>
          </w:tcPr>
          <w:p w:rsidR="008C1A0C" w:rsidRPr="00E16A3D" w:rsidRDefault="008C1A0C" w:rsidP="00B4357C">
            <w:pPr>
              <w:spacing w:line="240" w:lineRule="auto"/>
              <w:jc w:val="center"/>
              <w:rPr>
                <w:color w:val="000000"/>
                <w:sz w:val="20"/>
                <w:szCs w:val="20"/>
              </w:rPr>
            </w:pPr>
          </w:p>
        </w:tc>
        <w:tc>
          <w:tcPr>
            <w:tcW w:w="850" w:type="dxa"/>
            <w:shd w:val="clear" w:color="auto" w:fill="auto"/>
            <w:noWrap/>
            <w:vAlign w:val="center"/>
          </w:tcPr>
          <w:p w:rsidR="008C1A0C" w:rsidRPr="00E16A3D" w:rsidRDefault="008C1A0C" w:rsidP="00B4357C">
            <w:pPr>
              <w:spacing w:line="240" w:lineRule="auto"/>
              <w:jc w:val="center"/>
              <w:rPr>
                <w:color w:val="000000"/>
                <w:sz w:val="20"/>
                <w:szCs w:val="20"/>
              </w:rPr>
            </w:pPr>
            <w:r w:rsidRPr="00E16A3D">
              <w:rPr>
                <w:color w:val="000000"/>
                <w:sz w:val="20"/>
                <w:szCs w:val="20"/>
              </w:rPr>
              <w:t>486,0</w:t>
            </w:r>
          </w:p>
        </w:tc>
        <w:tc>
          <w:tcPr>
            <w:tcW w:w="851" w:type="dxa"/>
            <w:shd w:val="clear" w:color="auto" w:fill="auto"/>
            <w:noWrap/>
            <w:vAlign w:val="center"/>
          </w:tcPr>
          <w:p w:rsidR="008C1A0C" w:rsidRPr="00E16A3D" w:rsidRDefault="008C1A0C" w:rsidP="00B4357C">
            <w:pPr>
              <w:spacing w:line="240" w:lineRule="auto"/>
              <w:jc w:val="center"/>
              <w:rPr>
                <w:color w:val="000000"/>
                <w:sz w:val="20"/>
                <w:szCs w:val="20"/>
              </w:rPr>
            </w:pPr>
            <w:r w:rsidRPr="00E16A3D">
              <w:rPr>
                <w:color w:val="000000"/>
                <w:sz w:val="20"/>
                <w:szCs w:val="20"/>
              </w:rPr>
              <w:t>504,0</w:t>
            </w:r>
          </w:p>
        </w:tc>
        <w:tc>
          <w:tcPr>
            <w:tcW w:w="851" w:type="dxa"/>
            <w:shd w:val="clear" w:color="auto" w:fill="auto"/>
            <w:noWrap/>
            <w:vAlign w:val="center"/>
            <w:hideMark/>
          </w:tcPr>
          <w:p w:rsidR="008C1A0C" w:rsidRPr="00E16A3D" w:rsidRDefault="008C1A0C" w:rsidP="00B4357C">
            <w:pPr>
              <w:spacing w:line="240" w:lineRule="auto"/>
              <w:jc w:val="center"/>
              <w:rPr>
                <w:color w:val="000000"/>
                <w:sz w:val="20"/>
                <w:szCs w:val="20"/>
              </w:rPr>
            </w:pPr>
          </w:p>
        </w:tc>
        <w:tc>
          <w:tcPr>
            <w:tcW w:w="850" w:type="dxa"/>
            <w:shd w:val="clear" w:color="auto" w:fill="FFFFFF"/>
            <w:noWrap/>
            <w:vAlign w:val="center"/>
            <w:hideMark/>
          </w:tcPr>
          <w:p w:rsidR="008C1A0C" w:rsidRPr="00E16A3D" w:rsidRDefault="008C1A0C" w:rsidP="00B4357C">
            <w:pPr>
              <w:spacing w:line="240" w:lineRule="auto"/>
              <w:jc w:val="center"/>
              <w:rPr>
                <w:color w:val="000000"/>
                <w:sz w:val="20"/>
                <w:szCs w:val="20"/>
              </w:rPr>
            </w:pPr>
          </w:p>
        </w:tc>
        <w:tc>
          <w:tcPr>
            <w:tcW w:w="851" w:type="dxa"/>
            <w:shd w:val="clear" w:color="auto" w:fill="FFFFFF"/>
            <w:noWrap/>
            <w:vAlign w:val="center"/>
            <w:hideMark/>
          </w:tcPr>
          <w:p w:rsidR="008C1A0C" w:rsidRPr="00E16A3D" w:rsidRDefault="008C1A0C" w:rsidP="00B4357C">
            <w:pPr>
              <w:spacing w:line="240" w:lineRule="auto"/>
              <w:jc w:val="center"/>
              <w:rPr>
                <w:color w:val="000000"/>
                <w:sz w:val="20"/>
                <w:szCs w:val="20"/>
              </w:rPr>
            </w:pPr>
          </w:p>
        </w:tc>
        <w:tc>
          <w:tcPr>
            <w:tcW w:w="992" w:type="dxa"/>
            <w:shd w:val="clear" w:color="auto" w:fill="FFFFFF"/>
            <w:vAlign w:val="center"/>
          </w:tcPr>
          <w:p w:rsidR="008C1A0C" w:rsidRPr="00E16A3D" w:rsidRDefault="008C1A0C" w:rsidP="00B4357C">
            <w:pPr>
              <w:spacing w:line="240" w:lineRule="auto"/>
              <w:jc w:val="center"/>
              <w:rPr>
                <w:color w:val="000000"/>
                <w:sz w:val="20"/>
                <w:szCs w:val="20"/>
              </w:rPr>
            </w:pPr>
          </w:p>
        </w:tc>
        <w:tc>
          <w:tcPr>
            <w:tcW w:w="992" w:type="dxa"/>
            <w:shd w:val="clear" w:color="auto" w:fill="FFFFFF"/>
            <w:vAlign w:val="center"/>
          </w:tcPr>
          <w:p w:rsidR="008C1A0C" w:rsidRPr="00E16A3D" w:rsidRDefault="008C1A0C" w:rsidP="00B4357C">
            <w:pPr>
              <w:spacing w:line="240" w:lineRule="auto"/>
              <w:jc w:val="center"/>
              <w:rPr>
                <w:color w:val="000000"/>
                <w:sz w:val="20"/>
                <w:szCs w:val="20"/>
              </w:rPr>
            </w:pPr>
          </w:p>
        </w:tc>
        <w:tc>
          <w:tcPr>
            <w:tcW w:w="992" w:type="dxa"/>
            <w:shd w:val="clear" w:color="auto" w:fill="FFFFFF"/>
            <w:vAlign w:val="center"/>
          </w:tcPr>
          <w:p w:rsidR="008C1A0C" w:rsidRPr="00E16A3D" w:rsidRDefault="008C1A0C" w:rsidP="00B4357C">
            <w:pPr>
              <w:spacing w:line="240" w:lineRule="auto"/>
              <w:jc w:val="center"/>
              <w:rPr>
                <w:color w:val="000000"/>
                <w:sz w:val="20"/>
                <w:szCs w:val="20"/>
              </w:rPr>
            </w:pPr>
          </w:p>
        </w:tc>
        <w:tc>
          <w:tcPr>
            <w:tcW w:w="851" w:type="dxa"/>
            <w:shd w:val="clear" w:color="auto" w:fill="FFFFFF"/>
            <w:vAlign w:val="center"/>
          </w:tcPr>
          <w:p w:rsidR="008C1A0C" w:rsidRPr="00E16A3D" w:rsidRDefault="008C1A0C" w:rsidP="00B4357C">
            <w:pPr>
              <w:spacing w:line="240" w:lineRule="auto"/>
              <w:jc w:val="center"/>
              <w:rPr>
                <w:color w:val="000000"/>
                <w:sz w:val="20"/>
                <w:szCs w:val="20"/>
              </w:rPr>
            </w:pPr>
          </w:p>
        </w:tc>
      </w:tr>
      <w:tr w:rsidR="008C1A0C" w:rsidRPr="00992D8B" w:rsidTr="00B4357C">
        <w:trPr>
          <w:trHeight w:val="466"/>
        </w:trPr>
        <w:tc>
          <w:tcPr>
            <w:tcW w:w="3544" w:type="dxa"/>
            <w:shd w:val="clear" w:color="auto" w:fill="auto"/>
            <w:vAlign w:val="center"/>
          </w:tcPr>
          <w:p w:rsidR="008C1A0C" w:rsidRPr="00E16A3D" w:rsidRDefault="008C1A0C" w:rsidP="00B4357C">
            <w:pPr>
              <w:spacing w:line="240" w:lineRule="auto"/>
              <w:jc w:val="both"/>
              <w:rPr>
                <w:color w:val="000000"/>
                <w:sz w:val="20"/>
                <w:szCs w:val="20"/>
              </w:rPr>
            </w:pPr>
            <w:r w:rsidRPr="00E16A3D">
              <w:rPr>
                <w:color w:val="000000"/>
                <w:sz w:val="20"/>
                <w:szCs w:val="20"/>
              </w:rPr>
              <w:t xml:space="preserve">Реконструкция и (или) модернизация Центральной котельной, в целях </w:t>
            </w:r>
            <w:proofErr w:type="gramStart"/>
            <w:r w:rsidRPr="00E16A3D">
              <w:rPr>
                <w:color w:val="000000"/>
                <w:sz w:val="20"/>
                <w:szCs w:val="20"/>
              </w:rPr>
              <w:t>снижения уровня износа существующего объекта теплоснабжения</w:t>
            </w:r>
            <w:proofErr w:type="gramEnd"/>
            <w:r w:rsidRPr="00E16A3D">
              <w:rPr>
                <w:color w:val="000000"/>
                <w:sz w:val="20"/>
                <w:szCs w:val="20"/>
              </w:rPr>
              <w:t>. Замена дымососов</w:t>
            </w:r>
          </w:p>
        </w:tc>
        <w:tc>
          <w:tcPr>
            <w:tcW w:w="1701" w:type="dxa"/>
            <w:shd w:val="clear" w:color="auto" w:fill="auto"/>
            <w:noWrap/>
            <w:vAlign w:val="center"/>
          </w:tcPr>
          <w:p w:rsidR="008C1A0C" w:rsidRPr="00E16A3D" w:rsidRDefault="008C1A0C" w:rsidP="00B4357C">
            <w:pPr>
              <w:spacing w:line="240" w:lineRule="auto"/>
              <w:jc w:val="center"/>
              <w:rPr>
                <w:color w:val="000000"/>
                <w:sz w:val="20"/>
                <w:szCs w:val="20"/>
              </w:rPr>
            </w:pPr>
            <w:r w:rsidRPr="00E16A3D">
              <w:rPr>
                <w:color w:val="000000"/>
                <w:sz w:val="20"/>
                <w:szCs w:val="20"/>
              </w:rPr>
              <w:t>419,0</w:t>
            </w:r>
          </w:p>
        </w:tc>
        <w:tc>
          <w:tcPr>
            <w:tcW w:w="850" w:type="dxa"/>
            <w:shd w:val="clear" w:color="auto" w:fill="auto"/>
            <w:noWrap/>
            <w:vAlign w:val="center"/>
          </w:tcPr>
          <w:p w:rsidR="008C1A0C" w:rsidRPr="00E16A3D" w:rsidRDefault="008C1A0C" w:rsidP="00B4357C">
            <w:pPr>
              <w:spacing w:line="240" w:lineRule="auto"/>
              <w:jc w:val="center"/>
              <w:rPr>
                <w:color w:val="000000"/>
                <w:sz w:val="20"/>
                <w:szCs w:val="20"/>
              </w:rPr>
            </w:pPr>
          </w:p>
        </w:tc>
        <w:tc>
          <w:tcPr>
            <w:tcW w:w="851" w:type="dxa"/>
            <w:shd w:val="clear" w:color="auto" w:fill="auto"/>
            <w:noWrap/>
            <w:vAlign w:val="center"/>
          </w:tcPr>
          <w:p w:rsidR="008C1A0C" w:rsidRPr="00E16A3D" w:rsidRDefault="008C1A0C" w:rsidP="00B4357C">
            <w:pPr>
              <w:spacing w:line="240" w:lineRule="auto"/>
              <w:jc w:val="center"/>
              <w:rPr>
                <w:color w:val="000000"/>
                <w:sz w:val="20"/>
                <w:szCs w:val="20"/>
              </w:rPr>
            </w:pPr>
          </w:p>
        </w:tc>
        <w:tc>
          <w:tcPr>
            <w:tcW w:w="850" w:type="dxa"/>
            <w:shd w:val="clear" w:color="auto" w:fill="auto"/>
            <w:noWrap/>
            <w:vAlign w:val="center"/>
          </w:tcPr>
          <w:p w:rsidR="008C1A0C" w:rsidRPr="00E16A3D" w:rsidRDefault="008C1A0C" w:rsidP="00B4357C">
            <w:pPr>
              <w:spacing w:line="240" w:lineRule="auto"/>
              <w:jc w:val="center"/>
              <w:rPr>
                <w:color w:val="000000"/>
                <w:sz w:val="20"/>
                <w:szCs w:val="20"/>
              </w:rPr>
            </w:pPr>
            <w:r w:rsidRPr="00E16A3D">
              <w:rPr>
                <w:color w:val="000000"/>
                <w:sz w:val="20"/>
                <w:szCs w:val="20"/>
              </w:rPr>
              <w:t>202,0</w:t>
            </w:r>
          </w:p>
        </w:tc>
        <w:tc>
          <w:tcPr>
            <w:tcW w:w="851" w:type="dxa"/>
            <w:shd w:val="clear" w:color="auto" w:fill="auto"/>
            <w:noWrap/>
            <w:vAlign w:val="center"/>
          </w:tcPr>
          <w:p w:rsidR="008C1A0C" w:rsidRPr="00E16A3D" w:rsidRDefault="008C1A0C" w:rsidP="00B4357C">
            <w:pPr>
              <w:spacing w:line="240" w:lineRule="auto"/>
              <w:jc w:val="center"/>
              <w:rPr>
                <w:color w:val="000000"/>
                <w:sz w:val="20"/>
                <w:szCs w:val="20"/>
              </w:rPr>
            </w:pPr>
            <w:r w:rsidRPr="00E16A3D">
              <w:rPr>
                <w:color w:val="000000"/>
                <w:sz w:val="20"/>
                <w:szCs w:val="20"/>
              </w:rPr>
              <w:t>217,0</w:t>
            </w:r>
          </w:p>
        </w:tc>
        <w:tc>
          <w:tcPr>
            <w:tcW w:w="851" w:type="dxa"/>
            <w:shd w:val="clear" w:color="auto" w:fill="auto"/>
            <w:noWrap/>
            <w:vAlign w:val="center"/>
            <w:hideMark/>
          </w:tcPr>
          <w:p w:rsidR="008C1A0C" w:rsidRPr="00E16A3D" w:rsidRDefault="008C1A0C" w:rsidP="00B4357C">
            <w:pPr>
              <w:spacing w:line="240" w:lineRule="auto"/>
              <w:jc w:val="center"/>
              <w:rPr>
                <w:color w:val="000000"/>
                <w:sz w:val="20"/>
                <w:szCs w:val="20"/>
              </w:rPr>
            </w:pPr>
          </w:p>
        </w:tc>
        <w:tc>
          <w:tcPr>
            <w:tcW w:w="850" w:type="dxa"/>
            <w:shd w:val="clear" w:color="auto" w:fill="FFFFFF"/>
            <w:noWrap/>
            <w:vAlign w:val="center"/>
            <w:hideMark/>
          </w:tcPr>
          <w:p w:rsidR="008C1A0C" w:rsidRPr="00E16A3D" w:rsidRDefault="008C1A0C" w:rsidP="00B4357C">
            <w:pPr>
              <w:spacing w:line="240" w:lineRule="auto"/>
              <w:jc w:val="center"/>
              <w:rPr>
                <w:color w:val="000000"/>
                <w:sz w:val="20"/>
                <w:szCs w:val="20"/>
              </w:rPr>
            </w:pPr>
          </w:p>
        </w:tc>
        <w:tc>
          <w:tcPr>
            <w:tcW w:w="851" w:type="dxa"/>
            <w:shd w:val="clear" w:color="auto" w:fill="FFFFFF"/>
            <w:noWrap/>
            <w:vAlign w:val="center"/>
            <w:hideMark/>
          </w:tcPr>
          <w:p w:rsidR="008C1A0C" w:rsidRPr="00E16A3D" w:rsidRDefault="008C1A0C" w:rsidP="00B4357C">
            <w:pPr>
              <w:spacing w:line="240" w:lineRule="auto"/>
              <w:jc w:val="center"/>
              <w:rPr>
                <w:color w:val="000000"/>
                <w:sz w:val="20"/>
                <w:szCs w:val="20"/>
              </w:rPr>
            </w:pPr>
          </w:p>
        </w:tc>
        <w:tc>
          <w:tcPr>
            <w:tcW w:w="992" w:type="dxa"/>
            <w:shd w:val="clear" w:color="auto" w:fill="FFFFFF"/>
            <w:vAlign w:val="center"/>
          </w:tcPr>
          <w:p w:rsidR="008C1A0C" w:rsidRPr="00E16A3D" w:rsidRDefault="008C1A0C" w:rsidP="00B4357C">
            <w:pPr>
              <w:spacing w:line="240" w:lineRule="auto"/>
              <w:jc w:val="center"/>
              <w:rPr>
                <w:color w:val="000000"/>
                <w:sz w:val="20"/>
                <w:szCs w:val="20"/>
              </w:rPr>
            </w:pPr>
          </w:p>
        </w:tc>
        <w:tc>
          <w:tcPr>
            <w:tcW w:w="992" w:type="dxa"/>
            <w:shd w:val="clear" w:color="auto" w:fill="FFFFFF"/>
            <w:vAlign w:val="center"/>
          </w:tcPr>
          <w:p w:rsidR="008C1A0C" w:rsidRPr="00E16A3D" w:rsidRDefault="008C1A0C" w:rsidP="00B4357C">
            <w:pPr>
              <w:spacing w:line="240" w:lineRule="auto"/>
              <w:jc w:val="center"/>
              <w:rPr>
                <w:color w:val="000000"/>
                <w:sz w:val="20"/>
                <w:szCs w:val="20"/>
              </w:rPr>
            </w:pPr>
          </w:p>
        </w:tc>
        <w:tc>
          <w:tcPr>
            <w:tcW w:w="992" w:type="dxa"/>
            <w:shd w:val="clear" w:color="auto" w:fill="FFFFFF"/>
            <w:vAlign w:val="center"/>
          </w:tcPr>
          <w:p w:rsidR="008C1A0C" w:rsidRPr="00E16A3D" w:rsidRDefault="008C1A0C" w:rsidP="00B4357C">
            <w:pPr>
              <w:spacing w:line="240" w:lineRule="auto"/>
              <w:jc w:val="center"/>
              <w:rPr>
                <w:color w:val="000000"/>
                <w:sz w:val="20"/>
                <w:szCs w:val="20"/>
              </w:rPr>
            </w:pPr>
          </w:p>
        </w:tc>
        <w:tc>
          <w:tcPr>
            <w:tcW w:w="851" w:type="dxa"/>
            <w:shd w:val="clear" w:color="auto" w:fill="FFFFFF"/>
            <w:vAlign w:val="center"/>
          </w:tcPr>
          <w:p w:rsidR="008C1A0C" w:rsidRPr="00E16A3D" w:rsidRDefault="008C1A0C" w:rsidP="00B4357C">
            <w:pPr>
              <w:spacing w:line="240" w:lineRule="auto"/>
              <w:jc w:val="center"/>
              <w:rPr>
                <w:color w:val="000000"/>
                <w:sz w:val="20"/>
                <w:szCs w:val="20"/>
              </w:rPr>
            </w:pPr>
          </w:p>
        </w:tc>
      </w:tr>
      <w:tr w:rsidR="008C1A0C" w:rsidRPr="00992D8B" w:rsidTr="00B4357C">
        <w:trPr>
          <w:trHeight w:val="510"/>
        </w:trPr>
        <w:tc>
          <w:tcPr>
            <w:tcW w:w="3544" w:type="dxa"/>
            <w:shd w:val="clear" w:color="auto" w:fill="auto"/>
            <w:vAlign w:val="center"/>
          </w:tcPr>
          <w:p w:rsidR="008C1A0C" w:rsidRPr="00E16A3D" w:rsidRDefault="008C1A0C" w:rsidP="00B4357C">
            <w:pPr>
              <w:spacing w:line="240" w:lineRule="auto"/>
              <w:jc w:val="both"/>
              <w:rPr>
                <w:color w:val="000000"/>
                <w:sz w:val="20"/>
                <w:szCs w:val="20"/>
              </w:rPr>
            </w:pPr>
            <w:r w:rsidRPr="00E16A3D">
              <w:rPr>
                <w:color w:val="000000"/>
                <w:sz w:val="20"/>
                <w:szCs w:val="20"/>
              </w:rPr>
              <w:t>Проведение режимно-наладочных работ на тепловых сетях Котельных № 2, 3, 8, 9, Баня, с целью оптимизации гидравлического режима работы тепловых сетей</w:t>
            </w:r>
          </w:p>
        </w:tc>
        <w:tc>
          <w:tcPr>
            <w:tcW w:w="1701" w:type="dxa"/>
            <w:shd w:val="clear" w:color="auto" w:fill="auto"/>
            <w:noWrap/>
            <w:vAlign w:val="center"/>
          </w:tcPr>
          <w:p w:rsidR="008C1A0C" w:rsidRPr="00E16A3D" w:rsidRDefault="008C1A0C" w:rsidP="00B4357C">
            <w:pPr>
              <w:spacing w:line="240" w:lineRule="auto"/>
              <w:jc w:val="center"/>
              <w:rPr>
                <w:color w:val="000000"/>
                <w:sz w:val="20"/>
                <w:szCs w:val="20"/>
              </w:rPr>
            </w:pPr>
            <w:r w:rsidRPr="00E16A3D">
              <w:rPr>
                <w:color w:val="000000"/>
                <w:sz w:val="20"/>
                <w:szCs w:val="20"/>
              </w:rPr>
              <w:t>2146,0</w:t>
            </w:r>
          </w:p>
        </w:tc>
        <w:tc>
          <w:tcPr>
            <w:tcW w:w="850" w:type="dxa"/>
            <w:shd w:val="clear" w:color="auto" w:fill="auto"/>
            <w:noWrap/>
            <w:vAlign w:val="center"/>
          </w:tcPr>
          <w:p w:rsidR="008C1A0C" w:rsidRPr="00E16A3D" w:rsidRDefault="008C1A0C" w:rsidP="00B4357C">
            <w:pPr>
              <w:spacing w:line="240" w:lineRule="auto"/>
              <w:jc w:val="center"/>
              <w:rPr>
                <w:color w:val="000000"/>
                <w:sz w:val="20"/>
                <w:szCs w:val="20"/>
              </w:rPr>
            </w:pPr>
          </w:p>
        </w:tc>
        <w:tc>
          <w:tcPr>
            <w:tcW w:w="851" w:type="dxa"/>
            <w:shd w:val="clear" w:color="auto" w:fill="auto"/>
            <w:noWrap/>
            <w:vAlign w:val="center"/>
          </w:tcPr>
          <w:p w:rsidR="008C1A0C" w:rsidRPr="00E16A3D" w:rsidRDefault="008C1A0C" w:rsidP="00B4357C">
            <w:pPr>
              <w:spacing w:line="240" w:lineRule="auto"/>
              <w:jc w:val="center"/>
              <w:rPr>
                <w:color w:val="000000"/>
                <w:sz w:val="20"/>
                <w:szCs w:val="20"/>
              </w:rPr>
            </w:pPr>
          </w:p>
        </w:tc>
        <w:tc>
          <w:tcPr>
            <w:tcW w:w="850" w:type="dxa"/>
            <w:shd w:val="clear" w:color="auto" w:fill="auto"/>
            <w:noWrap/>
            <w:vAlign w:val="center"/>
          </w:tcPr>
          <w:p w:rsidR="008C1A0C" w:rsidRPr="00E16A3D" w:rsidRDefault="008C1A0C" w:rsidP="00B4357C">
            <w:pPr>
              <w:spacing w:line="240" w:lineRule="auto"/>
              <w:jc w:val="center"/>
              <w:rPr>
                <w:color w:val="000000"/>
                <w:sz w:val="20"/>
                <w:szCs w:val="20"/>
              </w:rPr>
            </w:pPr>
          </w:p>
        </w:tc>
        <w:tc>
          <w:tcPr>
            <w:tcW w:w="851" w:type="dxa"/>
            <w:shd w:val="clear" w:color="auto" w:fill="auto"/>
            <w:noWrap/>
            <w:vAlign w:val="center"/>
          </w:tcPr>
          <w:p w:rsidR="008C1A0C" w:rsidRPr="00E16A3D" w:rsidRDefault="008C1A0C" w:rsidP="00B4357C">
            <w:pPr>
              <w:spacing w:line="240" w:lineRule="auto"/>
              <w:jc w:val="center"/>
              <w:rPr>
                <w:color w:val="000000"/>
                <w:sz w:val="20"/>
                <w:szCs w:val="20"/>
              </w:rPr>
            </w:pPr>
          </w:p>
        </w:tc>
        <w:tc>
          <w:tcPr>
            <w:tcW w:w="851" w:type="dxa"/>
            <w:shd w:val="clear" w:color="auto" w:fill="auto"/>
            <w:noWrap/>
            <w:vAlign w:val="center"/>
          </w:tcPr>
          <w:p w:rsidR="008C1A0C" w:rsidRPr="00E16A3D" w:rsidRDefault="008C1A0C" w:rsidP="00B4357C">
            <w:pPr>
              <w:spacing w:line="240" w:lineRule="auto"/>
              <w:jc w:val="center"/>
              <w:rPr>
                <w:color w:val="000000"/>
                <w:sz w:val="20"/>
                <w:szCs w:val="20"/>
              </w:rPr>
            </w:pPr>
            <w:r w:rsidRPr="00E16A3D">
              <w:rPr>
                <w:color w:val="000000"/>
                <w:sz w:val="20"/>
                <w:szCs w:val="20"/>
              </w:rPr>
              <w:t>2146,0</w:t>
            </w:r>
          </w:p>
        </w:tc>
        <w:tc>
          <w:tcPr>
            <w:tcW w:w="850" w:type="dxa"/>
            <w:shd w:val="clear" w:color="auto" w:fill="FFFFFF"/>
            <w:noWrap/>
            <w:vAlign w:val="center"/>
          </w:tcPr>
          <w:p w:rsidR="008C1A0C" w:rsidRPr="00E16A3D" w:rsidRDefault="008C1A0C" w:rsidP="00B4357C">
            <w:pPr>
              <w:spacing w:line="240" w:lineRule="auto"/>
              <w:jc w:val="center"/>
              <w:rPr>
                <w:color w:val="000000"/>
                <w:sz w:val="20"/>
                <w:szCs w:val="20"/>
              </w:rPr>
            </w:pPr>
          </w:p>
        </w:tc>
        <w:tc>
          <w:tcPr>
            <w:tcW w:w="851" w:type="dxa"/>
            <w:shd w:val="clear" w:color="auto" w:fill="FFFFFF"/>
            <w:noWrap/>
            <w:vAlign w:val="center"/>
          </w:tcPr>
          <w:p w:rsidR="008C1A0C" w:rsidRPr="00E16A3D" w:rsidRDefault="008C1A0C" w:rsidP="00B4357C">
            <w:pPr>
              <w:spacing w:line="240" w:lineRule="auto"/>
              <w:jc w:val="center"/>
              <w:rPr>
                <w:color w:val="000000"/>
                <w:sz w:val="20"/>
                <w:szCs w:val="20"/>
              </w:rPr>
            </w:pPr>
          </w:p>
        </w:tc>
        <w:tc>
          <w:tcPr>
            <w:tcW w:w="992" w:type="dxa"/>
            <w:shd w:val="clear" w:color="auto" w:fill="FFFFFF"/>
            <w:vAlign w:val="center"/>
          </w:tcPr>
          <w:p w:rsidR="008C1A0C" w:rsidRPr="00E16A3D" w:rsidRDefault="008C1A0C" w:rsidP="00B4357C">
            <w:pPr>
              <w:spacing w:line="240" w:lineRule="auto"/>
              <w:jc w:val="center"/>
              <w:rPr>
                <w:color w:val="000000"/>
                <w:sz w:val="20"/>
                <w:szCs w:val="20"/>
              </w:rPr>
            </w:pPr>
          </w:p>
        </w:tc>
        <w:tc>
          <w:tcPr>
            <w:tcW w:w="992" w:type="dxa"/>
            <w:shd w:val="clear" w:color="auto" w:fill="FFFFFF"/>
            <w:vAlign w:val="center"/>
          </w:tcPr>
          <w:p w:rsidR="008C1A0C" w:rsidRPr="00E16A3D" w:rsidRDefault="008C1A0C" w:rsidP="00B4357C">
            <w:pPr>
              <w:spacing w:line="240" w:lineRule="auto"/>
              <w:jc w:val="center"/>
              <w:rPr>
                <w:color w:val="000000"/>
                <w:sz w:val="20"/>
                <w:szCs w:val="20"/>
              </w:rPr>
            </w:pPr>
          </w:p>
        </w:tc>
        <w:tc>
          <w:tcPr>
            <w:tcW w:w="992" w:type="dxa"/>
            <w:shd w:val="clear" w:color="auto" w:fill="FFFFFF"/>
            <w:vAlign w:val="center"/>
          </w:tcPr>
          <w:p w:rsidR="008C1A0C" w:rsidRPr="00E16A3D" w:rsidRDefault="008C1A0C" w:rsidP="00B4357C">
            <w:pPr>
              <w:spacing w:line="240" w:lineRule="auto"/>
              <w:jc w:val="center"/>
              <w:rPr>
                <w:color w:val="000000"/>
                <w:sz w:val="20"/>
                <w:szCs w:val="20"/>
              </w:rPr>
            </w:pPr>
          </w:p>
        </w:tc>
        <w:tc>
          <w:tcPr>
            <w:tcW w:w="851" w:type="dxa"/>
            <w:shd w:val="clear" w:color="auto" w:fill="FFFFFF"/>
            <w:vAlign w:val="center"/>
          </w:tcPr>
          <w:p w:rsidR="008C1A0C" w:rsidRPr="00E16A3D" w:rsidRDefault="008C1A0C" w:rsidP="00B4357C">
            <w:pPr>
              <w:spacing w:line="240" w:lineRule="auto"/>
              <w:jc w:val="center"/>
              <w:rPr>
                <w:color w:val="000000"/>
                <w:sz w:val="20"/>
                <w:szCs w:val="20"/>
              </w:rPr>
            </w:pPr>
          </w:p>
        </w:tc>
      </w:tr>
      <w:tr w:rsidR="008C1A0C" w:rsidRPr="00992D8B" w:rsidTr="00B4357C">
        <w:trPr>
          <w:trHeight w:val="418"/>
        </w:trPr>
        <w:tc>
          <w:tcPr>
            <w:tcW w:w="3544" w:type="dxa"/>
            <w:shd w:val="clear" w:color="auto" w:fill="auto"/>
            <w:vAlign w:val="center"/>
          </w:tcPr>
          <w:p w:rsidR="008C1A0C" w:rsidRPr="00E16A3D" w:rsidRDefault="008C1A0C" w:rsidP="00B4357C">
            <w:pPr>
              <w:spacing w:line="240" w:lineRule="auto"/>
              <w:jc w:val="both"/>
              <w:rPr>
                <w:color w:val="000000"/>
                <w:sz w:val="20"/>
                <w:szCs w:val="20"/>
              </w:rPr>
            </w:pPr>
            <w:r w:rsidRPr="00E16A3D">
              <w:rPr>
                <w:color w:val="000000"/>
                <w:sz w:val="20"/>
                <w:szCs w:val="20"/>
              </w:rPr>
              <w:t>Проведение режимно-наладочных работ на тепловых сетях Котельной УП, с целью оптимизации гидравлического режима работы тепловых сетей</w:t>
            </w:r>
          </w:p>
        </w:tc>
        <w:tc>
          <w:tcPr>
            <w:tcW w:w="1701" w:type="dxa"/>
            <w:shd w:val="clear" w:color="auto" w:fill="auto"/>
            <w:noWrap/>
            <w:vAlign w:val="center"/>
          </w:tcPr>
          <w:p w:rsidR="008C1A0C" w:rsidRPr="00E16A3D" w:rsidRDefault="008C1A0C" w:rsidP="00B4357C">
            <w:pPr>
              <w:spacing w:line="240" w:lineRule="auto"/>
              <w:jc w:val="center"/>
              <w:rPr>
                <w:color w:val="000000"/>
                <w:sz w:val="20"/>
                <w:szCs w:val="20"/>
              </w:rPr>
            </w:pPr>
            <w:r w:rsidRPr="00E16A3D">
              <w:rPr>
                <w:color w:val="000000"/>
                <w:sz w:val="20"/>
                <w:szCs w:val="20"/>
              </w:rPr>
              <w:t>492,0</w:t>
            </w:r>
          </w:p>
        </w:tc>
        <w:tc>
          <w:tcPr>
            <w:tcW w:w="850" w:type="dxa"/>
            <w:shd w:val="clear" w:color="auto" w:fill="auto"/>
            <w:noWrap/>
            <w:vAlign w:val="center"/>
          </w:tcPr>
          <w:p w:rsidR="008C1A0C" w:rsidRPr="00E16A3D" w:rsidRDefault="008C1A0C" w:rsidP="00B4357C">
            <w:pPr>
              <w:spacing w:line="240" w:lineRule="auto"/>
              <w:jc w:val="center"/>
              <w:rPr>
                <w:color w:val="000000"/>
                <w:sz w:val="20"/>
                <w:szCs w:val="20"/>
              </w:rPr>
            </w:pPr>
          </w:p>
        </w:tc>
        <w:tc>
          <w:tcPr>
            <w:tcW w:w="851" w:type="dxa"/>
            <w:shd w:val="clear" w:color="auto" w:fill="auto"/>
            <w:noWrap/>
            <w:vAlign w:val="center"/>
          </w:tcPr>
          <w:p w:rsidR="008C1A0C" w:rsidRPr="00E16A3D" w:rsidRDefault="008C1A0C" w:rsidP="00B4357C">
            <w:pPr>
              <w:spacing w:line="240" w:lineRule="auto"/>
              <w:jc w:val="center"/>
              <w:rPr>
                <w:color w:val="000000"/>
                <w:sz w:val="20"/>
                <w:szCs w:val="20"/>
              </w:rPr>
            </w:pPr>
          </w:p>
        </w:tc>
        <w:tc>
          <w:tcPr>
            <w:tcW w:w="850" w:type="dxa"/>
            <w:shd w:val="clear" w:color="auto" w:fill="auto"/>
            <w:noWrap/>
            <w:vAlign w:val="center"/>
          </w:tcPr>
          <w:p w:rsidR="008C1A0C" w:rsidRPr="00E16A3D" w:rsidRDefault="008C1A0C" w:rsidP="00B4357C">
            <w:pPr>
              <w:spacing w:line="240" w:lineRule="auto"/>
              <w:jc w:val="center"/>
              <w:rPr>
                <w:color w:val="000000"/>
                <w:sz w:val="20"/>
                <w:szCs w:val="20"/>
              </w:rPr>
            </w:pPr>
          </w:p>
        </w:tc>
        <w:tc>
          <w:tcPr>
            <w:tcW w:w="851" w:type="dxa"/>
            <w:shd w:val="clear" w:color="auto" w:fill="auto"/>
            <w:noWrap/>
            <w:vAlign w:val="center"/>
          </w:tcPr>
          <w:p w:rsidR="008C1A0C" w:rsidRPr="00E16A3D" w:rsidRDefault="008C1A0C" w:rsidP="00B4357C">
            <w:pPr>
              <w:spacing w:line="240" w:lineRule="auto"/>
              <w:jc w:val="center"/>
              <w:rPr>
                <w:color w:val="000000"/>
                <w:sz w:val="20"/>
                <w:szCs w:val="20"/>
              </w:rPr>
            </w:pPr>
          </w:p>
        </w:tc>
        <w:tc>
          <w:tcPr>
            <w:tcW w:w="851" w:type="dxa"/>
            <w:shd w:val="clear" w:color="auto" w:fill="auto"/>
            <w:noWrap/>
            <w:vAlign w:val="center"/>
          </w:tcPr>
          <w:p w:rsidR="008C1A0C" w:rsidRPr="00E16A3D" w:rsidRDefault="008C1A0C" w:rsidP="00B4357C">
            <w:pPr>
              <w:spacing w:line="240" w:lineRule="auto"/>
              <w:jc w:val="center"/>
              <w:rPr>
                <w:color w:val="000000"/>
                <w:sz w:val="20"/>
                <w:szCs w:val="20"/>
              </w:rPr>
            </w:pPr>
          </w:p>
        </w:tc>
        <w:tc>
          <w:tcPr>
            <w:tcW w:w="850" w:type="dxa"/>
            <w:shd w:val="clear" w:color="auto" w:fill="FFFFFF"/>
            <w:noWrap/>
            <w:vAlign w:val="center"/>
          </w:tcPr>
          <w:p w:rsidR="008C1A0C" w:rsidRPr="00E16A3D" w:rsidRDefault="008C1A0C" w:rsidP="00B4357C">
            <w:pPr>
              <w:spacing w:line="240" w:lineRule="auto"/>
              <w:jc w:val="center"/>
              <w:rPr>
                <w:color w:val="000000"/>
                <w:sz w:val="20"/>
                <w:szCs w:val="20"/>
              </w:rPr>
            </w:pPr>
            <w:r w:rsidRPr="00E16A3D">
              <w:rPr>
                <w:color w:val="000000"/>
                <w:sz w:val="20"/>
                <w:szCs w:val="20"/>
              </w:rPr>
              <w:t>492,0</w:t>
            </w:r>
          </w:p>
        </w:tc>
        <w:tc>
          <w:tcPr>
            <w:tcW w:w="851" w:type="dxa"/>
            <w:shd w:val="clear" w:color="auto" w:fill="FFFFFF"/>
            <w:noWrap/>
            <w:vAlign w:val="center"/>
          </w:tcPr>
          <w:p w:rsidR="008C1A0C" w:rsidRPr="00E16A3D" w:rsidRDefault="008C1A0C" w:rsidP="00B4357C">
            <w:pPr>
              <w:spacing w:line="240" w:lineRule="auto"/>
              <w:jc w:val="center"/>
              <w:rPr>
                <w:color w:val="000000"/>
                <w:sz w:val="20"/>
                <w:szCs w:val="20"/>
              </w:rPr>
            </w:pPr>
          </w:p>
        </w:tc>
        <w:tc>
          <w:tcPr>
            <w:tcW w:w="992" w:type="dxa"/>
            <w:shd w:val="clear" w:color="auto" w:fill="FFFFFF"/>
            <w:vAlign w:val="center"/>
          </w:tcPr>
          <w:p w:rsidR="008C1A0C" w:rsidRPr="00E16A3D" w:rsidRDefault="008C1A0C" w:rsidP="00B4357C">
            <w:pPr>
              <w:spacing w:line="240" w:lineRule="auto"/>
              <w:jc w:val="center"/>
              <w:rPr>
                <w:color w:val="000000"/>
                <w:sz w:val="20"/>
                <w:szCs w:val="20"/>
              </w:rPr>
            </w:pPr>
          </w:p>
        </w:tc>
        <w:tc>
          <w:tcPr>
            <w:tcW w:w="992" w:type="dxa"/>
            <w:shd w:val="clear" w:color="auto" w:fill="FFFFFF"/>
            <w:vAlign w:val="center"/>
          </w:tcPr>
          <w:p w:rsidR="008C1A0C" w:rsidRPr="00E16A3D" w:rsidRDefault="008C1A0C" w:rsidP="00B4357C">
            <w:pPr>
              <w:spacing w:line="240" w:lineRule="auto"/>
              <w:jc w:val="center"/>
              <w:rPr>
                <w:color w:val="000000"/>
                <w:sz w:val="20"/>
                <w:szCs w:val="20"/>
              </w:rPr>
            </w:pPr>
          </w:p>
        </w:tc>
        <w:tc>
          <w:tcPr>
            <w:tcW w:w="992" w:type="dxa"/>
            <w:shd w:val="clear" w:color="auto" w:fill="FFFFFF"/>
            <w:vAlign w:val="center"/>
          </w:tcPr>
          <w:p w:rsidR="008C1A0C" w:rsidRPr="00E16A3D" w:rsidRDefault="008C1A0C" w:rsidP="00B4357C">
            <w:pPr>
              <w:spacing w:line="240" w:lineRule="auto"/>
              <w:jc w:val="center"/>
              <w:rPr>
                <w:color w:val="000000"/>
                <w:sz w:val="20"/>
                <w:szCs w:val="20"/>
              </w:rPr>
            </w:pPr>
          </w:p>
        </w:tc>
        <w:tc>
          <w:tcPr>
            <w:tcW w:w="851" w:type="dxa"/>
            <w:shd w:val="clear" w:color="auto" w:fill="FFFFFF"/>
            <w:vAlign w:val="center"/>
          </w:tcPr>
          <w:p w:rsidR="008C1A0C" w:rsidRPr="00E16A3D" w:rsidRDefault="008C1A0C" w:rsidP="00B4357C">
            <w:pPr>
              <w:spacing w:line="240" w:lineRule="auto"/>
              <w:jc w:val="center"/>
              <w:rPr>
                <w:color w:val="000000"/>
                <w:sz w:val="20"/>
                <w:szCs w:val="20"/>
              </w:rPr>
            </w:pPr>
          </w:p>
        </w:tc>
      </w:tr>
      <w:tr w:rsidR="008C1A0C" w:rsidRPr="00992D8B" w:rsidTr="00B4357C">
        <w:trPr>
          <w:trHeight w:val="510"/>
        </w:trPr>
        <w:tc>
          <w:tcPr>
            <w:tcW w:w="3544" w:type="dxa"/>
            <w:shd w:val="clear" w:color="auto" w:fill="auto"/>
            <w:vAlign w:val="center"/>
          </w:tcPr>
          <w:p w:rsidR="008C1A0C" w:rsidRPr="00E16A3D" w:rsidRDefault="008C1A0C" w:rsidP="00B4357C">
            <w:pPr>
              <w:spacing w:line="240" w:lineRule="auto"/>
              <w:jc w:val="both"/>
              <w:rPr>
                <w:color w:val="000000"/>
                <w:sz w:val="20"/>
                <w:szCs w:val="20"/>
              </w:rPr>
            </w:pPr>
            <w:r w:rsidRPr="00E16A3D">
              <w:rPr>
                <w:color w:val="000000"/>
                <w:sz w:val="20"/>
                <w:szCs w:val="20"/>
              </w:rPr>
              <w:t>Установка ХВО на всех котельных, за исключение Центральной котельной</w:t>
            </w:r>
          </w:p>
        </w:tc>
        <w:tc>
          <w:tcPr>
            <w:tcW w:w="1701" w:type="dxa"/>
            <w:shd w:val="clear" w:color="auto" w:fill="auto"/>
            <w:noWrap/>
            <w:vAlign w:val="center"/>
          </w:tcPr>
          <w:p w:rsidR="008C1A0C" w:rsidRPr="00E16A3D" w:rsidRDefault="008C1A0C" w:rsidP="00B4357C">
            <w:pPr>
              <w:spacing w:line="240" w:lineRule="auto"/>
              <w:jc w:val="center"/>
              <w:rPr>
                <w:color w:val="000000"/>
                <w:sz w:val="20"/>
                <w:szCs w:val="20"/>
              </w:rPr>
            </w:pPr>
            <w:r w:rsidRPr="00E16A3D">
              <w:rPr>
                <w:color w:val="000000"/>
                <w:sz w:val="20"/>
                <w:szCs w:val="20"/>
              </w:rPr>
              <w:t>1920,0</w:t>
            </w:r>
          </w:p>
        </w:tc>
        <w:tc>
          <w:tcPr>
            <w:tcW w:w="850" w:type="dxa"/>
            <w:shd w:val="clear" w:color="auto" w:fill="auto"/>
            <w:noWrap/>
            <w:vAlign w:val="center"/>
          </w:tcPr>
          <w:p w:rsidR="008C1A0C" w:rsidRPr="00E16A3D" w:rsidRDefault="008C1A0C" w:rsidP="00B4357C">
            <w:pPr>
              <w:spacing w:line="240" w:lineRule="auto"/>
              <w:jc w:val="center"/>
              <w:rPr>
                <w:color w:val="000000"/>
                <w:sz w:val="20"/>
                <w:szCs w:val="20"/>
              </w:rPr>
            </w:pPr>
          </w:p>
        </w:tc>
        <w:tc>
          <w:tcPr>
            <w:tcW w:w="851" w:type="dxa"/>
            <w:shd w:val="clear" w:color="auto" w:fill="auto"/>
            <w:noWrap/>
            <w:vAlign w:val="center"/>
          </w:tcPr>
          <w:p w:rsidR="008C1A0C" w:rsidRPr="00E16A3D" w:rsidRDefault="008C1A0C" w:rsidP="00B4357C">
            <w:pPr>
              <w:spacing w:line="240" w:lineRule="auto"/>
              <w:jc w:val="center"/>
              <w:rPr>
                <w:color w:val="000000"/>
                <w:sz w:val="20"/>
                <w:szCs w:val="20"/>
              </w:rPr>
            </w:pPr>
            <w:r w:rsidRPr="00E16A3D">
              <w:rPr>
                <w:color w:val="000000"/>
                <w:sz w:val="20"/>
                <w:szCs w:val="20"/>
              </w:rPr>
              <w:t>1920,0</w:t>
            </w:r>
          </w:p>
        </w:tc>
        <w:tc>
          <w:tcPr>
            <w:tcW w:w="850" w:type="dxa"/>
            <w:shd w:val="clear" w:color="auto" w:fill="auto"/>
            <w:noWrap/>
            <w:vAlign w:val="center"/>
          </w:tcPr>
          <w:p w:rsidR="008C1A0C" w:rsidRPr="00E16A3D" w:rsidRDefault="008C1A0C" w:rsidP="00B4357C">
            <w:pPr>
              <w:spacing w:line="240" w:lineRule="auto"/>
              <w:jc w:val="center"/>
              <w:rPr>
                <w:color w:val="000000"/>
                <w:sz w:val="20"/>
                <w:szCs w:val="20"/>
              </w:rPr>
            </w:pPr>
          </w:p>
        </w:tc>
        <w:tc>
          <w:tcPr>
            <w:tcW w:w="851" w:type="dxa"/>
            <w:shd w:val="clear" w:color="auto" w:fill="auto"/>
            <w:noWrap/>
            <w:vAlign w:val="center"/>
          </w:tcPr>
          <w:p w:rsidR="008C1A0C" w:rsidRPr="00E16A3D" w:rsidRDefault="008C1A0C" w:rsidP="00B4357C">
            <w:pPr>
              <w:spacing w:line="240" w:lineRule="auto"/>
              <w:jc w:val="center"/>
              <w:rPr>
                <w:color w:val="000000"/>
                <w:sz w:val="20"/>
                <w:szCs w:val="20"/>
              </w:rPr>
            </w:pPr>
          </w:p>
        </w:tc>
        <w:tc>
          <w:tcPr>
            <w:tcW w:w="851" w:type="dxa"/>
            <w:shd w:val="clear" w:color="auto" w:fill="auto"/>
            <w:noWrap/>
            <w:vAlign w:val="center"/>
          </w:tcPr>
          <w:p w:rsidR="008C1A0C" w:rsidRPr="00E16A3D" w:rsidRDefault="008C1A0C" w:rsidP="00B4357C">
            <w:pPr>
              <w:spacing w:line="240" w:lineRule="auto"/>
              <w:jc w:val="center"/>
              <w:rPr>
                <w:color w:val="000000"/>
                <w:sz w:val="20"/>
                <w:szCs w:val="20"/>
              </w:rPr>
            </w:pPr>
          </w:p>
        </w:tc>
        <w:tc>
          <w:tcPr>
            <w:tcW w:w="850" w:type="dxa"/>
            <w:shd w:val="clear" w:color="auto" w:fill="FFFFFF"/>
            <w:noWrap/>
            <w:vAlign w:val="center"/>
          </w:tcPr>
          <w:p w:rsidR="008C1A0C" w:rsidRPr="00E16A3D" w:rsidRDefault="008C1A0C" w:rsidP="00B4357C">
            <w:pPr>
              <w:spacing w:line="240" w:lineRule="auto"/>
              <w:jc w:val="center"/>
              <w:rPr>
                <w:color w:val="000000"/>
                <w:sz w:val="20"/>
                <w:szCs w:val="20"/>
              </w:rPr>
            </w:pPr>
          </w:p>
        </w:tc>
        <w:tc>
          <w:tcPr>
            <w:tcW w:w="851" w:type="dxa"/>
            <w:shd w:val="clear" w:color="auto" w:fill="FFFFFF"/>
            <w:noWrap/>
            <w:vAlign w:val="center"/>
          </w:tcPr>
          <w:p w:rsidR="008C1A0C" w:rsidRPr="00E16A3D" w:rsidRDefault="008C1A0C" w:rsidP="00B4357C">
            <w:pPr>
              <w:spacing w:line="240" w:lineRule="auto"/>
              <w:jc w:val="center"/>
              <w:rPr>
                <w:color w:val="000000"/>
                <w:sz w:val="20"/>
                <w:szCs w:val="20"/>
              </w:rPr>
            </w:pPr>
          </w:p>
        </w:tc>
        <w:tc>
          <w:tcPr>
            <w:tcW w:w="992" w:type="dxa"/>
            <w:shd w:val="clear" w:color="auto" w:fill="FFFFFF"/>
            <w:vAlign w:val="center"/>
          </w:tcPr>
          <w:p w:rsidR="008C1A0C" w:rsidRPr="00E16A3D" w:rsidRDefault="008C1A0C" w:rsidP="00B4357C">
            <w:pPr>
              <w:spacing w:line="240" w:lineRule="auto"/>
              <w:jc w:val="center"/>
              <w:rPr>
                <w:color w:val="000000"/>
                <w:sz w:val="20"/>
                <w:szCs w:val="20"/>
              </w:rPr>
            </w:pPr>
          </w:p>
        </w:tc>
        <w:tc>
          <w:tcPr>
            <w:tcW w:w="992" w:type="dxa"/>
            <w:shd w:val="clear" w:color="auto" w:fill="FFFFFF"/>
            <w:vAlign w:val="center"/>
          </w:tcPr>
          <w:p w:rsidR="008C1A0C" w:rsidRPr="00E16A3D" w:rsidRDefault="008C1A0C" w:rsidP="00B4357C">
            <w:pPr>
              <w:spacing w:line="240" w:lineRule="auto"/>
              <w:jc w:val="center"/>
              <w:rPr>
                <w:color w:val="000000"/>
                <w:sz w:val="20"/>
                <w:szCs w:val="20"/>
              </w:rPr>
            </w:pPr>
          </w:p>
        </w:tc>
        <w:tc>
          <w:tcPr>
            <w:tcW w:w="992" w:type="dxa"/>
            <w:shd w:val="clear" w:color="auto" w:fill="FFFFFF"/>
            <w:vAlign w:val="center"/>
          </w:tcPr>
          <w:p w:rsidR="008C1A0C" w:rsidRPr="00E16A3D" w:rsidRDefault="008C1A0C" w:rsidP="00B4357C">
            <w:pPr>
              <w:spacing w:line="240" w:lineRule="auto"/>
              <w:jc w:val="center"/>
              <w:rPr>
                <w:color w:val="000000"/>
                <w:sz w:val="20"/>
                <w:szCs w:val="20"/>
              </w:rPr>
            </w:pPr>
          </w:p>
        </w:tc>
        <w:tc>
          <w:tcPr>
            <w:tcW w:w="851" w:type="dxa"/>
            <w:shd w:val="clear" w:color="auto" w:fill="FFFFFF"/>
            <w:vAlign w:val="center"/>
          </w:tcPr>
          <w:p w:rsidR="008C1A0C" w:rsidRPr="00E16A3D" w:rsidRDefault="008C1A0C" w:rsidP="00B4357C">
            <w:pPr>
              <w:spacing w:line="240" w:lineRule="auto"/>
              <w:jc w:val="center"/>
              <w:rPr>
                <w:color w:val="000000"/>
                <w:sz w:val="20"/>
                <w:szCs w:val="20"/>
              </w:rPr>
            </w:pPr>
          </w:p>
        </w:tc>
      </w:tr>
      <w:tr w:rsidR="008C1A0C" w:rsidRPr="00992D8B" w:rsidTr="00B4357C">
        <w:trPr>
          <w:trHeight w:val="510"/>
        </w:trPr>
        <w:tc>
          <w:tcPr>
            <w:tcW w:w="3544" w:type="dxa"/>
            <w:shd w:val="clear" w:color="auto" w:fill="auto"/>
            <w:vAlign w:val="center"/>
          </w:tcPr>
          <w:p w:rsidR="008C1A0C" w:rsidRPr="00E16A3D" w:rsidRDefault="008C1A0C" w:rsidP="00B4357C">
            <w:pPr>
              <w:spacing w:line="240" w:lineRule="auto"/>
              <w:jc w:val="both"/>
              <w:rPr>
                <w:color w:val="000000"/>
                <w:sz w:val="20"/>
                <w:szCs w:val="20"/>
              </w:rPr>
            </w:pPr>
            <w:r w:rsidRPr="00E16A3D">
              <w:rPr>
                <w:color w:val="000000"/>
                <w:sz w:val="20"/>
                <w:szCs w:val="20"/>
              </w:rPr>
              <w:lastRenderedPageBreak/>
              <w:t xml:space="preserve">Реконструкция и (или) модернизация Котельной № 8, в целях </w:t>
            </w:r>
            <w:proofErr w:type="gramStart"/>
            <w:r w:rsidRPr="00E16A3D">
              <w:rPr>
                <w:color w:val="000000"/>
                <w:sz w:val="20"/>
                <w:szCs w:val="20"/>
              </w:rPr>
              <w:t>снижения уровня износа существующего объекта теплоснабжения</w:t>
            </w:r>
            <w:proofErr w:type="gramEnd"/>
            <w:r w:rsidRPr="00E16A3D">
              <w:rPr>
                <w:color w:val="000000"/>
                <w:sz w:val="20"/>
                <w:szCs w:val="20"/>
              </w:rPr>
              <w:t>. Замена котельного оборудования</w:t>
            </w:r>
          </w:p>
        </w:tc>
        <w:tc>
          <w:tcPr>
            <w:tcW w:w="1701" w:type="dxa"/>
            <w:shd w:val="clear" w:color="auto" w:fill="auto"/>
            <w:noWrap/>
            <w:vAlign w:val="center"/>
          </w:tcPr>
          <w:p w:rsidR="008C1A0C" w:rsidRPr="00E16A3D" w:rsidRDefault="008C1A0C" w:rsidP="00B4357C">
            <w:pPr>
              <w:spacing w:line="240" w:lineRule="auto"/>
              <w:jc w:val="center"/>
              <w:rPr>
                <w:color w:val="000000"/>
                <w:sz w:val="20"/>
                <w:szCs w:val="20"/>
              </w:rPr>
            </w:pPr>
            <w:r w:rsidRPr="00E16A3D">
              <w:rPr>
                <w:color w:val="000000"/>
                <w:sz w:val="20"/>
                <w:szCs w:val="20"/>
              </w:rPr>
              <w:t>2775,0</w:t>
            </w:r>
          </w:p>
        </w:tc>
        <w:tc>
          <w:tcPr>
            <w:tcW w:w="850" w:type="dxa"/>
            <w:shd w:val="clear" w:color="auto" w:fill="auto"/>
            <w:noWrap/>
            <w:vAlign w:val="center"/>
          </w:tcPr>
          <w:p w:rsidR="008C1A0C" w:rsidRPr="00E16A3D" w:rsidRDefault="008C1A0C" w:rsidP="00B4357C">
            <w:pPr>
              <w:spacing w:line="240" w:lineRule="auto"/>
              <w:jc w:val="center"/>
              <w:rPr>
                <w:color w:val="000000"/>
                <w:sz w:val="20"/>
                <w:szCs w:val="20"/>
              </w:rPr>
            </w:pPr>
          </w:p>
        </w:tc>
        <w:tc>
          <w:tcPr>
            <w:tcW w:w="851" w:type="dxa"/>
            <w:shd w:val="clear" w:color="auto" w:fill="auto"/>
            <w:noWrap/>
            <w:vAlign w:val="center"/>
          </w:tcPr>
          <w:p w:rsidR="008C1A0C" w:rsidRPr="00E16A3D" w:rsidRDefault="008C1A0C" w:rsidP="00B4357C">
            <w:pPr>
              <w:spacing w:line="240" w:lineRule="auto"/>
              <w:jc w:val="center"/>
              <w:rPr>
                <w:color w:val="000000"/>
                <w:sz w:val="20"/>
                <w:szCs w:val="20"/>
              </w:rPr>
            </w:pPr>
          </w:p>
        </w:tc>
        <w:tc>
          <w:tcPr>
            <w:tcW w:w="850" w:type="dxa"/>
            <w:shd w:val="clear" w:color="auto" w:fill="auto"/>
            <w:noWrap/>
            <w:vAlign w:val="center"/>
          </w:tcPr>
          <w:p w:rsidR="008C1A0C" w:rsidRPr="00E16A3D" w:rsidRDefault="008C1A0C" w:rsidP="00B4357C">
            <w:pPr>
              <w:spacing w:line="240" w:lineRule="auto"/>
              <w:jc w:val="center"/>
              <w:rPr>
                <w:color w:val="000000"/>
                <w:sz w:val="20"/>
                <w:szCs w:val="20"/>
              </w:rPr>
            </w:pPr>
          </w:p>
        </w:tc>
        <w:tc>
          <w:tcPr>
            <w:tcW w:w="851" w:type="dxa"/>
            <w:shd w:val="clear" w:color="auto" w:fill="auto"/>
            <w:noWrap/>
            <w:vAlign w:val="center"/>
          </w:tcPr>
          <w:p w:rsidR="008C1A0C" w:rsidRPr="00E16A3D" w:rsidRDefault="008C1A0C" w:rsidP="00B4357C">
            <w:pPr>
              <w:spacing w:line="240" w:lineRule="auto"/>
              <w:jc w:val="center"/>
              <w:rPr>
                <w:color w:val="000000"/>
                <w:sz w:val="20"/>
                <w:szCs w:val="20"/>
              </w:rPr>
            </w:pPr>
          </w:p>
        </w:tc>
        <w:tc>
          <w:tcPr>
            <w:tcW w:w="851" w:type="dxa"/>
            <w:shd w:val="clear" w:color="auto" w:fill="auto"/>
            <w:noWrap/>
            <w:vAlign w:val="center"/>
          </w:tcPr>
          <w:p w:rsidR="008C1A0C" w:rsidRPr="00E16A3D" w:rsidRDefault="008C1A0C" w:rsidP="00B4357C">
            <w:pPr>
              <w:spacing w:line="240" w:lineRule="auto"/>
              <w:jc w:val="center"/>
              <w:rPr>
                <w:color w:val="000000"/>
                <w:sz w:val="20"/>
                <w:szCs w:val="20"/>
              </w:rPr>
            </w:pPr>
          </w:p>
        </w:tc>
        <w:tc>
          <w:tcPr>
            <w:tcW w:w="850" w:type="dxa"/>
            <w:shd w:val="clear" w:color="auto" w:fill="FFFFFF"/>
            <w:noWrap/>
            <w:vAlign w:val="center"/>
          </w:tcPr>
          <w:p w:rsidR="008C1A0C" w:rsidRPr="00E16A3D" w:rsidRDefault="008C1A0C" w:rsidP="00B4357C">
            <w:pPr>
              <w:spacing w:line="240" w:lineRule="auto"/>
              <w:jc w:val="center"/>
              <w:rPr>
                <w:color w:val="000000"/>
                <w:sz w:val="20"/>
                <w:szCs w:val="20"/>
              </w:rPr>
            </w:pPr>
          </w:p>
        </w:tc>
        <w:tc>
          <w:tcPr>
            <w:tcW w:w="851" w:type="dxa"/>
            <w:shd w:val="clear" w:color="auto" w:fill="FFFFFF"/>
            <w:noWrap/>
            <w:vAlign w:val="center"/>
          </w:tcPr>
          <w:p w:rsidR="008C1A0C" w:rsidRPr="00E16A3D" w:rsidRDefault="008C1A0C" w:rsidP="00B4357C">
            <w:pPr>
              <w:spacing w:line="240" w:lineRule="auto"/>
              <w:jc w:val="center"/>
              <w:rPr>
                <w:color w:val="000000"/>
                <w:sz w:val="20"/>
                <w:szCs w:val="20"/>
              </w:rPr>
            </w:pPr>
          </w:p>
        </w:tc>
        <w:tc>
          <w:tcPr>
            <w:tcW w:w="992" w:type="dxa"/>
            <w:shd w:val="clear" w:color="auto" w:fill="FFFFFF"/>
            <w:vAlign w:val="center"/>
          </w:tcPr>
          <w:p w:rsidR="008C1A0C" w:rsidRPr="00E16A3D" w:rsidRDefault="008C1A0C" w:rsidP="00B4357C">
            <w:pPr>
              <w:spacing w:line="240" w:lineRule="auto"/>
              <w:jc w:val="center"/>
              <w:rPr>
                <w:color w:val="000000"/>
                <w:sz w:val="20"/>
                <w:szCs w:val="20"/>
              </w:rPr>
            </w:pPr>
            <w:r w:rsidRPr="00E16A3D">
              <w:rPr>
                <w:color w:val="000000"/>
                <w:sz w:val="20"/>
                <w:szCs w:val="20"/>
              </w:rPr>
              <w:t>2775,0</w:t>
            </w:r>
          </w:p>
        </w:tc>
        <w:tc>
          <w:tcPr>
            <w:tcW w:w="992" w:type="dxa"/>
            <w:shd w:val="clear" w:color="auto" w:fill="FFFFFF"/>
            <w:vAlign w:val="center"/>
          </w:tcPr>
          <w:p w:rsidR="008C1A0C" w:rsidRPr="00E16A3D" w:rsidRDefault="008C1A0C" w:rsidP="00B4357C">
            <w:pPr>
              <w:spacing w:line="240" w:lineRule="auto"/>
              <w:jc w:val="center"/>
              <w:rPr>
                <w:color w:val="000000"/>
                <w:sz w:val="20"/>
                <w:szCs w:val="20"/>
              </w:rPr>
            </w:pPr>
          </w:p>
        </w:tc>
        <w:tc>
          <w:tcPr>
            <w:tcW w:w="992" w:type="dxa"/>
            <w:shd w:val="clear" w:color="auto" w:fill="FFFFFF"/>
            <w:vAlign w:val="center"/>
          </w:tcPr>
          <w:p w:rsidR="008C1A0C" w:rsidRPr="00E16A3D" w:rsidRDefault="008C1A0C" w:rsidP="00B4357C">
            <w:pPr>
              <w:spacing w:line="240" w:lineRule="auto"/>
              <w:jc w:val="center"/>
              <w:rPr>
                <w:color w:val="000000"/>
                <w:sz w:val="20"/>
                <w:szCs w:val="20"/>
              </w:rPr>
            </w:pPr>
          </w:p>
        </w:tc>
        <w:tc>
          <w:tcPr>
            <w:tcW w:w="851" w:type="dxa"/>
            <w:shd w:val="clear" w:color="auto" w:fill="FFFFFF"/>
            <w:vAlign w:val="center"/>
          </w:tcPr>
          <w:p w:rsidR="008C1A0C" w:rsidRPr="00992D8B" w:rsidRDefault="008C1A0C" w:rsidP="00B4357C">
            <w:pPr>
              <w:spacing w:line="240" w:lineRule="auto"/>
              <w:jc w:val="center"/>
              <w:rPr>
                <w:color w:val="000000"/>
                <w:sz w:val="20"/>
                <w:szCs w:val="20"/>
                <w:highlight w:val="yellow"/>
              </w:rPr>
            </w:pPr>
          </w:p>
        </w:tc>
      </w:tr>
      <w:tr w:rsidR="008C1A0C" w:rsidRPr="00992D8B" w:rsidTr="00B4357C">
        <w:trPr>
          <w:trHeight w:val="510"/>
        </w:trPr>
        <w:tc>
          <w:tcPr>
            <w:tcW w:w="3544" w:type="dxa"/>
            <w:shd w:val="clear" w:color="auto" w:fill="auto"/>
            <w:vAlign w:val="center"/>
          </w:tcPr>
          <w:p w:rsidR="008C1A0C" w:rsidRPr="00E16A3D" w:rsidRDefault="008C1A0C" w:rsidP="00B4357C">
            <w:pPr>
              <w:spacing w:line="240" w:lineRule="auto"/>
              <w:jc w:val="both"/>
              <w:rPr>
                <w:color w:val="000000"/>
                <w:sz w:val="20"/>
                <w:szCs w:val="20"/>
              </w:rPr>
            </w:pPr>
            <w:r w:rsidRPr="00E16A3D">
              <w:rPr>
                <w:color w:val="000000"/>
                <w:sz w:val="20"/>
                <w:szCs w:val="20"/>
              </w:rPr>
              <w:t xml:space="preserve">Реконструкция и (или) модернизация Котельных УП, Баня, № 2 и № 3, в целях </w:t>
            </w:r>
            <w:proofErr w:type="gramStart"/>
            <w:r w:rsidRPr="00E16A3D">
              <w:rPr>
                <w:color w:val="000000"/>
                <w:sz w:val="20"/>
                <w:szCs w:val="20"/>
              </w:rPr>
              <w:t>снижения уровня износа существующих объектов теплоснабжения</w:t>
            </w:r>
            <w:proofErr w:type="gramEnd"/>
            <w:r w:rsidRPr="00E16A3D">
              <w:rPr>
                <w:color w:val="000000"/>
                <w:sz w:val="20"/>
                <w:szCs w:val="20"/>
              </w:rPr>
              <w:t>. Замена сетевых насосов</w:t>
            </w:r>
          </w:p>
        </w:tc>
        <w:tc>
          <w:tcPr>
            <w:tcW w:w="1701" w:type="dxa"/>
            <w:shd w:val="clear" w:color="auto" w:fill="auto"/>
            <w:noWrap/>
            <w:vAlign w:val="center"/>
          </w:tcPr>
          <w:p w:rsidR="008C1A0C" w:rsidRPr="00E16A3D" w:rsidRDefault="008C1A0C" w:rsidP="00B4357C">
            <w:pPr>
              <w:spacing w:line="240" w:lineRule="auto"/>
              <w:jc w:val="center"/>
              <w:rPr>
                <w:color w:val="000000"/>
                <w:sz w:val="20"/>
                <w:szCs w:val="20"/>
              </w:rPr>
            </w:pPr>
            <w:r w:rsidRPr="00E16A3D">
              <w:rPr>
                <w:color w:val="000000"/>
                <w:sz w:val="20"/>
                <w:szCs w:val="20"/>
              </w:rPr>
              <w:t>778,0</w:t>
            </w:r>
          </w:p>
        </w:tc>
        <w:tc>
          <w:tcPr>
            <w:tcW w:w="850" w:type="dxa"/>
            <w:shd w:val="clear" w:color="auto" w:fill="auto"/>
            <w:noWrap/>
            <w:vAlign w:val="center"/>
          </w:tcPr>
          <w:p w:rsidR="008C1A0C" w:rsidRPr="00E16A3D" w:rsidRDefault="008C1A0C" w:rsidP="00B4357C">
            <w:pPr>
              <w:spacing w:line="240" w:lineRule="auto"/>
              <w:jc w:val="center"/>
              <w:rPr>
                <w:color w:val="000000"/>
                <w:sz w:val="20"/>
                <w:szCs w:val="20"/>
              </w:rPr>
            </w:pPr>
          </w:p>
        </w:tc>
        <w:tc>
          <w:tcPr>
            <w:tcW w:w="851" w:type="dxa"/>
            <w:shd w:val="clear" w:color="auto" w:fill="auto"/>
            <w:noWrap/>
            <w:vAlign w:val="center"/>
          </w:tcPr>
          <w:p w:rsidR="008C1A0C" w:rsidRPr="00E16A3D" w:rsidRDefault="008C1A0C" w:rsidP="00B4357C">
            <w:pPr>
              <w:spacing w:line="240" w:lineRule="auto"/>
              <w:jc w:val="center"/>
              <w:rPr>
                <w:color w:val="000000"/>
                <w:sz w:val="20"/>
                <w:szCs w:val="20"/>
              </w:rPr>
            </w:pPr>
          </w:p>
        </w:tc>
        <w:tc>
          <w:tcPr>
            <w:tcW w:w="850" w:type="dxa"/>
            <w:shd w:val="clear" w:color="auto" w:fill="auto"/>
            <w:noWrap/>
            <w:vAlign w:val="center"/>
          </w:tcPr>
          <w:p w:rsidR="008C1A0C" w:rsidRPr="00E16A3D" w:rsidRDefault="008C1A0C" w:rsidP="00B4357C">
            <w:pPr>
              <w:spacing w:line="240" w:lineRule="auto"/>
              <w:jc w:val="center"/>
              <w:rPr>
                <w:color w:val="000000"/>
                <w:sz w:val="20"/>
                <w:szCs w:val="20"/>
              </w:rPr>
            </w:pPr>
            <w:r w:rsidRPr="00E16A3D">
              <w:rPr>
                <w:color w:val="000000"/>
                <w:sz w:val="20"/>
                <w:szCs w:val="20"/>
              </w:rPr>
              <w:t>778,0</w:t>
            </w:r>
          </w:p>
        </w:tc>
        <w:tc>
          <w:tcPr>
            <w:tcW w:w="851" w:type="dxa"/>
            <w:shd w:val="clear" w:color="auto" w:fill="auto"/>
            <w:noWrap/>
            <w:vAlign w:val="center"/>
          </w:tcPr>
          <w:p w:rsidR="008C1A0C" w:rsidRPr="00E16A3D" w:rsidRDefault="008C1A0C" w:rsidP="00B4357C">
            <w:pPr>
              <w:spacing w:line="240" w:lineRule="auto"/>
              <w:jc w:val="center"/>
              <w:rPr>
                <w:color w:val="000000"/>
                <w:sz w:val="20"/>
                <w:szCs w:val="20"/>
              </w:rPr>
            </w:pPr>
          </w:p>
        </w:tc>
        <w:tc>
          <w:tcPr>
            <w:tcW w:w="851" w:type="dxa"/>
            <w:shd w:val="clear" w:color="auto" w:fill="auto"/>
            <w:noWrap/>
            <w:vAlign w:val="center"/>
          </w:tcPr>
          <w:p w:rsidR="008C1A0C" w:rsidRPr="00E16A3D" w:rsidRDefault="008C1A0C" w:rsidP="00B4357C">
            <w:pPr>
              <w:spacing w:line="240" w:lineRule="auto"/>
              <w:jc w:val="center"/>
              <w:rPr>
                <w:color w:val="000000"/>
                <w:sz w:val="20"/>
                <w:szCs w:val="20"/>
              </w:rPr>
            </w:pPr>
          </w:p>
        </w:tc>
        <w:tc>
          <w:tcPr>
            <w:tcW w:w="850" w:type="dxa"/>
            <w:shd w:val="clear" w:color="auto" w:fill="FFFFFF"/>
            <w:noWrap/>
            <w:vAlign w:val="center"/>
          </w:tcPr>
          <w:p w:rsidR="008C1A0C" w:rsidRPr="00E16A3D" w:rsidRDefault="008C1A0C" w:rsidP="00B4357C">
            <w:pPr>
              <w:spacing w:line="240" w:lineRule="auto"/>
              <w:jc w:val="center"/>
              <w:rPr>
                <w:color w:val="000000"/>
                <w:sz w:val="20"/>
                <w:szCs w:val="20"/>
              </w:rPr>
            </w:pPr>
          </w:p>
        </w:tc>
        <w:tc>
          <w:tcPr>
            <w:tcW w:w="851" w:type="dxa"/>
            <w:shd w:val="clear" w:color="auto" w:fill="FFFFFF"/>
            <w:noWrap/>
            <w:vAlign w:val="center"/>
          </w:tcPr>
          <w:p w:rsidR="008C1A0C" w:rsidRPr="00E16A3D" w:rsidRDefault="008C1A0C" w:rsidP="00B4357C">
            <w:pPr>
              <w:spacing w:line="240" w:lineRule="auto"/>
              <w:jc w:val="center"/>
              <w:rPr>
                <w:color w:val="000000"/>
                <w:sz w:val="20"/>
                <w:szCs w:val="20"/>
              </w:rPr>
            </w:pPr>
          </w:p>
        </w:tc>
        <w:tc>
          <w:tcPr>
            <w:tcW w:w="992" w:type="dxa"/>
            <w:shd w:val="clear" w:color="auto" w:fill="FFFFFF"/>
            <w:vAlign w:val="center"/>
          </w:tcPr>
          <w:p w:rsidR="008C1A0C" w:rsidRPr="00E16A3D" w:rsidRDefault="008C1A0C" w:rsidP="00B4357C">
            <w:pPr>
              <w:spacing w:line="240" w:lineRule="auto"/>
              <w:jc w:val="center"/>
              <w:rPr>
                <w:color w:val="000000"/>
                <w:sz w:val="20"/>
                <w:szCs w:val="20"/>
              </w:rPr>
            </w:pPr>
          </w:p>
        </w:tc>
        <w:tc>
          <w:tcPr>
            <w:tcW w:w="992" w:type="dxa"/>
            <w:shd w:val="clear" w:color="auto" w:fill="FFFFFF"/>
            <w:vAlign w:val="center"/>
          </w:tcPr>
          <w:p w:rsidR="008C1A0C" w:rsidRPr="00E16A3D" w:rsidRDefault="008C1A0C" w:rsidP="00B4357C">
            <w:pPr>
              <w:spacing w:line="240" w:lineRule="auto"/>
              <w:jc w:val="center"/>
              <w:rPr>
                <w:color w:val="000000"/>
                <w:sz w:val="20"/>
                <w:szCs w:val="20"/>
              </w:rPr>
            </w:pPr>
          </w:p>
        </w:tc>
        <w:tc>
          <w:tcPr>
            <w:tcW w:w="992" w:type="dxa"/>
            <w:shd w:val="clear" w:color="auto" w:fill="FFFFFF"/>
            <w:vAlign w:val="center"/>
          </w:tcPr>
          <w:p w:rsidR="008C1A0C" w:rsidRPr="00E16A3D" w:rsidRDefault="008C1A0C" w:rsidP="00B4357C">
            <w:pPr>
              <w:spacing w:line="240" w:lineRule="auto"/>
              <w:jc w:val="center"/>
              <w:rPr>
                <w:color w:val="000000"/>
                <w:sz w:val="20"/>
                <w:szCs w:val="20"/>
              </w:rPr>
            </w:pPr>
          </w:p>
        </w:tc>
        <w:tc>
          <w:tcPr>
            <w:tcW w:w="851" w:type="dxa"/>
            <w:shd w:val="clear" w:color="auto" w:fill="FFFFFF"/>
            <w:vAlign w:val="center"/>
          </w:tcPr>
          <w:p w:rsidR="008C1A0C" w:rsidRPr="00992D8B" w:rsidRDefault="008C1A0C" w:rsidP="00B4357C">
            <w:pPr>
              <w:spacing w:line="240" w:lineRule="auto"/>
              <w:jc w:val="center"/>
              <w:rPr>
                <w:color w:val="000000"/>
                <w:sz w:val="20"/>
                <w:szCs w:val="20"/>
                <w:highlight w:val="yellow"/>
              </w:rPr>
            </w:pPr>
          </w:p>
        </w:tc>
      </w:tr>
      <w:tr w:rsidR="008C1A0C" w:rsidRPr="00992D8B" w:rsidTr="00B4357C">
        <w:trPr>
          <w:trHeight w:val="510"/>
        </w:trPr>
        <w:tc>
          <w:tcPr>
            <w:tcW w:w="3544" w:type="dxa"/>
            <w:shd w:val="clear" w:color="auto" w:fill="auto"/>
            <w:vAlign w:val="center"/>
          </w:tcPr>
          <w:p w:rsidR="008C1A0C" w:rsidRPr="00E16A3D" w:rsidRDefault="008C1A0C" w:rsidP="00B4357C">
            <w:pPr>
              <w:spacing w:line="240" w:lineRule="auto"/>
              <w:jc w:val="both"/>
              <w:rPr>
                <w:color w:val="000000"/>
                <w:sz w:val="20"/>
                <w:szCs w:val="20"/>
              </w:rPr>
            </w:pPr>
            <w:r w:rsidRPr="00E16A3D">
              <w:rPr>
                <w:color w:val="000000"/>
                <w:sz w:val="20"/>
                <w:szCs w:val="20"/>
              </w:rPr>
              <w:t xml:space="preserve">Реконструкция и (или) модернизация Котельной № 9, в целях </w:t>
            </w:r>
            <w:proofErr w:type="gramStart"/>
            <w:r w:rsidRPr="00E16A3D">
              <w:rPr>
                <w:color w:val="000000"/>
                <w:sz w:val="20"/>
                <w:szCs w:val="20"/>
              </w:rPr>
              <w:t>снижения уровня износа существующего объекта теплоснабжения</w:t>
            </w:r>
            <w:proofErr w:type="gramEnd"/>
            <w:r w:rsidRPr="00E16A3D">
              <w:rPr>
                <w:color w:val="000000"/>
                <w:sz w:val="20"/>
                <w:szCs w:val="20"/>
              </w:rPr>
              <w:t>. Замена котельного оборудования</w:t>
            </w:r>
          </w:p>
        </w:tc>
        <w:tc>
          <w:tcPr>
            <w:tcW w:w="1701" w:type="dxa"/>
            <w:shd w:val="clear" w:color="auto" w:fill="auto"/>
            <w:noWrap/>
            <w:vAlign w:val="center"/>
          </w:tcPr>
          <w:p w:rsidR="008C1A0C" w:rsidRPr="00E16A3D" w:rsidRDefault="008C1A0C" w:rsidP="00B4357C">
            <w:pPr>
              <w:spacing w:line="240" w:lineRule="auto"/>
              <w:jc w:val="center"/>
              <w:rPr>
                <w:color w:val="000000"/>
                <w:sz w:val="20"/>
                <w:szCs w:val="20"/>
              </w:rPr>
            </w:pPr>
            <w:r w:rsidRPr="00E16A3D">
              <w:rPr>
                <w:color w:val="000000"/>
                <w:sz w:val="20"/>
                <w:szCs w:val="20"/>
              </w:rPr>
              <w:t>1809,0</w:t>
            </w:r>
          </w:p>
        </w:tc>
        <w:tc>
          <w:tcPr>
            <w:tcW w:w="850" w:type="dxa"/>
            <w:shd w:val="clear" w:color="auto" w:fill="auto"/>
            <w:noWrap/>
            <w:vAlign w:val="center"/>
          </w:tcPr>
          <w:p w:rsidR="008C1A0C" w:rsidRPr="00E16A3D" w:rsidRDefault="008C1A0C" w:rsidP="00B4357C">
            <w:pPr>
              <w:spacing w:line="240" w:lineRule="auto"/>
              <w:jc w:val="center"/>
              <w:rPr>
                <w:color w:val="000000"/>
                <w:sz w:val="20"/>
                <w:szCs w:val="20"/>
              </w:rPr>
            </w:pPr>
          </w:p>
        </w:tc>
        <w:tc>
          <w:tcPr>
            <w:tcW w:w="851" w:type="dxa"/>
            <w:shd w:val="clear" w:color="auto" w:fill="auto"/>
            <w:noWrap/>
            <w:vAlign w:val="center"/>
          </w:tcPr>
          <w:p w:rsidR="008C1A0C" w:rsidRPr="00E16A3D" w:rsidRDefault="008C1A0C" w:rsidP="00B4357C">
            <w:pPr>
              <w:spacing w:line="240" w:lineRule="auto"/>
              <w:jc w:val="center"/>
              <w:rPr>
                <w:color w:val="000000"/>
                <w:sz w:val="20"/>
                <w:szCs w:val="20"/>
              </w:rPr>
            </w:pPr>
          </w:p>
        </w:tc>
        <w:tc>
          <w:tcPr>
            <w:tcW w:w="850" w:type="dxa"/>
            <w:shd w:val="clear" w:color="auto" w:fill="auto"/>
            <w:noWrap/>
            <w:vAlign w:val="center"/>
          </w:tcPr>
          <w:p w:rsidR="008C1A0C" w:rsidRPr="00E16A3D" w:rsidRDefault="008C1A0C" w:rsidP="00B4357C">
            <w:pPr>
              <w:spacing w:line="240" w:lineRule="auto"/>
              <w:jc w:val="center"/>
              <w:rPr>
                <w:color w:val="000000"/>
                <w:sz w:val="20"/>
                <w:szCs w:val="20"/>
              </w:rPr>
            </w:pPr>
          </w:p>
        </w:tc>
        <w:tc>
          <w:tcPr>
            <w:tcW w:w="851" w:type="dxa"/>
            <w:shd w:val="clear" w:color="auto" w:fill="auto"/>
            <w:noWrap/>
            <w:vAlign w:val="center"/>
          </w:tcPr>
          <w:p w:rsidR="008C1A0C" w:rsidRPr="00E16A3D" w:rsidRDefault="008C1A0C" w:rsidP="00B4357C">
            <w:pPr>
              <w:spacing w:line="240" w:lineRule="auto"/>
              <w:jc w:val="center"/>
              <w:rPr>
                <w:color w:val="000000"/>
                <w:sz w:val="20"/>
                <w:szCs w:val="20"/>
              </w:rPr>
            </w:pPr>
          </w:p>
        </w:tc>
        <w:tc>
          <w:tcPr>
            <w:tcW w:w="851" w:type="dxa"/>
            <w:shd w:val="clear" w:color="auto" w:fill="auto"/>
            <w:noWrap/>
            <w:vAlign w:val="center"/>
          </w:tcPr>
          <w:p w:rsidR="008C1A0C" w:rsidRPr="00E16A3D" w:rsidRDefault="008C1A0C" w:rsidP="00B4357C">
            <w:pPr>
              <w:spacing w:line="240" w:lineRule="auto"/>
              <w:jc w:val="center"/>
              <w:rPr>
                <w:color w:val="000000"/>
                <w:sz w:val="20"/>
                <w:szCs w:val="20"/>
              </w:rPr>
            </w:pPr>
          </w:p>
        </w:tc>
        <w:tc>
          <w:tcPr>
            <w:tcW w:w="850" w:type="dxa"/>
            <w:shd w:val="clear" w:color="auto" w:fill="FFFFFF"/>
            <w:noWrap/>
            <w:vAlign w:val="center"/>
          </w:tcPr>
          <w:p w:rsidR="008C1A0C" w:rsidRPr="00E16A3D" w:rsidRDefault="008C1A0C" w:rsidP="00B4357C">
            <w:pPr>
              <w:spacing w:line="240" w:lineRule="auto"/>
              <w:jc w:val="center"/>
              <w:rPr>
                <w:color w:val="000000"/>
                <w:sz w:val="20"/>
                <w:szCs w:val="20"/>
              </w:rPr>
            </w:pPr>
          </w:p>
        </w:tc>
        <w:tc>
          <w:tcPr>
            <w:tcW w:w="851" w:type="dxa"/>
            <w:shd w:val="clear" w:color="auto" w:fill="FFFFFF"/>
            <w:noWrap/>
            <w:vAlign w:val="center"/>
          </w:tcPr>
          <w:p w:rsidR="008C1A0C" w:rsidRPr="00E16A3D" w:rsidRDefault="008C1A0C" w:rsidP="00B4357C">
            <w:pPr>
              <w:spacing w:line="240" w:lineRule="auto"/>
              <w:jc w:val="center"/>
              <w:rPr>
                <w:color w:val="000000"/>
                <w:sz w:val="20"/>
                <w:szCs w:val="20"/>
              </w:rPr>
            </w:pPr>
          </w:p>
        </w:tc>
        <w:tc>
          <w:tcPr>
            <w:tcW w:w="992" w:type="dxa"/>
            <w:shd w:val="clear" w:color="auto" w:fill="FFFFFF"/>
            <w:vAlign w:val="center"/>
          </w:tcPr>
          <w:p w:rsidR="008C1A0C" w:rsidRPr="00E16A3D" w:rsidRDefault="008C1A0C" w:rsidP="00B4357C">
            <w:pPr>
              <w:spacing w:line="240" w:lineRule="auto"/>
              <w:jc w:val="center"/>
              <w:rPr>
                <w:color w:val="000000"/>
                <w:sz w:val="20"/>
                <w:szCs w:val="20"/>
              </w:rPr>
            </w:pPr>
          </w:p>
        </w:tc>
        <w:tc>
          <w:tcPr>
            <w:tcW w:w="992" w:type="dxa"/>
            <w:shd w:val="clear" w:color="auto" w:fill="FFFFFF"/>
            <w:vAlign w:val="center"/>
          </w:tcPr>
          <w:p w:rsidR="008C1A0C" w:rsidRPr="00E16A3D" w:rsidRDefault="008C1A0C" w:rsidP="00B4357C">
            <w:pPr>
              <w:spacing w:line="240" w:lineRule="auto"/>
              <w:jc w:val="center"/>
              <w:rPr>
                <w:color w:val="000000"/>
                <w:sz w:val="20"/>
                <w:szCs w:val="20"/>
              </w:rPr>
            </w:pPr>
          </w:p>
        </w:tc>
        <w:tc>
          <w:tcPr>
            <w:tcW w:w="992" w:type="dxa"/>
            <w:shd w:val="clear" w:color="auto" w:fill="FFFFFF"/>
            <w:vAlign w:val="center"/>
          </w:tcPr>
          <w:p w:rsidR="008C1A0C" w:rsidRPr="00E16A3D" w:rsidRDefault="008C1A0C" w:rsidP="00B4357C">
            <w:pPr>
              <w:spacing w:line="240" w:lineRule="auto"/>
              <w:jc w:val="center"/>
              <w:rPr>
                <w:color w:val="000000"/>
                <w:sz w:val="20"/>
                <w:szCs w:val="20"/>
              </w:rPr>
            </w:pPr>
            <w:r w:rsidRPr="00E16A3D">
              <w:rPr>
                <w:color w:val="000000"/>
                <w:sz w:val="20"/>
                <w:szCs w:val="20"/>
              </w:rPr>
              <w:t>1809,0</w:t>
            </w:r>
          </w:p>
        </w:tc>
        <w:tc>
          <w:tcPr>
            <w:tcW w:w="851" w:type="dxa"/>
            <w:shd w:val="clear" w:color="auto" w:fill="FFFFFF"/>
            <w:vAlign w:val="center"/>
          </w:tcPr>
          <w:p w:rsidR="008C1A0C" w:rsidRPr="00992D8B" w:rsidRDefault="008C1A0C" w:rsidP="00B4357C">
            <w:pPr>
              <w:spacing w:line="240" w:lineRule="auto"/>
              <w:jc w:val="center"/>
              <w:rPr>
                <w:color w:val="000000"/>
                <w:sz w:val="20"/>
                <w:szCs w:val="20"/>
                <w:highlight w:val="yellow"/>
              </w:rPr>
            </w:pPr>
          </w:p>
        </w:tc>
      </w:tr>
      <w:tr w:rsidR="008C1A0C" w:rsidRPr="00992D8B" w:rsidTr="00B4357C">
        <w:trPr>
          <w:trHeight w:val="480"/>
        </w:trPr>
        <w:tc>
          <w:tcPr>
            <w:tcW w:w="3544" w:type="dxa"/>
            <w:shd w:val="clear" w:color="auto" w:fill="auto"/>
            <w:vAlign w:val="center"/>
            <w:hideMark/>
          </w:tcPr>
          <w:p w:rsidR="008C1A0C" w:rsidRPr="00E16A3D" w:rsidRDefault="008C1A0C" w:rsidP="00B4357C">
            <w:pPr>
              <w:spacing w:line="240" w:lineRule="auto"/>
              <w:jc w:val="center"/>
              <w:rPr>
                <w:b/>
                <w:bCs/>
                <w:color w:val="000000"/>
                <w:sz w:val="20"/>
                <w:szCs w:val="20"/>
              </w:rPr>
            </w:pPr>
            <w:r w:rsidRPr="00E16A3D">
              <w:rPr>
                <w:b/>
                <w:color w:val="000000"/>
                <w:sz w:val="20"/>
                <w:szCs w:val="20"/>
              </w:rPr>
              <w:t>Итого</w:t>
            </w:r>
          </w:p>
        </w:tc>
        <w:tc>
          <w:tcPr>
            <w:tcW w:w="1701" w:type="dxa"/>
            <w:shd w:val="clear" w:color="auto" w:fill="auto"/>
            <w:noWrap/>
            <w:vAlign w:val="center"/>
          </w:tcPr>
          <w:p w:rsidR="008C1A0C" w:rsidRPr="00E16A3D" w:rsidRDefault="008C1A0C" w:rsidP="00B4357C">
            <w:pPr>
              <w:spacing w:line="240" w:lineRule="auto"/>
              <w:jc w:val="center"/>
              <w:rPr>
                <w:b/>
                <w:color w:val="000000"/>
                <w:sz w:val="20"/>
                <w:szCs w:val="20"/>
              </w:rPr>
            </w:pPr>
            <w:r w:rsidRPr="00E16A3D">
              <w:rPr>
                <w:b/>
                <w:color w:val="000000"/>
                <w:sz w:val="20"/>
                <w:szCs w:val="20"/>
              </w:rPr>
              <w:t>12918,0</w:t>
            </w:r>
          </w:p>
        </w:tc>
        <w:tc>
          <w:tcPr>
            <w:tcW w:w="850" w:type="dxa"/>
            <w:shd w:val="clear" w:color="auto" w:fill="auto"/>
            <w:noWrap/>
            <w:vAlign w:val="center"/>
          </w:tcPr>
          <w:p w:rsidR="008C1A0C" w:rsidRPr="00E16A3D" w:rsidRDefault="008C1A0C" w:rsidP="00B4357C">
            <w:pPr>
              <w:spacing w:line="240" w:lineRule="auto"/>
              <w:jc w:val="center"/>
              <w:rPr>
                <w:b/>
                <w:color w:val="000000"/>
                <w:sz w:val="20"/>
                <w:szCs w:val="20"/>
              </w:rPr>
            </w:pPr>
          </w:p>
        </w:tc>
        <w:tc>
          <w:tcPr>
            <w:tcW w:w="851" w:type="dxa"/>
            <w:shd w:val="clear" w:color="auto" w:fill="auto"/>
            <w:noWrap/>
            <w:vAlign w:val="center"/>
          </w:tcPr>
          <w:p w:rsidR="008C1A0C" w:rsidRPr="00E16A3D" w:rsidRDefault="008C1A0C" w:rsidP="00B4357C">
            <w:pPr>
              <w:spacing w:line="240" w:lineRule="auto"/>
              <w:jc w:val="center"/>
              <w:rPr>
                <w:b/>
                <w:color w:val="000000"/>
                <w:sz w:val="20"/>
                <w:szCs w:val="20"/>
              </w:rPr>
            </w:pPr>
            <w:r w:rsidRPr="00E16A3D">
              <w:rPr>
                <w:b/>
                <w:color w:val="000000"/>
                <w:sz w:val="20"/>
                <w:szCs w:val="20"/>
              </w:rPr>
              <w:t>2557,0</w:t>
            </w:r>
          </w:p>
        </w:tc>
        <w:tc>
          <w:tcPr>
            <w:tcW w:w="850" w:type="dxa"/>
            <w:shd w:val="clear" w:color="auto" w:fill="auto"/>
            <w:noWrap/>
            <w:vAlign w:val="center"/>
          </w:tcPr>
          <w:p w:rsidR="008C1A0C" w:rsidRPr="00E16A3D" w:rsidRDefault="008C1A0C" w:rsidP="00B4357C">
            <w:pPr>
              <w:spacing w:line="240" w:lineRule="auto"/>
              <w:jc w:val="center"/>
              <w:rPr>
                <w:b/>
                <w:bCs/>
                <w:color w:val="000000"/>
                <w:sz w:val="20"/>
                <w:szCs w:val="20"/>
              </w:rPr>
            </w:pPr>
            <w:r w:rsidRPr="00E16A3D">
              <w:rPr>
                <w:b/>
                <w:bCs/>
                <w:color w:val="000000"/>
                <w:sz w:val="20"/>
                <w:szCs w:val="20"/>
              </w:rPr>
              <w:t>1466,0</w:t>
            </w:r>
          </w:p>
        </w:tc>
        <w:tc>
          <w:tcPr>
            <w:tcW w:w="851" w:type="dxa"/>
            <w:shd w:val="clear" w:color="auto" w:fill="auto"/>
            <w:noWrap/>
            <w:vAlign w:val="center"/>
          </w:tcPr>
          <w:p w:rsidR="008C1A0C" w:rsidRPr="00E16A3D" w:rsidRDefault="008C1A0C" w:rsidP="00B4357C">
            <w:pPr>
              <w:spacing w:line="240" w:lineRule="auto"/>
              <w:jc w:val="center"/>
              <w:rPr>
                <w:b/>
                <w:bCs/>
                <w:color w:val="000000"/>
                <w:sz w:val="20"/>
                <w:szCs w:val="20"/>
              </w:rPr>
            </w:pPr>
            <w:r w:rsidRPr="00E16A3D">
              <w:rPr>
                <w:b/>
                <w:bCs/>
                <w:color w:val="000000"/>
                <w:sz w:val="20"/>
                <w:szCs w:val="20"/>
              </w:rPr>
              <w:t>1673,0</w:t>
            </w:r>
          </w:p>
        </w:tc>
        <w:tc>
          <w:tcPr>
            <w:tcW w:w="851" w:type="dxa"/>
            <w:shd w:val="clear" w:color="auto" w:fill="auto"/>
            <w:noWrap/>
            <w:vAlign w:val="center"/>
          </w:tcPr>
          <w:p w:rsidR="008C1A0C" w:rsidRPr="00E16A3D" w:rsidRDefault="008C1A0C" w:rsidP="00B4357C">
            <w:pPr>
              <w:spacing w:line="240" w:lineRule="auto"/>
              <w:jc w:val="center"/>
              <w:rPr>
                <w:b/>
                <w:bCs/>
                <w:color w:val="000000"/>
                <w:sz w:val="20"/>
                <w:szCs w:val="20"/>
              </w:rPr>
            </w:pPr>
            <w:r w:rsidRPr="00E16A3D">
              <w:rPr>
                <w:b/>
                <w:bCs/>
                <w:color w:val="000000"/>
                <w:sz w:val="20"/>
                <w:szCs w:val="20"/>
              </w:rPr>
              <w:t>2146,0</w:t>
            </w:r>
          </w:p>
        </w:tc>
        <w:tc>
          <w:tcPr>
            <w:tcW w:w="850" w:type="dxa"/>
            <w:shd w:val="clear" w:color="auto" w:fill="auto"/>
            <w:noWrap/>
            <w:vAlign w:val="center"/>
          </w:tcPr>
          <w:p w:rsidR="008C1A0C" w:rsidRPr="00E16A3D" w:rsidRDefault="008C1A0C" w:rsidP="00B4357C">
            <w:pPr>
              <w:spacing w:line="240" w:lineRule="auto"/>
              <w:jc w:val="center"/>
              <w:rPr>
                <w:b/>
                <w:bCs/>
                <w:color w:val="000000"/>
                <w:sz w:val="20"/>
                <w:szCs w:val="20"/>
              </w:rPr>
            </w:pPr>
            <w:r w:rsidRPr="00E16A3D">
              <w:rPr>
                <w:b/>
                <w:bCs/>
                <w:color w:val="000000"/>
                <w:sz w:val="20"/>
                <w:szCs w:val="20"/>
              </w:rPr>
              <w:t>492,0</w:t>
            </w:r>
          </w:p>
        </w:tc>
        <w:tc>
          <w:tcPr>
            <w:tcW w:w="851" w:type="dxa"/>
            <w:shd w:val="clear" w:color="auto" w:fill="auto"/>
            <w:noWrap/>
            <w:vAlign w:val="center"/>
          </w:tcPr>
          <w:p w:rsidR="008C1A0C" w:rsidRPr="00E16A3D" w:rsidRDefault="008C1A0C" w:rsidP="00B4357C">
            <w:pPr>
              <w:spacing w:line="240" w:lineRule="auto"/>
              <w:jc w:val="center"/>
              <w:rPr>
                <w:b/>
                <w:bCs/>
                <w:color w:val="000000"/>
                <w:sz w:val="20"/>
                <w:szCs w:val="20"/>
              </w:rPr>
            </w:pPr>
          </w:p>
        </w:tc>
        <w:tc>
          <w:tcPr>
            <w:tcW w:w="992" w:type="dxa"/>
            <w:shd w:val="clear" w:color="auto" w:fill="auto"/>
            <w:vAlign w:val="center"/>
          </w:tcPr>
          <w:p w:rsidR="008C1A0C" w:rsidRPr="00E16A3D" w:rsidRDefault="008C1A0C" w:rsidP="00B4357C">
            <w:pPr>
              <w:spacing w:line="240" w:lineRule="auto"/>
              <w:jc w:val="center"/>
              <w:rPr>
                <w:b/>
                <w:bCs/>
                <w:color w:val="000000"/>
                <w:sz w:val="20"/>
                <w:szCs w:val="20"/>
              </w:rPr>
            </w:pPr>
            <w:r w:rsidRPr="00E16A3D">
              <w:rPr>
                <w:b/>
                <w:bCs/>
                <w:color w:val="000000"/>
                <w:sz w:val="20"/>
                <w:szCs w:val="20"/>
              </w:rPr>
              <w:t>2775,0</w:t>
            </w:r>
          </w:p>
        </w:tc>
        <w:tc>
          <w:tcPr>
            <w:tcW w:w="992" w:type="dxa"/>
            <w:shd w:val="clear" w:color="auto" w:fill="auto"/>
            <w:vAlign w:val="center"/>
          </w:tcPr>
          <w:p w:rsidR="008C1A0C" w:rsidRPr="00E16A3D" w:rsidRDefault="008C1A0C" w:rsidP="00B4357C">
            <w:pPr>
              <w:spacing w:line="240" w:lineRule="auto"/>
              <w:jc w:val="center"/>
              <w:rPr>
                <w:b/>
                <w:bCs/>
                <w:color w:val="000000"/>
                <w:sz w:val="20"/>
                <w:szCs w:val="20"/>
              </w:rPr>
            </w:pPr>
          </w:p>
        </w:tc>
        <w:tc>
          <w:tcPr>
            <w:tcW w:w="992" w:type="dxa"/>
            <w:shd w:val="clear" w:color="auto" w:fill="auto"/>
            <w:vAlign w:val="center"/>
          </w:tcPr>
          <w:p w:rsidR="008C1A0C" w:rsidRPr="00E16A3D" w:rsidRDefault="008C1A0C" w:rsidP="00B4357C">
            <w:pPr>
              <w:spacing w:line="240" w:lineRule="auto"/>
              <w:jc w:val="center"/>
              <w:rPr>
                <w:b/>
                <w:bCs/>
                <w:color w:val="000000"/>
                <w:sz w:val="20"/>
                <w:szCs w:val="20"/>
              </w:rPr>
            </w:pPr>
            <w:r w:rsidRPr="00E16A3D">
              <w:rPr>
                <w:b/>
                <w:bCs/>
                <w:color w:val="000000"/>
                <w:sz w:val="20"/>
                <w:szCs w:val="20"/>
              </w:rPr>
              <w:t>1809,0</w:t>
            </w:r>
          </w:p>
        </w:tc>
        <w:tc>
          <w:tcPr>
            <w:tcW w:w="851" w:type="dxa"/>
            <w:shd w:val="clear" w:color="auto" w:fill="auto"/>
            <w:vAlign w:val="center"/>
          </w:tcPr>
          <w:p w:rsidR="008C1A0C" w:rsidRPr="00992D8B" w:rsidRDefault="008C1A0C" w:rsidP="00B4357C">
            <w:pPr>
              <w:spacing w:line="240" w:lineRule="auto"/>
              <w:jc w:val="center"/>
              <w:rPr>
                <w:b/>
                <w:bCs/>
                <w:color w:val="000000"/>
                <w:sz w:val="20"/>
                <w:szCs w:val="20"/>
                <w:highlight w:val="yellow"/>
              </w:rPr>
            </w:pPr>
          </w:p>
        </w:tc>
      </w:tr>
    </w:tbl>
    <w:p w:rsidR="008C1A0C" w:rsidRPr="00992D8B" w:rsidRDefault="008C1A0C" w:rsidP="008C1A0C">
      <w:pPr>
        <w:spacing w:line="240" w:lineRule="auto"/>
        <w:contextualSpacing/>
        <w:jc w:val="right"/>
        <w:rPr>
          <w:highlight w:val="yellow"/>
        </w:rPr>
      </w:pP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9"/>
        <w:gridCol w:w="1701"/>
        <w:gridCol w:w="850"/>
        <w:gridCol w:w="851"/>
        <w:gridCol w:w="850"/>
        <w:gridCol w:w="851"/>
        <w:gridCol w:w="851"/>
        <w:gridCol w:w="850"/>
        <w:gridCol w:w="851"/>
        <w:gridCol w:w="850"/>
        <w:gridCol w:w="851"/>
        <w:gridCol w:w="850"/>
        <w:gridCol w:w="851"/>
      </w:tblGrid>
      <w:tr w:rsidR="008C1A0C" w:rsidRPr="00992D8B" w:rsidTr="00B4357C">
        <w:trPr>
          <w:trHeight w:val="334"/>
        </w:trPr>
        <w:tc>
          <w:tcPr>
            <w:tcW w:w="3969" w:type="dxa"/>
            <w:vMerge w:val="restart"/>
            <w:shd w:val="clear" w:color="auto" w:fill="auto"/>
            <w:vAlign w:val="center"/>
            <w:hideMark/>
          </w:tcPr>
          <w:p w:rsidR="008C1A0C" w:rsidRPr="00E16A3D" w:rsidRDefault="008C1A0C" w:rsidP="00B4357C">
            <w:pPr>
              <w:spacing w:line="240" w:lineRule="auto"/>
              <w:jc w:val="center"/>
              <w:rPr>
                <w:b/>
                <w:bCs/>
                <w:color w:val="000000"/>
                <w:sz w:val="20"/>
                <w:szCs w:val="20"/>
              </w:rPr>
            </w:pPr>
            <w:r w:rsidRPr="00E16A3D">
              <w:rPr>
                <w:b/>
                <w:bCs/>
                <w:color w:val="000000"/>
                <w:sz w:val="20"/>
                <w:szCs w:val="20"/>
              </w:rPr>
              <w:t>Виды работ (мероприятий)</w:t>
            </w:r>
          </w:p>
        </w:tc>
        <w:tc>
          <w:tcPr>
            <w:tcW w:w="1701" w:type="dxa"/>
            <w:vMerge w:val="restart"/>
            <w:shd w:val="clear" w:color="auto" w:fill="auto"/>
            <w:vAlign w:val="center"/>
            <w:hideMark/>
          </w:tcPr>
          <w:p w:rsidR="008C1A0C" w:rsidRPr="00E16A3D" w:rsidRDefault="008C1A0C" w:rsidP="00B4357C">
            <w:pPr>
              <w:spacing w:line="240" w:lineRule="auto"/>
              <w:jc w:val="center"/>
              <w:rPr>
                <w:b/>
                <w:bCs/>
                <w:color w:val="000000"/>
                <w:sz w:val="20"/>
                <w:szCs w:val="20"/>
              </w:rPr>
            </w:pPr>
            <w:r w:rsidRPr="00E16A3D">
              <w:rPr>
                <w:b/>
                <w:bCs/>
                <w:color w:val="000000"/>
                <w:sz w:val="20"/>
                <w:szCs w:val="20"/>
              </w:rPr>
              <w:t>Объем расходов, тыс. руб.</w:t>
            </w:r>
          </w:p>
        </w:tc>
        <w:tc>
          <w:tcPr>
            <w:tcW w:w="9356" w:type="dxa"/>
            <w:gridSpan w:val="11"/>
            <w:shd w:val="clear" w:color="auto" w:fill="auto"/>
            <w:noWrap/>
            <w:vAlign w:val="center"/>
            <w:hideMark/>
          </w:tcPr>
          <w:p w:rsidR="008C1A0C" w:rsidRPr="00E16A3D" w:rsidRDefault="008C1A0C" w:rsidP="00B4357C">
            <w:pPr>
              <w:spacing w:line="240" w:lineRule="auto"/>
              <w:jc w:val="center"/>
              <w:rPr>
                <w:b/>
                <w:bCs/>
                <w:color w:val="000000"/>
                <w:sz w:val="20"/>
                <w:szCs w:val="20"/>
              </w:rPr>
            </w:pPr>
            <w:r w:rsidRPr="00E16A3D">
              <w:rPr>
                <w:b/>
                <w:bCs/>
                <w:color w:val="000000"/>
                <w:sz w:val="20"/>
                <w:szCs w:val="20"/>
              </w:rPr>
              <w:t>Сроки (периоды) проведения мероприятий по реконструкции объекта концессионного соглашения</w:t>
            </w:r>
          </w:p>
        </w:tc>
      </w:tr>
      <w:tr w:rsidR="008C1A0C" w:rsidRPr="00992D8B" w:rsidTr="00B4357C">
        <w:trPr>
          <w:trHeight w:val="297"/>
        </w:trPr>
        <w:tc>
          <w:tcPr>
            <w:tcW w:w="3969" w:type="dxa"/>
            <w:vMerge/>
            <w:vAlign w:val="center"/>
            <w:hideMark/>
          </w:tcPr>
          <w:p w:rsidR="008C1A0C" w:rsidRPr="00E16A3D" w:rsidRDefault="008C1A0C" w:rsidP="00B4357C">
            <w:pPr>
              <w:spacing w:line="240" w:lineRule="auto"/>
              <w:jc w:val="center"/>
              <w:rPr>
                <w:b/>
                <w:bCs/>
                <w:color w:val="000000"/>
                <w:sz w:val="20"/>
                <w:szCs w:val="20"/>
              </w:rPr>
            </w:pPr>
          </w:p>
        </w:tc>
        <w:tc>
          <w:tcPr>
            <w:tcW w:w="1701" w:type="dxa"/>
            <w:vMerge/>
            <w:vAlign w:val="center"/>
            <w:hideMark/>
          </w:tcPr>
          <w:p w:rsidR="008C1A0C" w:rsidRPr="00E16A3D" w:rsidRDefault="008C1A0C" w:rsidP="00B4357C">
            <w:pPr>
              <w:spacing w:line="240" w:lineRule="auto"/>
              <w:jc w:val="center"/>
              <w:rPr>
                <w:b/>
                <w:bCs/>
                <w:color w:val="000000"/>
                <w:sz w:val="20"/>
                <w:szCs w:val="20"/>
              </w:rPr>
            </w:pPr>
          </w:p>
        </w:tc>
        <w:tc>
          <w:tcPr>
            <w:tcW w:w="850" w:type="dxa"/>
            <w:shd w:val="clear" w:color="auto" w:fill="auto"/>
            <w:noWrap/>
            <w:vAlign w:val="center"/>
            <w:hideMark/>
          </w:tcPr>
          <w:p w:rsidR="008C1A0C" w:rsidRPr="00E16A3D" w:rsidRDefault="008C1A0C" w:rsidP="00B4357C">
            <w:pPr>
              <w:spacing w:line="240" w:lineRule="auto"/>
              <w:jc w:val="center"/>
              <w:rPr>
                <w:b/>
                <w:bCs/>
                <w:color w:val="000000"/>
                <w:sz w:val="20"/>
                <w:szCs w:val="20"/>
              </w:rPr>
            </w:pPr>
            <w:r w:rsidRPr="00E16A3D">
              <w:rPr>
                <w:b/>
                <w:bCs/>
                <w:color w:val="000000"/>
                <w:sz w:val="20"/>
                <w:szCs w:val="20"/>
              </w:rPr>
              <w:t>2017</w:t>
            </w:r>
          </w:p>
        </w:tc>
        <w:tc>
          <w:tcPr>
            <w:tcW w:w="851" w:type="dxa"/>
            <w:shd w:val="clear" w:color="auto" w:fill="auto"/>
            <w:noWrap/>
            <w:vAlign w:val="center"/>
            <w:hideMark/>
          </w:tcPr>
          <w:p w:rsidR="008C1A0C" w:rsidRPr="00E16A3D" w:rsidRDefault="008C1A0C" w:rsidP="00B4357C">
            <w:pPr>
              <w:spacing w:line="240" w:lineRule="auto"/>
              <w:jc w:val="center"/>
              <w:rPr>
                <w:b/>
                <w:bCs/>
                <w:color w:val="000000"/>
                <w:sz w:val="20"/>
                <w:szCs w:val="20"/>
              </w:rPr>
            </w:pPr>
            <w:r w:rsidRPr="00E16A3D">
              <w:rPr>
                <w:b/>
                <w:bCs/>
                <w:color w:val="000000"/>
                <w:sz w:val="20"/>
                <w:szCs w:val="20"/>
              </w:rPr>
              <w:t>2018</w:t>
            </w:r>
          </w:p>
        </w:tc>
        <w:tc>
          <w:tcPr>
            <w:tcW w:w="850" w:type="dxa"/>
            <w:shd w:val="clear" w:color="auto" w:fill="auto"/>
            <w:noWrap/>
            <w:vAlign w:val="center"/>
            <w:hideMark/>
          </w:tcPr>
          <w:p w:rsidR="008C1A0C" w:rsidRPr="00E16A3D" w:rsidRDefault="008C1A0C" w:rsidP="00B4357C">
            <w:pPr>
              <w:spacing w:line="240" w:lineRule="auto"/>
              <w:jc w:val="center"/>
              <w:rPr>
                <w:b/>
                <w:bCs/>
                <w:color w:val="000000"/>
                <w:sz w:val="20"/>
                <w:szCs w:val="20"/>
              </w:rPr>
            </w:pPr>
            <w:r w:rsidRPr="00E16A3D">
              <w:rPr>
                <w:b/>
                <w:bCs/>
                <w:color w:val="000000"/>
                <w:sz w:val="20"/>
                <w:szCs w:val="20"/>
              </w:rPr>
              <w:t>2019</w:t>
            </w:r>
          </w:p>
        </w:tc>
        <w:tc>
          <w:tcPr>
            <w:tcW w:w="851" w:type="dxa"/>
            <w:shd w:val="clear" w:color="auto" w:fill="auto"/>
            <w:noWrap/>
            <w:vAlign w:val="center"/>
            <w:hideMark/>
          </w:tcPr>
          <w:p w:rsidR="008C1A0C" w:rsidRPr="00E16A3D" w:rsidRDefault="008C1A0C" w:rsidP="00B4357C">
            <w:pPr>
              <w:spacing w:line="240" w:lineRule="auto"/>
              <w:jc w:val="center"/>
              <w:rPr>
                <w:b/>
                <w:bCs/>
                <w:color w:val="000000"/>
                <w:sz w:val="20"/>
                <w:szCs w:val="20"/>
              </w:rPr>
            </w:pPr>
            <w:r w:rsidRPr="00E16A3D">
              <w:rPr>
                <w:b/>
                <w:bCs/>
                <w:color w:val="000000"/>
                <w:sz w:val="20"/>
                <w:szCs w:val="20"/>
              </w:rPr>
              <w:t>2020</w:t>
            </w:r>
          </w:p>
        </w:tc>
        <w:tc>
          <w:tcPr>
            <w:tcW w:w="851" w:type="dxa"/>
            <w:shd w:val="clear" w:color="auto" w:fill="auto"/>
            <w:noWrap/>
            <w:vAlign w:val="center"/>
            <w:hideMark/>
          </w:tcPr>
          <w:p w:rsidR="008C1A0C" w:rsidRPr="00E16A3D" w:rsidRDefault="008C1A0C" w:rsidP="00B4357C">
            <w:pPr>
              <w:spacing w:line="240" w:lineRule="auto"/>
              <w:jc w:val="center"/>
              <w:rPr>
                <w:b/>
                <w:bCs/>
                <w:color w:val="000000"/>
                <w:sz w:val="20"/>
                <w:szCs w:val="20"/>
              </w:rPr>
            </w:pPr>
            <w:r w:rsidRPr="00E16A3D">
              <w:rPr>
                <w:b/>
                <w:bCs/>
                <w:color w:val="000000"/>
                <w:sz w:val="20"/>
                <w:szCs w:val="20"/>
              </w:rPr>
              <w:t>2021</w:t>
            </w:r>
          </w:p>
        </w:tc>
        <w:tc>
          <w:tcPr>
            <w:tcW w:w="850" w:type="dxa"/>
            <w:shd w:val="clear" w:color="auto" w:fill="auto"/>
            <w:noWrap/>
            <w:vAlign w:val="center"/>
            <w:hideMark/>
          </w:tcPr>
          <w:p w:rsidR="008C1A0C" w:rsidRPr="00E16A3D" w:rsidRDefault="008C1A0C" w:rsidP="00B4357C">
            <w:pPr>
              <w:spacing w:line="240" w:lineRule="auto"/>
              <w:jc w:val="center"/>
              <w:rPr>
                <w:b/>
                <w:bCs/>
                <w:color w:val="000000"/>
                <w:sz w:val="20"/>
                <w:szCs w:val="20"/>
              </w:rPr>
            </w:pPr>
            <w:r w:rsidRPr="00E16A3D">
              <w:rPr>
                <w:b/>
                <w:bCs/>
                <w:color w:val="000000"/>
                <w:sz w:val="20"/>
                <w:szCs w:val="20"/>
              </w:rPr>
              <w:t>2022</w:t>
            </w:r>
          </w:p>
        </w:tc>
        <w:tc>
          <w:tcPr>
            <w:tcW w:w="851" w:type="dxa"/>
            <w:shd w:val="clear" w:color="auto" w:fill="auto"/>
            <w:noWrap/>
            <w:vAlign w:val="center"/>
            <w:hideMark/>
          </w:tcPr>
          <w:p w:rsidR="008C1A0C" w:rsidRPr="00E16A3D" w:rsidRDefault="008C1A0C" w:rsidP="00B4357C">
            <w:pPr>
              <w:spacing w:line="240" w:lineRule="auto"/>
              <w:jc w:val="center"/>
              <w:rPr>
                <w:b/>
                <w:bCs/>
                <w:color w:val="000000"/>
                <w:sz w:val="20"/>
                <w:szCs w:val="20"/>
              </w:rPr>
            </w:pPr>
            <w:r w:rsidRPr="00E16A3D">
              <w:rPr>
                <w:b/>
                <w:bCs/>
                <w:color w:val="000000"/>
                <w:sz w:val="20"/>
                <w:szCs w:val="20"/>
              </w:rPr>
              <w:t>2023</w:t>
            </w:r>
          </w:p>
        </w:tc>
        <w:tc>
          <w:tcPr>
            <w:tcW w:w="850" w:type="dxa"/>
            <w:shd w:val="clear" w:color="auto" w:fill="auto"/>
            <w:vAlign w:val="center"/>
          </w:tcPr>
          <w:p w:rsidR="008C1A0C" w:rsidRPr="00E16A3D" w:rsidRDefault="008C1A0C" w:rsidP="00B4357C">
            <w:pPr>
              <w:spacing w:line="240" w:lineRule="auto"/>
              <w:jc w:val="center"/>
              <w:rPr>
                <w:b/>
                <w:bCs/>
                <w:color w:val="000000"/>
                <w:sz w:val="20"/>
                <w:szCs w:val="20"/>
              </w:rPr>
            </w:pPr>
            <w:r w:rsidRPr="00E16A3D">
              <w:rPr>
                <w:b/>
                <w:bCs/>
                <w:color w:val="000000"/>
                <w:sz w:val="20"/>
                <w:szCs w:val="20"/>
              </w:rPr>
              <w:t>2024</w:t>
            </w:r>
          </w:p>
        </w:tc>
        <w:tc>
          <w:tcPr>
            <w:tcW w:w="851" w:type="dxa"/>
            <w:shd w:val="clear" w:color="auto" w:fill="auto"/>
            <w:vAlign w:val="center"/>
          </w:tcPr>
          <w:p w:rsidR="008C1A0C" w:rsidRPr="00E16A3D" w:rsidRDefault="008C1A0C" w:rsidP="00B4357C">
            <w:pPr>
              <w:spacing w:line="240" w:lineRule="auto"/>
              <w:jc w:val="center"/>
              <w:rPr>
                <w:b/>
                <w:bCs/>
                <w:color w:val="000000"/>
                <w:sz w:val="20"/>
                <w:szCs w:val="20"/>
              </w:rPr>
            </w:pPr>
            <w:r w:rsidRPr="00E16A3D">
              <w:rPr>
                <w:b/>
                <w:bCs/>
                <w:color w:val="000000"/>
                <w:sz w:val="20"/>
                <w:szCs w:val="20"/>
              </w:rPr>
              <w:t>2025</w:t>
            </w:r>
          </w:p>
        </w:tc>
        <w:tc>
          <w:tcPr>
            <w:tcW w:w="850" w:type="dxa"/>
            <w:shd w:val="clear" w:color="auto" w:fill="auto"/>
            <w:vAlign w:val="center"/>
          </w:tcPr>
          <w:p w:rsidR="008C1A0C" w:rsidRPr="00E16A3D" w:rsidRDefault="008C1A0C" w:rsidP="00B4357C">
            <w:pPr>
              <w:spacing w:line="240" w:lineRule="auto"/>
              <w:jc w:val="center"/>
              <w:rPr>
                <w:b/>
                <w:bCs/>
                <w:color w:val="000000"/>
                <w:sz w:val="20"/>
                <w:szCs w:val="20"/>
              </w:rPr>
            </w:pPr>
            <w:r w:rsidRPr="00E16A3D">
              <w:rPr>
                <w:b/>
                <w:bCs/>
                <w:color w:val="000000"/>
                <w:sz w:val="20"/>
                <w:szCs w:val="20"/>
              </w:rPr>
              <w:t>2026</w:t>
            </w:r>
          </w:p>
        </w:tc>
        <w:tc>
          <w:tcPr>
            <w:tcW w:w="851" w:type="dxa"/>
            <w:shd w:val="clear" w:color="auto" w:fill="auto"/>
            <w:vAlign w:val="center"/>
          </w:tcPr>
          <w:p w:rsidR="008C1A0C" w:rsidRPr="00E16A3D" w:rsidRDefault="008C1A0C" w:rsidP="00B4357C">
            <w:pPr>
              <w:spacing w:line="240" w:lineRule="auto"/>
              <w:jc w:val="center"/>
              <w:rPr>
                <w:b/>
                <w:bCs/>
                <w:color w:val="000000"/>
                <w:sz w:val="20"/>
                <w:szCs w:val="20"/>
              </w:rPr>
            </w:pPr>
            <w:r w:rsidRPr="00E16A3D">
              <w:rPr>
                <w:b/>
                <w:bCs/>
                <w:color w:val="000000"/>
                <w:sz w:val="20"/>
                <w:szCs w:val="20"/>
              </w:rPr>
              <w:t>2027</w:t>
            </w:r>
          </w:p>
        </w:tc>
      </w:tr>
      <w:tr w:rsidR="008C1A0C" w:rsidRPr="00992D8B" w:rsidTr="00B4357C">
        <w:trPr>
          <w:trHeight w:val="134"/>
        </w:trPr>
        <w:tc>
          <w:tcPr>
            <w:tcW w:w="3969" w:type="dxa"/>
            <w:shd w:val="clear" w:color="auto" w:fill="auto"/>
            <w:vAlign w:val="center"/>
          </w:tcPr>
          <w:p w:rsidR="008C1A0C" w:rsidRPr="00E16A3D" w:rsidRDefault="008C1A0C" w:rsidP="00B4357C">
            <w:pPr>
              <w:spacing w:line="240" w:lineRule="auto"/>
              <w:jc w:val="both"/>
              <w:rPr>
                <w:color w:val="000000"/>
                <w:sz w:val="20"/>
                <w:szCs w:val="20"/>
              </w:rPr>
            </w:pPr>
            <w:r w:rsidRPr="00E16A3D">
              <w:rPr>
                <w:color w:val="000000"/>
                <w:sz w:val="20"/>
                <w:szCs w:val="20"/>
              </w:rPr>
              <w:t>Реконструкция и (или) модернизация Центральной котельной. Замена котельного оборудования</w:t>
            </w:r>
          </w:p>
        </w:tc>
        <w:tc>
          <w:tcPr>
            <w:tcW w:w="1701" w:type="dxa"/>
            <w:shd w:val="clear" w:color="auto" w:fill="auto"/>
            <w:noWrap/>
            <w:vAlign w:val="center"/>
          </w:tcPr>
          <w:p w:rsidR="008C1A0C" w:rsidRPr="00E16A3D" w:rsidRDefault="008C1A0C" w:rsidP="00B4357C">
            <w:pPr>
              <w:spacing w:line="240" w:lineRule="auto"/>
              <w:jc w:val="center"/>
              <w:rPr>
                <w:color w:val="000000"/>
                <w:sz w:val="20"/>
                <w:szCs w:val="20"/>
              </w:rPr>
            </w:pPr>
            <w:r w:rsidRPr="00E16A3D">
              <w:rPr>
                <w:color w:val="000000"/>
                <w:sz w:val="20"/>
                <w:szCs w:val="20"/>
              </w:rPr>
              <w:t>3348,0</w:t>
            </w:r>
          </w:p>
        </w:tc>
        <w:tc>
          <w:tcPr>
            <w:tcW w:w="850" w:type="dxa"/>
            <w:shd w:val="clear" w:color="auto" w:fill="auto"/>
            <w:noWrap/>
            <w:vAlign w:val="center"/>
          </w:tcPr>
          <w:p w:rsidR="008C1A0C" w:rsidRPr="00E16A3D" w:rsidRDefault="008C1A0C" w:rsidP="00B4357C">
            <w:pPr>
              <w:spacing w:line="240" w:lineRule="auto"/>
              <w:jc w:val="center"/>
              <w:rPr>
                <w:color w:val="000000"/>
                <w:sz w:val="20"/>
                <w:szCs w:val="20"/>
              </w:rPr>
            </w:pPr>
          </w:p>
        </w:tc>
        <w:tc>
          <w:tcPr>
            <w:tcW w:w="851" w:type="dxa"/>
            <w:shd w:val="clear" w:color="auto" w:fill="auto"/>
            <w:noWrap/>
            <w:vAlign w:val="center"/>
          </w:tcPr>
          <w:p w:rsidR="008C1A0C" w:rsidRPr="00E16A3D" w:rsidRDefault="008C1A0C" w:rsidP="00B4357C">
            <w:pPr>
              <w:spacing w:line="240" w:lineRule="auto"/>
              <w:jc w:val="center"/>
              <w:rPr>
                <w:color w:val="000000"/>
                <w:sz w:val="20"/>
                <w:szCs w:val="20"/>
              </w:rPr>
            </w:pPr>
          </w:p>
        </w:tc>
        <w:tc>
          <w:tcPr>
            <w:tcW w:w="850" w:type="dxa"/>
            <w:shd w:val="clear" w:color="auto" w:fill="auto"/>
            <w:noWrap/>
            <w:vAlign w:val="center"/>
          </w:tcPr>
          <w:p w:rsidR="008C1A0C" w:rsidRPr="00E16A3D" w:rsidRDefault="008C1A0C" w:rsidP="00B4357C">
            <w:pPr>
              <w:spacing w:line="240" w:lineRule="auto"/>
              <w:jc w:val="center"/>
              <w:rPr>
                <w:color w:val="000000"/>
                <w:sz w:val="20"/>
                <w:szCs w:val="20"/>
              </w:rPr>
            </w:pPr>
            <w:r w:rsidRPr="00E16A3D">
              <w:rPr>
                <w:color w:val="000000"/>
                <w:sz w:val="20"/>
                <w:szCs w:val="20"/>
              </w:rPr>
              <w:t>3348,0</w:t>
            </w:r>
          </w:p>
        </w:tc>
        <w:tc>
          <w:tcPr>
            <w:tcW w:w="851" w:type="dxa"/>
            <w:shd w:val="clear" w:color="auto" w:fill="auto"/>
            <w:noWrap/>
            <w:vAlign w:val="center"/>
          </w:tcPr>
          <w:p w:rsidR="008C1A0C" w:rsidRPr="00E16A3D" w:rsidRDefault="008C1A0C" w:rsidP="00B4357C">
            <w:pPr>
              <w:spacing w:line="240" w:lineRule="auto"/>
              <w:jc w:val="center"/>
              <w:rPr>
                <w:color w:val="000000"/>
                <w:sz w:val="20"/>
                <w:szCs w:val="20"/>
              </w:rPr>
            </w:pPr>
          </w:p>
        </w:tc>
        <w:tc>
          <w:tcPr>
            <w:tcW w:w="851" w:type="dxa"/>
            <w:shd w:val="clear" w:color="auto" w:fill="auto"/>
            <w:noWrap/>
            <w:vAlign w:val="center"/>
            <w:hideMark/>
          </w:tcPr>
          <w:p w:rsidR="008C1A0C" w:rsidRPr="00E16A3D" w:rsidRDefault="008C1A0C" w:rsidP="00B4357C">
            <w:pPr>
              <w:spacing w:line="240" w:lineRule="auto"/>
              <w:jc w:val="center"/>
              <w:rPr>
                <w:color w:val="000000"/>
                <w:sz w:val="20"/>
                <w:szCs w:val="20"/>
              </w:rPr>
            </w:pPr>
          </w:p>
        </w:tc>
        <w:tc>
          <w:tcPr>
            <w:tcW w:w="850" w:type="dxa"/>
            <w:shd w:val="clear" w:color="auto" w:fill="FFFFFF"/>
            <w:noWrap/>
            <w:vAlign w:val="center"/>
            <w:hideMark/>
          </w:tcPr>
          <w:p w:rsidR="008C1A0C" w:rsidRPr="00E16A3D" w:rsidRDefault="008C1A0C" w:rsidP="00B4357C">
            <w:pPr>
              <w:spacing w:line="240" w:lineRule="auto"/>
              <w:jc w:val="center"/>
              <w:rPr>
                <w:color w:val="000000"/>
                <w:sz w:val="20"/>
                <w:szCs w:val="20"/>
              </w:rPr>
            </w:pPr>
          </w:p>
        </w:tc>
        <w:tc>
          <w:tcPr>
            <w:tcW w:w="851" w:type="dxa"/>
            <w:shd w:val="clear" w:color="auto" w:fill="FFFFFF"/>
            <w:noWrap/>
            <w:vAlign w:val="center"/>
            <w:hideMark/>
          </w:tcPr>
          <w:p w:rsidR="008C1A0C" w:rsidRPr="00E16A3D" w:rsidRDefault="008C1A0C" w:rsidP="00B4357C">
            <w:pPr>
              <w:spacing w:line="240" w:lineRule="auto"/>
              <w:jc w:val="center"/>
              <w:rPr>
                <w:color w:val="000000"/>
                <w:sz w:val="20"/>
                <w:szCs w:val="20"/>
              </w:rPr>
            </w:pPr>
          </w:p>
        </w:tc>
        <w:tc>
          <w:tcPr>
            <w:tcW w:w="850" w:type="dxa"/>
            <w:shd w:val="clear" w:color="auto" w:fill="FFFFFF"/>
            <w:vAlign w:val="center"/>
          </w:tcPr>
          <w:p w:rsidR="008C1A0C" w:rsidRPr="00E16A3D" w:rsidRDefault="008C1A0C" w:rsidP="00B4357C">
            <w:pPr>
              <w:spacing w:line="240" w:lineRule="auto"/>
              <w:jc w:val="center"/>
              <w:rPr>
                <w:color w:val="000000"/>
                <w:sz w:val="20"/>
                <w:szCs w:val="20"/>
              </w:rPr>
            </w:pPr>
          </w:p>
        </w:tc>
        <w:tc>
          <w:tcPr>
            <w:tcW w:w="851" w:type="dxa"/>
            <w:shd w:val="clear" w:color="auto" w:fill="FFFFFF"/>
            <w:vAlign w:val="center"/>
          </w:tcPr>
          <w:p w:rsidR="008C1A0C" w:rsidRPr="00E16A3D" w:rsidRDefault="008C1A0C" w:rsidP="00B4357C">
            <w:pPr>
              <w:spacing w:line="240" w:lineRule="auto"/>
              <w:jc w:val="center"/>
              <w:rPr>
                <w:color w:val="000000"/>
                <w:sz w:val="20"/>
                <w:szCs w:val="20"/>
              </w:rPr>
            </w:pPr>
          </w:p>
        </w:tc>
        <w:tc>
          <w:tcPr>
            <w:tcW w:w="850" w:type="dxa"/>
            <w:shd w:val="clear" w:color="auto" w:fill="FFFFFF"/>
            <w:vAlign w:val="center"/>
          </w:tcPr>
          <w:p w:rsidR="008C1A0C" w:rsidRPr="00E16A3D" w:rsidRDefault="008C1A0C" w:rsidP="00B4357C">
            <w:pPr>
              <w:spacing w:line="240" w:lineRule="auto"/>
              <w:jc w:val="center"/>
              <w:rPr>
                <w:color w:val="000000"/>
                <w:sz w:val="20"/>
                <w:szCs w:val="20"/>
              </w:rPr>
            </w:pPr>
          </w:p>
        </w:tc>
        <w:tc>
          <w:tcPr>
            <w:tcW w:w="851" w:type="dxa"/>
            <w:shd w:val="clear" w:color="auto" w:fill="FFFFFF"/>
            <w:vAlign w:val="center"/>
          </w:tcPr>
          <w:p w:rsidR="008C1A0C" w:rsidRPr="00E16A3D" w:rsidRDefault="008C1A0C" w:rsidP="00B4357C">
            <w:pPr>
              <w:spacing w:line="240" w:lineRule="auto"/>
              <w:jc w:val="center"/>
              <w:rPr>
                <w:color w:val="000000"/>
                <w:sz w:val="20"/>
                <w:szCs w:val="20"/>
              </w:rPr>
            </w:pPr>
          </w:p>
        </w:tc>
      </w:tr>
      <w:tr w:rsidR="008C1A0C" w:rsidRPr="00992D8B" w:rsidTr="00B4357C">
        <w:trPr>
          <w:trHeight w:val="134"/>
        </w:trPr>
        <w:tc>
          <w:tcPr>
            <w:tcW w:w="3969" w:type="dxa"/>
            <w:shd w:val="clear" w:color="auto" w:fill="auto"/>
            <w:vAlign w:val="center"/>
          </w:tcPr>
          <w:p w:rsidR="008C1A0C" w:rsidRPr="00E16A3D" w:rsidRDefault="008C1A0C" w:rsidP="00B4357C">
            <w:pPr>
              <w:spacing w:line="240" w:lineRule="auto"/>
              <w:jc w:val="both"/>
              <w:rPr>
                <w:color w:val="000000"/>
                <w:sz w:val="20"/>
                <w:szCs w:val="20"/>
              </w:rPr>
            </w:pPr>
            <w:r w:rsidRPr="00E16A3D">
              <w:rPr>
                <w:color w:val="000000"/>
                <w:sz w:val="20"/>
                <w:szCs w:val="20"/>
              </w:rPr>
              <w:t>Реконструкция и (или) модернизация Центральной котельной. Замена котельного оборудования</w:t>
            </w:r>
          </w:p>
        </w:tc>
        <w:tc>
          <w:tcPr>
            <w:tcW w:w="1701" w:type="dxa"/>
            <w:shd w:val="clear" w:color="auto" w:fill="auto"/>
            <w:noWrap/>
            <w:vAlign w:val="center"/>
          </w:tcPr>
          <w:p w:rsidR="008C1A0C" w:rsidRPr="00E16A3D" w:rsidRDefault="008C1A0C" w:rsidP="00B4357C">
            <w:pPr>
              <w:spacing w:line="240" w:lineRule="auto"/>
              <w:jc w:val="center"/>
              <w:rPr>
                <w:color w:val="000000"/>
                <w:sz w:val="20"/>
                <w:szCs w:val="20"/>
              </w:rPr>
            </w:pPr>
            <w:r w:rsidRPr="00E16A3D">
              <w:rPr>
                <w:color w:val="000000"/>
                <w:sz w:val="20"/>
                <w:szCs w:val="20"/>
              </w:rPr>
              <w:t>3472,0</w:t>
            </w:r>
          </w:p>
        </w:tc>
        <w:tc>
          <w:tcPr>
            <w:tcW w:w="850" w:type="dxa"/>
            <w:shd w:val="clear" w:color="auto" w:fill="auto"/>
            <w:noWrap/>
            <w:vAlign w:val="center"/>
          </w:tcPr>
          <w:p w:rsidR="008C1A0C" w:rsidRPr="00E16A3D" w:rsidRDefault="008C1A0C" w:rsidP="00B4357C">
            <w:pPr>
              <w:spacing w:line="240" w:lineRule="auto"/>
              <w:jc w:val="center"/>
              <w:rPr>
                <w:color w:val="000000"/>
                <w:sz w:val="20"/>
                <w:szCs w:val="20"/>
              </w:rPr>
            </w:pPr>
          </w:p>
        </w:tc>
        <w:tc>
          <w:tcPr>
            <w:tcW w:w="851" w:type="dxa"/>
            <w:shd w:val="clear" w:color="auto" w:fill="auto"/>
            <w:noWrap/>
            <w:vAlign w:val="center"/>
          </w:tcPr>
          <w:p w:rsidR="008C1A0C" w:rsidRPr="00E16A3D" w:rsidRDefault="008C1A0C" w:rsidP="00B4357C">
            <w:pPr>
              <w:spacing w:line="240" w:lineRule="auto"/>
              <w:jc w:val="center"/>
              <w:rPr>
                <w:color w:val="000000"/>
                <w:sz w:val="20"/>
                <w:szCs w:val="20"/>
              </w:rPr>
            </w:pPr>
          </w:p>
        </w:tc>
        <w:tc>
          <w:tcPr>
            <w:tcW w:w="850" w:type="dxa"/>
            <w:shd w:val="clear" w:color="auto" w:fill="auto"/>
            <w:noWrap/>
            <w:vAlign w:val="center"/>
          </w:tcPr>
          <w:p w:rsidR="008C1A0C" w:rsidRPr="00E16A3D" w:rsidRDefault="008C1A0C" w:rsidP="00B4357C">
            <w:pPr>
              <w:spacing w:line="240" w:lineRule="auto"/>
              <w:jc w:val="center"/>
              <w:rPr>
                <w:color w:val="000000"/>
                <w:sz w:val="20"/>
                <w:szCs w:val="20"/>
              </w:rPr>
            </w:pPr>
          </w:p>
        </w:tc>
        <w:tc>
          <w:tcPr>
            <w:tcW w:w="851" w:type="dxa"/>
            <w:shd w:val="clear" w:color="auto" w:fill="auto"/>
            <w:noWrap/>
            <w:vAlign w:val="center"/>
          </w:tcPr>
          <w:p w:rsidR="008C1A0C" w:rsidRPr="00E16A3D" w:rsidRDefault="008C1A0C" w:rsidP="00B4357C">
            <w:pPr>
              <w:spacing w:line="240" w:lineRule="auto"/>
              <w:jc w:val="center"/>
              <w:rPr>
                <w:color w:val="000000"/>
                <w:sz w:val="20"/>
                <w:szCs w:val="20"/>
              </w:rPr>
            </w:pPr>
            <w:r w:rsidRPr="00E16A3D">
              <w:rPr>
                <w:color w:val="000000"/>
                <w:sz w:val="20"/>
                <w:szCs w:val="20"/>
              </w:rPr>
              <w:t>3472,0</w:t>
            </w:r>
          </w:p>
        </w:tc>
        <w:tc>
          <w:tcPr>
            <w:tcW w:w="851" w:type="dxa"/>
            <w:shd w:val="clear" w:color="auto" w:fill="auto"/>
            <w:noWrap/>
            <w:vAlign w:val="center"/>
            <w:hideMark/>
          </w:tcPr>
          <w:p w:rsidR="008C1A0C" w:rsidRPr="00E16A3D" w:rsidRDefault="008C1A0C" w:rsidP="00B4357C">
            <w:pPr>
              <w:spacing w:line="240" w:lineRule="auto"/>
              <w:jc w:val="center"/>
              <w:rPr>
                <w:color w:val="000000"/>
                <w:sz w:val="20"/>
                <w:szCs w:val="20"/>
              </w:rPr>
            </w:pPr>
          </w:p>
        </w:tc>
        <w:tc>
          <w:tcPr>
            <w:tcW w:w="850" w:type="dxa"/>
            <w:shd w:val="clear" w:color="auto" w:fill="FFFFFF"/>
            <w:noWrap/>
            <w:vAlign w:val="center"/>
            <w:hideMark/>
          </w:tcPr>
          <w:p w:rsidR="008C1A0C" w:rsidRPr="00E16A3D" w:rsidRDefault="008C1A0C" w:rsidP="00B4357C">
            <w:pPr>
              <w:spacing w:line="240" w:lineRule="auto"/>
              <w:jc w:val="center"/>
              <w:rPr>
                <w:color w:val="000000"/>
                <w:sz w:val="20"/>
                <w:szCs w:val="20"/>
              </w:rPr>
            </w:pPr>
          </w:p>
        </w:tc>
        <w:tc>
          <w:tcPr>
            <w:tcW w:w="851" w:type="dxa"/>
            <w:shd w:val="clear" w:color="auto" w:fill="FFFFFF"/>
            <w:noWrap/>
            <w:vAlign w:val="center"/>
            <w:hideMark/>
          </w:tcPr>
          <w:p w:rsidR="008C1A0C" w:rsidRPr="00E16A3D" w:rsidRDefault="008C1A0C" w:rsidP="00B4357C">
            <w:pPr>
              <w:spacing w:line="240" w:lineRule="auto"/>
              <w:jc w:val="center"/>
              <w:rPr>
                <w:color w:val="000000"/>
                <w:sz w:val="20"/>
                <w:szCs w:val="20"/>
              </w:rPr>
            </w:pPr>
          </w:p>
        </w:tc>
        <w:tc>
          <w:tcPr>
            <w:tcW w:w="850" w:type="dxa"/>
            <w:shd w:val="clear" w:color="auto" w:fill="FFFFFF"/>
            <w:vAlign w:val="center"/>
          </w:tcPr>
          <w:p w:rsidR="008C1A0C" w:rsidRPr="00E16A3D" w:rsidRDefault="008C1A0C" w:rsidP="00B4357C">
            <w:pPr>
              <w:spacing w:line="240" w:lineRule="auto"/>
              <w:jc w:val="center"/>
              <w:rPr>
                <w:color w:val="000000"/>
                <w:sz w:val="20"/>
                <w:szCs w:val="20"/>
              </w:rPr>
            </w:pPr>
          </w:p>
        </w:tc>
        <w:tc>
          <w:tcPr>
            <w:tcW w:w="851" w:type="dxa"/>
            <w:shd w:val="clear" w:color="auto" w:fill="FFFFFF"/>
            <w:vAlign w:val="center"/>
          </w:tcPr>
          <w:p w:rsidR="008C1A0C" w:rsidRPr="00E16A3D" w:rsidRDefault="008C1A0C" w:rsidP="00B4357C">
            <w:pPr>
              <w:spacing w:line="240" w:lineRule="auto"/>
              <w:jc w:val="center"/>
              <w:rPr>
                <w:color w:val="000000"/>
                <w:sz w:val="20"/>
                <w:szCs w:val="20"/>
              </w:rPr>
            </w:pPr>
          </w:p>
        </w:tc>
        <w:tc>
          <w:tcPr>
            <w:tcW w:w="850" w:type="dxa"/>
            <w:shd w:val="clear" w:color="auto" w:fill="FFFFFF"/>
            <w:vAlign w:val="center"/>
          </w:tcPr>
          <w:p w:rsidR="008C1A0C" w:rsidRPr="00E16A3D" w:rsidRDefault="008C1A0C" w:rsidP="00B4357C">
            <w:pPr>
              <w:spacing w:line="240" w:lineRule="auto"/>
              <w:jc w:val="center"/>
              <w:rPr>
                <w:color w:val="000000"/>
                <w:sz w:val="20"/>
                <w:szCs w:val="20"/>
              </w:rPr>
            </w:pPr>
          </w:p>
        </w:tc>
        <w:tc>
          <w:tcPr>
            <w:tcW w:w="851" w:type="dxa"/>
            <w:shd w:val="clear" w:color="auto" w:fill="FFFFFF"/>
            <w:vAlign w:val="center"/>
          </w:tcPr>
          <w:p w:rsidR="008C1A0C" w:rsidRPr="00E16A3D" w:rsidRDefault="008C1A0C" w:rsidP="00B4357C">
            <w:pPr>
              <w:spacing w:line="240" w:lineRule="auto"/>
              <w:jc w:val="center"/>
              <w:rPr>
                <w:color w:val="000000"/>
                <w:sz w:val="20"/>
                <w:szCs w:val="20"/>
              </w:rPr>
            </w:pPr>
          </w:p>
        </w:tc>
      </w:tr>
      <w:tr w:rsidR="008C1A0C" w:rsidRPr="00992D8B" w:rsidTr="00B4357C">
        <w:trPr>
          <w:trHeight w:val="466"/>
        </w:trPr>
        <w:tc>
          <w:tcPr>
            <w:tcW w:w="3969" w:type="dxa"/>
            <w:shd w:val="clear" w:color="auto" w:fill="auto"/>
            <w:vAlign w:val="center"/>
          </w:tcPr>
          <w:p w:rsidR="008C1A0C" w:rsidRPr="00E16A3D" w:rsidRDefault="008C1A0C" w:rsidP="00B4357C">
            <w:pPr>
              <w:spacing w:line="240" w:lineRule="auto"/>
              <w:jc w:val="both"/>
              <w:rPr>
                <w:color w:val="000000"/>
                <w:sz w:val="20"/>
                <w:szCs w:val="20"/>
              </w:rPr>
            </w:pPr>
            <w:r w:rsidRPr="00E16A3D">
              <w:rPr>
                <w:color w:val="000000"/>
                <w:sz w:val="20"/>
                <w:szCs w:val="20"/>
              </w:rPr>
              <w:t>Реконструкция и (или) модернизация котельной УП. Замена котельного оборудования</w:t>
            </w:r>
          </w:p>
        </w:tc>
        <w:tc>
          <w:tcPr>
            <w:tcW w:w="1701" w:type="dxa"/>
            <w:shd w:val="clear" w:color="auto" w:fill="auto"/>
            <w:noWrap/>
            <w:vAlign w:val="center"/>
          </w:tcPr>
          <w:p w:rsidR="008C1A0C" w:rsidRPr="00E16A3D" w:rsidRDefault="008C1A0C" w:rsidP="00B4357C">
            <w:pPr>
              <w:spacing w:line="240" w:lineRule="auto"/>
              <w:jc w:val="center"/>
              <w:rPr>
                <w:color w:val="000000"/>
                <w:sz w:val="20"/>
                <w:szCs w:val="20"/>
              </w:rPr>
            </w:pPr>
            <w:r w:rsidRPr="00E16A3D">
              <w:rPr>
                <w:color w:val="000000"/>
                <w:sz w:val="20"/>
                <w:szCs w:val="20"/>
              </w:rPr>
              <w:t>1702,0</w:t>
            </w:r>
          </w:p>
        </w:tc>
        <w:tc>
          <w:tcPr>
            <w:tcW w:w="850" w:type="dxa"/>
            <w:shd w:val="clear" w:color="auto" w:fill="auto"/>
            <w:noWrap/>
            <w:vAlign w:val="center"/>
          </w:tcPr>
          <w:p w:rsidR="008C1A0C" w:rsidRPr="00E16A3D" w:rsidRDefault="008C1A0C" w:rsidP="00B4357C">
            <w:pPr>
              <w:spacing w:line="240" w:lineRule="auto"/>
              <w:jc w:val="center"/>
              <w:rPr>
                <w:color w:val="000000"/>
                <w:sz w:val="20"/>
                <w:szCs w:val="20"/>
              </w:rPr>
            </w:pPr>
          </w:p>
        </w:tc>
        <w:tc>
          <w:tcPr>
            <w:tcW w:w="851" w:type="dxa"/>
            <w:shd w:val="clear" w:color="auto" w:fill="auto"/>
            <w:noWrap/>
            <w:vAlign w:val="center"/>
          </w:tcPr>
          <w:p w:rsidR="008C1A0C" w:rsidRPr="00E16A3D" w:rsidRDefault="008C1A0C" w:rsidP="00B4357C">
            <w:pPr>
              <w:spacing w:line="240" w:lineRule="auto"/>
              <w:jc w:val="center"/>
              <w:rPr>
                <w:color w:val="000000"/>
                <w:sz w:val="20"/>
                <w:szCs w:val="20"/>
              </w:rPr>
            </w:pPr>
          </w:p>
        </w:tc>
        <w:tc>
          <w:tcPr>
            <w:tcW w:w="850" w:type="dxa"/>
            <w:shd w:val="clear" w:color="auto" w:fill="auto"/>
            <w:noWrap/>
            <w:vAlign w:val="center"/>
          </w:tcPr>
          <w:p w:rsidR="008C1A0C" w:rsidRPr="00E16A3D" w:rsidRDefault="008C1A0C" w:rsidP="00B4357C">
            <w:pPr>
              <w:spacing w:line="240" w:lineRule="auto"/>
              <w:jc w:val="center"/>
              <w:rPr>
                <w:color w:val="000000"/>
                <w:sz w:val="20"/>
                <w:szCs w:val="20"/>
              </w:rPr>
            </w:pPr>
          </w:p>
        </w:tc>
        <w:tc>
          <w:tcPr>
            <w:tcW w:w="851" w:type="dxa"/>
            <w:shd w:val="clear" w:color="auto" w:fill="auto"/>
            <w:noWrap/>
            <w:vAlign w:val="center"/>
          </w:tcPr>
          <w:p w:rsidR="008C1A0C" w:rsidRPr="00E16A3D" w:rsidRDefault="008C1A0C" w:rsidP="00B4357C">
            <w:pPr>
              <w:spacing w:line="240" w:lineRule="auto"/>
              <w:jc w:val="center"/>
              <w:rPr>
                <w:color w:val="000000"/>
                <w:sz w:val="20"/>
                <w:szCs w:val="20"/>
              </w:rPr>
            </w:pPr>
          </w:p>
        </w:tc>
        <w:tc>
          <w:tcPr>
            <w:tcW w:w="851" w:type="dxa"/>
            <w:shd w:val="clear" w:color="auto" w:fill="auto"/>
            <w:noWrap/>
            <w:vAlign w:val="center"/>
            <w:hideMark/>
          </w:tcPr>
          <w:p w:rsidR="008C1A0C" w:rsidRPr="00E16A3D" w:rsidRDefault="008C1A0C" w:rsidP="00B4357C">
            <w:pPr>
              <w:spacing w:line="240" w:lineRule="auto"/>
              <w:jc w:val="center"/>
              <w:rPr>
                <w:color w:val="000000"/>
                <w:sz w:val="20"/>
                <w:szCs w:val="20"/>
              </w:rPr>
            </w:pPr>
          </w:p>
        </w:tc>
        <w:tc>
          <w:tcPr>
            <w:tcW w:w="850" w:type="dxa"/>
            <w:shd w:val="clear" w:color="auto" w:fill="FFFFFF"/>
            <w:noWrap/>
            <w:vAlign w:val="center"/>
            <w:hideMark/>
          </w:tcPr>
          <w:p w:rsidR="008C1A0C" w:rsidRPr="00E16A3D" w:rsidRDefault="008C1A0C" w:rsidP="00B4357C">
            <w:pPr>
              <w:spacing w:line="240" w:lineRule="auto"/>
              <w:jc w:val="center"/>
              <w:rPr>
                <w:color w:val="000000"/>
                <w:sz w:val="20"/>
                <w:szCs w:val="20"/>
              </w:rPr>
            </w:pPr>
          </w:p>
        </w:tc>
        <w:tc>
          <w:tcPr>
            <w:tcW w:w="851" w:type="dxa"/>
            <w:shd w:val="clear" w:color="auto" w:fill="FFFFFF"/>
            <w:noWrap/>
            <w:vAlign w:val="center"/>
            <w:hideMark/>
          </w:tcPr>
          <w:p w:rsidR="008C1A0C" w:rsidRPr="00E16A3D" w:rsidRDefault="008C1A0C" w:rsidP="00B4357C">
            <w:pPr>
              <w:spacing w:line="240" w:lineRule="auto"/>
              <w:jc w:val="center"/>
              <w:rPr>
                <w:color w:val="000000"/>
                <w:sz w:val="20"/>
                <w:szCs w:val="20"/>
              </w:rPr>
            </w:pPr>
          </w:p>
        </w:tc>
        <w:tc>
          <w:tcPr>
            <w:tcW w:w="850" w:type="dxa"/>
            <w:shd w:val="clear" w:color="auto" w:fill="FFFFFF"/>
            <w:vAlign w:val="center"/>
          </w:tcPr>
          <w:p w:rsidR="008C1A0C" w:rsidRPr="00E16A3D" w:rsidRDefault="008C1A0C" w:rsidP="00B4357C">
            <w:pPr>
              <w:spacing w:line="240" w:lineRule="auto"/>
              <w:jc w:val="center"/>
              <w:rPr>
                <w:color w:val="000000"/>
                <w:sz w:val="20"/>
                <w:szCs w:val="20"/>
              </w:rPr>
            </w:pPr>
            <w:r w:rsidRPr="00E16A3D">
              <w:rPr>
                <w:color w:val="000000"/>
                <w:sz w:val="20"/>
                <w:szCs w:val="20"/>
              </w:rPr>
              <w:t>1702,0</w:t>
            </w:r>
          </w:p>
        </w:tc>
        <w:tc>
          <w:tcPr>
            <w:tcW w:w="851" w:type="dxa"/>
            <w:shd w:val="clear" w:color="auto" w:fill="FFFFFF"/>
            <w:vAlign w:val="center"/>
          </w:tcPr>
          <w:p w:rsidR="008C1A0C" w:rsidRPr="00E16A3D" w:rsidRDefault="008C1A0C" w:rsidP="00B4357C">
            <w:pPr>
              <w:spacing w:line="240" w:lineRule="auto"/>
              <w:jc w:val="center"/>
              <w:rPr>
                <w:color w:val="000000"/>
                <w:sz w:val="20"/>
                <w:szCs w:val="20"/>
              </w:rPr>
            </w:pPr>
          </w:p>
        </w:tc>
        <w:tc>
          <w:tcPr>
            <w:tcW w:w="850" w:type="dxa"/>
            <w:shd w:val="clear" w:color="auto" w:fill="FFFFFF"/>
            <w:vAlign w:val="center"/>
          </w:tcPr>
          <w:p w:rsidR="008C1A0C" w:rsidRPr="00E16A3D" w:rsidRDefault="008C1A0C" w:rsidP="00B4357C">
            <w:pPr>
              <w:spacing w:line="240" w:lineRule="auto"/>
              <w:jc w:val="center"/>
              <w:rPr>
                <w:color w:val="000000"/>
                <w:sz w:val="20"/>
                <w:szCs w:val="20"/>
              </w:rPr>
            </w:pPr>
          </w:p>
        </w:tc>
        <w:tc>
          <w:tcPr>
            <w:tcW w:w="851" w:type="dxa"/>
            <w:shd w:val="clear" w:color="auto" w:fill="FFFFFF"/>
            <w:vAlign w:val="center"/>
          </w:tcPr>
          <w:p w:rsidR="008C1A0C" w:rsidRPr="00E16A3D" w:rsidRDefault="008C1A0C" w:rsidP="00B4357C">
            <w:pPr>
              <w:spacing w:line="240" w:lineRule="auto"/>
              <w:jc w:val="center"/>
              <w:rPr>
                <w:color w:val="000000"/>
                <w:sz w:val="20"/>
                <w:szCs w:val="20"/>
              </w:rPr>
            </w:pPr>
          </w:p>
        </w:tc>
      </w:tr>
      <w:tr w:rsidR="008C1A0C" w:rsidRPr="00992D8B" w:rsidTr="00B4357C">
        <w:trPr>
          <w:trHeight w:val="466"/>
        </w:trPr>
        <w:tc>
          <w:tcPr>
            <w:tcW w:w="3969" w:type="dxa"/>
            <w:shd w:val="clear" w:color="auto" w:fill="auto"/>
            <w:vAlign w:val="center"/>
          </w:tcPr>
          <w:p w:rsidR="008C1A0C" w:rsidRPr="00E16A3D" w:rsidRDefault="008C1A0C" w:rsidP="00B4357C">
            <w:pPr>
              <w:spacing w:line="240" w:lineRule="auto"/>
              <w:jc w:val="both"/>
              <w:rPr>
                <w:color w:val="000000"/>
                <w:sz w:val="20"/>
                <w:szCs w:val="20"/>
              </w:rPr>
            </w:pPr>
            <w:r w:rsidRPr="00E16A3D">
              <w:rPr>
                <w:color w:val="000000"/>
                <w:sz w:val="20"/>
                <w:szCs w:val="20"/>
              </w:rPr>
              <w:t>Реконструкция и (или) модернизация котельной № 3. Замена котельного оборудования</w:t>
            </w:r>
          </w:p>
        </w:tc>
        <w:tc>
          <w:tcPr>
            <w:tcW w:w="1701" w:type="dxa"/>
            <w:shd w:val="clear" w:color="auto" w:fill="auto"/>
            <w:noWrap/>
            <w:vAlign w:val="center"/>
          </w:tcPr>
          <w:p w:rsidR="008C1A0C" w:rsidRPr="00E16A3D" w:rsidRDefault="008C1A0C" w:rsidP="00B4357C">
            <w:pPr>
              <w:spacing w:line="240" w:lineRule="auto"/>
              <w:jc w:val="center"/>
              <w:rPr>
                <w:color w:val="000000"/>
                <w:sz w:val="20"/>
                <w:szCs w:val="20"/>
              </w:rPr>
            </w:pPr>
            <w:r w:rsidRPr="00E16A3D">
              <w:rPr>
                <w:color w:val="000000"/>
                <w:sz w:val="20"/>
                <w:szCs w:val="20"/>
              </w:rPr>
              <w:t>2688,0</w:t>
            </w:r>
          </w:p>
        </w:tc>
        <w:tc>
          <w:tcPr>
            <w:tcW w:w="850" w:type="dxa"/>
            <w:shd w:val="clear" w:color="auto" w:fill="auto"/>
            <w:noWrap/>
            <w:vAlign w:val="center"/>
          </w:tcPr>
          <w:p w:rsidR="008C1A0C" w:rsidRPr="00E16A3D" w:rsidRDefault="008C1A0C" w:rsidP="00B4357C">
            <w:pPr>
              <w:spacing w:line="240" w:lineRule="auto"/>
              <w:jc w:val="center"/>
              <w:rPr>
                <w:color w:val="000000"/>
                <w:sz w:val="20"/>
                <w:szCs w:val="20"/>
              </w:rPr>
            </w:pPr>
          </w:p>
        </w:tc>
        <w:tc>
          <w:tcPr>
            <w:tcW w:w="851" w:type="dxa"/>
            <w:shd w:val="clear" w:color="auto" w:fill="auto"/>
            <w:noWrap/>
            <w:vAlign w:val="center"/>
          </w:tcPr>
          <w:p w:rsidR="008C1A0C" w:rsidRPr="00E16A3D" w:rsidRDefault="008C1A0C" w:rsidP="00B4357C">
            <w:pPr>
              <w:spacing w:line="240" w:lineRule="auto"/>
              <w:jc w:val="center"/>
              <w:rPr>
                <w:color w:val="000000"/>
                <w:sz w:val="20"/>
                <w:szCs w:val="20"/>
              </w:rPr>
            </w:pPr>
          </w:p>
        </w:tc>
        <w:tc>
          <w:tcPr>
            <w:tcW w:w="850" w:type="dxa"/>
            <w:shd w:val="clear" w:color="auto" w:fill="auto"/>
            <w:noWrap/>
            <w:vAlign w:val="center"/>
          </w:tcPr>
          <w:p w:rsidR="008C1A0C" w:rsidRPr="00E16A3D" w:rsidRDefault="008C1A0C" w:rsidP="00B4357C">
            <w:pPr>
              <w:spacing w:line="240" w:lineRule="auto"/>
              <w:jc w:val="center"/>
              <w:rPr>
                <w:color w:val="000000"/>
                <w:sz w:val="20"/>
                <w:szCs w:val="20"/>
              </w:rPr>
            </w:pPr>
          </w:p>
        </w:tc>
        <w:tc>
          <w:tcPr>
            <w:tcW w:w="851" w:type="dxa"/>
            <w:shd w:val="clear" w:color="auto" w:fill="auto"/>
            <w:noWrap/>
            <w:vAlign w:val="center"/>
          </w:tcPr>
          <w:p w:rsidR="008C1A0C" w:rsidRPr="00E16A3D" w:rsidRDefault="008C1A0C" w:rsidP="00B4357C">
            <w:pPr>
              <w:spacing w:line="240" w:lineRule="auto"/>
              <w:jc w:val="center"/>
              <w:rPr>
                <w:color w:val="000000"/>
                <w:sz w:val="20"/>
                <w:szCs w:val="20"/>
              </w:rPr>
            </w:pPr>
          </w:p>
        </w:tc>
        <w:tc>
          <w:tcPr>
            <w:tcW w:w="851" w:type="dxa"/>
            <w:shd w:val="clear" w:color="auto" w:fill="auto"/>
            <w:noWrap/>
            <w:vAlign w:val="center"/>
            <w:hideMark/>
          </w:tcPr>
          <w:p w:rsidR="008C1A0C" w:rsidRPr="00E16A3D" w:rsidRDefault="008C1A0C" w:rsidP="00B4357C">
            <w:pPr>
              <w:spacing w:line="240" w:lineRule="auto"/>
              <w:jc w:val="center"/>
              <w:rPr>
                <w:color w:val="000000"/>
                <w:sz w:val="20"/>
                <w:szCs w:val="20"/>
              </w:rPr>
            </w:pPr>
            <w:r w:rsidRPr="00E16A3D">
              <w:rPr>
                <w:color w:val="000000"/>
                <w:sz w:val="20"/>
                <w:szCs w:val="20"/>
              </w:rPr>
              <w:t>1257,0</w:t>
            </w:r>
          </w:p>
        </w:tc>
        <w:tc>
          <w:tcPr>
            <w:tcW w:w="850" w:type="dxa"/>
            <w:shd w:val="clear" w:color="auto" w:fill="FFFFFF"/>
            <w:noWrap/>
            <w:vAlign w:val="center"/>
            <w:hideMark/>
          </w:tcPr>
          <w:p w:rsidR="008C1A0C" w:rsidRPr="00E16A3D" w:rsidRDefault="008C1A0C" w:rsidP="00B4357C">
            <w:pPr>
              <w:spacing w:line="240" w:lineRule="auto"/>
              <w:jc w:val="center"/>
              <w:rPr>
                <w:color w:val="000000"/>
                <w:sz w:val="20"/>
                <w:szCs w:val="20"/>
              </w:rPr>
            </w:pPr>
          </w:p>
        </w:tc>
        <w:tc>
          <w:tcPr>
            <w:tcW w:w="851" w:type="dxa"/>
            <w:shd w:val="clear" w:color="auto" w:fill="FFFFFF"/>
            <w:noWrap/>
            <w:vAlign w:val="center"/>
            <w:hideMark/>
          </w:tcPr>
          <w:p w:rsidR="008C1A0C" w:rsidRPr="00E16A3D" w:rsidRDefault="008C1A0C" w:rsidP="00B4357C">
            <w:pPr>
              <w:spacing w:line="240" w:lineRule="auto"/>
              <w:jc w:val="center"/>
              <w:rPr>
                <w:color w:val="000000"/>
                <w:sz w:val="20"/>
                <w:szCs w:val="20"/>
              </w:rPr>
            </w:pPr>
          </w:p>
        </w:tc>
        <w:tc>
          <w:tcPr>
            <w:tcW w:w="850" w:type="dxa"/>
            <w:shd w:val="clear" w:color="auto" w:fill="FFFFFF"/>
            <w:vAlign w:val="center"/>
          </w:tcPr>
          <w:p w:rsidR="008C1A0C" w:rsidRPr="00E16A3D" w:rsidRDefault="008C1A0C" w:rsidP="00B4357C">
            <w:pPr>
              <w:spacing w:line="240" w:lineRule="auto"/>
              <w:jc w:val="center"/>
              <w:rPr>
                <w:color w:val="000000"/>
                <w:sz w:val="20"/>
                <w:szCs w:val="20"/>
              </w:rPr>
            </w:pPr>
          </w:p>
        </w:tc>
        <w:tc>
          <w:tcPr>
            <w:tcW w:w="851" w:type="dxa"/>
            <w:shd w:val="clear" w:color="auto" w:fill="FFFFFF"/>
            <w:vAlign w:val="center"/>
          </w:tcPr>
          <w:p w:rsidR="008C1A0C" w:rsidRPr="00E16A3D" w:rsidRDefault="008C1A0C" w:rsidP="00B4357C">
            <w:pPr>
              <w:spacing w:line="240" w:lineRule="auto"/>
              <w:jc w:val="center"/>
              <w:rPr>
                <w:color w:val="000000"/>
                <w:sz w:val="20"/>
                <w:szCs w:val="20"/>
              </w:rPr>
            </w:pPr>
          </w:p>
        </w:tc>
        <w:tc>
          <w:tcPr>
            <w:tcW w:w="850" w:type="dxa"/>
            <w:shd w:val="clear" w:color="auto" w:fill="FFFFFF"/>
            <w:vAlign w:val="center"/>
          </w:tcPr>
          <w:p w:rsidR="008C1A0C" w:rsidRPr="00E16A3D" w:rsidRDefault="008C1A0C" w:rsidP="00B4357C">
            <w:pPr>
              <w:spacing w:line="240" w:lineRule="auto"/>
              <w:jc w:val="center"/>
              <w:rPr>
                <w:color w:val="000000"/>
                <w:sz w:val="20"/>
                <w:szCs w:val="20"/>
              </w:rPr>
            </w:pPr>
            <w:r w:rsidRPr="00E16A3D">
              <w:rPr>
                <w:color w:val="000000"/>
                <w:sz w:val="20"/>
                <w:szCs w:val="20"/>
              </w:rPr>
              <w:t>1431,0</w:t>
            </w:r>
          </w:p>
        </w:tc>
        <w:tc>
          <w:tcPr>
            <w:tcW w:w="851" w:type="dxa"/>
            <w:shd w:val="clear" w:color="auto" w:fill="FFFFFF"/>
            <w:vAlign w:val="center"/>
          </w:tcPr>
          <w:p w:rsidR="008C1A0C" w:rsidRPr="00E16A3D" w:rsidRDefault="008C1A0C" w:rsidP="00B4357C">
            <w:pPr>
              <w:spacing w:line="240" w:lineRule="auto"/>
              <w:jc w:val="center"/>
              <w:rPr>
                <w:color w:val="000000"/>
                <w:sz w:val="20"/>
                <w:szCs w:val="20"/>
              </w:rPr>
            </w:pPr>
          </w:p>
        </w:tc>
      </w:tr>
      <w:tr w:rsidR="008C1A0C" w:rsidRPr="00992D8B" w:rsidTr="00B4357C">
        <w:trPr>
          <w:trHeight w:val="466"/>
        </w:trPr>
        <w:tc>
          <w:tcPr>
            <w:tcW w:w="3969" w:type="dxa"/>
            <w:shd w:val="clear" w:color="auto" w:fill="auto"/>
            <w:vAlign w:val="center"/>
          </w:tcPr>
          <w:p w:rsidR="008C1A0C" w:rsidRPr="00E16A3D" w:rsidRDefault="008C1A0C" w:rsidP="00B4357C">
            <w:pPr>
              <w:spacing w:line="240" w:lineRule="auto"/>
              <w:jc w:val="both"/>
              <w:rPr>
                <w:color w:val="000000"/>
                <w:sz w:val="20"/>
                <w:szCs w:val="20"/>
              </w:rPr>
            </w:pPr>
            <w:r w:rsidRPr="00E16A3D">
              <w:rPr>
                <w:color w:val="000000"/>
                <w:sz w:val="20"/>
                <w:szCs w:val="20"/>
              </w:rPr>
              <w:t>Реконструкция и (или) модернизация котельной № 2. Замена котельного оборудования</w:t>
            </w:r>
          </w:p>
        </w:tc>
        <w:tc>
          <w:tcPr>
            <w:tcW w:w="1701" w:type="dxa"/>
            <w:shd w:val="clear" w:color="auto" w:fill="auto"/>
            <w:noWrap/>
            <w:vAlign w:val="center"/>
          </w:tcPr>
          <w:p w:rsidR="008C1A0C" w:rsidRPr="00E16A3D" w:rsidRDefault="008C1A0C" w:rsidP="00B4357C">
            <w:pPr>
              <w:spacing w:line="240" w:lineRule="auto"/>
              <w:jc w:val="center"/>
              <w:rPr>
                <w:color w:val="000000"/>
                <w:sz w:val="20"/>
                <w:szCs w:val="20"/>
              </w:rPr>
            </w:pPr>
            <w:r w:rsidRPr="00E16A3D">
              <w:rPr>
                <w:color w:val="000000"/>
                <w:sz w:val="20"/>
                <w:szCs w:val="20"/>
              </w:rPr>
              <w:t>3518,0</w:t>
            </w:r>
          </w:p>
        </w:tc>
        <w:tc>
          <w:tcPr>
            <w:tcW w:w="850" w:type="dxa"/>
            <w:shd w:val="clear" w:color="auto" w:fill="auto"/>
            <w:noWrap/>
            <w:vAlign w:val="center"/>
          </w:tcPr>
          <w:p w:rsidR="008C1A0C" w:rsidRPr="00E16A3D" w:rsidRDefault="008C1A0C" w:rsidP="00B4357C">
            <w:pPr>
              <w:spacing w:line="240" w:lineRule="auto"/>
              <w:jc w:val="center"/>
              <w:rPr>
                <w:color w:val="000000"/>
                <w:sz w:val="20"/>
                <w:szCs w:val="20"/>
              </w:rPr>
            </w:pPr>
          </w:p>
        </w:tc>
        <w:tc>
          <w:tcPr>
            <w:tcW w:w="851" w:type="dxa"/>
            <w:shd w:val="clear" w:color="auto" w:fill="auto"/>
            <w:noWrap/>
            <w:vAlign w:val="center"/>
          </w:tcPr>
          <w:p w:rsidR="008C1A0C" w:rsidRPr="00E16A3D" w:rsidRDefault="008C1A0C" w:rsidP="00B4357C">
            <w:pPr>
              <w:spacing w:line="240" w:lineRule="auto"/>
              <w:jc w:val="center"/>
              <w:rPr>
                <w:color w:val="000000"/>
                <w:sz w:val="20"/>
                <w:szCs w:val="20"/>
              </w:rPr>
            </w:pPr>
          </w:p>
        </w:tc>
        <w:tc>
          <w:tcPr>
            <w:tcW w:w="850" w:type="dxa"/>
            <w:shd w:val="clear" w:color="auto" w:fill="auto"/>
            <w:noWrap/>
            <w:vAlign w:val="center"/>
          </w:tcPr>
          <w:p w:rsidR="008C1A0C" w:rsidRPr="00E16A3D" w:rsidRDefault="008C1A0C" w:rsidP="00B4357C">
            <w:pPr>
              <w:spacing w:line="240" w:lineRule="auto"/>
              <w:jc w:val="center"/>
              <w:rPr>
                <w:color w:val="000000"/>
                <w:sz w:val="20"/>
                <w:szCs w:val="20"/>
              </w:rPr>
            </w:pPr>
          </w:p>
        </w:tc>
        <w:tc>
          <w:tcPr>
            <w:tcW w:w="851" w:type="dxa"/>
            <w:shd w:val="clear" w:color="auto" w:fill="auto"/>
            <w:noWrap/>
            <w:vAlign w:val="center"/>
          </w:tcPr>
          <w:p w:rsidR="008C1A0C" w:rsidRPr="00E16A3D" w:rsidRDefault="008C1A0C" w:rsidP="00B4357C">
            <w:pPr>
              <w:spacing w:line="240" w:lineRule="auto"/>
              <w:jc w:val="center"/>
              <w:rPr>
                <w:color w:val="000000"/>
                <w:sz w:val="20"/>
                <w:szCs w:val="20"/>
              </w:rPr>
            </w:pPr>
          </w:p>
        </w:tc>
        <w:tc>
          <w:tcPr>
            <w:tcW w:w="851" w:type="dxa"/>
            <w:shd w:val="clear" w:color="auto" w:fill="auto"/>
            <w:noWrap/>
            <w:vAlign w:val="center"/>
            <w:hideMark/>
          </w:tcPr>
          <w:p w:rsidR="008C1A0C" w:rsidRPr="00E16A3D" w:rsidRDefault="008C1A0C" w:rsidP="00B4357C">
            <w:pPr>
              <w:spacing w:line="240" w:lineRule="auto"/>
              <w:jc w:val="center"/>
              <w:rPr>
                <w:color w:val="000000"/>
                <w:sz w:val="20"/>
                <w:szCs w:val="20"/>
              </w:rPr>
            </w:pPr>
          </w:p>
        </w:tc>
        <w:tc>
          <w:tcPr>
            <w:tcW w:w="850" w:type="dxa"/>
            <w:shd w:val="clear" w:color="auto" w:fill="FFFFFF"/>
            <w:noWrap/>
            <w:vAlign w:val="center"/>
            <w:hideMark/>
          </w:tcPr>
          <w:p w:rsidR="008C1A0C" w:rsidRPr="00E16A3D" w:rsidRDefault="008C1A0C" w:rsidP="00B4357C">
            <w:pPr>
              <w:spacing w:line="240" w:lineRule="auto"/>
              <w:jc w:val="center"/>
              <w:rPr>
                <w:color w:val="000000"/>
                <w:sz w:val="20"/>
                <w:szCs w:val="20"/>
              </w:rPr>
            </w:pPr>
          </w:p>
        </w:tc>
        <w:tc>
          <w:tcPr>
            <w:tcW w:w="851" w:type="dxa"/>
            <w:shd w:val="clear" w:color="auto" w:fill="FFFFFF"/>
            <w:noWrap/>
            <w:vAlign w:val="center"/>
            <w:hideMark/>
          </w:tcPr>
          <w:p w:rsidR="008C1A0C" w:rsidRPr="00E16A3D" w:rsidRDefault="008C1A0C" w:rsidP="00B4357C">
            <w:pPr>
              <w:spacing w:line="240" w:lineRule="auto"/>
              <w:jc w:val="center"/>
              <w:rPr>
                <w:color w:val="000000"/>
                <w:sz w:val="20"/>
                <w:szCs w:val="20"/>
              </w:rPr>
            </w:pPr>
            <w:r w:rsidRPr="00E16A3D">
              <w:rPr>
                <w:color w:val="000000"/>
                <w:sz w:val="20"/>
                <w:szCs w:val="20"/>
              </w:rPr>
              <w:t>1678,0</w:t>
            </w:r>
          </w:p>
        </w:tc>
        <w:tc>
          <w:tcPr>
            <w:tcW w:w="850" w:type="dxa"/>
            <w:shd w:val="clear" w:color="auto" w:fill="FFFFFF"/>
            <w:vAlign w:val="center"/>
          </w:tcPr>
          <w:p w:rsidR="008C1A0C" w:rsidRPr="00E16A3D" w:rsidRDefault="008C1A0C" w:rsidP="00B4357C">
            <w:pPr>
              <w:spacing w:line="240" w:lineRule="auto"/>
              <w:jc w:val="center"/>
              <w:rPr>
                <w:color w:val="000000"/>
                <w:sz w:val="20"/>
                <w:szCs w:val="20"/>
              </w:rPr>
            </w:pPr>
          </w:p>
        </w:tc>
        <w:tc>
          <w:tcPr>
            <w:tcW w:w="851" w:type="dxa"/>
            <w:shd w:val="clear" w:color="auto" w:fill="FFFFFF"/>
            <w:vAlign w:val="center"/>
          </w:tcPr>
          <w:p w:rsidR="008C1A0C" w:rsidRPr="00E16A3D" w:rsidRDefault="008C1A0C" w:rsidP="00B4357C">
            <w:pPr>
              <w:spacing w:line="240" w:lineRule="auto"/>
              <w:jc w:val="center"/>
              <w:rPr>
                <w:color w:val="000000"/>
                <w:sz w:val="20"/>
                <w:szCs w:val="20"/>
              </w:rPr>
            </w:pPr>
          </w:p>
        </w:tc>
        <w:tc>
          <w:tcPr>
            <w:tcW w:w="850" w:type="dxa"/>
            <w:shd w:val="clear" w:color="auto" w:fill="FFFFFF"/>
            <w:vAlign w:val="center"/>
          </w:tcPr>
          <w:p w:rsidR="008C1A0C" w:rsidRPr="00E16A3D" w:rsidRDefault="008C1A0C" w:rsidP="00B4357C">
            <w:pPr>
              <w:spacing w:line="240" w:lineRule="auto"/>
              <w:jc w:val="center"/>
              <w:rPr>
                <w:color w:val="000000"/>
                <w:sz w:val="20"/>
                <w:szCs w:val="20"/>
              </w:rPr>
            </w:pPr>
            <w:r w:rsidRPr="00E16A3D">
              <w:rPr>
                <w:color w:val="000000"/>
                <w:sz w:val="20"/>
                <w:szCs w:val="20"/>
              </w:rPr>
              <w:t>1840,0</w:t>
            </w:r>
          </w:p>
        </w:tc>
        <w:tc>
          <w:tcPr>
            <w:tcW w:w="851" w:type="dxa"/>
            <w:shd w:val="clear" w:color="auto" w:fill="FFFFFF"/>
            <w:vAlign w:val="center"/>
          </w:tcPr>
          <w:p w:rsidR="008C1A0C" w:rsidRPr="00E16A3D" w:rsidRDefault="008C1A0C" w:rsidP="00B4357C">
            <w:pPr>
              <w:spacing w:line="240" w:lineRule="auto"/>
              <w:jc w:val="center"/>
              <w:rPr>
                <w:color w:val="000000"/>
                <w:sz w:val="20"/>
                <w:szCs w:val="20"/>
              </w:rPr>
            </w:pPr>
          </w:p>
        </w:tc>
      </w:tr>
      <w:tr w:rsidR="008C1A0C" w:rsidRPr="00E64F59" w:rsidTr="00B4357C">
        <w:trPr>
          <w:trHeight w:val="466"/>
        </w:trPr>
        <w:tc>
          <w:tcPr>
            <w:tcW w:w="3969" w:type="dxa"/>
            <w:shd w:val="clear" w:color="auto" w:fill="auto"/>
            <w:vAlign w:val="center"/>
          </w:tcPr>
          <w:p w:rsidR="008C1A0C" w:rsidRPr="00E16A3D" w:rsidRDefault="008C1A0C" w:rsidP="00B4357C">
            <w:pPr>
              <w:spacing w:line="240" w:lineRule="auto"/>
              <w:jc w:val="center"/>
              <w:rPr>
                <w:b/>
                <w:bCs/>
                <w:color w:val="000000"/>
                <w:sz w:val="20"/>
                <w:szCs w:val="20"/>
              </w:rPr>
            </w:pPr>
            <w:r w:rsidRPr="00E16A3D">
              <w:rPr>
                <w:b/>
                <w:bCs/>
                <w:color w:val="000000"/>
                <w:sz w:val="20"/>
                <w:szCs w:val="20"/>
              </w:rPr>
              <w:t>Итого</w:t>
            </w:r>
          </w:p>
        </w:tc>
        <w:tc>
          <w:tcPr>
            <w:tcW w:w="1701" w:type="dxa"/>
            <w:shd w:val="clear" w:color="auto" w:fill="auto"/>
            <w:noWrap/>
            <w:vAlign w:val="center"/>
          </w:tcPr>
          <w:p w:rsidR="008C1A0C" w:rsidRPr="00E16A3D" w:rsidRDefault="008C1A0C" w:rsidP="00B4357C">
            <w:pPr>
              <w:spacing w:line="240" w:lineRule="auto"/>
              <w:jc w:val="center"/>
              <w:rPr>
                <w:b/>
                <w:bCs/>
                <w:color w:val="000000"/>
                <w:sz w:val="20"/>
                <w:szCs w:val="20"/>
              </w:rPr>
            </w:pPr>
            <w:r w:rsidRPr="00E16A3D">
              <w:rPr>
                <w:b/>
                <w:bCs/>
                <w:color w:val="000000"/>
                <w:sz w:val="20"/>
                <w:szCs w:val="20"/>
              </w:rPr>
              <w:t>14728,0</w:t>
            </w:r>
          </w:p>
        </w:tc>
        <w:tc>
          <w:tcPr>
            <w:tcW w:w="850" w:type="dxa"/>
            <w:shd w:val="clear" w:color="auto" w:fill="auto"/>
            <w:noWrap/>
            <w:vAlign w:val="center"/>
          </w:tcPr>
          <w:p w:rsidR="008C1A0C" w:rsidRPr="00E16A3D" w:rsidRDefault="008C1A0C" w:rsidP="00B4357C">
            <w:pPr>
              <w:spacing w:line="240" w:lineRule="auto"/>
              <w:jc w:val="center"/>
              <w:rPr>
                <w:b/>
                <w:bCs/>
                <w:color w:val="000000"/>
                <w:sz w:val="20"/>
                <w:szCs w:val="20"/>
              </w:rPr>
            </w:pPr>
          </w:p>
        </w:tc>
        <w:tc>
          <w:tcPr>
            <w:tcW w:w="851" w:type="dxa"/>
            <w:shd w:val="clear" w:color="auto" w:fill="auto"/>
            <w:noWrap/>
            <w:vAlign w:val="center"/>
          </w:tcPr>
          <w:p w:rsidR="008C1A0C" w:rsidRPr="00E16A3D" w:rsidRDefault="008C1A0C" w:rsidP="00B4357C">
            <w:pPr>
              <w:spacing w:line="240" w:lineRule="auto"/>
              <w:jc w:val="center"/>
              <w:rPr>
                <w:b/>
                <w:bCs/>
                <w:color w:val="000000"/>
                <w:sz w:val="20"/>
                <w:szCs w:val="20"/>
              </w:rPr>
            </w:pPr>
          </w:p>
        </w:tc>
        <w:tc>
          <w:tcPr>
            <w:tcW w:w="850" w:type="dxa"/>
            <w:shd w:val="clear" w:color="auto" w:fill="auto"/>
            <w:noWrap/>
            <w:vAlign w:val="center"/>
          </w:tcPr>
          <w:p w:rsidR="008C1A0C" w:rsidRPr="00E16A3D" w:rsidRDefault="008C1A0C" w:rsidP="00B4357C">
            <w:pPr>
              <w:spacing w:line="240" w:lineRule="auto"/>
              <w:jc w:val="center"/>
              <w:rPr>
                <w:b/>
                <w:bCs/>
                <w:color w:val="000000"/>
                <w:sz w:val="20"/>
                <w:szCs w:val="20"/>
              </w:rPr>
            </w:pPr>
            <w:r w:rsidRPr="00E16A3D">
              <w:rPr>
                <w:b/>
                <w:bCs/>
                <w:color w:val="000000"/>
                <w:sz w:val="20"/>
                <w:szCs w:val="20"/>
              </w:rPr>
              <w:t>3348,0</w:t>
            </w:r>
          </w:p>
        </w:tc>
        <w:tc>
          <w:tcPr>
            <w:tcW w:w="851" w:type="dxa"/>
            <w:shd w:val="clear" w:color="auto" w:fill="auto"/>
            <w:noWrap/>
            <w:vAlign w:val="center"/>
          </w:tcPr>
          <w:p w:rsidR="008C1A0C" w:rsidRPr="00E16A3D" w:rsidRDefault="008C1A0C" w:rsidP="00B4357C">
            <w:pPr>
              <w:spacing w:line="240" w:lineRule="auto"/>
              <w:jc w:val="center"/>
              <w:rPr>
                <w:b/>
                <w:bCs/>
                <w:color w:val="000000"/>
                <w:sz w:val="20"/>
                <w:szCs w:val="20"/>
              </w:rPr>
            </w:pPr>
            <w:r w:rsidRPr="00E16A3D">
              <w:rPr>
                <w:b/>
                <w:bCs/>
                <w:color w:val="000000"/>
                <w:sz w:val="20"/>
                <w:szCs w:val="20"/>
              </w:rPr>
              <w:t>3472,0</w:t>
            </w:r>
          </w:p>
        </w:tc>
        <w:tc>
          <w:tcPr>
            <w:tcW w:w="851" w:type="dxa"/>
            <w:shd w:val="clear" w:color="auto" w:fill="auto"/>
            <w:noWrap/>
            <w:vAlign w:val="center"/>
            <w:hideMark/>
          </w:tcPr>
          <w:p w:rsidR="008C1A0C" w:rsidRPr="00E16A3D" w:rsidRDefault="008C1A0C" w:rsidP="00B4357C">
            <w:pPr>
              <w:spacing w:line="240" w:lineRule="auto"/>
              <w:jc w:val="center"/>
              <w:rPr>
                <w:b/>
                <w:bCs/>
                <w:color w:val="000000"/>
                <w:sz w:val="20"/>
                <w:szCs w:val="20"/>
              </w:rPr>
            </w:pPr>
            <w:r w:rsidRPr="00E16A3D">
              <w:rPr>
                <w:b/>
                <w:bCs/>
                <w:color w:val="000000"/>
                <w:sz w:val="20"/>
                <w:szCs w:val="20"/>
              </w:rPr>
              <w:t>1257,0</w:t>
            </w:r>
          </w:p>
        </w:tc>
        <w:tc>
          <w:tcPr>
            <w:tcW w:w="850" w:type="dxa"/>
            <w:shd w:val="clear" w:color="auto" w:fill="auto"/>
            <w:noWrap/>
            <w:vAlign w:val="center"/>
            <w:hideMark/>
          </w:tcPr>
          <w:p w:rsidR="008C1A0C" w:rsidRPr="00E16A3D" w:rsidRDefault="008C1A0C" w:rsidP="00B4357C">
            <w:pPr>
              <w:spacing w:line="240" w:lineRule="auto"/>
              <w:jc w:val="center"/>
              <w:rPr>
                <w:b/>
                <w:bCs/>
                <w:color w:val="000000"/>
                <w:sz w:val="20"/>
                <w:szCs w:val="20"/>
              </w:rPr>
            </w:pPr>
          </w:p>
        </w:tc>
        <w:tc>
          <w:tcPr>
            <w:tcW w:w="851" w:type="dxa"/>
            <w:shd w:val="clear" w:color="auto" w:fill="auto"/>
            <w:noWrap/>
            <w:vAlign w:val="center"/>
            <w:hideMark/>
          </w:tcPr>
          <w:p w:rsidR="008C1A0C" w:rsidRPr="00E16A3D" w:rsidRDefault="008C1A0C" w:rsidP="00B4357C">
            <w:pPr>
              <w:spacing w:line="240" w:lineRule="auto"/>
              <w:jc w:val="center"/>
              <w:rPr>
                <w:b/>
                <w:bCs/>
                <w:color w:val="000000"/>
                <w:sz w:val="20"/>
                <w:szCs w:val="20"/>
              </w:rPr>
            </w:pPr>
            <w:r w:rsidRPr="00E16A3D">
              <w:rPr>
                <w:b/>
                <w:bCs/>
                <w:color w:val="000000"/>
                <w:sz w:val="20"/>
                <w:szCs w:val="20"/>
              </w:rPr>
              <w:t>1678,0</w:t>
            </w:r>
          </w:p>
        </w:tc>
        <w:tc>
          <w:tcPr>
            <w:tcW w:w="850" w:type="dxa"/>
            <w:shd w:val="clear" w:color="auto" w:fill="auto"/>
            <w:vAlign w:val="center"/>
          </w:tcPr>
          <w:p w:rsidR="008C1A0C" w:rsidRPr="00E16A3D" w:rsidRDefault="008C1A0C" w:rsidP="00B4357C">
            <w:pPr>
              <w:spacing w:line="240" w:lineRule="auto"/>
              <w:jc w:val="center"/>
              <w:rPr>
                <w:b/>
                <w:bCs/>
                <w:color w:val="000000"/>
                <w:sz w:val="20"/>
                <w:szCs w:val="20"/>
              </w:rPr>
            </w:pPr>
            <w:r w:rsidRPr="00E16A3D">
              <w:rPr>
                <w:b/>
                <w:bCs/>
                <w:color w:val="000000"/>
                <w:sz w:val="20"/>
                <w:szCs w:val="20"/>
              </w:rPr>
              <w:t>1702,0</w:t>
            </w:r>
          </w:p>
        </w:tc>
        <w:tc>
          <w:tcPr>
            <w:tcW w:w="851" w:type="dxa"/>
            <w:shd w:val="clear" w:color="auto" w:fill="auto"/>
            <w:vAlign w:val="center"/>
          </w:tcPr>
          <w:p w:rsidR="008C1A0C" w:rsidRPr="00E16A3D" w:rsidRDefault="008C1A0C" w:rsidP="00B4357C">
            <w:pPr>
              <w:spacing w:line="240" w:lineRule="auto"/>
              <w:jc w:val="center"/>
              <w:rPr>
                <w:b/>
                <w:bCs/>
                <w:color w:val="000000"/>
                <w:sz w:val="20"/>
                <w:szCs w:val="20"/>
              </w:rPr>
            </w:pPr>
          </w:p>
        </w:tc>
        <w:tc>
          <w:tcPr>
            <w:tcW w:w="850" w:type="dxa"/>
            <w:shd w:val="clear" w:color="auto" w:fill="auto"/>
            <w:vAlign w:val="center"/>
          </w:tcPr>
          <w:p w:rsidR="008C1A0C" w:rsidRPr="00E16A3D" w:rsidRDefault="008C1A0C" w:rsidP="00B4357C">
            <w:pPr>
              <w:spacing w:line="240" w:lineRule="auto"/>
              <w:jc w:val="center"/>
              <w:rPr>
                <w:b/>
                <w:bCs/>
                <w:color w:val="000000"/>
                <w:sz w:val="20"/>
                <w:szCs w:val="20"/>
              </w:rPr>
            </w:pPr>
            <w:r w:rsidRPr="00E16A3D">
              <w:rPr>
                <w:b/>
                <w:bCs/>
                <w:color w:val="000000"/>
                <w:sz w:val="20"/>
                <w:szCs w:val="20"/>
              </w:rPr>
              <w:t>3271,0</w:t>
            </w:r>
          </w:p>
        </w:tc>
        <w:tc>
          <w:tcPr>
            <w:tcW w:w="851" w:type="dxa"/>
            <w:shd w:val="clear" w:color="auto" w:fill="auto"/>
            <w:vAlign w:val="center"/>
          </w:tcPr>
          <w:p w:rsidR="008C1A0C" w:rsidRPr="00E16A3D" w:rsidRDefault="008C1A0C" w:rsidP="00B4357C">
            <w:pPr>
              <w:spacing w:line="240" w:lineRule="auto"/>
              <w:jc w:val="center"/>
              <w:rPr>
                <w:b/>
                <w:bCs/>
                <w:color w:val="000000"/>
                <w:sz w:val="20"/>
                <w:szCs w:val="20"/>
              </w:rPr>
            </w:pPr>
          </w:p>
        </w:tc>
      </w:tr>
    </w:tbl>
    <w:p w:rsidR="008C1A0C" w:rsidRDefault="008C1A0C" w:rsidP="008C1A0C">
      <w:pPr>
        <w:widowControl w:val="0"/>
        <w:spacing w:line="240" w:lineRule="auto"/>
        <w:jc w:val="center"/>
        <w:rPr>
          <w:bCs/>
        </w:rPr>
      </w:pPr>
    </w:p>
    <w:p w:rsidR="008C1A0C" w:rsidRDefault="008C1A0C" w:rsidP="00240A75">
      <w:pPr>
        <w:spacing w:line="240" w:lineRule="auto"/>
        <w:sectPr w:rsidR="008C1A0C" w:rsidSect="008C1A0C">
          <w:pgSz w:w="16838" w:h="11906" w:orient="landscape"/>
          <w:pgMar w:top="851" w:right="1134" w:bottom="567" w:left="1134" w:header="425" w:footer="527" w:gutter="0"/>
          <w:cols w:space="708"/>
          <w:titlePg/>
          <w:docGrid w:linePitch="360"/>
        </w:sectPr>
      </w:pPr>
    </w:p>
    <w:p w:rsidR="0011747C" w:rsidRPr="0028398D" w:rsidRDefault="00B9272A" w:rsidP="00CF3674">
      <w:pPr>
        <w:pStyle w:val="2"/>
        <w:numPr>
          <w:ilvl w:val="0"/>
          <w:numId w:val="18"/>
        </w:numPr>
        <w:spacing w:before="60"/>
        <w:ind w:left="1418" w:hanging="1702"/>
        <w:rPr>
          <w:rFonts w:ascii="Times New Roman" w:hAnsi="Times New Roman"/>
          <w:spacing w:val="-4"/>
        </w:rPr>
      </w:pPr>
      <w:bookmarkStart w:id="31" w:name="_Toc391556847"/>
      <w:r w:rsidRPr="0028398D">
        <w:rPr>
          <w:rFonts w:ascii="Times New Roman" w:hAnsi="Times New Roman"/>
          <w:spacing w:val="-4"/>
        </w:rPr>
        <w:lastRenderedPageBreak/>
        <w:t xml:space="preserve">РАЗДЕЛ 8. </w:t>
      </w:r>
      <w:r w:rsidR="00F80359" w:rsidRPr="0028398D">
        <w:rPr>
          <w:rFonts w:ascii="Times New Roman" w:hAnsi="Times New Roman"/>
          <w:spacing w:val="-4"/>
        </w:rPr>
        <w:t>Решение об определении единой теплоснабжающей организации</w:t>
      </w:r>
      <w:bookmarkEnd w:id="31"/>
    </w:p>
    <w:p w:rsidR="0028398D" w:rsidRPr="0089034A" w:rsidRDefault="0028398D" w:rsidP="0028398D">
      <w:pPr>
        <w:pStyle w:val="2"/>
        <w:numPr>
          <w:ilvl w:val="1"/>
          <w:numId w:val="18"/>
        </w:numPr>
        <w:spacing w:before="120" w:after="120" w:line="240" w:lineRule="auto"/>
        <w:ind w:left="992" w:right="-139" w:hanging="431"/>
        <w:rPr>
          <w:b w:val="0"/>
          <w:szCs w:val="24"/>
        </w:rPr>
      </w:pPr>
      <w:bookmarkStart w:id="32" w:name="_Toc391556848"/>
      <w:r w:rsidRPr="0028398D">
        <w:rPr>
          <w:rFonts w:ascii="Times New Roman" w:hAnsi="Times New Roman"/>
          <w:i w:val="0"/>
          <w:spacing w:val="-4"/>
          <w:sz w:val="24"/>
        </w:rPr>
        <w:t>Общие положения в вопросе выбора Единой теплоснабжающей организации</w:t>
      </w:r>
      <w:bookmarkEnd w:id="32"/>
    </w:p>
    <w:p w:rsidR="0028398D" w:rsidRPr="0089034A" w:rsidRDefault="0028398D" w:rsidP="0028398D">
      <w:pPr>
        <w:spacing w:line="360" w:lineRule="auto"/>
        <w:ind w:firstLine="567"/>
        <w:jc w:val="both"/>
      </w:pPr>
      <w:proofErr w:type="gramStart"/>
      <w:r w:rsidRPr="0089034A">
        <w:t>Единая теплоснабжающая организация в системе теплоснабжения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(Гл.1, Ст. 2 ФЗ № 190 «О теплоснабжении» от 27.07.2012 г.).</w:t>
      </w:r>
      <w:proofErr w:type="gramEnd"/>
    </w:p>
    <w:p w:rsidR="0028398D" w:rsidRPr="0089034A" w:rsidRDefault="0028398D" w:rsidP="0028398D">
      <w:pPr>
        <w:spacing w:line="360" w:lineRule="auto"/>
        <w:ind w:firstLine="567"/>
        <w:jc w:val="both"/>
      </w:pPr>
      <w:r w:rsidRPr="0089034A">
        <w:t>Согласно пункту 4 постановления Правительства Российской Федерации от 22.02.2012 г. № 154 «О требованиях к схемам теплоснабжения, порядку их разработки и утверждения» в схеме теплоснабжения должен быть разработан раздел, содержащий обоснование соответствия организации, предлагаемой в качестве единой теплоснабжающей организации, критериям определения ее, установленным Правительством Российской Федерации.</w:t>
      </w:r>
    </w:p>
    <w:p w:rsidR="0028398D" w:rsidRPr="0089034A" w:rsidRDefault="0028398D" w:rsidP="0028398D">
      <w:pPr>
        <w:spacing w:line="360" w:lineRule="auto"/>
        <w:ind w:firstLine="567"/>
        <w:jc w:val="both"/>
      </w:pPr>
      <w:r w:rsidRPr="0089034A">
        <w:t>В соответствии с пунктом 7 постановления Правительства РФ от 08.08.2012 г. № 808 «Об организации теплоснабжения в Российской Федерации и о внесении изменений в некоторые акты Правительства Российской Федерации» критериями определения единой теплоснабжения организации являются:</w:t>
      </w:r>
    </w:p>
    <w:p w:rsidR="0028398D" w:rsidRPr="0089034A" w:rsidRDefault="0028398D" w:rsidP="0028398D">
      <w:pPr>
        <w:spacing w:line="360" w:lineRule="auto"/>
        <w:ind w:firstLine="567"/>
        <w:jc w:val="both"/>
      </w:pPr>
      <w:r w:rsidRPr="0089034A">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28398D" w:rsidRPr="0089034A" w:rsidRDefault="0028398D" w:rsidP="0028398D">
      <w:pPr>
        <w:spacing w:line="360" w:lineRule="auto"/>
        <w:ind w:firstLine="567"/>
        <w:jc w:val="both"/>
      </w:pPr>
      <w:r w:rsidRPr="0089034A">
        <w:t>размер собственного капитала;</w:t>
      </w:r>
    </w:p>
    <w:p w:rsidR="0028398D" w:rsidRPr="0089034A" w:rsidRDefault="0028398D" w:rsidP="0028398D">
      <w:pPr>
        <w:spacing w:line="360" w:lineRule="auto"/>
        <w:ind w:firstLine="567"/>
        <w:jc w:val="both"/>
      </w:pPr>
      <w:r w:rsidRPr="0089034A">
        <w:t>способность в лучшей мере обеспечить надежность теплоснабжения в соответствующей системе теплоснабжения.</w:t>
      </w:r>
    </w:p>
    <w:p w:rsidR="0028398D" w:rsidRPr="0089034A" w:rsidRDefault="0028398D" w:rsidP="0028398D">
      <w:pPr>
        <w:spacing w:line="360" w:lineRule="auto"/>
        <w:ind w:firstLine="567"/>
        <w:jc w:val="both"/>
      </w:pPr>
      <w:r w:rsidRPr="0089034A">
        <w:t>Согласно пункту 2 постановления Правительства РФ № 808 от 08.08.2012 г.:</w:t>
      </w:r>
    </w:p>
    <w:p w:rsidR="0028398D" w:rsidRPr="0089034A" w:rsidRDefault="0028398D" w:rsidP="0028398D">
      <w:pPr>
        <w:spacing w:line="360" w:lineRule="auto"/>
        <w:ind w:firstLine="567"/>
        <w:jc w:val="both"/>
      </w:pPr>
      <w:r w:rsidRPr="0089034A">
        <w:t>рабочая мощность источника тепловой энергии – средняя приведенная часовая мощность источника тепловой энергии, определяемая по фактическому полезному отпуску источника тепловой энергии за последние 3 года работы;</w:t>
      </w:r>
    </w:p>
    <w:p w:rsidR="0028398D" w:rsidRPr="0089034A" w:rsidRDefault="0028398D" w:rsidP="0028398D">
      <w:pPr>
        <w:spacing w:line="360" w:lineRule="auto"/>
        <w:ind w:firstLine="567"/>
        <w:jc w:val="both"/>
      </w:pPr>
      <w:r w:rsidRPr="0089034A">
        <w:t>емкость тепловых сетей – произведение протяженности всех тепловых сетей, принадлежащих организации на праве собственности или ином законном основании, на средневзвешенную площадь поперечного сечения данных тепловых сетей;</w:t>
      </w:r>
    </w:p>
    <w:p w:rsidR="0028398D" w:rsidRPr="0089034A" w:rsidRDefault="0028398D" w:rsidP="0028398D">
      <w:pPr>
        <w:spacing w:line="360" w:lineRule="auto"/>
        <w:ind w:firstLine="567"/>
        <w:jc w:val="both"/>
      </w:pPr>
      <w:r w:rsidRPr="0089034A">
        <w:lastRenderedPageBreak/>
        <w:t>зона деятельности единой теплоснабжающей организации – одна или несколько систем теплоснабжения на территории поселения, городского округа, в границах которых единая теплоснабжающая организация обязана обслуживать любых обратившихся к ней потребителей тепловой энергии.</w:t>
      </w:r>
    </w:p>
    <w:p w:rsidR="0028398D" w:rsidRPr="0028398D" w:rsidRDefault="0028398D" w:rsidP="0028398D">
      <w:pPr>
        <w:pStyle w:val="2"/>
        <w:numPr>
          <w:ilvl w:val="1"/>
          <w:numId w:val="18"/>
        </w:numPr>
        <w:spacing w:before="120" w:after="120" w:line="240" w:lineRule="auto"/>
        <w:ind w:left="992" w:right="-139" w:hanging="431"/>
        <w:rPr>
          <w:rFonts w:ascii="Times New Roman" w:hAnsi="Times New Roman"/>
          <w:i w:val="0"/>
          <w:spacing w:val="-4"/>
          <w:sz w:val="24"/>
        </w:rPr>
      </w:pPr>
      <w:bookmarkStart w:id="33" w:name="_Toc391556849"/>
      <w:r w:rsidRPr="0028398D">
        <w:rPr>
          <w:rFonts w:ascii="Times New Roman" w:hAnsi="Times New Roman"/>
          <w:i w:val="0"/>
          <w:spacing w:val="-4"/>
          <w:sz w:val="24"/>
        </w:rPr>
        <w:t>Характеристи</w:t>
      </w:r>
      <w:r w:rsidR="00E6362D">
        <w:rPr>
          <w:rFonts w:ascii="Times New Roman" w:hAnsi="Times New Roman"/>
          <w:i w:val="0"/>
          <w:spacing w:val="-4"/>
          <w:sz w:val="24"/>
        </w:rPr>
        <w:t>ка теплоснабжающих организаций Г</w:t>
      </w:r>
      <w:r w:rsidRPr="0028398D">
        <w:rPr>
          <w:rFonts w:ascii="Times New Roman" w:hAnsi="Times New Roman"/>
          <w:i w:val="0"/>
          <w:spacing w:val="-4"/>
          <w:sz w:val="24"/>
        </w:rPr>
        <w:t xml:space="preserve">ородского поселения </w:t>
      </w:r>
      <w:r w:rsidR="00240BEA">
        <w:rPr>
          <w:rFonts w:ascii="Times New Roman" w:hAnsi="Times New Roman"/>
          <w:i w:val="0"/>
          <w:spacing w:val="-4"/>
          <w:sz w:val="24"/>
        </w:rPr>
        <w:t>«</w:t>
      </w:r>
      <w:r w:rsidRPr="0028398D">
        <w:rPr>
          <w:rFonts w:ascii="Times New Roman" w:hAnsi="Times New Roman"/>
          <w:i w:val="0"/>
          <w:spacing w:val="-4"/>
          <w:sz w:val="24"/>
        </w:rPr>
        <w:t>Карымское</w:t>
      </w:r>
      <w:r w:rsidR="00240BEA">
        <w:rPr>
          <w:rFonts w:ascii="Times New Roman" w:hAnsi="Times New Roman"/>
          <w:i w:val="0"/>
          <w:spacing w:val="-4"/>
          <w:sz w:val="24"/>
        </w:rPr>
        <w:t>»</w:t>
      </w:r>
      <w:bookmarkEnd w:id="33"/>
    </w:p>
    <w:p w:rsidR="0028398D" w:rsidRPr="0089034A" w:rsidRDefault="0028398D" w:rsidP="0028398D">
      <w:pPr>
        <w:spacing w:line="360" w:lineRule="auto"/>
        <w:ind w:firstLine="567"/>
        <w:jc w:val="both"/>
      </w:pPr>
      <w:r w:rsidRPr="0089034A">
        <w:t xml:space="preserve">На территории </w:t>
      </w:r>
      <w:r w:rsidR="003E189E">
        <w:t>Г</w:t>
      </w:r>
      <w:r w:rsidRPr="0089034A">
        <w:t>ородского поселения «Карымское» существует две основные организации, которые занимаются централизованным теплоснабжением. Все котельные организаций, а также магистральные и распределительные тепловые сети</w:t>
      </w:r>
      <w:r w:rsidR="00E6362D">
        <w:t>,</w:t>
      </w:r>
      <w:r w:rsidR="003E189E">
        <w:t xml:space="preserve"> арендованы у Администрации Г</w:t>
      </w:r>
      <w:r w:rsidRPr="0089034A">
        <w:t xml:space="preserve">ородского поселения </w:t>
      </w:r>
      <w:r w:rsidR="00240BEA">
        <w:t>«</w:t>
      </w:r>
      <w:r w:rsidRPr="0089034A">
        <w:t>Карымское</w:t>
      </w:r>
      <w:r w:rsidR="00240BEA">
        <w:t>»</w:t>
      </w:r>
      <w:r w:rsidRPr="0089034A">
        <w:t>.</w:t>
      </w:r>
    </w:p>
    <w:p w:rsidR="0028398D" w:rsidRPr="0089034A" w:rsidRDefault="00E6362D" w:rsidP="0028398D">
      <w:pPr>
        <w:spacing w:line="360" w:lineRule="auto"/>
        <w:ind w:firstLine="567"/>
        <w:jc w:val="both"/>
      </w:pPr>
      <w:r>
        <w:t>В таблице 8</w:t>
      </w:r>
      <w:r w:rsidR="0028398D" w:rsidRPr="0089034A">
        <w:t>.1 приведена более подробная информация о тепло</w:t>
      </w:r>
      <w:r>
        <w:t>снабжающих организациях Г</w:t>
      </w:r>
      <w:r w:rsidR="0028398D" w:rsidRPr="0089034A">
        <w:t xml:space="preserve">ородского поселения </w:t>
      </w:r>
      <w:r>
        <w:t>«</w:t>
      </w:r>
      <w:r w:rsidR="0028398D" w:rsidRPr="0089034A">
        <w:t>Карымское</w:t>
      </w:r>
      <w:r>
        <w:t>»</w:t>
      </w:r>
      <w:r w:rsidR="0028398D" w:rsidRPr="0089034A">
        <w:t>.</w:t>
      </w:r>
    </w:p>
    <w:p w:rsidR="00E6362D" w:rsidRDefault="00E6362D" w:rsidP="007B6E1A">
      <w:pPr>
        <w:widowControl w:val="0"/>
        <w:autoSpaceDE w:val="0"/>
        <w:autoSpaceDN w:val="0"/>
        <w:adjustRightInd w:val="0"/>
        <w:spacing w:line="240" w:lineRule="auto"/>
        <w:ind w:left="1560" w:hanging="1560"/>
        <w:jc w:val="both"/>
        <w:rPr>
          <w:b/>
          <w:i/>
          <w:lang w:eastAsia="en-US"/>
        </w:rPr>
      </w:pPr>
      <w:r>
        <w:rPr>
          <w:b/>
          <w:i/>
          <w:lang w:eastAsia="en-US"/>
        </w:rPr>
        <w:t>Таблица 8.</w:t>
      </w:r>
      <w:r w:rsidR="003E189E">
        <w:rPr>
          <w:b/>
          <w:i/>
          <w:lang w:eastAsia="en-US"/>
        </w:rPr>
        <w:t xml:space="preserve">1 </w:t>
      </w:r>
      <w:r w:rsidRPr="00E6362D">
        <w:rPr>
          <w:b/>
          <w:i/>
          <w:lang w:eastAsia="en-US"/>
        </w:rPr>
        <w:t xml:space="preserve">- </w:t>
      </w:r>
      <w:r>
        <w:rPr>
          <w:b/>
          <w:i/>
          <w:lang w:eastAsia="en-US"/>
        </w:rPr>
        <w:t>И</w:t>
      </w:r>
      <w:r w:rsidRPr="00E6362D">
        <w:rPr>
          <w:b/>
          <w:i/>
          <w:lang w:eastAsia="en-US"/>
        </w:rPr>
        <w:t xml:space="preserve">нформация о теплоснабжающих организациях городского поселения </w:t>
      </w:r>
      <w:r w:rsidR="00240BEA">
        <w:rPr>
          <w:b/>
          <w:i/>
          <w:lang w:eastAsia="en-US"/>
        </w:rPr>
        <w:t>«</w:t>
      </w:r>
      <w:r w:rsidRPr="00E6362D">
        <w:rPr>
          <w:b/>
          <w:i/>
          <w:lang w:eastAsia="en-US"/>
        </w:rPr>
        <w:t>Карымское</w:t>
      </w:r>
      <w:r w:rsidR="00240BEA">
        <w:rPr>
          <w:b/>
          <w:i/>
          <w:lang w:eastAsia="en-US"/>
        </w:rPr>
        <w:t>»</w:t>
      </w:r>
    </w:p>
    <w:tbl>
      <w:tblPr>
        <w:tblW w:w="9654" w:type="dxa"/>
        <w:tblInd w:w="93" w:type="dxa"/>
        <w:tblLayout w:type="fixed"/>
        <w:tblLook w:val="04A0"/>
      </w:tblPr>
      <w:tblGrid>
        <w:gridCol w:w="441"/>
        <w:gridCol w:w="1984"/>
        <w:gridCol w:w="1876"/>
        <w:gridCol w:w="1755"/>
        <w:gridCol w:w="1206"/>
        <w:gridCol w:w="1117"/>
        <w:gridCol w:w="1275"/>
      </w:tblGrid>
      <w:tr w:rsidR="007B6E1A" w:rsidRPr="004A1E6B" w:rsidTr="008C1A0C">
        <w:trPr>
          <w:trHeight w:val="300"/>
        </w:trPr>
        <w:tc>
          <w:tcPr>
            <w:tcW w:w="4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6E1A" w:rsidRPr="004A1E6B" w:rsidRDefault="007B6E1A" w:rsidP="007055B5">
            <w:pPr>
              <w:spacing w:line="240" w:lineRule="auto"/>
              <w:ind w:left="-93" w:right="-108"/>
              <w:jc w:val="center"/>
              <w:rPr>
                <w:color w:val="000000"/>
                <w:sz w:val="22"/>
              </w:rPr>
            </w:pPr>
            <w:r w:rsidRPr="004A1E6B">
              <w:rPr>
                <w:color w:val="000000"/>
                <w:sz w:val="22"/>
              </w:rPr>
              <w:t xml:space="preserve">№ </w:t>
            </w:r>
            <w:proofErr w:type="spellStart"/>
            <w:proofErr w:type="gramStart"/>
            <w:r w:rsidRPr="004A1E6B">
              <w:rPr>
                <w:color w:val="000000"/>
                <w:sz w:val="22"/>
              </w:rPr>
              <w:t>п</w:t>
            </w:r>
            <w:proofErr w:type="spellEnd"/>
            <w:proofErr w:type="gramEnd"/>
            <w:r w:rsidRPr="004A1E6B">
              <w:rPr>
                <w:color w:val="000000"/>
                <w:sz w:val="22"/>
              </w:rPr>
              <w:t>/</w:t>
            </w:r>
            <w:proofErr w:type="spellStart"/>
            <w:r w:rsidRPr="004A1E6B">
              <w:rPr>
                <w:color w:val="000000"/>
                <w:sz w:val="22"/>
              </w:rPr>
              <w:t>п</w:t>
            </w:r>
            <w:proofErr w:type="spellEnd"/>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6E1A" w:rsidRPr="004A1E6B" w:rsidRDefault="007B6E1A" w:rsidP="007055B5">
            <w:pPr>
              <w:spacing w:line="240" w:lineRule="auto"/>
              <w:jc w:val="center"/>
              <w:rPr>
                <w:color w:val="000000"/>
                <w:sz w:val="22"/>
              </w:rPr>
            </w:pPr>
            <w:r w:rsidRPr="004A1E6B">
              <w:rPr>
                <w:color w:val="000000"/>
                <w:sz w:val="22"/>
              </w:rPr>
              <w:t>Наименование организации</w:t>
            </w:r>
          </w:p>
        </w:tc>
        <w:tc>
          <w:tcPr>
            <w:tcW w:w="18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6E1A" w:rsidRPr="004A1E6B" w:rsidRDefault="007B6E1A" w:rsidP="007055B5">
            <w:pPr>
              <w:spacing w:line="240" w:lineRule="auto"/>
              <w:jc w:val="center"/>
              <w:rPr>
                <w:color w:val="000000"/>
                <w:sz w:val="22"/>
              </w:rPr>
            </w:pPr>
            <w:r w:rsidRPr="004A1E6B">
              <w:rPr>
                <w:color w:val="000000"/>
                <w:sz w:val="22"/>
              </w:rPr>
              <w:t>Реквизиты организации</w:t>
            </w:r>
          </w:p>
        </w:tc>
        <w:tc>
          <w:tcPr>
            <w:tcW w:w="5353" w:type="dxa"/>
            <w:gridSpan w:val="4"/>
            <w:tcBorders>
              <w:top w:val="single" w:sz="4" w:space="0" w:color="auto"/>
              <w:left w:val="nil"/>
              <w:bottom w:val="single" w:sz="4" w:space="0" w:color="auto"/>
              <w:right w:val="single" w:sz="4" w:space="0" w:color="auto"/>
            </w:tcBorders>
            <w:shd w:val="clear" w:color="auto" w:fill="auto"/>
            <w:vAlign w:val="center"/>
            <w:hideMark/>
          </w:tcPr>
          <w:p w:rsidR="007B6E1A" w:rsidRPr="004A1E6B" w:rsidRDefault="007B6E1A" w:rsidP="007055B5">
            <w:pPr>
              <w:spacing w:line="240" w:lineRule="auto"/>
              <w:jc w:val="center"/>
              <w:rPr>
                <w:color w:val="000000"/>
                <w:sz w:val="22"/>
              </w:rPr>
            </w:pPr>
            <w:r w:rsidRPr="004A1E6B">
              <w:rPr>
                <w:color w:val="000000"/>
                <w:sz w:val="22"/>
              </w:rPr>
              <w:t xml:space="preserve">Характеристика </w:t>
            </w:r>
            <w:proofErr w:type="spellStart"/>
            <w:r w:rsidRPr="004A1E6B">
              <w:rPr>
                <w:color w:val="000000"/>
                <w:sz w:val="22"/>
              </w:rPr>
              <w:t>теплоисточника</w:t>
            </w:r>
            <w:proofErr w:type="spellEnd"/>
            <w:r w:rsidRPr="004A1E6B">
              <w:rPr>
                <w:color w:val="000000"/>
                <w:sz w:val="22"/>
              </w:rPr>
              <w:t xml:space="preserve"> (котельной)</w:t>
            </w:r>
          </w:p>
        </w:tc>
      </w:tr>
      <w:tr w:rsidR="007B6E1A" w:rsidRPr="004A1E6B" w:rsidTr="008C1A0C">
        <w:trPr>
          <w:trHeight w:val="1200"/>
        </w:trPr>
        <w:tc>
          <w:tcPr>
            <w:tcW w:w="441" w:type="dxa"/>
            <w:vMerge/>
            <w:tcBorders>
              <w:top w:val="single" w:sz="4" w:space="0" w:color="auto"/>
              <w:left w:val="single" w:sz="4" w:space="0" w:color="auto"/>
              <w:bottom w:val="single" w:sz="4" w:space="0" w:color="auto"/>
              <w:right w:val="single" w:sz="4" w:space="0" w:color="auto"/>
            </w:tcBorders>
            <w:vAlign w:val="center"/>
            <w:hideMark/>
          </w:tcPr>
          <w:p w:rsidR="007B6E1A" w:rsidRPr="004A1E6B" w:rsidRDefault="007B6E1A" w:rsidP="007055B5">
            <w:pPr>
              <w:spacing w:line="240" w:lineRule="auto"/>
              <w:jc w:val="center"/>
              <w:rPr>
                <w:color w:val="000000"/>
                <w:sz w:val="22"/>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7B6E1A" w:rsidRPr="004A1E6B" w:rsidRDefault="007B6E1A" w:rsidP="007055B5">
            <w:pPr>
              <w:spacing w:line="240" w:lineRule="auto"/>
              <w:jc w:val="center"/>
              <w:rPr>
                <w:color w:val="000000"/>
                <w:sz w:val="22"/>
              </w:rPr>
            </w:pPr>
          </w:p>
        </w:tc>
        <w:tc>
          <w:tcPr>
            <w:tcW w:w="1876" w:type="dxa"/>
            <w:vMerge/>
            <w:tcBorders>
              <w:top w:val="single" w:sz="4" w:space="0" w:color="auto"/>
              <w:left w:val="single" w:sz="4" w:space="0" w:color="auto"/>
              <w:bottom w:val="single" w:sz="4" w:space="0" w:color="auto"/>
              <w:right w:val="single" w:sz="4" w:space="0" w:color="auto"/>
            </w:tcBorders>
            <w:vAlign w:val="center"/>
            <w:hideMark/>
          </w:tcPr>
          <w:p w:rsidR="007B6E1A" w:rsidRPr="004A1E6B" w:rsidRDefault="007B6E1A" w:rsidP="007055B5">
            <w:pPr>
              <w:spacing w:line="240" w:lineRule="auto"/>
              <w:jc w:val="center"/>
              <w:rPr>
                <w:color w:val="000000"/>
                <w:sz w:val="22"/>
              </w:rPr>
            </w:pPr>
          </w:p>
        </w:tc>
        <w:tc>
          <w:tcPr>
            <w:tcW w:w="1755" w:type="dxa"/>
            <w:tcBorders>
              <w:top w:val="nil"/>
              <w:left w:val="nil"/>
              <w:bottom w:val="single" w:sz="4" w:space="0" w:color="auto"/>
              <w:right w:val="single" w:sz="4" w:space="0" w:color="auto"/>
            </w:tcBorders>
            <w:shd w:val="clear" w:color="auto" w:fill="auto"/>
            <w:vAlign w:val="center"/>
            <w:hideMark/>
          </w:tcPr>
          <w:p w:rsidR="007B6E1A" w:rsidRPr="004A1E6B" w:rsidRDefault="007B6E1A" w:rsidP="007055B5">
            <w:pPr>
              <w:spacing w:line="240" w:lineRule="auto"/>
              <w:jc w:val="center"/>
              <w:rPr>
                <w:color w:val="000000"/>
                <w:sz w:val="22"/>
              </w:rPr>
            </w:pPr>
            <w:r w:rsidRPr="004A1E6B">
              <w:rPr>
                <w:color w:val="000000"/>
                <w:sz w:val="22"/>
              </w:rPr>
              <w:t>Название котельной</w:t>
            </w:r>
          </w:p>
        </w:tc>
        <w:tc>
          <w:tcPr>
            <w:tcW w:w="1206" w:type="dxa"/>
            <w:tcBorders>
              <w:top w:val="nil"/>
              <w:left w:val="nil"/>
              <w:bottom w:val="single" w:sz="4" w:space="0" w:color="auto"/>
              <w:right w:val="single" w:sz="4" w:space="0" w:color="auto"/>
            </w:tcBorders>
            <w:shd w:val="clear" w:color="auto" w:fill="auto"/>
            <w:vAlign w:val="center"/>
            <w:hideMark/>
          </w:tcPr>
          <w:p w:rsidR="007B6E1A" w:rsidRPr="004A1E6B" w:rsidRDefault="007B6E1A" w:rsidP="007055B5">
            <w:pPr>
              <w:spacing w:line="240" w:lineRule="auto"/>
              <w:ind w:left="-36" w:right="-108"/>
              <w:jc w:val="center"/>
              <w:rPr>
                <w:color w:val="000000"/>
                <w:sz w:val="22"/>
              </w:rPr>
            </w:pPr>
            <w:r w:rsidRPr="004A1E6B">
              <w:rPr>
                <w:color w:val="000000"/>
                <w:sz w:val="22"/>
              </w:rPr>
              <w:t>Установленная мощность, Гкал/</w:t>
            </w:r>
            <w:proofErr w:type="gramStart"/>
            <w:r w:rsidRPr="004A1E6B">
              <w:rPr>
                <w:color w:val="000000"/>
                <w:sz w:val="22"/>
              </w:rPr>
              <w:t>ч</w:t>
            </w:r>
            <w:proofErr w:type="gramEnd"/>
          </w:p>
        </w:tc>
        <w:tc>
          <w:tcPr>
            <w:tcW w:w="1117" w:type="dxa"/>
            <w:tcBorders>
              <w:top w:val="nil"/>
              <w:left w:val="nil"/>
              <w:bottom w:val="single" w:sz="4" w:space="0" w:color="auto"/>
              <w:right w:val="single" w:sz="4" w:space="0" w:color="auto"/>
            </w:tcBorders>
            <w:shd w:val="clear" w:color="auto" w:fill="auto"/>
            <w:vAlign w:val="center"/>
            <w:hideMark/>
          </w:tcPr>
          <w:p w:rsidR="007B6E1A" w:rsidRPr="004A1E6B" w:rsidRDefault="007B6E1A" w:rsidP="007055B5">
            <w:pPr>
              <w:spacing w:line="240" w:lineRule="auto"/>
              <w:jc w:val="center"/>
              <w:rPr>
                <w:color w:val="000000"/>
                <w:sz w:val="22"/>
              </w:rPr>
            </w:pPr>
            <w:r w:rsidRPr="004A1E6B">
              <w:rPr>
                <w:color w:val="000000"/>
                <w:sz w:val="22"/>
              </w:rPr>
              <w:t>Подключенная нагрузка, Гкал/</w:t>
            </w:r>
            <w:proofErr w:type="gramStart"/>
            <w:r w:rsidRPr="004A1E6B">
              <w:rPr>
                <w:color w:val="000000"/>
                <w:sz w:val="22"/>
              </w:rPr>
              <w:t>ч</w:t>
            </w:r>
            <w:proofErr w:type="gramEnd"/>
          </w:p>
        </w:tc>
        <w:tc>
          <w:tcPr>
            <w:tcW w:w="1275" w:type="dxa"/>
            <w:tcBorders>
              <w:top w:val="nil"/>
              <w:left w:val="nil"/>
              <w:bottom w:val="single" w:sz="4" w:space="0" w:color="auto"/>
              <w:right w:val="single" w:sz="4" w:space="0" w:color="auto"/>
            </w:tcBorders>
            <w:shd w:val="clear" w:color="auto" w:fill="auto"/>
            <w:vAlign w:val="center"/>
            <w:hideMark/>
          </w:tcPr>
          <w:p w:rsidR="007B6E1A" w:rsidRPr="004A1E6B" w:rsidRDefault="007B6E1A" w:rsidP="007055B5">
            <w:pPr>
              <w:spacing w:line="240" w:lineRule="auto"/>
              <w:jc w:val="center"/>
              <w:rPr>
                <w:color w:val="000000"/>
                <w:sz w:val="22"/>
              </w:rPr>
            </w:pPr>
            <w:r w:rsidRPr="004A1E6B">
              <w:rPr>
                <w:color w:val="000000"/>
                <w:sz w:val="22"/>
              </w:rPr>
              <w:t>Право собственности</w:t>
            </w:r>
          </w:p>
        </w:tc>
      </w:tr>
      <w:tr w:rsidR="002625B1" w:rsidRPr="004A1E6B" w:rsidTr="008C1A0C">
        <w:trPr>
          <w:trHeight w:val="300"/>
        </w:trPr>
        <w:tc>
          <w:tcPr>
            <w:tcW w:w="44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5B1" w:rsidRPr="004A1E6B" w:rsidRDefault="002625B1" w:rsidP="007055B5">
            <w:pPr>
              <w:spacing w:line="240" w:lineRule="auto"/>
              <w:jc w:val="center"/>
              <w:rPr>
                <w:color w:val="000000"/>
                <w:sz w:val="22"/>
              </w:rPr>
            </w:pPr>
            <w:r w:rsidRPr="004A1E6B">
              <w:rPr>
                <w:color w:val="000000"/>
                <w:sz w:val="22"/>
              </w:rPr>
              <w:t>1</w:t>
            </w:r>
          </w:p>
        </w:tc>
        <w:tc>
          <w:tcPr>
            <w:tcW w:w="19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625B1" w:rsidRPr="004A1E6B" w:rsidRDefault="002625B1" w:rsidP="007055B5">
            <w:pPr>
              <w:spacing w:line="240" w:lineRule="auto"/>
              <w:jc w:val="center"/>
              <w:rPr>
                <w:color w:val="000000"/>
                <w:sz w:val="22"/>
              </w:rPr>
            </w:pPr>
            <w:r w:rsidRPr="004A1E6B">
              <w:rPr>
                <w:color w:val="000000"/>
                <w:sz w:val="22"/>
              </w:rPr>
              <w:t>ООО "Коммунальник"</w:t>
            </w:r>
          </w:p>
        </w:tc>
        <w:tc>
          <w:tcPr>
            <w:tcW w:w="1876" w:type="dxa"/>
            <w:vMerge w:val="restart"/>
            <w:tcBorders>
              <w:top w:val="nil"/>
              <w:left w:val="single" w:sz="4" w:space="0" w:color="auto"/>
              <w:bottom w:val="single" w:sz="4" w:space="0" w:color="000000"/>
              <w:right w:val="single" w:sz="4" w:space="0" w:color="auto"/>
            </w:tcBorders>
            <w:shd w:val="clear" w:color="auto" w:fill="auto"/>
            <w:vAlign w:val="center"/>
            <w:hideMark/>
          </w:tcPr>
          <w:p w:rsidR="002625B1" w:rsidRDefault="002625B1" w:rsidP="008C1A0C">
            <w:pPr>
              <w:rPr>
                <w:sz w:val="20"/>
                <w:szCs w:val="20"/>
              </w:rPr>
            </w:pPr>
            <w:r w:rsidRPr="00E16A3D">
              <w:rPr>
                <w:sz w:val="20"/>
                <w:szCs w:val="20"/>
              </w:rPr>
              <w:t>ИНН7508007175КПП750801001</w:t>
            </w:r>
          </w:p>
          <w:p w:rsidR="002625B1" w:rsidRPr="004A1E6B" w:rsidRDefault="002625B1" w:rsidP="007055B5">
            <w:pPr>
              <w:spacing w:line="240" w:lineRule="auto"/>
              <w:jc w:val="center"/>
              <w:rPr>
                <w:color w:val="000000"/>
                <w:sz w:val="22"/>
              </w:rPr>
            </w:pPr>
          </w:p>
        </w:tc>
        <w:tc>
          <w:tcPr>
            <w:tcW w:w="1755" w:type="dxa"/>
            <w:tcBorders>
              <w:top w:val="nil"/>
              <w:left w:val="nil"/>
              <w:bottom w:val="single" w:sz="4" w:space="0" w:color="auto"/>
              <w:right w:val="single" w:sz="4" w:space="0" w:color="auto"/>
            </w:tcBorders>
            <w:shd w:val="clear" w:color="auto" w:fill="auto"/>
            <w:noWrap/>
            <w:vAlign w:val="center"/>
            <w:hideMark/>
          </w:tcPr>
          <w:p w:rsidR="002625B1" w:rsidRPr="004A1E6B" w:rsidRDefault="002625B1" w:rsidP="007055B5">
            <w:pPr>
              <w:spacing w:line="240" w:lineRule="auto"/>
              <w:jc w:val="center"/>
              <w:rPr>
                <w:color w:val="000000"/>
                <w:sz w:val="22"/>
              </w:rPr>
            </w:pPr>
            <w:r w:rsidRPr="004A1E6B">
              <w:rPr>
                <w:color w:val="000000"/>
                <w:sz w:val="22"/>
              </w:rPr>
              <w:t>Центральная</w:t>
            </w:r>
          </w:p>
        </w:tc>
        <w:tc>
          <w:tcPr>
            <w:tcW w:w="1206" w:type="dxa"/>
            <w:tcBorders>
              <w:top w:val="nil"/>
              <w:left w:val="nil"/>
              <w:bottom w:val="single" w:sz="4" w:space="0" w:color="auto"/>
              <w:right w:val="single" w:sz="4" w:space="0" w:color="auto"/>
            </w:tcBorders>
            <w:shd w:val="clear" w:color="auto" w:fill="auto"/>
            <w:noWrap/>
            <w:vAlign w:val="center"/>
            <w:hideMark/>
          </w:tcPr>
          <w:p w:rsidR="002625B1" w:rsidRPr="00E16A3D" w:rsidRDefault="002625B1" w:rsidP="00B4357C">
            <w:pPr>
              <w:spacing w:line="240" w:lineRule="auto"/>
              <w:jc w:val="center"/>
              <w:rPr>
                <w:color w:val="000000"/>
                <w:sz w:val="20"/>
                <w:szCs w:val="20"/>
              </w:rPr>
            </w:pPr>
            <w:r w:rsidRPr="00E16A3D">
              <w:rPr>
                <w:color w:val="000000"/>
                <w:sz w:val="20"/>
                <w:szCs w:val="20"/>
              </w:rPr>
              <w:t>8,6</w:t>
            </w:r>
          </w:p>
        </w:tc>
        <w:tc>
          <w:tcPr>
            <w:tcW w:w="1117" w:type="dxa"/>
            <w:tcBorders>
              <w:top w:val="nil"/>
              <w:left w:val="nil"/>
              <w:bottom w:val="single" w:sz="4" w:space="0" w:color="auto"/>
              <w:right w:val="single" w:sz="4" w:space="0" w:color="auto"/>
            </w:tcBorders>
            <w:shd w:val="clear" w:color="auto" w:fill="auto"/>
            <w:noWrap/>
            <w:vAlign w:val="center"/>
            <w:hideMark/>
          </w:tcPr>
          <w:p w:rsidR="002625B1" w:rsidRPr="00E16A3D" w:rsidRDefault="002625B1" w:rsidP="00B4357C">
            <w:pPr>
              <w:spacing w:line="240" w:lineRule="auto"/>
              <w:jc w:val="center"/>
              <w:rPr>
                <w:color w:val="000000"/>
                <w:sz w:val="20"/>
                <w:szCs w:val="20"/>
              </w:rPr>
            </w:pPr>
            <w:r w:rsidRPr="00E16A3D">
              <w:rPr>
                <w:color w:val="000000"/>
                <w:sz w:val="20"/>
                <w:szCs w:val="20"/>
              </w:rPr>
              <w:t>5,35</w:t>
            </w:r>
          </w:p>
        </w:tc>
        <w:tc>
          <w:tcPr>
            <w:tcW w:w="1275" w:type="dxa"/>
            <w:tcBorders>
              <w:top w:val="nil"/>
              <w:left w:val="nil"/>
              <w:bottom w:val="single" w:sz="4" w:space="0" w:color="auto"/>
              <w:right w:val="single" w:sz="4" w:space="0" w:color="auto"/>
            </w:tcBorders>
            <w:shd w:val="clear" w:color="auto" w:fill="auto"/>
            <w:noWrap/>
            <w:vAlign w:val="center"/>
            <w:hideMark/>
          </w:tcPr>
          <w:p w:rsidR="002625B1" w:rsidRPr="00E16A3D" w:rsidRDefault="002625B1" w:rsidP="007055B5">
            <w:pPr>
              <w:spacing w:line="240" w:lineRule="auto"/>
              <w:jc w:val="center"/>
              <w:rPr>
                <w:color w:val="000000"/>
                <w:sz w:val="22"/>
              </w:rPr>
            </w:pPr>
            <w:r w:rsidRPr="00E16A3D">
              <w:rPr>
                <w:color w:val="000000"/>
                <w:sz w:val="22"/>
              </w:rPr>
              <w:t>концессия</w:t>
            </w:r>
          </w:p>
        </w:tc>
      </w:tr>
      <w:tr w:rsidR="002625B1" w:rsidRPr="004A1E6B" w:rsidTr="008C1A0C">
        <w:trPr>
          <w:trHeight w:val="300"/>
        </w:trPr>
        <w:tc>
          <w:tcPr>
            <w:tcW w:w="441" w:type="dxa"/>
            <w:vMerge/>
            <w:tcBorders>
              <w:top w:val="nil"/>
              <w:left w:val="single" w:sz="4" w:space="0" w:color="auto"/>
              <w:bottom w:val="single" w:sz="4" w:space="0" w:color="auto"/>
              <w:right w:val="single" w:sz="4" w:space="0" w:color="auto"/>
            </w:tcBorders>
            <w:vAlign w:val="center"/>
            <w:hideMark/>
          </w:tcPr>
          <w:p w:rsidR="002625B1" w:rsidRPr="004A1E6B" w:rsidRDefault="002625B1" w:rsidP="007055B5">
            <w:pPr>
              <w:spacing w:line="240" w:lineRule="auto"/>
              <w:jc w:val="center"/>
              <w:rPr>
                <w:color w:val="000000"/>
                <w:sz w:val="22"/>
              </w:rPr>
            </w:pPr>
          </w:p>
        </w:tc>
        <w:tc>
          <w:tcPr>
            <w:tcW w:w="1984" w:type="dxa"/>
            <w:vMerge/>
            <w:tcBorders>
              <w:top w:val="nil"/>
              <w:left w:val="single" w:sz="4" w:space="0" w:color="auto"/>
              <w:bottom w:val="single" w:sz="4" w:space="0" w:color="auto"/>
              <w:right w:val="single" w:sz="4" w:space="0" w:color="auto"/>
            </w:tcBorders>
            <w:vAlign w:val="center"/>
            <w:hideMark/>
          </w:tcPr>
          <w:p w:rsidR="002625B1" w:rsidRPr="004A1E6B" w:rsidRDefault="002625B1" w:rsidP="007055B5">
            <w:pPr>
              <w:spacing w:line="240" w:lineRule="auto"/>
              <w:jc w:val="center"/>
              <w:rPr>
                <w:color w:val="000000"/>
                <w:sz w:val="22"/>
              </w:rPr>
            </w:pPr>
          </w:p>
        </w:tc>
        <w:tc>
          <w:tcPr>
            <w:tcW w:w="1876" w:type="dxa"/>
            <w:vMerge/>
            <w:tcBorders>
              <w:top w:val="nil"/>
              <w:left w:val="single" w:sz="4" w:space="0" w:color="auto"/>
              <w:bottom w:val="single" w:sz="4" w:space="0" w:color="000000"/>
              <w:right w:val="single" w:sz="4" w:space="0" w:color="auto"/>
            </w:tcBorders>
            <w:vAlign w:val="center"/>
            <w:hideMark/>
          </w:tcPr>
          <w:p w:rsidR="002625B1" w:rsidRPr="004A1E6B" w:rsidRDefault="002625B1" w:rsidP="007055B5">
            <w:pPr>
              <w:spacing w:line="240" w:lineRule="auto"/>
              <w:jc w:val="center"/>
              <w:rPr>
                <w:color w:val="000000"/>
                <w:sz w:val="22"/>
              </w:rPr>
            </w:pPr>
          </w:p>
        </w:tc>
        <w:tc>
          <w:tcPr>
            <w:tcW w:w="1755" w:type="dxa"/>
            <w:tcBorders>
              <w:top w:val="nil"/>
              <w:left w:val="nil"/>
              <w:bottom w:val="single" w:sz="4" w:space="0" w:color="auto"/>
              <w:right w:val="single" w:sz="4" w:space="0" w:color="auto"/>
            </w:tcBorders>
            <w:shd w:val="clear" w:color="auto" w:fill="auto"/>
            <w:noWrap/>
            <w:vAlign w:val="center"/>
            <w:hideMark/>
          </w:tcPr>
          <w:p w:rsidR="002625B1" w:rsidRPr="004A1E6B" w:rsidRDefault="002625B1" w:rsidP="007055B5">
            <w:pPr>
              <w:spacing w:line="240" w:lineRule="auto"/>
              <w:jc w:val="center"/>
              <w:rPr>
                <w:color w:val="000000"/>
                <w:sz w:val="22"/>
              </w:rPr>
            </w:pPr>
            <w:r w:rsidRPr="004A1E6B">
              <w:rPr>
                <w:color w:val="000000"/>
                <w:sz w:val="22"/>
              </w:rPr>
              <w:t>Баня</w:t>
            </w:r>
          </w:p>
        </w:tc>
        <w:tc>
          <w:tcPr>
            <w:tcW w:w="1206" w:type="dxa"/>
            <w:tcBorders>
              <w:top w:val="nil"/>
              <w:left w:val="nil"/>
              <w:bottom w:val="single" w:sz="4" w:space="0" w:color="auto"/>
              <w:right w:val="single" w:sz="4" w:space="0" w:color="auto"/>
            </w:tcBorders>
            <w:shd w:val="clear" w:color="auto" w:fill="auto"/>
            <w:noWrap/>
            <w:vAlign w:val="center"/>
            <w:hideMark/>
          </w:tcPr>
          <w:p w:rsidR="002625B1" w:rsidRPr="00E16A3D" w:rsidRDefault="002625B1" w:rsidP="00B4357C">
            <w:pPr>
              <w:spacing w:line="240" w:lineRule="auto"/>
              <w:jc w:val="center"/>
              <w:rPr>
                <w:sz w:val="20"/>
                <w:szCs w:val="20"/>
              </w:rPr>
            </w:pPr>
            <w:r w:rsidRPr="00E16A3D">
              <w:rPr>
                <w:sz w:val="20"/>
                <w:szCs w:val="20"/>
              </w:rPr>
              <w:t>3,22</w:t>
            </w:r>
          </w:p>
        </w:tc>
        <w:tc>
          <w:tcPr>
            <w:tcW w:w="1117" w:type="dxa"/>
            <w:tcBorders>
              <w:top w:val="nil"/>
              <w:left w:val="nil"/>
              <w:bottom w:val="single" w:sz="4" w:space="0" w:color="auto"/>
              <w:right w:val="single" w:sz="4" w:space="0" w:color="auto"/>
            </w:tcBorders>
            <w:shd w:val="clear" w:color="auto" w:fill="auto"/>
            <w:noWrap/>
            <w:vAlign w:val="center"/>
            <w:hideMark/>
          </w:tcPr>
          <w:p w:rsidR="002625B1" w:rsidRPr="00E16A3D" w:rsidRDefault="002625B1" w:rsidP="00B4357C">
            <w:pPr>
              <w:spacing w:line="240" w:lineRule="auto"/>
              <w:jc w:val="center"/>
              <w:rPr>
                <w:color w:val="000000"/>
                <w:sz w:val="20"/>
                <w:szCs w:val="20"/>
              </w:rPr>
            </w:pPr>
            <w:r w:rsidRPr="00E16A3D">
              <w:rPr>
                <w:color w:val="000000"/>
                <w:sz w:val="20"/>
                <w:szCs w:val="20"/>
              </w:rPr>
              <w:t>0,83</w:t>
            </w:r>
          </w:p>
        </w:tc>
        <w:tc>
          <w:tcPr>
            <w:tcW w:w="1275" w:type="dxa"/>
            <w:tcBorders>
              <w:top w:val="nil"/>
              <w:left w:val="nil"/>
              <w:bottom w:val="single" w:sz="4" w:space="0" w:color="auto"/>
              <w:right w:val="single" w:sz="4" w:space="0" w:color="auto"/>
            </w:tcBorders>
            <w:shd w:val="clear" w:color="auto" w:fill="auto"/>
            <w:noWrap/>
            <w:vAlign w:val="center"/>
            <w:hideMark/>
          </w:tcPr>
          <w:p w:rsidR="002625B1" w:rsidRPr="00E16A3D" w:rsidRDefault="002625B1" w:rsidP="007055B5">
            <w:pPr>
              <w:spacing w:line="240" w:lineRule="auto"/>
              <w:jc w:val="center"/>
              <w:rPr>
                <w:color w:val="000000"/>
                <w:sz w:val="22"/>
              </w:rPr>
            </w:pPr>
            <w:r w:rsidRPr="00E16A3D">
              <w:rPr>
                <w:color w:val="000000"/>
                <w:sz w:val="22"/>
              </w:rPr>
              <w:t>концессия</w:t>
            </w:r>
          </w:p>
        </w:tc>
      </w:tr>
      <w:tr w:rsidR="002625B1" w:rsidRPr="004A1E6B" w:rsidTr="008C1A0C">
        <w:trPr>
          <w:trHeight w:val="300"/>
        </w:trPr>
        <w:tc>
          <w:tcPr>
            <w:tcW w:w="441" w:type="dxa"/>
            <w:vMerge/>
            <w:tcBorders>
              <w:top w:val="nil"/>
              <w:left w:val="single" w:sz="4" w:space="0" w:color="auto"/>
              <w:bottom w:val="single" w:sz="4" w:space="0" w:color="auto"/>
              <w:right w:val="single" w:sz="4" w:space="0" w:color="auto"/>
            </w:tcBorders>
            <w:vAlign w:val="center"/>
            <w:hideMark/>
          </w:tcPr>
          <w:p w:rsidR="002625B1" w:rsidRPr="004A1E6B" w:rsidRDefault="002625B1" w:rsidP="007055B5">
            <w:pPr>
              <w:spacing w:line="240" w:lineRule="auto"/>
              <w:jc w:val="center"/>
              <w:rPr>
                <w:color w:val="000000"/>
                <w:sz w:val="22"/>
              </w:rPr>
            </w:pPr>
          </w:p>
        </w:tc>
        <w:tc>
          <w:tcPr>
            <w:tcW w:w="1984" w:type="dxa"/>
            <w:vMerge/>
            <w:tcBorders>
              <w:top w:val="nil"/>
              <w:left w:val="single" w:sz="4" w:space="0" w:color="auto"/>
              <w:bottom w:val="single" w:sz="4" w:space="0" w:color="auto"/>
              <w:right w:val="single" w:sz="4" w:space="0" w:color="auto"/>
            </w:tcBorders>
            <w:vAlign w:val="center"/>
            <w:hideMark/>
          </w:tcPr>
          <w:p w:rsidR="002625B1" w:rsidRPr="004A1E6B" w:rsidRDefault="002625B1" w:rsidP="007055B5">
            <w:pPr>
              <w:spacing w:line="240" w:lineRule="auto"/>
              <w:jc w:val="center"/>
              <w:rPr>
                <w:color w:val="000000"/>
                <w:sz w:val="22"/>
              </w:rPr>
            </w:pPr>
          </w:p>
        </w:tc>
        <w:tc>
          <w:tcPr>
            <w:tcW w:w="1876" w:type="dxa"/>
            <w:vMerge/>
            <w:tcBorders>
              <w:top w:val="nil"/>
              <w:left w:val="single" w:sz="4" w:space="0" w:color="auto"/>
              <w:bottom w:val="single" w:sz="4" w:space="0" w:color="000000"/>
              <w:right w:val="single" w:sz="4" w:space="0" w:color="auto"/>
            </w:tcBorders>
            <w:vAlign w:val="center"/>
            <w:hideMark/>
          </w:tcPr>
          <w:p w:rsidR="002625B1" w:rsidRPr="004A1E6B" w:rsidRDefault="002625B1" w:rsidP="007055B5">
            <w:pPr>
              <w:spacing w:line="240" w:lineRule="auto"/>
              <w:jc w:val="center"/>
              <w:rPr>
                <w:color w:val="000000"/>
                <w:sz w:val="22"/>
              </w:rPr>
            </w:pPr>
          </w:p>
        </w:tc>
        <w:tc>
          <w:tcPr>
            <w:tcW w:w="1755" w:type="dxa"/>
            <w:tcBorders>
              <w:top w:val="nil"/>
              <w:left w:val="nil"/>
              <w:bottom w:val="single" w:sz="4" w:space="0" w:color="auto"/>
              <w:right w:val="single" w:sz="4" w:space="0" w:color="auto"/>
            </w:tcBorders>
            <w:shd w:val="clear" w:color="auto" w:fill="auto"/>
            <w:noWrap/>
            <w:vAlign w:val="center"/>
            <w:hideMark/>
          </w:tcPr>
          <w:p w:rsidR="002625B1" w:rsidRPr="004A1E6B" w:rsidRDefault="002625B1" w:rsidP="007055B5">
            <w:pPr>
              <w:spacing w:line="240" w:lineRule="auto"/>
              <w:jc w:val="center"/>
              <w:rPr>
                <w:color w:val="000000"/>
                <w:sz w:val="22"/>
              </w:rPr>
            </w:pPr>
            <w:r w:rsidRPr="004A1E6B">
              <w:rPr>
                <w:color w:val="000000"/>
                <w:sz w:val="22"/>
              </w:rPr>
              <w:t>Котельная УП</w:t>
            </w:r>
          </w:p>
        </w:tc>
        <w:tc>
          <w:tcPr>
            <w:tcW w:w="1206" w:type="dxa"/>
            <w:tcBorders>
              <w:top w:val="nil"/>
              <w:left w:val="nil"/>
              <w:bottom w:val="single" w:sz="4" w:space="0" w:color="auto"/>
              <w:right w:val="single" w:sz="4" w:space="0" w:color="auto"/>
            </w:tcBorders>
            <w:shd w:val="clear" w:color="auto" w:fill="auto"/>
            <w:noWrap/>
            <w:vAlign w:val="center"/>
            <w:hideMark/>
          </w:tcPr>
          <w:p w:rsidR="002625B1" w:rsidRPr="00E16A3D" w:rsidRDefault="002625B1" w:rsidP="00B4357C">
            <w:pPr>
              <w:spacing w:line="240" w:lineRule="auto"/>
              <w:jc w:val="center"/>
              <w:rPr>
                <w:color w:val="000000"/>
                <w:sz w:val="20"/>
                <w:szCs w:val="20"/>
              </w:rPr>
            </w:pPr>
            <w:r w:rsidRPr="00E16A3D">
              <w:rPr>
                <w:color w:val="000000"/>
                <w:sz w:val="20"/>
                <w:szCs w:val="20"/>
              </w:rPr>
              <w:t>1,08</w:t>
            </w:r>
          </w:p>
        </w:tc>
        <w:tc>
          <w:tcPr>
            <w:tcW w:w="1117" w:type="dxa"/>
            <w:tcBorders>
              <w:top w:val="nil"/>
              <w:left w:val="nil"/>
              <w:bottom w:val="single" w:sz="4" w:space="0" w:color="auto"/>
              <w:right w:val="single" w:sz="4" w:space="0" w:color="auto"/>
            </w:tcBorders>
            <w:shd w:val="clear" w:color="auto" w:fill="auto"/>
            <w:noWrap/>
            <w:vAlign w:val="center"/>
            <w:hideMark/>
          </w:tcPr>
          <w:p w:rsidR="002625B1" w:rsidRPr="00E16A3D" w:rsidRDefault="002625B1" w:rsidP="00B4357C">
            <w:pPr>
              <w:spacing w:line="240" w:lineRule="auto"/>
              <w:jc w:val="center"/>
              <w:rPr>
                <w:color w:val="000000"/>
                <w:sz w:val="20"/>
                <w:szCs w:val="20"/>
              </w:rPr>
            </w:pPr>
            <w:r w:rsidRPr="00E16A3D">
              <w:rPr>
                <w:color w:val="000000"/>
                <w:sz w:val="20"/>
                <w:szCs w:val="20"/>
              </w:rPr>
              <w:t>0,16</w:t>
            </w:r>
          </w:p>
        </w:tc>
        <w:tc>
          <w:tcPr>
            <w:tcW w:w="1275" w:type="dxa"/>
            <w:tcBorders>
              <w:top w:val="nil"/>
              <w:left w:val="nil"/>
              <w:bottom w:val="single" w:sz="4" w:space="0" w:color="auto"/>
              <w:right w:val="single" w:sz="4" w:space="0" w:color="auto"/>
            </w:tcBorders>
            <w:shd w:val="clear" w:color="auto" w:fill="auto"/>
            <w:noWrap/>
            <w:vAlign w:val="center"/>
            <w:hideMark/>
          </w:tcPr>
          <w:p w:rsidR="002625B1" w:rsidRPr="00E16A3D" w:rsidRDefault="002625B1" w:rsidP="008C1A0C">
            <w:pPr>
              <w:spacing w:line="240" w:lineRule="auto"/>
              <w:rPr>
                <w:color w:val="000000"/>
                <w:sz w:val="22"/>
              </w:rPr>
            </w:pPr>
            <w:r w:rsidRPr="00E16A3D">
              <w:rPr>
                <w:color w:val="000000"/>
                <w:sz w:val="22"/>
              </w:rPr>
              <w:t>концессия</w:t>
            </w:r>
          </w:p>
        </w:tc>
      </w:tr>
      <w:tr w:rsidR="002625B1" w:rsidRPr="004A1E6B" w:rsidTr="008C1A0C">
        <w:trPr>
          <w:trHeight w:val="300"/>
        </w:trPr>
        <w:tc>
          <w:tcPr>
            <w:tcW w:w="441" w:type="dxa"/>
            <w:vMerge/>
            <w:tcBorders>
              <w:top w:val="nil"/>
              <w:left w:val="single" w:sz="4" w:space="0" w:color="auto"/>
              <w:bottom w:val="single" w:sz="4" w:space="0" w:color="auto"/>
              <w:right w:val="single" w:sz="4" w:space="0" w:color="auto"/>
            </w:tcBorders>
            <w:vAlign w:val="center"/>
            <w:hideMark/>
          </w:tcPr>
          <w:p w:rsidR="002625B1" w:rsidRPr="004A1E6B" w:rsidRDefault="002625B1" w:rsidP="007055B5">
            <w:pPr>
              <w:spacing w:line="240" w:lineRule="auto"/>
              <w:jc w:val="center"/>
              <w:rPr>
                <w:color w:val="000000"/>
                <w:sz w:val="22"/>
              </w:rPr>
            </w:pPr>
          </w:p>
        </w:tc>
        <w:tc>
          <w:tcPr>
            <w:tcW w:w="1984" w:type="dxa"/>
            <w:vMerge/>
            <w:tcBorders>
              <w:top w:val="nil"/>
              <w:left w:val="single" w:sz="4" w:space="0" w:color="auto"/>
              <w:bottom w:val="single" w:sz="4" w:space="0" w:color="auto"/>
              <w:right w:val="single" w:sz="4" w:space="0" w:color="auto"/>
            </w:tcBorders>
            <w:vAlign w:val="center"/>
            <w:hideMark/>
          </w:tcPr>
          <w:p w:rsidR="002625B1" w:rsidRPr="004A1E6B" w:rsidRDefault="002625B1" w:rsidP="007055B5">
            <w:pPr>
              <w:spacing w:line="240" w:lineRule="auto"/>
              <w:jc w:val="center"/>
              <w:rPr>
                <w:color w:val="000000"/>
                <w:sz w:val="22"/>
              </w:rPr>
            </w:pPr>
          </w:p>
        </w:tc>
        <w:tc>
          <w:tcPr>
            <w:tcW w:w="1876" w:type="dxa"/>
            <w:vMerge/>
            <w:tcBorders>
              <w:top w:val="nil"/>
              <w:left w:val="single" w:sz="4" w:space="0" w:color="auto"/>
              <w:bottom w:val="single" w:sz="4" w:space="0" w:color="000000"/>
              <w:right w:val="single" w:sz="4" w:space="0" w:color="auto"/>
            </w:tcBorders>
            <w:vAlign w:val="center"/>
            <w:hideMark/>
          </w:tcPr>
          <w:p w:rsidR="002625B1" w:rsidRPr="004A1E6B" w:rsidRDefault="002625B1" w:rsidP="007055B5">
            <w:pPr>
              <w:spacing w:line="240" w:lineRule="auto"/>
              <w:jc w:val="center"/>
              <w:rPr>
                <w:color w:val="000000"/>
                <w:sz w:val="22"/>
              </w:rPr>
            </w:pPr>
          </w:p>
        </w:tc>
        <w:tc>
          <w:tcPr>
            <w:tcW w:w="1755" w:type="dxa"/>
            <w:tcBorders>
              <w:top w:val="nil"/>
              <w:left w:val="nil"/>
              <w:bottom w:val="single" w:sz="4" w:space="0" w:color="auto"/>
              <w:right w:val="single" w:sz="4" w:space="0" w:color="auto"/>
            </w:tcBorders>
            <w:shd w:val="clear" w:color="auto" w:fill="auto"/>
            <w:noWrap/>
            <w:vAlign w:val="center"/>
            <w:hideMark/>
          </w:tcPr>
          <w:p w:rsidR="002625B1" w:rsidRPr="004A1E6B" w:rsidRDefault="002625B1" w:rsidP="007055B5">
            <w:pPr>
              <w:spacing w:line="240" w:lineRule="auto"/>
              <w:jc w:val="center"/>
              <w:rPr>
                <w:color w:val="000000"/>
                <w:sz w:val="22"/>
              </w:rPr>
            </w:pPr>
            <w:r w:rsidRPr="004A1E6B">
              <w:rPr>
                <w:color w:val="000000"/>
                <w:sz w:val="22"/>
              </w:rPr>
              <w:t>Котельная №2</w:t>
            </w:r>
          </w:p>
        </w:tc>
        <w:tc>
          <w:tcPr>
            <w:tcW w:w="1206" w:type="dxa"/>
            <w:tcBorders>
              <w:top w:val="nil"/>
              <w:left w:val="nil"/>
              <w:bottom w:val="single" w:sz="4" w:space="0" w:color="auto"/>
              <w:right w:val="single" w:sz="4" w:space="0" w:color="auto"/>
            </w:tcBorders>
            <w:shd w:val="clear" w:color="auto" w:fill="auto"/>
            <w:noWrap/>
            <w:vAlign w:val="center"/>
            <w:hideMark/>
          </w:tcPr>
          <w:p w:rsidR="002625B1" w:rsidRPr="00E16A3D" w:rsidRDefault="002625B1" w:rsidP="00B4357C">
            <w:pPr>
              <w:spacing w:line="240" w:lineRule="auto"/>
              <w:jc w:val="center"/>
              <w:rPr>
                <w:color w:val="000000"/>
                <w:sz w:val="20"/>
                <w:szCs w:val="20"/>
              </w:rPr>
            </w:pPr>
            <w:r w:rsidRPr="00E16A3D">
              <w:rPr>
                <w:color w:val="000000"/>
                <w:sz w:val="20"/>
                <w:szCs w:val="20"/>
              </w:rPr>
              <w:t>4,3</w:t>
            </w:r>
          </w:p>
        </w:tc>
        <w:tc>
          <w:tcPr>
            <w:tcW w:w="1117" w:type="dxa"/>
            <w:tcBorders>
              <w:top w:val="nil"/>
              <w:left w:val="nil"/>
              <w:bottom w:val="single" w:sz="4" w:space="0" w:color="auto"/>
              <w:right w:val="single" w:sz="4" w:space="0" w:color="auto"/>
            </w:tcBorders>
            <w:shd w:val="clear" w:color="auto" w:fill="auto"/>
            <w:noWrap/>
            <w:vAlign w:val="center"/>
            <w:hideMark/>
          </w:tcPr>
          <w:p w:rsidR="002625B1" w:rsidRPr="00E16A3D" w:rsidRDefault="002625B1" w:rsidP="00B4357C">
            <w:pPr>
              <w:spacing w:line="240" w:lineRule="auto"/>
              <w:jc w:val="center"/>
              <w:rPr>
                <w:color w:val="000000"/>
                <w:sz w:val="20"/>
                <w:szCs w:val="20"/>
              </w:rPr>
            </w:pPr>
            <w:r w:rsidRPr="00E16A3D">
              <w:rPr>
                <w:color w:val="000000"/>
                <w:sz w:val="20"/>
                <w:szCs w:val="20"/>
              </w:rPr>
              <w:t>1,25</w:t>
            </w:r>
          </w:p>
        </w:tc>
        <w:tc>
          <w:tcPr>
            <w:tcW w:w="1275" w:type="dxa"/>
            <w:tcBorders>
              <w:top w:val="nil"/>
              <w:left w:val="nil"/>
              <w:bottom w:val="single" w:sz="4" w:space="0" w:color="auto"/>
              <w:right w:val="single" w:sz="4" w:space="0" w:color="auto"/>
            </w:tcBorders>
            <w:shd w:val="clear" w:color="auto" w:fill="auto"/>
            <w:noWrap/>
            <w:vAlign w:val="center"/>
            <w:hideMark/>
          </w:tcPr>
          <w:p w:rsidR="002625B1" w:rsidRPr="00E16A3D" w:rsidRDefault="002625B1" w:rsidP="008C1A0C">
            <w:pPr>
              <w:spacing w:line="240" w:lineRule="auto"/>
              <w:jc w:val="center"/>
              <w:rPr>
                <w:color w:val="000000"/>
                <w:sz w:val="22"/>
              </w:rPr>
            </w:pPr>
            <w:r w:rsidRPr="00E16A3D">
              <w:rPr>
                <w:color w:val="000000"/>
                <w:sz w:val="22"/>
              </w:rPr>
              <w:t>концессия</w:t>
            </w:r>
          </w:p>
        </w:tc>
      </w:tr>
      <w:tr w:rsidR="002625B1" w:rsidRPr="004A1E6B" w:rsidTr="008C1A0C">
        <w:trPr>
          <w:trHeight w:val="300"/>
        </w:trPr>
        <w:tc>
          <w:tcPr>
            <w:tcW w:w="441" w:type="dxa"/>
            <w:vMerge/>
            <w:tcBorders>
              <w:top w:val="nil"/>
              <w:left w:val="single" w:sz="4" w:space="0" w:color="auto"/>
              <w:bottom w:val="single" w:sz="4" w:space="0" w:color="auto"/>
              <w:right w:val="single" w:sz="4" w:space="0" w:color="auto"/>
            </w:tcBorders>
            <w:vAlign w:val="center"/>
            <w:hideMark/>
          </w:tcPr>
          <w:p w:rsidR="002625B1" w:rsidRPr="004A1E6B" w:rsidRDefault="002625B1" w:rsidP="007055B5">
            <w:pPr>
              <w:spacing w:line="240" w:lineRule="auto"/>
              <w:jc w:val="center"/>
              <w:rPr>
                <w:color w:val="000000"/>
                <w:sz w:val="22"/>
              </w:rPr>
            </w:pPr>
          </w:p>
        </w:tc>
        <w:tc>
          <w:tcPr>
            <w:tcW w:w="1984" w:type="dxa"/>
            <w:vMerge/>
            <w:tcBorders>
              <w:top w:val="nil"/>
              <w:left w:val="single" w:sz="4" w:space="0" w:color="auto"/>
              <w:bottom w:val="single" w:sz="4" w:space="0" w:color="auto"/>
              <w:right w:val="single" w:sz="4" w:space="0" w:color="auto"/>
            </w:tcBorders>
            <w:vAlign w:val="center"/>
            <w:hideMark/>
          </w:tcPr>
          <w:p w:rsidR="002625B1" w:rsidRPr="004A1E6B" w:rsidRDefault="002625B1" w:rsidP="007055B5">
            <w:pPr>
              <w:spacing w:line="240" w:lineRule="auto"/>
              <w:jc w:val="center"/>
              <w:rPr>
                <w:color w:val="000000"/>
                <w:sz w:val="22"/>
              </w:rPr>
            </w:pPr>
          </w:p>
        </w:tc>
        <w:tc>
          <w:tcPr>
            <w:tcW w:w="1876" w:type="dxa"/>
            <w:vMerge/>
            <w:tcBorders>
              <w:top w:val="nil"/>
              <w:left w:val="single" w:sz="4" w:space="0" w:color="auto"/>
              <w:bottom w:val="single" w:sz="4" w:space="0" w:color="000000"/>
              <w:right w:val="single" w:sz="4" w:space="0" w:color="auto"/>
            </w:tcBorders>
            <w:vAlign w:val="center"/>
            <w:hideMark/>
          </w:tcPr>
          <w:p w:rsidR="002625B1" w:rsidRPr="004A1E6B" w:rsidRDefault="002625B1" w:rsidP="007055B5">
            <w:pPr>
              <w:spacing w:line="240" w:lineRule="auto"/>
              <w:jc w:val="center"/>
              <w:rPr>
                <w:color w:val="000000"/>
                <w:sz w:val="22"/>
              </w:rPr>
            </w:pPr>
          </w:p>
        </w:tc>
        <w:tc>
          <w:tcPr>
            <w:tcW w:w="1755" w:type="dxa"/>
            <w:tcBorders>
              <w:top w:val="nil"/>
              <w:left w:val="nil"/>
              <w:bottom w:val="single" w:sz="4" w:space="0" w:color="auto"/>
              <w:right w:val="single" w:sz="4" w:space="0" w:color="auto"/>
            </w:tcBorders>
            <w:shd w:val="clear" w:color="auto" w:fill="auto"/>
            <w:noWrap/>
            <w:vAlign w:val="center"/>
            <w:hideMark/>
          </w:tcPr>
          <w:p w:rsidR="002625B1" w:rsidRPr="004A1E6B" w:rsidRDefault="002625B1" w:rsidP="007055B5">
            <w:pPr>
              <w:spacing w:line="240" w:lineRule="auto"/>
              <w:jc w:val="center"/>
              <w:rPr>
                <w:color w:val="000000"/>
                <w:sz w:val="22"/>
              </w:rPr>
            </w:pPr>
            <w:r w:rsidRPr="004A1E6B">
              <w:rPr>
                <w:color w:val="000000"/>
                <w:sz w:val="22"/>
              </w:rPr>
              <w:t>Котельная №3</w:t>
            </w:r>
          </w:p>
        </w:tc>
        <w:tc>
          <w:tcPr>
            <w:tcW w:w="1206" w:type="dxa"/>
            <w:tcBorders>
              <w:top w:val="nil"/>
              <w:left w:val="nil"/>
              <w:bottom w:val="single" w:sz="4" w:space="0" w:color="auto"/>
              <w:right w:val="single" w:sz="4" w:space="0" w:color="auto"/>
            </w:tcBorders>
            <w:shd w:val="clear" w:color="auto" w:fill="auto"/>
            <w:noWrap/>
            <w:vAlign w:val="center"/>
            <w:hideMark/>
          </w:tcPr>
          <w:p w:rsidR="002625B1" w:rsidRPr="00E16A3D" w:rsidRDefault="002625B1" w:rsidP="00B4357C">
            <w:pPr>
              <w:spacing w:line="240" w:lineRule="auto"/>
              <w:jc w:val="center"/>
              <w:rPr>
                <w:color w:val="000000"/>
                <w:sz w:val="20"/>
                <w:szCs w:val="20"/>
              </w:rPr>
            </w:pPr>
            <w:r w:rsidRPr="00E16A3D">
              <w:rPr>
                <w:color w:val="000000"/>
                <w:sz w:val="20"/>
                <w:szCs w:val="20"/>
              </w:rPr>
              <w:t>3,0</w:t>
            </w:r>
          </w:p>
        </w:tc>
        <w:tc>
          <w:tcPr>
            <w:tcW w:w="1117" w:type="dxa"/>
            <w:tcBorders>
              <w:top w:val="nil"/>
              <w:left w:val="nil"/>
              <w:bottom w:val="single" w:sz="4" w:space="0" w:color="auto"/>
              <w:right w:val="single" w:sz="4" w:space="0" w:color="auto"/>
            </w:tcBorders>
            <w:shd w:val="clear" w:color="auto" w:fill="auto"/>
            <w:noWrap/>
            <w:vAlign w:val="center"/>
            <w:hideMark/>
          </w:tcPr>
          <w:p w:rsidR="002625B1" w:rsidRPr="00E16A3D" w:rsidRDefault="002625B1" w:rsidP="00B4357C">
            <w:pPr>
              <w:spacing w:line="240" w:lineRule="auto"/>
              <w:jc w:val="center"/>
              <w:rPr>
                <w:color w:val="000000"/>
                <w:sz w:val="20"/>
                <w:szCs w:val="20"/>
              </w:rPr>
            </w:pPr>
            <w:r w:rsidRPr="00E16A3D">
              <w:rPr>
                <w:color w:val="000000"/>
                <w:sz w:val="20"/>
                <w:szCs w:val="20"/>
              </w:rPr>
              <w:t>0,68</w:t>
            </w:r>
          </w:p>
        </w:tc>
        <w:tc>
          <w:tcPr>
            <w:tcW w:w="1275" w:type="dxa"/>
            <w:tcBorders>
              <w:top w:val="nil"/>
              <w:left w:val="nil"/>
              <w:bottom w:val="single" w:sz="4" w:space="0" w:color="auto"/>
              <w:right w:val="single" w:sz="4" w:space="0" w:color="auto"/>
            </w:tcBorders>
            <w:shd w:val="clear" w:color="auto" w:fill="auto"/>
            <w:noWrap/>
            <w:vAlign w:val="center"/>
            <w:hideMark/>
          </w:tcPr>
          <w:p w:rsidR="002625B1" w:rsidRPr="00E16A3D" w:rsidRDefault="002625B1" w:rsidP="007055B5">
            <w:pPr>
              <w:spacing w:line="240" w:lineRule="auto"/>
              <w:jc w:val="center"/>
              <w:rPr>
                <w:color w:val="000000"/>
                <w:sz w:val="22"/>
              </w:rPr>
            </w:pPr>
            <w:r w:rsidRPr="00E16A3D">
              <w:rPr>
                <w:color w:val="000000"/>
                <w:sz w:val="22"/>
              </w:rPr>
              <w:t>концессия</w:t>
            </w:r>
          </w:p>
        </w:tc>
      </w:tr>
      <w:tr w:rsidR="002625B1" w:rsidRPr="004A1E6B" w:rsidTr="008C1A0C">
        <w:trPr>
          <w:trHeight w:val="300"/>
        </w:trPr>
        <w:tc>
          <w:tcPr>
            <w:tcW w:w="441" w:type="dxa"/>
            <w:vMerge/>
            <w:tcBorders>
              <w:top w:val="nil"/>
              <w:left w:val="single" w:sz="4" w:space="0" w:color="auto"/>
              <w:bottom w:val="single" w:sz="4" w:space="0" w:color="auto"/>
              <w:right w:val="single" w:sz="4" w:space="0" w:color="auto"/>
            </w:tcBorders>
            <w:vAlign w:val="center"/>
            <w:hideMark/>
          </w:tcPr>
          <w:p w:rsidR="002625B1" w:rsidRPr="004A1E6B" w:rsidRDefault="002625B1" w:rsidP="007055B5">
            <w:pPr>
              <w:spacing w:line="240" w:lineRule="auto"/>
              <w:jc w:val="center"/>
              <w:rPr>
                <w:color w:val="000000"/>
                <w:sz w:val="22"/>
              </w:rPr>
            </w:pPr>
          </w:p>
        </w:tc>
        <w:tc>
          <w:tcPr>
            <w:tcW w:w="1984" w:type="dxa"/>
            <w:vMerge/>
            <w:tcBorders>
              <w:top w:val="nil"/>
              <w:left w:val="single" w:sz="4" w:space="0" w:color="auto"/>
              <w:bottom w:val="single" w:sz="4" w:space="0" w:color="auto"/>
              <w:right w:val="single" w:sz="4" w:space="0" w:color="auto"/>
            </w:tcBorders>
            <w:vAlign w:val="center"/>
            <w:hideMark/>
          </w:tcPr>
          <w:p w:rsidR="002625B1" w:rsidRPr="004A1E6B" w:rsidRDefault="002625B1" w:rsidP="007055B5">
            <w:pPr>
              <w:spacing w:line="240" w:lineRule="auto"/>
              <w:jc w:val="center"/>
              <w:rPr>
                <w:color w:val="000000"/>
                <w:sz w:val="22"/>
              </w:rPr>
            </w:pPr>
          </w:p>
        </w:tc>
        <w:tc>
          <w:tcPr>
            <w:tcW w:w="1876" w:type="dxa"/>
            <w:vMerge/>
            <w:tcBorders>
              <w:top w:val="nil"/>
              <w:left w:val="single" w:sz="4" w:space="0" w:color="auto"/>
              <w:bottom w:val="single" w:sz="4" w:space="0" w:color="000000"/>
              <w:right w:val="single" w:sz="4" w:space="0" w:color="auto"/>
            </w:tcBorders>
            <w:vAlign w:val="center"/>
            <w:hideMark/>
          </w:tcPr>
          <w:p w:rsidR="002625B1" w:rsidRPr="004A1E6B" w:rsidRDefault="002625B1" w:rsidP="007055B5">
            <w:pPr>
              <w:spacing w:line="240" w:lineRule="auto"/>
              <w:jc w:val="center"/>
              <w:rPr>
                <w:color w:val="000000"/>
                <w:sz w:val="22"/>
              </w:rPr>
            </w:pPr>
          </w:p>
        </w:tc>
        <w:tc>
          <w:tcPr>
            <w:tcW w:w="1755" w:type="dxa"/>
            <w:tcBorders>
              <w:top w:val="nil"/>
              <w:left w:val="nil"/>
              <w:bottom w:val="single" w:sz="4" w:space="0" w:color="auto"/>
              <w:right w:val="single" w:sz="4" w:space="0" w:color="auto"/>
            </w:tcBorders>
            <w:shd w:val="clear" w:color="auto" w:fill="auto"/>
            <w:noWrap/>
            <w:vAlign w:val="center"/>
            <w:hideMark/>
          </w:tcPr>
          <w:p w:rsidR="002625B1" w:rsidRPr="004A1E6B" w:rsidRDefault="002625B1" w:rsidP="007055B5">
            <w:pPr>
              <w:spacing w:line="240" w:lineRule="auto"/>
              <w:jc w:val="center"/>
              <w:rPr>
                <w:color w:val="000000"/>
                <w:sz w:val="22"/>
              </w:rPr>
            </w:pPr>
            <w:r w:rsidRPr="004A1E6B">
              <w:rPr>
                <w:color w:val="000000"/>
                <w:sz w:val="22"/>
              </w:rPr>
              <w:t>Котельная №8</w:t>
            </w:r>
          </w:p>
        </w:tc>
        <w:tc>
          <w:tcPr>
            <w:tcW w:w="1206" w:type="dxa"/>
            <w:tcBorders>
              <w:top w:val="nil"/>
              <w:left w:val="nil"/>
              <w:bottom w:val="single" w:sz="4" w:space="0" w:color="auto"/>
              <w:right w:val="single" w:sz="4" w:space="0" w:color="auto"/>
            </w:tcBorders>
            <w:shd w:val="clear" w:color="auto" w:fill="auto"/>
            <w:noWrap/>
            <w:vAlign w:val="center"/>
            <w:hideMark/>
          </w:tcPr>
          <w:p w:rsidR="002625B1" w:rsidRPr="00E16A3D" w:rsidRDefault="002625B1" w:rsidP="00B4357C">
            <w:pPr>
              <w:spacing w:line="240" w:lineRule="auto"/>
              <w:jc w:val="center"/>
              <w:rPr>
                <w:color w:val="000000"/>
                <w:sz w:val="20"/>
                <w:szCs w:val="20"/>
              </w:rPr>
            </w:pPr>
            <w:r w:rsidRPr="00E16A3D">
              <w:rPr>
                <w:color w:val="000000"/>
                <w:sz w:val="20"/>
                <w:szCs w:val="20"/>
              </w:rPr>
              <w:t>3,0</w:t>
            </w:r>
          </w:p>
        </w:tc>
        <w:tc>
          <w:tcPr>
            <w:tcW w:w="1117" w:type="dxa"/>
            <w:tcBorders>
              <w:top w:val="nil"/>
              <w:left w:val="nil"/>
              <w:bottom w:val="single" w:sz="4" w:space="0" w:color="auto"/>
              <w:right w:val="single" w:sz="4" w:space="0" w:color="auto"/>
            </w:tcBorders>
            <w:shd w:val="clear" w:color="auto" w:fill="auto"/>
            <w:noWrap/>
            <w:vAlign w:val="center"/>
            <w:hideMark/>
          </w:tcPr>
          <w:p w:rsidR="002625B1" w:rsidRPr="00E16A3D" w:rsidRDefault="002625B1" w:rsidP="00B4357C">
            <w:pPr>
              <w:spacing w:line="240" w:lineRule="auto"/>
              <w:jc w:val="center"/>
              <w:rPr>
                <w:color w:val="000000"/>
                <w:sz w:val="20"/>
                <w:szCs w:val="20"/>
              </w:rPr>
            </w:pPr>
            <w:r w:rsidRPr="00E16A3D">
              <w:rPr>
                <w:color w:val="000000"/>
                <w:sz w:val="20"/>
                <w:szCs w:val="20"/>
              </w:rPr>
              <w:t>0,38</w:t>
            </w:r>
          </w:p>
        </w:tc>
        <w:tc>
          <w:tcPr>
            <w:tcW w:w="1275" w:type="dxa"/>
            <w:tcBorders>
              <w:top w:val="nil"/>
              <w:left w:val="nil"/>
              <w:bottom w:val="single" w:sz="4" w:space="0" w:color="auto"/>
              <w:right w:val="single" w:sz="4" w:space="0" w:color="auto"/>
            </w:tcBorders>
            <w:shd w:val="clear" w:color="auto" w:fill="auto"/>
            <w:noWrap/>
            <w:vAlign w:val="center"/>
            <w:hideMark/>
          </w:tcPr>
          <w:p w:rsidR="002625B1" w:rsidRPr="00E16A3D" w:rsidRDefault="002625B1" w:rsidP="007055B5">
            <w:pPr>
              <w:spacing w:line="240" w:lineRule="auto"/>
              <w:jc w:val="center"/>
              <w:rPr>
                <w:color w:val="000000"/>
                <w:sz w:val="22"/>
              </w:rPr>
            </w:pPr>
            <w:r w:rsidRPr="00E16A3D">
              <w:rPr>
                <w:color w:val="000000"/>
                <w:sz w:val="22"/>
              </w:rPr>
              <w:t>концессия</w:t>
            </w:r>
          </w:p>
        </w:tc>
      </w:tr>
      <w:tr w:rsidR="002625B1" w:rsidRPr="004A1E6B" w:rsidTr="008C1A0C">
        <w:trPr>
          <w:trHeight w:val="300"/>
        </w:trPr>
        <w:tc>
          <w:tcPr>
            <w:tcW w:w="441" w:type="dxa"/>
            <w:vMerge/>
            <w:tcBorders>
              <w:top w:val="nil"/>
              <w:left w:val="single" w:sz="4" w:space="0" w:color="auto"/>
              <w:bottom w:val="single" w:sz="4" w:space="0" w:color="auto"/>
              <w:right w:val="single" w:sz="4" w:space="0" w:color="auto"/>
            </w:tcBorders>
            <w:vAlign w:val="center"/>
            <w:hideMark/>
          </w:tcPr>
          <w:p w:rsidR="002625B1" w:rsidRPr="004A1E6B" w:rsidRDefault="002625B1" w:rsidP="007055B5">
            <w:pPr>
              <w:spacing w:line="240" w:lineRule="auto"/>
              <w:jc w:val="center"/>
              <w:rPr>
                <w:color w:val="000000"/>
                <w:sz w:val="22"/>
              </w:rPr>
            </w:pPr>
          </w:p>
        </w:tc>
        <w:tc>
          <w:tcPr>
            <w:tcW w:w="1984" w:type="dxa"/>
            <w:vMerge/>
            <w:tcBorders>
              <w:top w:val="nil"/>
              <w:left w:val="single" w:sz="4" w:space="0" w:color="auto"/>
              <w:bottom w:val="single" w:sz="4" w:space="0" w:color="auto"/>
              <w:right w:val="single" w:sz="4" w:space="0" w:color="auto"/>
            </w:tcBorders>
            <w:vAlign w:val="center"/>
            <w:hideMark/>
          </w:tcPr>
          <w:p w:rsidR="002625B1" w:rsidRPr="004A1E6B" w:rsidRDefault="002625B1" w:rsidP="007055B5">
            <w:pPr>
              <w:spacing w:line="240" w:lineRule="auto"/>
              <w:jc w:val="center"/>
              <w:rPr>
                <w:color w:val="000000"/>
                <w:sz w:val="22"/>
              </w:rPr>
            </w:pPr>
          </w:p>
        </w:tc>
        <w:tc>
          <w:tcPr>
            <w:tcW w:w="1876" w:type="dxa"/>
            <w:vMerge/>
            <w:tcBorders>
              <w:top w:val="nil"/>
              <w:left w:val="single" w:sz="4" w:space="0" w:color="auto"/>
              <w:bottom w:val="single" w:sz="4" w:space="0" w:color="000000"/>
              <w:right w:val="single" w:sz="4" w:space="0" w:color="auto"/>
            </w:tcBorders>
            <w:vAlign w:val="center"/>
            <w:hideMark/>
          </w:tcPr>
          <w:p w:rsidR="002625B1" w:rsidRPr="004A1E6B" w:rsidRDefault="002625B1" w:rsidP="007055B5">
            <w:pPr>
              <w:spacing w:line="240" w:lineRule="auto"/>
              <w:jc w:val="center"/>
              <w:rPr>
                <w:color w:val="000000"/>
                <w:sz w:val="22"/>
              </w:rPr>
            </w:pPr>
          </w:p>
        </w:tc>
        <w:tc>
          <w:tcPr>
            <w:tcW w:w="1755" w:type="dxa"/>
            <w:tcBorders>
              <w:top w:val="nil"/>
              <w:left w:val="nil"/>
              <w:bottom w:val="single" w:sz="4" w:space="0" w:color="auto"/>
              <w:right w:val="single" w:sz="4" w:space="0" w:color="auto"/>
            </w:tcBorders>
            <w:shd w:val="clear" w:color="auto" w:fill="auto"/>
            <w:noWrap/>
            <w:vAlign w:val="center"/>
            <w:hideMark/>
          </w:tcPr>
          <w:p w:rsidR="002625B1" w:rsidRPr="004A1E6B" w:rsidRDefault="002625B1" w:rsidP="007055B5">
            <w:pPr>
              <w:spacing w:line="240" w:lineRule="auto"/>
              <w:jc w:val="center"/>
              <w:rPr>
                <w:color w:val="000000"/>
                <w:sz w:val="22"/>
              </w:rPr>
            </w:pPr>
            <w:r w:rsidRPr="004A1E6B">
              <w:rPr>
                <w:color w:val="000000"/>
                <w:sz w:val="22"/>
              </w:rPr>
              <w:t>Котельная №9</w:t>
            </w:r>
          </w:p>
        </w:tc>
        <w:tc>
          <w:tcPr>
            <w:tcW w:w="1206" w:type="dxa"/>
            <w:tcBorders>
              <w:top w:val="nil"/>
              <w:left w:val="nil"/>
              <w:bottom w:val="single" w:sz="4" w:space="0" w:color="auto"/>
              <w:right w:val="single" w:sz="4" w:space="0" w:color="auto"/>
            </w:tcBorders>
            <w:shd w:val="clear" w:color="auto" w:fill="auto"/>
            <w:noWrap/>
            <w:vAlign w:val="center"/>
            <w:hideMark/>
          </w:tcPr>
          <w:p w:rsidR="002625B1" w:rsidRPr="00E16A3D" w:rsidRDefault="002625B1" w:rsidP="00B4357C">
            <w:pPr>
              <w:spacing w:line="240" w:lineRule="auto"/>
              <w:jc w:val="center"/>
              <w:rPr>
                <w:color w:val="000000"/>
                <w:sz w:val="20"/>
                <w:szCs w:val="20"/>
              </w:rPr>
            </w:pPr>
            <w:r w:rsidRPr="00E16A3D">
              <w:rPr>
                <w:color w:val="000000"/>
                <w:sz w:val="20"/>
                <w:szCs w:val="20"/>
              </w:rPr>
              <w:t>1,08</w:t>
            </w:r>
          </w:p>
        </w:tc>
        <w:tc>
          <w:tcPr>
            <w:tcW w:w="1117" w:type="dxa"/>
            <w:tcBorders>
              <w:top w:val="nil"/>
              <w:left w:val="nil"/>
              <w:bottom w:val="single" w:sz="4" w:space="0" w:color="auto"/>
              <w:right w:val="single" w:sz="4" w:space="0" w:color="auto"/>
            </w:tcBorders>
            <w:shd w:val="clear" w:color="auto" w:fill="auto"/>
            <w:noWrap/>
            <w:vAlign w:val="center"/>
            <w:hideMark/>
          </w:tcPr>
          <w:p w:rsidR="002625B1" w:rsidRPr="00E16A3D" w:rsidRDefault="002625B1" w:rsidP="00B4357C">
            <w:pPr>
              <w:spacing w:line="240" w:lineRule="auto"/>
              <w:jc w:val="center"/>
              <w:rPr>
                <w:color w:val="000000"/>
                <w:sz w:val="20"/>
                <w:szCs w:val="20"/>
              </w:rPr>
            </w:pPr>
            <w:r w:rsidRPr="00E16A3D">
              <w:rPr>
                <w:color w:val="000000"/>
                <w:sz w:val="20"/>
                <w:szCs w:val="20"/>
              </w:rPr>
              <w:t>0,40</w:t>
            </w:r>
          </w:p>
        </w:tc>
        <w:tc>
          <w:tcPr>
            <w:tcW w:w="1275" w:type="dxa"/>
            <w:tcBorders>
              <w:top w:val="nil"/>
              <w:left w:val="nil"/>
              <w:bottom w:val="single" w:sz="4" w:space="0" w:color="auto"/>
              <w:right w:val="single" w:sz="4" w:space="0" w:color="auto"/>
            </w:tcBorders>
            <w:shd w:val="clear" w:color="auto" w:fill="auto"/>
            <w:noWrap/>
            <w:vAlign w:val="center"/>
            <w:hideMark/>
          </w:tcPr>
          <w:p w:rsidR="002625B1" w:rsidRPr="00E16A3D" w:rsidRDefault="002625B1" w:rsidP="007055B5">
            <w:pPr>
              <w:spacing w:line="240" w:lineRule="auto"/>
              <w:jc w:val="center"/>
              <w:rPr>
                <w:color w:val="000000"/>
                <w:sz w:val="22"/>
              </w:rPr>
            </w:pPr>
            <w:r w:rsidRPr="00E16A3D">
              <w:rPr>
                <w:color w:val="000000"/>
                <w:sz w:val="22"/>
              </w:rPr>
              <w:t>концессия</w:t>
            </w:r>
          </w:p>
        </w:tc>
      </w:tr>
      <w:tr w:rsidR="007B6E1A" w:rsidRPr="004A1E6B" w:rsidTr="008C1A0C">
        <w:trPr>
          <w:trHeight w:val="300"/>
        </w:trPr>
        <w:tc>
          <w:tcPr>
            <w:tcW w:w="44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B6E1A" w:rsidRPr="004A1E6B" w:rsidRDefault="007B6E1A" w:rsidP="007055B5">
            <w:pPr>
              <w:spacing w:line="240" w:lineRule="auto"/>
              <w:jc w:val="center"/>
              <w:rPr>
                <w:color w:val="000000"/>
                <w:sz w:val="22"/>
              </w:rPr>
            </w:pPr>
            <w:r w:rsidRPr="004A1E6B">
              <w:rPr>
                <w:color w:val="000000"/>
                <w:sz w:val="22"/>
              </w:rPr>
              <w:t>2</w:t>
            </w:r>
          </w:p>
        </w:tc>
        <w:tc>
          <w:tcPr>
            <w:tcW w:w="19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B6E1A" w:rsidRPr="004A1E6B" w:rsidRDefault="007B6E1A" w:rsidP="007055B5">
            <w:pPr>
              <w:spacing w:line="240" w:lineRule="auto"/>
              <w:jc w:val="center"/>
              <w:rPr>
                <w:color w:val="000000"/>
                <w:sz w:val="22"/>
              </w:rPr>
            </w:pPr>
            <w:r w:rsidRPr="004A1E6B">
              <w:rPr>
                <w:color w:val="000000"/>
                <w:sz w:val="22"/>
              </w:rPr>
              <w:t>ООО "Тепловик"</w:t>
            </w:r>
          </w:p>
        </w:tc>
        <w:tc>
          <w:tcPr>
            <w:tcW w:w="1876" w:type="dxa"/>
            <w:vMerge w:val="restart"/>
            <w:tcBorders>
              <w:top w:val="nil"/>
              <w:left w:val="single" w:sz="4" w:space="0" w:color="auto"/>
              <w:bottom w:val="single" w:sz="4" w:space="0" w:color="auto"/>
              <w:right w:val="single" w:sz="4" w:space="0" w:color="auto"/>
            </w:tcBorders>
            <w:shd w:val="clear" w:color="auto" w:fill="auto"/>
            <w:vAlign w:val="center"/>
            <w:hideMark/>
          </w:tcPr>
          <w:p w:rsidR="007B6E1A" w:rsidRPr="004A1E6B" w:rsidRDefault="007B6E1A" w:rsidP="007055B5">
            <w:pPr>
              <w:spacing w:line="240" w:lineRule="auto"/>
              <w:jc w:val="center"/>
              <w:rPr>
                <w:color w:val="000000"/>
                <w:sz w:val="22"/>
              </w:rPr>
            </w:pPr>
            <w:r w:rsidRPr="004A1E6B">
              <w:rPr>
                <w:color w:val="000000"/>
                <w:sz w:val="22"/>
              </w:rPr>
              <w:t>ИНН 7508005996                  КПП 750800000</w:t>
            </w:r>
          </w:p>
        </w:tc>
        <w:tc>
          <w:tcPr>
            <w:tcW w:w="1755" w:type="dxa"/>
            <w:tcBorders>
              <w:top w:val="nil"/>
              <w:left w:val="nil"/>
              <w:bottom w:val="single" w:sz="4" w:space="0" w:color="auto"/>
              <w:right w:val="single" w:sz="4" w:space="0" w:color="auto"/>
            </w:tcBorders>
            <w:shd w:val="clear" w:color="auto" w:fill="auto"/>
            <w:noWrap/>
            <w:vAlign w:val="center"/>
            <w:hideMark/>
          </w:tcPr>
          <w:p w:rsidR="007B6E1A" w:rsidRPr="004A1E6B" w:rsidRDefault="007B6E1A" w:rsidP="007055B5">
            <w:pPr>
              <w:spacing w:line="240" w:lineRule="auto"/>
              <w:jc w:val="center"/>
              <w:rPr>
                <w:color w:val="000000"/>
                <w:sz w:val="22"/>
              </w:rPr>
            </w:pPr>
            <w:r w:rsidRPr="004A1E6B">
              <w:rPr>
                <w:color w:val="000000"/>
                <w:sz w:val="22"/>
              </w:rPr>
              <w:t>Котельная №1</w:t>
            </w:r>
          </w:p>
        </w:tc>
        <w:tc>
          <w:tcPr>
            <w:tcW w:w="1206" w:type="dxa"/>
            <w:tcBorders>
              <w:top w:val="nil"/>
              <w:left w:val="nil"/>
              <w:bottom w:val="single" w:sz="4" w:space="0" w:color="auto"/>
              <w:right w:val="single" w:sz="4" w:space="0" w:color="auto"/>
            </w:tcBorders>
            <w:shd w:val="clear" w:color="auto" w:fill="auto"/>
            <w:noWrap/>
            <w:vAlign w:val="center"/>
            <w:hideMark/>
          </w:tcPr>
          <w:p w:rsidR="007B6E1A" w:rsidRPr="004A1E6B" w:rsidRDefault="007B6E1A" w:rsidP="007055B5">
            <w:pPr>
              <w:spacing w:line="240" w:lineRule="auto"/>
              <w:jc w:val="center"/>
              <w:rPr>
                <w:color w:val="000000"/>
                <w:sz w:val="22"/>
              </w:rPr>
            </w:pPr>
            <w:r w:rsidRPr="004A1E6B">
              <w:rPr>
                <w:color w:val="000000"/>
                <w:sz w:val="22"/>
              </w:rPr>
              <w:t>3,2</w:t>
            </w:r>
          </w:p>
        </w:tc>
        <w:tc>
          <w:tcPr>
            <w:tcW w:w="1117" w:type="dxa"/>
            <w:tcBorders>
              <w:top w:val="nil"/>
              <w:left w:val="nil"/>
              <w:bottom w:val="single" w:sz="4" w:space="0" w:color="auto"/>
              <w:right w:val="single" w:sz="4" w:space="0" w:color="auto"/>
            </w:tcBorders>
            <w:shd w:val="clear" w:color="auto" w:fill="auto"/>
            <w:noWrap/>
            <w:vAlign w:val="center"/>
            <w:hideMark/>
          </w:tcPr>
          <w:p w:rsidR="007B6E1A" w:rsidRPr="004A1E6B" w:rsidRDefault="007B6E1A" w:rsidP="007055B5">
            <w:pPr>
              <w:spacing w:line="240" w:lineRule="auto"/>
              <w:jc w:val="center"/>
              <w:rPr>
                <w:color w:val="000000"/>
                <w:sz w:val="22"/>
              </w:rPr>
            </w:pPr>
            <w:r w:rsidRPr="004A1E6B">
              <w:rPr>
                <w:color w:val="000000"/>
                <w:sz w:val="22"/>
              </w:rPr>
              <w:t>1,07</w:t>
            </w:r>
          </w:p>
        </w:tc>
        <w:tc>
          <w:tcPr>
            <w:tcW w:w="1275" w:type="dxa"/>
            <w:tcBorders>
              <w:top w:val="nil"/>
              <w:left w:val="nil"/>
              <w:bottom w:val="single" w:sz="4" w:space="0" w:color="auto"/>
              <w:right w:val="single" w:sz="4" w:space="0" w:color="auto"/>
            </w:tcBorders>
            <w:shd w:val="clear" w:color="auto" w:fill="auto"/>
            <w:noWrap/>
            <w:vAlign w:val="center"/>
            <w:hideMark/>
          </w:tcPr>
          <w:p w:rsidR="007B6E1A" w:rsidRPr="00E16A3D" w:rsidRDefault="008C1A0C" w:rsidP="007055B5">
            <w:pPr>
              <w:spacing w:line="240" w:lineRule="auto"/>
              <w:jc w:val="center"/>
              <w:rPr>
                <w:color w:val="000000"/>
                <w:sz w:val="22"/>
              </w:rPr>
            </w:pPr>
            <w:r w:rsidRPr="00E16A3D">
              <w:rPr>
                <w:color w:val="000000"/>
                <w:sz w:val="22"/>
              </w:rPr>
              <w:t>концессия</w:t>
            </w:r>
          </w:p>
        </w:tc>
      </w:tr>
      <w:tr w:rsidR="007B6E1A" w:rsidRPr="004A1E6B" w:rsidTr="008C1A0C">
        <w:trPr>
          <w:trHeight w:val="300"/>
        </w:trPr>
        <w:tc>
          <w:tcPr>
            <w:tcW w:w="441" w:type="dxa"/>
            <w:vMerge/>
            <w:tcBorders>
              <w:top w:val="nil"/>
              <w:left w:val="single" w:sz="4" w:space="0" w:color="auto"/>
              <w:bottom w:val="single" w:sz="4" w:space="0" w:color="auto"/>
              <w:right w:val="single" w:sz="4" w:space="0" w:color="auto"/>
            </w:tcBorders>
            <w:vAlign w:val="center"/>
            <w:hideMark/>
          </w:tcPr>
          <w:p w:rsidR="007B6E1A" w:rsidRPr="004A1E6B" w:rsidRDefault="007B6E1A" w:rsidP="007055B5">
            <w:pPr>
              <w:spacing w:line="240" w:lineRule="auto"/>
              <w:jc w:val="center"/>
              <w:rPr>
                <w:color w:val="000000"/>
                <w:sz w:val="22"/>
              </w:rPr>
            </w:pPr>
          </w:p>
        </w:tc>
        <w:tc>
          <w:tcPr>
            <w:tcW w:w="1984" w:type="dxa"/>
            <w:vMerge/>
            <w:tcBorders>
              <w:top w:val="nil"/>
              <w:left w:val="single" w:sz="4" w:space="0" w:color="auto"/>
              <w:bottom w:val="single" w:sz="4" w:space="0" w:color="auto"/>
              <w:right w:val="single" w:sz="4" w:space="0" w:color="auto"/>
            </w:tcBorders>
            <w:vAlign w:val="center"/>
            <w:hideMark/>
          </w:tcPr>
          <w:p w:rsidR="007B6E1A" w:rsidRPr="004A1E6B" w:rsidRDefault="007B6E1A" w:rsidP="007055B5">
            <w:pPr>
              <w:spacing w:line="240" w:lineRule="auto"/>
              <w:jc w:val="center"/>
              <w:rPr>
                <w:color w:val="000000"/>
                <w:sz w:val="22"/>
              </w:rPr>
            </w:pPr>
          </w:p>
        </w:tc>
        <w:tc>
          <w:tcPr>
            <w:tcW w:w="1876" w:type="dxa"/>
            <w:vMerge/>
            <w:tcBorders>
              <w:top w:val="nil"/>
              <w:left w:val="single" w:sz="4" w:space="0" w:color="auto"/>
              <w:bottom w:val="single" w:sz="4" w:space="0" w:color="auto"/>
              <w:right w:val="single" w:sz="4" w:space="0" w:color="auto"/>
            </w:tcBorders>
            <w:vAlign w:val="center"/>
            <w:hideMark/>
          </w:tcPr>
          <w:p w:rsidR="007B6E1A" w:rsidRPr="004A1E6B" w:rsidRDefault="007B6E1A" w:rsidP="007055B5">
            <w:pPr>
              <w:spacing w:line="240" w:lineRule="auto"/>
              <w:jc w:val="center"/>
              <w:rPr>
                <w:color w:val="000000"/>
                <w:sz w:val="22"/>
              </w:rPr>
            </w:pPr>
          </w:p>
        </w:tc>
        <w:tc>
          <w:tcPr>
            <w:tcW w:w="1755" w:type="dxa"/>
            <w:tcBorders>
              <w:top w:val="nil"/>
              <w:left w:val="nil"/>
              <w:bottom w:val="single" w:sz="4" w:space="0" w:color="auto"/>
              <w:right w:val="single" w:sz="4" w:space="0" w:color="auto"/>
            </w:tcBorders>
            <w:shd w:val="clear" w:color="auto" w:fill="auto"/>
            <w:noWrap/>
            <w:vAlign w:val="center"/>
            <w:hideMark/>
          </w:tcPr>
          <w:p w:rsidR="007B6E1A" w:rsidRPr="004A1E6B" w:rsidRDefault="007B6E1A" w:rsidP="007055B5">
            <w:pPr>
              <w:spacing w:line="240" w:lineRule="auto"/>
              <w:jc w:val="center"/>
              <w:rPr>
                <w:color w:val="000000"/>
                <w:sz w:val="22"/>
              </w:rPr>
            </w:pPr>
            <w:r w:rsidRPr="004A1E6B">
              <w:rPr>
                <w:color w:val="000000"/>
                <w:sz w:val="22"/>
              </w:rPr>
              <w:t>Котельная №4</w:t>
            </w:r>
          </w:p>
        </w:tc>
        <w:tc>
          <w:tcPr>
            <w:tcW w:w="1206" w:type="dxa"/>
            <w:tcBorders>
              <w:top w:val="nil"/>
              <w:left w:val="nil"/>
              <w:bottom w:val="single" w:sz="4" w:space="0" w:color="auto"/>
              <w:right w:val="single" w:sz="4" w:space="0" w:color="auto"/>
            </w:tcBorders>
            <w:shd w:val="clear" w:color="000000" w:fill="FFFFFF"/>
            <w:noWrap/>
            <w:vAlign w:val="center"/>
            <w:hideMark/>
          </w:tcPr>
          <w:p w:rsidR="007B6E1A" w:rsidRPr="004A1E6B" w:rsidRDefault="007B6E1A" w:rsidP="007055B5">
            <w:pPr>
              <w:spacing w:line="240" w:lineRule="auto"/>
              <w:jc w:val="center"/>
              <w:rPr>
                <w:color w:val="000000"/>
                <w:sz w:val="22"/>
              </w:rPr>
            </w:pPr>
            <w:r w:rsidRPr="004A1E6B">
              <w:rPr>
                <w:color w:val="000000"/>
                <w:sz w:val="22"/>
              </w:rPr>
              <w:t>8,8</w:t>
            </w:r>
          </w:p>
        </w:tc>
        <w:tc>
          <w:tcPr>
            <w:tcW w:w="1117" w:type="dxa"/>
            <w:tcBorders>
              <w:top w:val="nil"/>
              <w:left w:val="nil"/>
              <w:bottom w:val="single" w:sz="4" w:space="0" w:color="auto"/>
              <w:right w:val="single" w:sz="4" w:space="0" w:color="auto"/>
            </w:tcBorders>
            <w:shd w:val="clear" w:color="000000" w:fill="FFFFFF"/>
            <w:noWrap/>
            <w:vAlign w:val="center"/>
            <w:hideMark/>
          </w:tcPr>
          <w:p w:rsidR="007B6E1A" w:rsidRPr="004A1E6B" w:rsidRDefault="007B6E1A" w:rsidP="007055B5">
            <w:pPr>
              <w:spacing w:line="240" w:lineRule="auto"/>
              <w:jc w:val="center"/>
              <w:rPr>
                <w:color w:val="000000"/>
                <w:sz w:val="22"/>
              </w:rPr>
            </w:pPr>
            <w:r w:rsidRPr="004A1E6B">
              <w:rPr>
                <w:color w:val="000000"/>
                <w:sz w:val="22"/>
              </w:rPr>
              <w:t>3,89</w:t>
            </w:r>
          </w:p>
        </w:tc>
        <w:tc>
          <w:tcPr>
            <w:tcW w:w="1275" w:type="dxa"/>
            <w:tcBorders>
              <w:top w:val="nil"/>
              <w:left w:val="nil"/>
              <w:bottom w:val="single" w:sz="4" w:space="0" w:color="auto"/>
              <w:right w:val="single" w:sz="4" w:space="0" w:color="auto"/>
            </w:tcBorders>
            <w:shd w:val="clear" w:color="auto" w:fill="auto"/>
            <w:noWrap/>
            <w:vAlign w:val="center"/>
            <w:hideMark/>
          </w:tcPr>
          <w:p w:rsidR="007B6E1A" w:rsidRPr="00E16A3D" w:rsidRDefault="002625B1" w:rsidP="007055B5">
            <w:pPr>
              <w:spacing w:line="240" w:lineRule="auto"/>
              <w:jc w:val="center"/>
              <w:rPr>
                <w:color w:val="000000"/>
                <w:sz w:val="22"/>
              </w:rPr>
            </w:pPr>
            <w:r w:rsidRPr="00E16A3D">
              <w:rPr>
                <w:color w:val="000000"/>
                <w:sz w:val="22"/>
              </w:rPr>
              <w:t>к</w:t>
            </w:r>
            <w:r w:rsidR="008C1A0C" w:rsidRPr="00E16A3D">
              <w:rPr>
                <w:color w:val="000000"/>
                <w:sz w:val="22"/>
              </w:rPr>
              <w:t>онцессия</w:t>
            </w:r>
          </w:p>
        </w:tc>
      </w:tr>
      <w:tr w:rsidR="007B6E1A" w:rsidRPr="004A1E6B" w:rsidTr="008C1A0C">
        <w:trPr>
          <w:trHeight w:val="300"/>
        </w:trPr>
        <w:tc>
          <w:tcPr>
            <w:tcW w:w="441" w:type="dxa"/>
            <w:vMerge/>
            <w:tcBorders>
              <w:top w:val="nil"/>
              <w:left w:val="single" w:sz="4" w:space="0" w:color="auto"/>
              <w:bottom w:val="single" w:sz="4" w:space="0" w:color="auto"/>
              <w:right w:val="single" w:sz="4" w:space="0" w:color="auto"/>
            </w:tcBorders>
            <w:vAlign w:val="center"/>
            <w:hideMark/>
          </w:tcPr>
          <w:p w:rsidR="007B6E1A" w:rsidRPr="004A1E6B" w:rsidRDefault="007B6E1A" w:rsidP="007055B5">
            <w:pPr>
              <w:spacing w:line="240" w:lineRule="auto"/>
              <w:jc w:val="center"/>
              <w:rPr>
                <w:color w:val="000000"/>
                <w:sz w:val="22"/>
              </w:rPr>
            </w:pPr>
          </w:p>
        </w:tc>
        <w:tc>
          <w:tcPr>
            <w:tcW w:w="1984" w:type="dxa"/>
            <w:vMerge/>
            <w:tcBorders>
              <w:top w:val="nil"/>
              <w:left w:val="single" w:sz="4" w:space="0" w:color="auto"/>
              <w:bottom w:val="single" w:sz="4" w:space="0" w:color="auto"/>
              <w:right w:val="single" w:sz="4" w:space="0" w:color="auto"/>
            </w:tcBorders>
            <w:vAlign w:val="center"/>
            <w:hideMark/>
          </w:tcPr>
          <w:p w:rsidR="007B6E1A" w:rsidRPr="004A1E6B" w:rsidRDefault="007B6E1A" w:rsidP="007055B5">
            <w:pPr>
              <w:spacing w:line="240" w:lineRule="auto"/>
              <w:jc w:val="center"/>
              <w:rPr>
                <w:color w:val="000000"/>
                <w:sz w:val="22"/>
              </w:rPr>
            </w:pPr>
          </w:p>
        </w:tc>
        <w:tc>
          <w:tcPr>
            <w:tcW w:w="1876" w:type="dxa"/>
            <w:vMerge/>
            <w:tcBorders>
              <w:top w:val="nil"/>
              <w:left w:val="single" w:sz="4" w:space="0" w:color="auto"/>
              <w:bottom w:val="single" w:sz="4" w:space="0" w:color="auto"/>
              <w:right w:val="single" w:sz="4" w:space="0" w:color="auto"/>
            </w:tcBorders>
            <w:vAlign w:val="center"/>
            <w:hideMark/>
          </w:tcPr>
          <w:p w:rsidR="007B6E1A" w:rsidRPr="004A1E6B" w:rsidRDefault="007B6E1A" w:rsidP="007055B5">
            <w:pPr>
              <w:spacing w:line="240" w:lineRule="auto"/>
              <w:jc w:val="center"/>
              <w:rPr>
                <w:color w:val="000000"/>
                <w:sz w:val="22"/>
              </w:rPr>
            </w:pPr>
          </w:p>
        </w:tc>
        <w:tc>
          <w:tcPr>
            <w:tcW w:w="1755" w:type="dxa"/>
            <w:tcBorders>
              <w:top w:val="nil"/>
              <w:left w:val="nil"/>
              <w:bottom w:val="single" w:sz="4" w:space="0" w:color="auto"/>
              <w:right w:val="single" w:sz="4" w:space="0" w:color="auto"/>
            </w:tcBorders>
            <w:shd w:val="clear" w:color="auto" w:fill="auto"/>
            <w:noWrap/>
            <w:vAlign w:val="center"/>
            <w:hideMark/>
          </w:tcPr>
          <w:p w:rsidR="007B6E1A" w:rsidRPr="004A1E6B" w:rsidRDefault="007B6E1A" w:rsidP="007055B5">
            <w:pPr>
              <w:spacing w:line="240" w:lineRule="auto"/>
              <w:jc w:val="center"/>
              <w:rPr>
                <w:color w:val="000000"/>
                <w:sz w:val="22"/>
              </w:rPr>
            </w:pPr>
            <w:r w:rsidRPr="004A1E6B">
              <w:rPr>
                <w:color w:val="000000"/>
                <w:sz w:val="22"/>
              </w:rPr>
              <w:t>Котельная № 6</w:t>
            </w:r>
          </w:p>
        </w:tc>
        <w:tc>
          <w:tcPr>
            <w:tcW w:w="1206" w:type="dxa"/>
            <w:tcBorders>
              <w:top w:val="nil"/>
              <w:left w:val="nil"/>
              <w:bottom w:val="single" w:sz="4" w:space="0" w:color="auto"/>
              <w:right w:val="single" w:sz="4" w:space="0" w:color="auto"/>
            </w:tcBorders>
            <w:shd w:val="clear" w:color="000000" w:fill="FFFFFF"/>
            <w:noWrap/>
            <w:vAlign w:val="center"/>
            <w:hideMark/>
          </w:tcPr>
          <w:p w:rsidR="007B6E1A" w:rsidRPr="004A1E6B" w:rsidRDefault="007B6E1A" w:rsidP="007055B5">
            <w:pPr>
              <w:spacing w:line="240" w:lineRule="auto"/>
              <w:jc w:val="center"/>
              <w:rPr>
                <w:color w:val="000000"/>
                <w:sz w:val="22"/>
              </w:rPr>
            </w:pPr>
            <w:r w:rsidRPr="004A1E6B">
              <w:rPr>
                <w:color w:val="000000"/>
                <w:sz w:val="22"/>
              </w:rPr>
              <w:t>1,5</w:t>
            </w:r>
          </w:p>
        </w:tc>
        <w:tc>
          <w:tcPr>
            <w:tcW w:w="1117" w:type="dxa"/>
            <w:tcBorders>
              <w:top w:val="nil"/>
              <w:left w:val="nil"/>
              <w:bottom w:val="single" w:sz="4" w:space="0" w:color="auto"/>
              <w:right w:val="single" w:sz="4" w:space="0" w:color="auto"/>
            </w:tcBorders>
            <w:shd w:val="clear" w:color="000000" w:fill="FFFFFF"/>
            <w:noWrap/>
            <w:vAlign w:val="center"/>
            <w:hideMark/>
          </w:tcPr>
          <w:p w:rsidR="007B6E1A" w:rsidRPr="004A1E6B" w:rsidRDefault="007B6E1A" w:rsidP="007055B5">
            <w:pPr>
              <w:spacing w:line="240" w:lineRule="auto"/>
              <w:jc w:val="center"/>
              <w:rPr>
                <w:color w:val="000000"/>
                <w:sz w:val="22"/>
              </w:rPr>
            </w:pPr>
            <w:r w:rsidRPr="004A1E6B">
              <w:rPr>
                <w:color w:val="000000"/>
                <w:sz w:val="22"/>
              </w:rPr>
              <w:t>0,64</w:t>
            </w:r>
          </w:p>
        </w:tc>
        <w:tc>
          <w:tcPr>
            <w:tcW w:w="1275" w:type="dxa"/>
            <w:tcBorders>
              <w:top w:val="nil"/>
              <w:left w:val="nil"/>
              <w:bottom w:val="single" w:sz="4" w:space="0" w:color="auto"/>
              <w:right w:val="single" w:sz="4" w:space="0" w:color="auto"/>
            </w:tcBorders>
            <w:shd w:val="clear" w:color="auto" w:fill="auto"/>
            <w:noWrap/>
            <w:vAlign w:val="center"/>
            <w:hideMark/>
          </w:tcPr>
          <w:p w:rsidR="007B6E1A" w:rsidRPr="00E16A3D" w:rsidRDefault="008C1A0C" w:rsidP="007055B5">
            <w:pPr>
              <w:spacing w:line="240" w:lineRule="auto"/>
              <w:jc w:val="center"/>
              <w:rPr>
                <w:color w:val="000000"/>
                <w:sz w:val="22"/>
              </w:rPr>
            </w:pPr>
            <w:r w:rsidRPr="00E16A3D">
              <w:rPr>
                <w:color w:val="000000"/>
                <w:sz w:val="22"/>
              </w:rPr>
              <w:t>концессия</w:t>
            </w:r>
          </w:p>
        </w:tc>
      </w:tr>
      <w:tr w:rsidR="007B6E1A" w:rsidRPr="004A1E6B" w:rsidTr="008C1A0C">
        <w:trPr>
          <w:trHeight w:val="300"/>
        </w:trPr>
        <w:tc>
          <w:tcPr>
            <w:tcW w:w="441" w:type="dxa"/>
            <w:vMerge/>
            <w:tcBorders>
              <w:top w:val="nil"/>
              <w:left w:val="single" w:sz="4" w:space="0" w:color="auto"/>
              <w:bottom w:val="single" w:sz="4" w:space="0" w:color="auto"/>
              <w:right w:val="single" w:sz="4" w:space="0" w:color="auto"/>
            </w:tcBorders>
            <w:vAlign w:val="center"/>
            <w:hideMark/>
          </w:tcPr>
          <w:p w:rsidR="007B6E1A" w:rsidRPr="004A1E6B" w:rsidRDefault="007B6E1A" w:rsidP="007055B5">
            <w:pPr>
              <w:spacing w:line="240" w:lineRule="auto"/>
              <w:jc w:val="center"/>
              <w:rPr>
                <w:color w:val="000000"/>
                <w:sz w:val="22"/>
              </w:rPr>
            </w:pPr>
          </w:p>
        </w:tc>
        <w:tc>
          <w:tcPr>
            <w:tcW w:w="1984" w:type="dxa"/>
            <w:vMerge/>
            <w:tcBorders>
              <w:top w:val="nil"/>
              <w:left w:val="single" w:sz="4" w:space="0" w:color="auto"/>
              <w:bottom w:val="single" w:sz="4" w:space="0" w:color="auto"/>
              <w:right w:val="single" w:sz="4" w:space="0" w:color="auto"/>
            </w:tcBorders>
            <w:vAlign w:val="center"/>
            <w:hideMark/>
          </w:tcPr>
          <w:p w:rsidR="007B6E1A" w:rsidRPr="004A1E6B" w:rsidRDefault="007B6E1A" w:rsidP="007055B5">
            <w:pPr>
              <w:spacing w:line="240" w:lineRule="auto"/>
              <w:jc w:val="center"/>
              <w:rPr>
                <w:color w:val="000000"/>
                <w:sz w:val="22"/>
              </w:rPr>
            </w:pPr>
          </w:p>
        </w:tc>
        <w:tc>
          <w:tcPr>
            <w:tcW w:w="1876" w:type="dxa"/>
            <w:vMerge/>
            <w:tcBorders>
              <w:top w:val="nil"/>
              <w:left w:val="single" w:sz="4" w:space="0" w:color="auto"/>
              <w:bottom w:val="single" w:sz="4" w:space="0" w:color="auto"/>
              <w:right w:val="single" w:sz="4" w:space="0" w:color="auto"/>
            </w:tcBorders>
            <w:vAlign w:val="center"/>
            <w:hideMark/>
          </w:tcPr>
          <w:p w:rsidR="007B6E1A" w:rsidRPr="004A1E6B" w:rsidRDefault="007B6E1A" w:rsidP="007055B5">
            <w:pPr>
              <w:spacing w:line="240" w:lineRule="auto"/>
              <w:jc w:val="center"/>
              <w:rPr>
                <w:color w:val="000000"/>
                <w:sz w:val="22"/>
              </w:rPr>
            </w:pPr>
          </w:p>
        </w:tc>
        <w:tc>
          <w:tcPr>
            <w:tcW w:w="1755" w:type="dxa"/>
            <w:tcBorders>
              <w:top w:val="nil"/>
              <w:left w:val="nil"/>
              <w:bottom w:val="single" w:sz="4" w:space="0" w:color="auto"/>
              <w:right w:val="single" w:sz="4" w:space="0" w:color="auto"/>
            </w:tcBorders>
            <w:shd w:val="clear" w:color="auto" w:fill="auto"/>
            <w:noWrap/>
            <w:vAlign w:val="center"/>
            <w:hideMark/>
          </w:tcPr>
          <w:p w:rsidR="007B6E1A" w:rsidRPr="004A1E6B" w:rsidRDefault="007B6E1A" w:rsidP="007055B5">
            <w:pPr>
              <w:spacing w:line="240" w:lineRule="auto"/>
              <w:jc w:val="center"/>
              <w:rPr>
                <w:color w:val="000000"/>
                <w:sz w:val="22"/>
              </w:rPr>
            </w:pPr>
            <w:r w:rsidRPr="004A1E6B">
              <w:rPr>
                <w:color w:val="000000"/>
                <w:sz w:val="22"/>
              </w:rPr>
              <w:t>Котельная №7</w:t>
            </w:r>
          </w:p>
        </w:tc>
        <w:tc>
          <w:tcPr>
            <w:tcW w:w="1206" w:type="dxa"/>
            <w:tcBorders>
              <w:top w:val="nil"/>
              <w:left w:val="nil"/>
              <w:bottom w:val="single" w:sz="4" w:space="0" w:color="auto"/>
              <w:right w:val="single" w:sz="4" w:space="0" w:color="auto"/>
            </w:tcBorders>
            <w:shd w:val="clear" w:color="000000" w:fill="FFFFFF"/>
            <w:noWrap/>
            <w:vAlign w:val="center"/>
            <w:hideMark/>
          </w:tcPr>
          <w:p w:rsidR="007B6E1A" w:rsidRPr="004A1E6B" w:rsidRDefault="007B6E1A" w:rsidP="007055B5">
            <w:pPr>
              <w:spacing w:line="240" w:lineRule="auto"/>
              <w:jc w:val="center"/>
              <w:rPr>
                <w:color w:val="000000"/>
                <w:sz w:val="22"/>
              </w:rPr>
            </w:pPr>
            <w:r w:rsidRPr="004A1E6B">
              <w:rPr>
                <w:color w:val="000000"/>
                <w:sz w:val="22"/>
              </w:rPr>
              <w:t>1,5</w:t>
            </w:r>
          </w:p>
        </w:tc>
        <w:tc>
          <w:tcPr>
            <w:tcW w:w="1117" w:type="dxa"/>
            <w:tcBorders>
              <w:top w:val="nil"/>
              <w:left w:val="nil"/>
              <w:bottom w:val="single" w:sz="4" w:space="0" w:color="auto"/>
              <w:right w:val="single" w:sz="4" w:space="0" w:color="auto"/>
            </w:tcBorders>
            <w:shd w:val="clear" w:color="000000" w:fill="FFFFFF"/>
            <w:noWrap/>
            <w:vAlign w:val="center"/>
            <w:hideMark/>
          </w:tcPr>
          <w:p w:rsidR="007B6E1A" w:rsidRPr="004A1E6B" w:rsidRDefault="007B6E1A" w:rsidP="007055B5">
            <w:pPr>
              <w:spacing w:line="240" w:lineRule="auto"/>
              <w:jc w:val="center"/>
              <w:rPr>
                <w:color w:val="000000"/>
                <w:sz w:val="22"/>
              </w:rPr>
            </w:pPr>
            <w:r w:rsidRPr="004A1E6B">
              <w:rPr>
                <w:color w:val="000000"/>
                <w:sz w:val="22"/>
              </w:rPr>
              <w:t>0,39</w:t>
            </w:r>
          </w:p>
        </w:tc>
        <w:tc>
          <w:tcPr>
            <w:tcW w:w="1275" w:type="dxa"/>
            <w:tcBorders>
              <w:top w:val="nil"/>
              <w:left w:val="nil"/>
              <w:bottom w:val="single" w:sz="4" w:space="0" w:color="auto"/>
              <w:right w:val="single" w:sz="4" w:space="0" w:color="auto"/>
            </w:tcBorders>
            <w:shd w:val="clear" w:color="auto" w:fill="auto"/>
            <w:noWrap/>
            <w:vAlign w:val="center"/>
            <w:hideMark/>
          </w:tcPr>
          <w:p w:rsidR="007B6E1A" w:rsidRPr="00E16A3D" w:rsidRDefault="002625B1" w:rsidP="007055B5">
            <w:pPr>
              <w:spacing w:line="240" w:lineRule="auto"/>
              <w:jc w:val="center"/>
              <w:rPr>
                <w:color w:val="000000"/>
                <w:sz w:val="22"/>
              </w:rPr>
            </w:pPr>
            <w:r w:rsidRPr="00E16A3D">
              <w:rPr>
                <w:color w:val="000000"/>
                <w:sz w:val="22"/>
              </w:rPr>
              <w:t>к</w:t>
            </w:r>
            <w:r w:rsidR="008C1A0C" w:rsidRPr="00E16A3D">
              <w:rPr>
                <w:color w:val="000000"/>
                <w:sz w:val="22"/>
              </w:rPr>
              <w:t>онцессия</w:t>
            </w:r>
          </w:p>
        </w:tc>
      </w:tr>
      <w:tr w:rsidR="007B6E1A" w:rsidRPr="004A1E6B" w:rsidTr="008C1A0C">
        <w:trPr>
          <w:trHeight w:val="300"/>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6E1A" w:rsidRPr="00EC5B30" w:rsidRDefault="007B6E1A" w:rsidP="007055B5">
            <w:pPr>
              <w:spacing w:line="240" w:lineRule="auto"/>
              <w:jc w:val="center"/>
              <w:rPr>
                <w:color w:val="000000"/>
                <w:sz w:val="22"/>
              </w:rPr>
            </w:pPr>
            <w:r w:rsidRPr="00EC5B30">
              <w:rPr>
                <w:color w:val="000000"/>
                <w:sz w:val="22"/>
              </w:rPr>
              <w:t>3</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6E1A" w:rsidRPr="00EC5B30" w:rsidRDefault="007B6E1A" w:rsidP="007055B5">
            <w:pPr>
              <w:spacing w:line="240" w:lineRule="auto"/>
              <w:jc w:val="center"/>
              <w:rPr>
                <w:color w:val="000000"/>
                <w:sz w:val="22"/>
              </w:rPr>
            </w:pPr>
            <w:r w:rsidRPr="00EC5B30">
              <w:rPr>
                <w:color w:val="000000"/>
                <w:sz w:val="22"/>
              </w:rPr>
              <w:t xml:space="preserve">ИП </w:t>
            </w:r>
            <w:proofErr w:type="spellStart"/>
            <w:r w:rsidRPr="00EC5B30">
              <w:rPr>
                <w:color w:val="000000"/>
                <w:sz w:val="22"/>
              </w:rPr>
              <w:t>Плахин</w:t>
            </w:r>
            <w:proofErr w:type="spellEnd"/>
            <w:r w:rsidRPr="00EC5B30">
              <w:rPr>
                <w:color w:val="000000"/>
                <w:sz w:val="22"/>
              </w:rPr>
              <w:t xml:space="preserve"> К.В.</w:t>
            </w:r>
          </w:p>
        </w:tc>
        <w:tc>
          <w:tcPr>
            <w:tcW w:w="1876" w:type="dxa"/>
            <w:tcBorders>
              <w:top w:val="single" w:sz="4" w:space="0" w:color="auto"/>
              <w:left w:val="single" w:sz="4" w:space="0" w:color="auto"/>
              <w:bottom w:val="single" w:sz="4" w:space="0" w:color="auto"/>
              <w:right w:val="single" w:sz="4" w:space="0" w:color="auto"/>
            </w:tcBorders>
            <w:shd w:val="clear" w:color="auto" w:fill="auto"/>
            <w:vAlign w:val="center"/>
          </w:tcPr>
          <w:p w:rsidR="007B6E1A" w:rsidRPr="00EC5B30" w:rsidRDefault="007B6E1A" w:rsidP="007055B5">
            <w:pPr>
              <w:spacing w:line="240" w:lineRule="auto"/>
              <w:jc w:val="center"/>
              <w:rPr>
                <w:sz w:val="22"/>
                <w:szCs w:val="20"/>
              </w:rPr>
            </w:pPr>
            <w:bookmarkStart w:id="34" w:name="RANGE!G23"/>
            <w:r w:rsidRPr="00EC5B30">
              <w:rPr>
                <w:color w:val="000000"/>
                <w:sz w:val="22"/>
                <w:szCs w:val="20"/>
              </w:rPr>
              <w:t>ИНН</w:t>
            </w:r>
            <w:r w:rsidRPr="00EC5B30">
              <w:rPr>
                <w:sz w:val="22"/>
                <w:szCs w:val="20"/>
              </w:rPr>
              <w:t xml:space="preserve"> 7508</w:t>
            </w:r>
            <w:r w:rsidRPr="00601222">
              <w:rPr>
                <w:sz w:val="22"/>
                <w:szCs w:val="20"/>
              </w:rPr>
              <w:t>002865</w:t>
            </w:r>
          </w:p>
          <w:p w:rsidR="007B6E1A" w:rsidRPr="00EC5B30" w:rsidRDefault="007B6E1A" w:rsidP="007055B5">
            <w:pPr>
              <w:spacing w:line="240" w:lineRule="auto"/>
              <w:jc w:val="center"/>
              <w:rPr>
                <w:color w:val="000000"/>
                <w:sz w:val="22"/>
              </w:rPr>
            </w:pPr>
            <w:bookmarkStart w:id="35" w:name="RANGE!G24"/>
            <w:bookmarkEnd w:id="34"/>
            <w:r w:rsidRPr="00EC5B30">
              <w:rPr>
                <w:color w:val="000000"/>
                <w:sz w:val="22"/>
                <w:szCs w:val="20"/>
              </w:rPr>
              <w:t xml:space="preserve">КПП </w:t>
            </w:r>
            <w:r w:rsidRPr="00601222">
              <w:rPr>
                <w:sz w:val="22"/>
                <w:szCs w:val="20"/>
              </w:rPr>
              <w:t>750801001</w:t>
            </w:r>
            <w:bookmarkEnd w:id="35"/>
          </w:p>
        </w:tc>
        <w:tc>
          <w:tcPr>
            <w:tcW w:w="1755" w:type="dxa"/>
            <w:tcBorders>
              <w:top w:val="single" w:sz="4" w:space="0" w:color="auto"/>
              <w:left w:val="nil"/>
              <w:bottom w:val="single" w:sz="4" w:space="0" w:color="auto"/>
              <w:right w:val="single" w:sz="4" w:space="0" w:color="auto"/>
            </w:tcBorders>
            <w:shd w:val="clear" w:color="auto" w:fill="auto"/>
            <w:noWrap/>
            <w:vAlign w:val="center"/>
          </w:tcPr>
          <w:p w:rsidR="007B6E1A" w:rsidRPr="00EC5B30" w:rsidRDefault="007B6E1A" w:rsidP="007055B5">
            <w:pPr>
              <w:spacing w:line="240" w:lineRule="auto"/>
              <w:jc w:val="center"/>
              <w:rPr>
                <w:color w:val="000000"/>
                <w:sz w:val="22"/>
              </w:rPr>
            </w:pPr>
            <w:r w:rsidRPr="00EC5B30">
              <w:rPr>
                <w:color w:val="000000"/>
                <w:sz w:val="22"/>
              </w:rPr>
              <w:t>Котельная</w:t>
            </w:r>
          </w:p>
        </w:tc>
        <w:tc>
          <w:tcPr>
            <w:tcW w:w="1206" w:type="dxa"/>
            <w:tcBorders>
              <w:top w:val="single" w:sz="4" w:space="0" w:color="auto"/>
              <w:left w:val="nil"/>
              <w:bottom w:val="single" w:sz="4" w:space="0" w:color="auto"/>
              <w:right w:val="single" w:sz="4" w:space="0" w:color="auto"/>
            </w:tcBorders>
            <w:shd w:val="clear" w:color="auto" w:fill="auto"/>
            <w:noWrap/>
            <w:vAlign w:val="center"/>
          </w:tcPr>
          <w:p w:rsidR="007B6E1A" w:rsidRPr="00EC5B30" w:rsidRDefault="007B6E1A" w:rsidP="007055B5">
            <w:pPr>
              <w:spacing w:line="240" w:lineRule="auto"/>
              <w:jc w:val="center"/>
              <w:rPr>
                <w:color w:val="000000"/>
                <w:sz w:val="22"/>
              </w:rPr>
            </w:pPr>
            <w:r w:rsidRPr="00EC5B30">
              <w:rPr>
                <w:color w:val="000000"/>
                <w:sz w:val="22"/>
              </w:rPr>
              <w:t>1</w:t>
            </w:r>
          </w:p>
        </w:tc>
        <w:tc>
          <w:tcPr>
            <w:tcW w:w="1117" w:type="dxa"/>
            <w:tcBorders>
              <w:top w:val="single" w:sz="4" w:space="0" w:color="auto"/>
              <w:left w:val="nil"/>
              <w:bottom w:val="single" w:sz="4" w:space="0" w:color="auto"/>
              <w:right w:val="single" w:sz="4" w:space="0" w:color="auto"/>
            </w:tcBorders>
            <w:shd w:val="clear" w:color="auto" w:fill="auto"/>
            <w:noWrap/>
            <w:vAlign w:val="center"/>
          </w:tcPr>
          <w:p w:rsidR="007B6E1A" w:rsidRPr="00EC5B30" w:rsidRDefault="007B6E1A" w:rsidP="007055B5">
            <w:pPr>
              <w:spacing w:line="240" w:lineRule="auto"/>
              <w:jc w:val="center"/>
              <w:rPr>
                <w:color w:val="000000"/>
                <w:sz w:val="22"/>
              </w:rPr>
            </w:pPr>
            <w:r w:rsidRPr="00EC5B30">
              <w:rPr>
                <w:color w:val="000000"/>
                <w:sz w:val="22"/>
              </w:rPr>
              <w:t>0,49</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7B6E1A" w:rsidRPr="00EC5B30" w:rsidRDefault="007B6E1A" w:rsidP="007055B5">
            <w:pPr>
              <w:spacing w:line="240" w:lineRule="auto"/>
              <w:jc w:val="center"/>
              <w:rPr>
                <w:color w:val="000000"/>
                <w:sz w:val="22"/>
              </w:rPr>
            </w:pPr>
            <w:r w:rsidRPr="00EC5B30">
              <w:rPr>
                <w:color w:val="000000"/>
                <w:sz w:val="22"/>
              </w:rPr>
              <w:t>Собственность</w:t>
            </w:r>
          </w:p>
        </w:tc>
      </w:tr>
      <w:tr w:rsidR="007B6E1A" w:rsidRPr="004A1E6B" w:rsidTr="008C1A0C">
        <w:trPr>
          <w:trHeight w:val="300"/>
        </w:trPr>
        <w:tc>
          <w:tcPr>
            <w:tcW w:w="4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6E1A" w:rsidRPr="00EC5B30" w:rsidRDefault="007B6E1A" w:rsidP="007055B5">
            <w:pPr>
              <w:spacing w:line="240" w:lineRule="auto"/>
              <w:jc w:val="center"/>
              <w:rPr>
                <w:color w:val="000000"/>
                <w:sz w:val="22"/>
              </w:rPr>
            </w:pPr>
            <w:r w:rsidRPr="00EC5B30">
              <w:rPr>
                <w:color w:val="000000"/>
                <w:sz w:val="22"/>
              </w:rPr>
              <w:t>4</w:t>
            </w:r>
          </w:p>
        </w:tc>
        <w:tc>
          <w:tcPr>
            <w:tcW w:w="198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6E1A" w:rsidRPr="00EC5B30" w:rsidRDefault="007B6E1A" w:rsidP="007055B5">
            <w:pPr>
              <w:spacing w:line="240" w:lineRule="auto"/>
              <w:jc w:val="center"/>
              <w:rPr>
                <w:color w:val="000000"/>
                <w:sz w:val="22"/>
              </w:rPr>
            </w:pPr>
            <w:r w:rsidRPr="00AA72B0">
              <w:t>ФГКУ</w:t>
            </w:r>
            <w:r w:rsidRPr="00EC5B30">
              <w:rPr>
                <w:color w:val="000000"/>
              </w:rPr>
              <w:t xml:space="preserve"> Комбинат «Байкал»</w:t>
            </w:r>
          </w:p>
        </w:tc>
        <w:tc>
          <w:tcPr>
            <w:tcW w:w="1876" w:type="dxa"/>
            <w:tcBorders>
              <w:top w:val="single" w:sz="4" w:space="0" w:color="auto"/>
              <w:left w:val="single" w:sz="4" w:space="0" w:color="auto"/>
              <w:bottom w:val="single" w:sz="4" w:space="0" w:color="000000"/>
              <w:right w:val="single" w:sz="4" w:space="0" w:color="auto"/>
            </w:tcBorders>
            <w:shd w:val="clear" w:color="auto" w:fill="auto"/>
            <w:vAlign w:val="center"/>
          </w:tcPr>
          <w:p w:rsidR="007B6E1A" w:rsidRPr="00EC5B30" w:rsidRDefault="007B6E1A" w:rsidP="007055B5">
            <w:pPr>
              <w:spacing w:line="240" w:lineRule="auto"/>
              <w:jc w:val="center"/>
              <w:rPr>
                <w:color w:val="000000"/>
                <w:sz w:val="22"/>
                <w:szCs w:val="20"/>
              </w:rPr>
            </w:pPr>
            <w:r w:rsidRPr="00EC5B30">
              <w:rPr>
                <w:bCs/>
                <w:color w:val="000000"/>
                <w:sz w:val="22"/>
                <w:szCs w:val="20"/>
              </w:rPr>
              <w:t>ИНН</w:t>
            </w:r>
            <w:r w:rsidRPr="00EC5B30">
              <w:rPr>
                <w:color w:val="000000"/>
                <w:sz w:val="22"/>
                <w:szCs w:val="20"/>
              </w:rPr>
              <w:t xml:space="preserve"> 7508002850 </w:t>
            </w:r>
          </w:p>
          <w:p w:rsidR="007B6E1A" w:rsidRPr="00EC5B30" w:rsidRDefault="007B6E1A" w:rsidP="007055B5">
            <w:pPr>
              <w:spacing w:line="240" w:lineRule="auto"/>
              <w:jc w:val="center"/>
              <w:rPr>
                <w:color w:val="000000"/>
                <w:sz w:val="22"/>
                <w:szCs w:val="20"/>
              </w:rPr>
            </w:pPr>
            <w:r w:rsidRPr="00EC5B30">
              <w:rPr>
                <w:bCs/>
                <w:color w:val="000000"/>
                <w:sz w:val="22"/>
                <w:szCs w:val="20"/>
              </w:rPr>
              <w:t>КПП</w:t>
            </w:r>
            <w:r w:rsidRPr="00EC5B30">
              <w:rPr>
                <w:color w:val="000000"/>
                <w:sz w:val="22"/>
                <w:szCs w:val="20"/>
              </w:rPr>
              <w:t xml:space="preserve"> 750801001</w:t>
            </w:r>
          </w:p>
        </w:tc>
        <w:tc>
          <w:tcPr>
            <w:tcW w:w="1755" w:type="dxa"/>
            <w:tcBorders>
              <w:top w:val="single" w:sz="4" w:space="0" w:color="auto"/>
              <w:left w:val="nil"/>
              <w:bottom w:val="single" w:sz="4" w:space="0" w:color="auto"/>
              <w:right w:val="single" w:sz="4" w:space="0" w:color="auto"/>
            </w:tcBorders>
            <w:shd w:val="clear" w:color="auto" w:fill="auto"/>
            <w:noWrap/>
            <w:vAlign w:val="center"/>
          </w:tcPr>
          <w:p w:rsidR="007B6E1A" w:rsidRPr="00EC5B30" w:rsidRDefault="007B6E1A" w:rsidP="007055B5">
            <w:pPr>
              <w:spacing w:line="240" w:lineRule="auto"/>
              <w:jc w:val="center"/>
              <w:rPr>
                <w:color w:val="000000"/>
                <w:sz w:val="22"/>
              </w:rPr>
            </w:pPr>
            <w:r w:rsidRPr="00EC5B30">
              <w:rPr>
                <w:color w:val="000000"/>
                <w:sz w:val="22"/>
              </w:rPr>
              <w:t>Котельная</w:t>
            </w:r>
          </w:p>
        </w:tc>
        <w:tc>
          <w:tcPr>
            <w:tcW w:w="1206" w:type="dxa"/>
            <w:tcBorders>
              <w:top w:val="single" w:sz="4" w:space="0" w:color="auto"/>
              <w:left w:val="nil"/>
              <w:bottom w:val="single" w:sz="4" w:space="0" w:color="auto"/>
              <w:right w:val="single" w:sz="4" w:space="0" w:color="auto"/>
            </w:tcBorders>
            <w:shd w:val="clear" w:color="auto" w:fill="auto"/>
            <w:noWrap/>
            <w:vAlign w:val="center"/>
          </w:tcPr>
          <w:p w:rsidR="007B6E1A" w:rsidRPr="00EC5B30" w:rsidRDefault="007B6E1A" w:rsidP="007055B5">
            <w:pPr>
              <w:spacing w:line="240" w:lineRule="auto"/>
              <w:jc w:val="center"/>
              <w:rPr>
                <w:color w:val="000000"/>
                <w:sz w:val="22"/>
              </w:rPr>
            </w:pPr>
            <w:r>
              <w:rPr>
                <w:color w:val="000000"/>
                <w:sz w:val="22"/>
              </w:rPr>
              <w:t>3,0</w:t>
            </w:r>
          </w:p>
        </w:tc>
        <w:tc>
          <w:tcPr>
            <w:tcW w:w="1117" w:type="dxa"/>
            <w:tcBorders>
              <w:top w:val="single" w:sz="4" w:space="0" w:color="auto"/>
              <w:left w:val="nil"/>
              <w:bottom w:val="single" w:sz="4" w:space="0" w:color="auto"/>
              <w:right w:val="single" w:sz="4" w:space="0" w:color="auto"/>
            </w:tcBorders>
            <w:shd w:val="clear" w:color="auto" w:fill="auto"/>
            <w:noWrap/>
            <w:vAlign w:val="center"/>
          </w:tcPr>
          <w:p w:rsidR="007B6E1A" w:rsidRPr="00EC5B30" w:rsidRDefault="007B6E1A" w:rsidP="007055B5">
            <w:pPr>
              <w:spacing w:line="240" w:lineRule="auto"/>
              <w:jc w:val="center"/>
              <w:rPr>
                <w:color w:val="000000"/>
                <w:sz w:val="22"/>
              </w:rPr>
            </w:pPr>
            <w:r>
              <w:rPr>
                <w:color w:val="000000"/>
                <w:sz w:val="22"/>
              </w:rPr>
              <w:t>2,7</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7B6E1A" w:rsidRPr="00EC5B30" w:rsidRDefault="007B6E1A" w:rsidP="007055B5">
            <w:pPr>
              <w:spacing w:line="240" w:lineRule="auto"/>
              <w:jc w:val="center"/>
              <w:rPr>
                <w:color w:val="000000"/>
                <w:sz w:val="22"/>
              </w:rPr>
            </w:pPr>
            <w:r w:rsidRPr="00EC5B30">
              <w:rPr>
                <w:color w:val="000000"/>
                <w:sz w:val="22"/>
              </w:rPr>
              <w:t>Собственность</w:t>
            </w:r>
          </w:p>
        </w:tc>
      </w:tr>
    </w:tbl>
    <w:p w:rsidR="007B6E1A" w:rsidRPr="00E6362D" w:rsidRDefault="007B6E1A" w:rsidP="00E6362D">
      <w:pPr>
        <w:widowControl w:val="0"/>
        <w:autoSpaceDE w:val="0"/>
        <w:autoSpaceDN w:val="0"/>
        <w:adjustRightInd w:val="0"/>
        <w:spacing w:line="240" w:lineRule="auto"/>
        <w:ind w:firstLine="567"/>
        <w:jc w:val="both"/>
        <w:rPr>
          <w:b/>
          <w:i/>
          <w:lang w:eastAsia="en-US"/>
        </w:rPr>
      </w:pPr>
    </w:p>
    <w:p w:rsidR="002625B1" w:rsidRPr="0089034A" w:rsidRDefault="002625B1" w:rsidP="002625B1">
      <w:pPr>
        <w:spacing w:before="120" w:line="360" w:lineRule="auto"/>
        <w:ind w:firstLine="567"/>
      </w:pPr>
      <w:r w:rsidRPr="00E16A3D">
        <w:t>Таким образом, в настоящий момент времени суммарная установленная тепловая мощность ООО «Коммунальник плюс» составляет 23,74 Гкал/час, суммарная установленная мощность ООО «Тепловик» составляет 15,0 Гкал/час. Суммарная подключённая тепловая нагрузк</w:t>
      </w:r>
      <w:proofErr w:type="gramStart"/>
      <w:r w:rsidRPr="00E16A3D">
        <w:t>а ООО</w:t>
      </w:r>
      <w:proofErr w:type="gramEnd"/>
      <w:r w:rsidRPr="00E16A3D">
        <w:t xml:space="preserve"> «Коммунальник плюс» составляет 9,08 Гкал/час,</w:t>
      </w:r>
      <w:r>
        <w:t xml:space="preserve"> </w:t>
      </w:r>
      <w:r w:rsidRPr="0089034A">
        <w:t>суммарная подключённая нагрузка ООО «Тепловик» составляет 5,99 Гкал/час.</w:t>
      </w:r>
    </w:p>
    <w:p w:rsidR="00E16A3D" w:rsidRDefault="002625B1" w:rsidP="00E16A3D">
      <w:pPr>
        <w:spacing w:line="360" w:lineRule="auto"/>
        <w:ind w:firstLine="567"/>
        <w:jc w:val="both"/>
      </w:pPr>
      <w:r>
        <w:t>Все котельные арендованы у Администрации Г</w:t>
      </w:r>
      <w:r w:rsidRPr="0089034A">
        <w:t>ородского поселения «Карымское».</w:t>
      </w:r>
    </w:p>
    <w:p w:rsidR="0028398D" w:rsidRPr="00E16A3D" w:rsidRDefault="0028398D" w:rsidP="00E16A3D">
      <w:pPr>
        <w:spacing w:line="360" w:lineRule="auto"/>
        <w:ind w:firstLine="567"/>
        <w:jc w:val="center"/>
      </w:pPr>
      <w:r w:rsidRPr="002625B1">
        <w:rPr>
          <w:b/>
        </w:rPr>
        <w:lastRenderedPageBreak/>
        <w:t>Предложения по основанию ЕТО</w:t>
      </w:r>
    </w:p>
    <w:p w:rsidR="0028398D" w:rsidRPr="0089034A" w:rsidRDefault="0028398D" w:rsidP="0028398D">
      <w:pPr>
        <w:spacing w:line="360" w:lineRule="auto"/>
        <w:ind w:firstLine="567"/>
        <w:jc w:val="both"/>
      </w:pPr>
      <w:r w:rsidRPr="0089034A">
        <w:t>После внесения проекта схемы теплоснабжения на рассмотрение теплоснабжающие организации должны обратиться с заявкой на признание в качестве ЕТО в одной или нескольких из определенных зон деятельности.</w:t>
      </w:r>
    </w:p>
    <w:p w:rsidR="0028398D" w:rsidRPr="0089034A" w:rsidRDefault="0028398D" w:rsidP="0028398D">
      <w:pPr>
        <w:spacing w:line="360" w:lineRule="auto"/>
        <w:ind w:firstLine="567"/>
        <w:jc w:val="both"/>
      </w:pPr>
      <w:r w:rsidRPr="0089034A">
        <w:t xml:space="preserve">Решение об установлении организации в качестве ЕТО в той или иной зоне деятельности принимает, в соответствии с </w:t>
      </w:r>
      <w:proofErr w:type="gramStart"/>
      <w:r w:rsidRPr="0089034A">
        <w:t>ч</w:t>
      </w:r>
      <w:proofErr w:type="gramEnd"/>
      <w:r w:rsidRPr="0089034A">
        <w:t>.6 ст.6 Федерального закона № 190 «О теплоснабжении» орган местного самоуправления городского округа.</w:t>
      </w:r>
    </w:p>
    <w:p w:rsidR="0028398D" w:rsidRPr="0089034A" w:rsidRDefault="0028398D" w:rsidP="0028398D">
      <w:pPr>
        <w:spacing w:line="360" w:lineRule="auto"/>
        <w:ind w:firstLine="567"/>
        <w:jc w:val="both"/>
      </w:pPr>
      <w:r w:rsidRPr="0089034A">
        <w:t>Определение статуса ЕТО для проектируемых зон действия планируемых к строительству источников тепловой энергии, должно быть выполнено в ходе актуализации схемы теплоснабжения, после определения источников инвестиций.</w:t>
      </w:r>
    </w:p>
    <w:p w:rsidR="0028398D" w:rsidRPr="0089034A" w:rsidRDefault="0028398D" w:rsidP="0028398D">
      <w:pPr>
        <w:spacing w:line="360" w:lineRule="auto"/>
        <w:ind w:firstLine="567"/>
        <w:jc w:val="both"/>
      </w:pPr>
      <w:r w:rsidRPr="0089034A">
        <w:t xml:space="preserve">Обязанности ЕТО установлены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w:t>
      </w:r>
      <w:proofErr w:type="gramStart"/>
      <w:r w:rsidRPr="0089034A">
        <w:t>обязана</w:t>
      </w:r>
      <w:proofErr w:type="gramEnd"/>
      <w:r w:rsidRPr="0089034A">
        <w:t>:</w:t>
      </w:r>
    </w:p>
    <w:p w:rsidR="0028398D" w:rsidRPr="0089034A" w:rsidRDefault="0028398D" w:rsidP="0028398D">
      <w:pPr>
        <w:spacing w:line="360" w:lineRule="auto"/>
        <w:ind w:firstLine="567"/>
        <w:jc w:val="both"/>
      </w:pPr>
      <w:r w:rsidRPr="0089034A">
        <w:t xml:space="preserve">заключать и исполнять договоры теплоснабжения с любыми обратившимися к ней потребителями тепловой энергии, </w:t>
      </w:r>
      <w:proofErr w:type="spellStart"/>
      <w:r w:rsidRPr="0089034A">
        <w:t>теплопотребляющие</w:t>
      </w:r>
      <w:proofErr w:type="spellEnd"/>
      <w:r w:rsidRPr="0089034A">
        <w:t xml:space="preserve">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28398D" w:rsidRPr="0089034A" w:rsidRDefault="0028398D" w:rsidP="0028398D">
      <w:pPr>
        <w:spacing w:line="360" w:lineRule="auto"/>
        <w:ind w:firstLine="567"/>
        <w:jc w:val="both"/>
      </w:pPr>
      <w:r w:rsidRPr="0089034A">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28398D" w:rsidRPr="0089034A" w:rsidRDefault="0028398D" w:rsidP="0028398D">
      <w:pPr>
        <w:spacing w:line="360" w:lineRule="auto"/>
        <w:ind w:firstLine="567"/>
        <w:jc w:val="both"/>
      </w:pPr>
      <w:r w:rsidRPr="0089034A">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28398D" w:rsidRPr="0089034A" w:rsidRDefault="0028398D" w:rsidP="0028398D">
      <w:pPr>
        <w:spacing w:line="360" w:lineRule="auto"/>
        <w:ind w:firstLine="567"/>
        <w:jc w:val="both"/>
      </w:pPr>
      <w:r w:rsidRPr="0089034A">
        <w:t>Границы зоны деятельности ЕТО в соответствии с п.19 Правил организации теплоснабжения могут быть изменены в следующих случаях:</w:t>
      </w:r>
    </w:p>
    <w:p w:rsidR="0028398D" w:rsidRPr="0089034A" w:rsidRDefault="0028398D" w:rsidP="0028398D">
      <w:pPr>
        <w:spacing w:line="360" w:lineRule="auto"/>
        <w:ind w:firstLine="567"/>
        <w:jc w:val="both"/>
      </w:pPr>
      <w:r w:rsidRPr="0089034A">
        <w:t xml:space="preserve">подключения к системе теплоснабжения новых </w:t>
      </w:r>
      <w:proofErr w:type="spellStart"/>
      <w:r w:rsidRPr="0089034A">
        <w:t>теплопотребляющих</w:t>
      </w:r>
      <w:proofErr w:type="spellEnd"/>
      <w:r w:rsidRPr="0089034A">
        <w:t xml:space="preserve"> установок, источников тепловой энергии или тепловых сетей, или их отключение от системы теплоснабжения;</w:t>
      </w:r>
    </w:p>
    <w:p w:rsidR="0028398D" w:rsidRPr="0089034A" w:rsidRDefault="0028398D" w:rsidP="0028398D">
      <w:pPr>
        <w:spacing w:line="360" w:lineRule="auto"/>
        <w:ind w:firstLine="567"/>
        <w:jc w:val="both"/>
      </w:pPr>
      <w:r w:rsidRPr="0089034A">
        <w:t>технологическое объединение или разделение систем теплоснабжения.</w:t>
      </w:r>
    </w:p>
    <w:p w:rsidR="0028398D" w:rsidRPr="0089034A" w:rsidRDefault="0028398D" w:rsidP="0028398D">
      <w:pPr>
        <w:spacing w:line="360" w:lineRule="auto"/>
        <w:ind w:firstLine="567"/>
        <w:jc w:val="both"/>
      </w:pPr>
      <w:r w:rsidRPr="0089034A">
        <w:t xml:space="preserve">Сведения об изменении границ зон деятельности единой теплоснабжающей организации, а также сведения о присвоении другой организации статуса единой </w:t>
      </w:r>
      <w:r w:rsidRPr="0089034A">
        <w:lastRenderedPageBreak/>
        <w:t>теплоснабжающей организации подлежат внесению в схему теплоснабжения при ее актуализации.</w:t>
      </w:r>
    </w:p>
    <w:p w:rsidR="0028398D" w:rsidRDefault="0028398D" w:rsidP="0028398D">
      <w:pPr>
        <w:spacing w:line="360" w:lineRule="auto"/>
        <w:ind w:firstLine="567"/>
        <w:jc w:val="both"/>
      </w:pPr>
      <w:r w:rsidRPr="0089034A">
        <w:t>В соответствии с критериями выбора Единой теплоснабжающей организации при существующих условиях в качестве ЕТО рекомендуется выбрать ООО «Коммунальник». Однако, вследствие того, что перспективное развитие города подразумевает строительство новых объектов в зоне действия существующих источников тепловой энергии, а также существуют варианты объединения котельных, может произойти перераспределение тепловой энергии между источниками тепловой энергии, то в таком случае в качестве ЕТО может быть выбран</w:t>
      </w:r>
      <w:proofErr w:type="gramStart"/>
      <w:r w:rsidRPr="0089034A">
        <w:t>а ООО</w:t>
      </w:r>
      <w:proofErr w:type="gramEnd"/>
      <w:r w:rsidRPr="0089034A">
        <w:t xml:space="preserve"> «Тепловик».</w:t>
      </w:r>
    </w:p>
    <w:p w:rsidR="0071390D" w:rsidRDefault="0071390D" w:rsidP="0071390D"/>
    <w:p w:rsidR="0071390D" w:rsidRPr="00E16A3D" w:rsidRDefault="0071390D" w:rsidP="0071390D">
      <w:pPr>
        <w:ind w:left="-142"/>
      </w:pPr>
      <w:r w:rsidRPr="00E16A3D">
        <w:t>Постановлением администрации городского поселения "Карымское" от 16 ноября 2018г. № 520 «О присвоение статуса единой теплоснабжающей организации на территории муниципального образования городское поселение "Карымское ":</w:t>
      </w:r>
    </w:p>
    <w:p w:rsidR="0071390D" w:rsidRPr="00E16A3D" w:rsidRDefault="0071390D" w:rsidP="0071390D">
      <w:pPr>
        <w:ind w:left="-142"/>
      </w:pPr>
      <w:r w:rsidRPr="00E16A3D">
        <w:t>с 01 октября 2018 года присвоен ООО «Коммунальник плюс» статус единой теплоснабжающей организации  в зоне действия котельных:</w:t>
      </w:r>
    </w:p>
    <w:p w:rsidR="0071390D" w:rsidRPr="00E16A3D" w:rsidRDefault="0071390D" w:rsidP="0071390D">
      <w:pPr>
        <w:ind w:left="-142"/>
      </w:pPr>
      <w:r w:rsidRPr="00E16A3D">
        <w:t xml:space="preserve">- котельная №2, пер. </w:t>
      </w:r>
      <w:proofErr w:type="gramStart"/>
      <w:r w:rsidRPr="00E16A3D">
        <w:t>Стадионный</w:t>
      </w:r>
      <w:proofErr w:type="gramEnd"/>
      <w:r w:rsidRPr="00E16A3D">
        <w:t>,2;</w:t>
      </w:r>
    </w:p>
    <w:p w:rsidR="0071390D" w:rsidRPr="00E16A3D" w:rsidRDefault="0071390D" w:rsidP="0071390D">
      <w:pPr>
        <w:ind w:left="-142"/>
      </w:pPr>
      <w:r w:rsidRPr="00E16A3D">
        <w:t>-котельная №3, ул. Нагорная, 12а;</w:t>
      </w:r>
    </w:p>
    <w:p w:rsidR="0071390D" w:rsidRPr="00E16A3D" w:rsidRDefault="0071390D" w:rsidP="0071390D">
      <w:pPr>
        <w:ind w:left="-142"/>
      </w:pPr>
      <w:r w:rsidRPr="00E16A3D">
        <w:t xml:space="preserve">-котельная №8, ул. </w:t>
      </w:r>
      <w:proofErr w:type="spellStart"/>
      <w:r w:rsidRPr="00E16A3D">
        <w:t>Анграская</w:t>
      </w:r>
      <w:proofErr w:type="spellEnd"/>
      <w:r w:rsidRPr="00E16A3D">
        <w:t>, 1а:</w:t>
      </w:r>
    </w:p>
    <w:p w:rsidR="0071390D" w:rsidRPr="00E16A3D" w:rsidRDefault="0071390D" w:rsidP="0071390D">
      <w:pPr>
        <w:ind w:left="-142"/>
      </w:pPr>
      <w:r w:rsidRPr="00E16A3D">
        <w:t xml:space="preserve">-котельная №9, пер. </w:t>
      </w:r>
      <w:proofErr w:type="gramStart"/>
      <w:r w:rsidRPr="00E16A3D">
        <w:t>Стадионный</w:t>
      </w:r>
      <w:proofErr w:type="gramEnd"/>
      <w:r w:rsidRPr="00E16A3D">
        <w:t>, 12а;</w:t>
      </w:r>
    </w:p>
    <w:p w:rsidR="0071390D" w:rsidRPr="00E16A3D" w:rsidRDefault="0071390D" w:rsidP="0071390D">
      <w:pPr>
        <w:ind w:left="-142"/>
      </w:pPr>
      <w:r w:rsidRPr="00E16A3D">
        <w:t>-котельная ЦК, ул. Вокзальная,1а;</w:t>
      </w:r>
    </w:p>
    <w:p w:rsidR="0071390D" w:rsidRPr="00E16A3D" w:rsidRDefault="0071390D" w:rsidP="0071390D">
      <w:pPr>
        <w:ind w:left="-142"/>
      </w:pPr>
      <w:r w:rsidRPr="00E16A3D">
        <w:t>-котельная ул. Почтовая;</w:t>
      </w:r>
    </w:p>
    <w:p w:rsidR="0071390D" w:rsidRDefault="0071390D" w:rsidP="0071390D">
      <w:pPr>
        <w:ind w:left="-142"/>
      </w:pPr>
      <w:r w:rsidRPr="00E16A3D">
        <w:t>-котельная ул. Новая, 2.</w:t>
      </w:r>
    </w:p>
    <w:p w:rsidR="0071390D" w:rsidRPr="00D97306" w:rsidRDefault="0071390D" w:rsidP="0071390D">
      <w:pPr>
        <w:ind w:left="-142"/>
      </w:pPr>
    </w:p>
    <w:p w:rsidR="0071390D" w:rsidRPr="00AC524A" w:rsidRDefault="0071390D" w:rsidP="0071390D">
      <w:pPr>
        <w:pStyle w:val="Default"/>
        <w:spacing w:line="360" w:lineRule="auto"/>
        <w:ind w:firstLine="567"/>
        <w:jc w:val="both"/>
        <w:rPr>
          <w:b/>
          <w:bCs/>
          <w:sz w:val="26"/>
          <w:szCs w:val="26"/>
          <w:highlight w:val="yellow"/>
        </w:rPr>
      </w:pPr>
    </w:p>
    <w:p w:rsidR="00B9272A" w:rsidRPr="00AC524A" w:rsidRDefault="00B9272A" w:rsidP="0028398D">
      <w:pPr>
        <w:pStyle w:val="Default"/>
        <w:spacing w:line="360" w:lineRule="auto"/>
        <w:ind w:firstLine="567"/>
        <w:jc w:val="both"/>
        <w:rPr>
          <w:b/>
          <w:bCs/>
          <w:sz w:val="26"/>
          <w:szCs w:val="26"/>
          <w:highlight w:val="yellow"/>
        </w:rPr>
      </w:pPr>
    </w:p>
    <w:p w:rsidR="0011747C" w:rsidRPr="0028398D" w:rsidRDefault="00B9272A" w:rsidP="0028398D">
      <w:pPr>
        <w:pStyle w:val="2"/>
        <w:numPr>
          <w:ilvl w:val="0"/>
          <w:numId w:val="18"/>
        </w:numPr>
        <w:spacing w:before="60"/>
        <w:ind w:left="1418" w:hanging="1702"/>
        <w:rPr>
          <w:rFonts w:ascii="Times New Roman" w:hAnsi="Times New Roman"/>
          <w:spacing w:val="-4"/>
        </w:rPr>
      </w:pPr>
      <w:r>
        <w:rPr>
          <w:b w:val="0"/>
          <w:bCs w:val="0"/>
          <w:sz w:val="26"/>
          <w:szCs w:val="26"/>
        </w:rPr>
        <w:br w:type="page"/>
      </w:r>
      <w:bookmarkStart w:id="36" w:name="_Toc391556850"/>
      <w:r w:rsidRPr="0028398D">
        <w:rPr>
          <w:rFonts w:ascii="Times New Roman" w:hAnsi="Times New Roman"/>
          <w:spacing w:val="-4"/>
        </w:rPr>
        <w:lastRenderedPageBreak/>
        <w:t xml:space="preserve">РАЗДЕЛ </w:t>
      </w:r>
      <w:r w:rsidR="005744AE">
        <w:rPr>
          <w:rFonts w:ascii="Times New Roman" w:hAnsi="Times New Roman"/>
          <w:spacing w:val="-4"/>
        </w:rPr>
        <w:t>9</w:t>
      </w:r>
      <w:r w:rsidRPr="0028398D">
        <w:rPr>
          <w:rFonts w:ascii="Times New Roman" w:hAnsi="Times New Roman"/>
          <w:spacing w:val="-4"/>
        </w:rPr>
        <w:t xml:space="preserve">. </w:t>
      </w:r>
      <w:r w:rsidR="00F80359" w:rsidRPr="0028398D">
        <w:rPr>
          <w:rFonts w:ascii="Times New Roman" w:hAnsi="Times New Roman"/>
          <w:spacing w:val="-4"/>
        </w:rPr>
        <w:t>Решения по бесхозяйным тепловым сетям</w:t>
      </w:r>
      <w:bookmarkEnd w:id="36"/>
    </w:p>
    <w:p w:rsidR="0028398D" w:rsidRPr="00B94B0E" w:rsidRDefault="0028398D" w:rsidP="0028398D">
      <w:pPr>
        <w:spacing w:line="360" w:lineRule="auto"/>
        <w:ind w:firstLine="567"/>
      </w:pPr>
      <w:r w:rsidRPr="00B94B0E">
        <w:t>Согласно стать</w:t>
      </w:r>
      <w:r>
        <w:t>е</w:t>
      </w:r>
      <w:r w:rsidRPr="00B94B0E">
        <w:t xml:space="preserve"> 15, пункт</w:t>
      </w:r>
      <w:r>
        <w:t>а</w:t>
      </w:r>
      <w:r w:rsidRPr="00B94B0E">
        <w:t xml:space="preserve"> 6. Федерального закона от 27 июля 2010 года № 190-ФЗ:</w:t>
      </w:r>
    </w:p>
    <w:p w:rsidR="0028398D" w:rsidRPr="00B94B0E" w:rsidRDefault="0028398D" w:rsidP="003E189E">
      <w:pPr>
        <w:spacing w:line="360" w:lineRule="auto"/>
        <w:ind w:firstLine="567"/>
        <w:jc w:val="both"/>
      </w:pPr>
      <w:proofErr w:type="gramStart"/>
      <w:r w:rsidRPr="00B94B0E">
        <w:t xml:space="preserve">«В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B94B0E">
        <w:t>теплосетевую</w:t>
      </w:r>
      <w:proofErr w:type="spellEnd"/>
      <w:r w:rsidRPr="00B94B0E">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w:t>
      </w:r>
      <w:proofErr w:type="gramEnd"/>
      <w:r w:rsidRPr="00B94B0E">
        <w:t xml:space="preserve"> указанные бесхозяйные тепловые сети и определить организацию,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28398D" w:rsidRPr="00B94B0E" w:rsidRDefault="0028398D" w:rsidP="003E189E">
      <w:pPr>
        <w:spacing w:line="360" w:lineRule="auto"/>
        <w:ind w:firstLine="567"/>
        <w:jc w:val="both"/>
      </w:pPr>
      <w:r w:rsidRPr="00B94B0E">
        <w:t>Принятие на учет ЕТО бесхозяйных тепловых сетей (тепловых сетей, не имеющих эксплуатирующей организации) осуществляется на основании постановления Правительства РФ от</w:t>
      </w:r>
      <w:r>
        <w:t xml:space="preserve"> </w:t>
      </w:r>
      <w:r w:rsidRPr="00B94B0E">
        <w:t>17.09.2003г. №580.</w:t>
      </w:r>
    </w:p>
    <w:p w:rsidR="0028398D" w:rsidRPr="00B94B0E" w:rsidRDefault="0028398D" w:rsidP="003E189E">
      <w:pPr>
        <w:spacing w:line="360" w:lineRule="auto"/>
        <w:ind w:firstLine="567"/>
        <w:jc w:val="both"/>
      </w:pPr>
      <w:r w:rsidRPr="00B94B0E">
        <w:t xml:space="preserve">Бесхозяйственные тепловые сети </w:t>
      </w:r>
      <w:r>
        <w:t xml:space="preserve">по предоставленной информации </w:t>
      </w:r>
      <w:r w:rsidRPr="00B94B0E">
        <w:t xml:space="preserve">в </w:t>
      </w:r>
      <w:proofErr w:type="spellStart"/>
      <w:r>
        <w:t>Карымском</w:t>
      </w:r>
      <w:proofErr w:type="spellEnd"/>
      <w:r>
        <w:t xml:space="preserve"> </w:t>
      </w:r>
      <w:r w:rsidRPr="006424C7">
        <w:t>городско</w:t>
      </w:r>
      <w:r>
        <w:t>м</w:t>
      </w:r>
      <w:r w:rsidRPr="006424C7">
        <w:t xml:space="preserve"> поселени</w:t>
      </w:r>
      <w:r>
        <w:t>и</w:t>
      </w:r>
      <w:r w:rsidRPr="006424C7">
        <w:t xml:space="preserve"> </w:t>
      </w:r>
      <w:r w:rsidRPr="00B94B0E">
        <w:t>отсутствуют.</w:t>
      </w:r>
    </w:p>
    <w:p w:rsidR="00F80359" w:rsidRPr="00B94B0E" w:rsidRDefault="00F80359" w:rsidP="001F4DCA">
      <w:pPr>
        <w:pStyle w:val="Default"/>
        <w:spacing w:line="360" w:lineRule="auto"/>
        <w:ind w:firstLine="567"/>
        <w:jc w:val="both"/>
      </w:pPr>
    </w:p>
    <w:p w:rsidR="00F80359" w:rsidRPr="00B94B0E" w:rsidRDefault="00F80359" w:rsidP="00847186">
      <w:pPr>
        <w:ind w:firstLine="567"/>
        <w:jc w:val="both"/>
      </w:pPr>
    </w:p>
    <w:p w:rsidR="00F80359" w:rsidRPr="00F80359" w:rsidRDefault="00F80359" w:rsidP="00F80359">
      <w:pPr>
        <w:pStyle w:val="2"/>
        <w:spacing w:before="60"/>
        <w:ind w:left="1701"/>
        <w:rPr>
          <w:b w:val="0"/>
        </w:rPr>
      </w:pPr>
      <w:r>
        <w:br w:type="page"/>
      </w:r>
      <w:bookmarkStart w:id="37" w:name="_Toc391556851"/>
      <w:r w:rsidRPr="00F80359">
        <w:rPr>
          <w:rFonts w:ascii="Times New Roman" w:hAnsi="Times New Roman"/>
          <w:spacing w:val="-4"/>
        </w:rPr>
        <w:lastRenderedPageBreak/>
        <w:t>Список используемой литературы</w:t>
      </w:r>
      <w:bookmarkEnd w:id="37"/>
    </w:p>
    <w:p w:rsidR="00F80359" w:rsidRPr="00F80359" w:rsidRDefault="00F80359" w:rsidP="001F4DCA">
      <w:pPr>
        <w:autoSpaceDE w:val="0"/>
        <w:autoSpaceDN w:val="0"/>
        <w:adjustRightInd w:val="0"/>
        <w:spacing w:line="240" w:lineRule="auto"/>
        <w:ind w:left="567" w:hanging="283"/>
        <w:rPr>
          <w:color w:val="000000"/>
        </w:rPr>
      </w:pPr>
    </w:p>
    <w:p w:rsidR="00F80359" w:rsidRPr="00F80359" w:rsidRDefault="00F80359" w:rsidP="00AD2640">
      <w:pPr>
        <w:autoSpaceDE w:val="0"/>
        <w:autoSpaceDN w:val="0"/>
        <w:adjustRightInd w:val="0"/>
        <w:spacing w:line="360" w:lineRule="auto"/>
        <w:ind w:left="568" w:hanging="284"/>
        <w:rPr>
          <w:color w:val="000000"/>
          <w:sz w:val="23"/>
          <w:szCs w:val="23"/>
        </w:rPr>
      </w:pPr>
      <w:r w:rsidRPr="00F80359">
        <w:rPr>
          <w:color w:val="000000"/>
          <w:sz w:val="23"/>
          <w:szCs w:val="23"/>
        </w:rPr>
        <w:t xml:space="preserve">1. Федеральный Закон №190 «О теплоснабжении» от 27.07.2010 г.; </w:t>
      </w:r>
    </w:p>
    <w:p w:rsidR="00F80359" w:rsidRPr="00F80359" w:rsidRDefault="00F80359" w:rsidP="00AD2640">
      <w:pPr>
        <w:autoSpaceDE w:val="0"/>
        <w:autoSpaceDN w:val="0"/>
        <w:adjustRightInd w:val="0"/>
        <w:spacing w:line="360" w:lineRule="auto"/>
        <w:ind w:left="568" w:hanging="284"/>
        <w:rPr>
          <w:color w:val="000000"/>
          <w:sz w:val="23"/>
          <w:szCs w:val="23"/>
        </w:rPr>
      </w:pPr>
      <w:r w:rsidRPr="00F80359">
        <w:rPr>
          <w:color w:val="000000"/>
          <w:sz w:val="23"/>
          <w:szCs w:val="23"/>
        </w:rPr>
        <w:t xml:space="preserve">2. Постановление Правительства РФ № 154 «О требованиях к схемам теплоснабжения, порядку их разработки и утверждения» от 22.02.2012 г.; </w:t>
      </w:r>
    </w:p>
    <w:p w:rsidR="00F80359" w:rsidRPr="00F80359" w:rsidRDefault="00F80359" w:rsidP="00AD2640">
      <w:pPr>
        <w:autoSpaceDE w:val="0"/>
        <w:autoSpaceDN w:val="0"/>
        <w:adjustRightInd w:val="0"/>
        <w:spacing w:line="360" w:lineRule="auto"/>
        <w:ind w:left="568" w:hanging="284"/>
        <w:rPr>
          <w:color w:val="000000"/>
          <w:sz w:val="23"/>
          <w:szCs w:val="23"/>
        </w:rPr>
      </w:pPr>
      <w:r w:rsidRPr="00F80359">
        <w:rPr>
          <w:color w:val="000000"/>
          <w:sz w:val="23"/>
          <w:szCs w:val="23"/>
        </w:rPr>
        <w:t xml:space="preserve">3. 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 </w:t>
      </w:r>
    </w:p>
    <w:p w:rsidR="00F80359" w:rsidRPr="00F80359" w:rsidRDefault="00F80359" w:rsidP="00AD2640">
      <w:pPr>
        <w:autoSpaceDE w:val="0"/>
        <w:autoSpaceDN w:val="0"/>
        <w:adjustRightInd w:val="0"/>
        <w:spacing w:line="360" w:lineRule="auto"/>
        <w:ind w:left="568" w:hanging="284"/>
        <w:rPr>
          <w:color w:val="000000"/>
          <w:sz w:val="23"/>
          <w:szCs w:val="23"/>
        </w:rPr>
      </w:pPr>
      <w:r w:rsidRPr="00F80359">
        <w:rPr>
          <w:color w:val="000000"/>
          <w:sz w:val="23"/>
          <w:szCs w:val="23"/>
        </w:rPr>
        <w:t xml:space="preserve">4. Инструкция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30.12.2008 г. № 235; </w:t>
      </w:r>
    </w:p>
    <w:p w:rsidR="00F80359" w:rsidRPr="00F80359" w:rsidRDefault="00F80359" w:rsidP="00AD2640">
      <w:pPr>
        <w:autoSpaceDE w:val="0"/>
        <w:autoSpaceDN w:val="0"/>
        <w:adjustRightInd w:val="0"/>
        <w:spacing w:line="360" w:lineRule="auto"/>
        <w:ind w:left="568" w:hanging="284"/>
        <w:rPr>
          <w:color w:val="000000"/>
          <w:sz w:val="23"/>
          <w:szCs w:val="23"/>
        </w:rPr>
      </w:pPr>
      <w:r w:rsidRPr="00F80359">
        <w:rPr>
          <w:color w:val="000000"/>
          <w:sz w:val="23"/>
          <w:szCs w:val="23"/>
        </w:rPr>
        <w:t xml:space="preserve">5. Нормы проектирования тепловой изоляции для трубопроводов и оборудования электростанций и тепловых сетей. – М.: Государственное энергетическое издательство, 1959; </w:t>
      </w:r>
    </w:p>
    <w:p w:rsidR="00F80359" w:rsidRPr="00F80359" w:rsidRDefault="00F80359" w:rsidP="00AD2640">
      <w:pPr>
        <w:autoSpaceDE w:val="0"/>
        <w:autoSpaceDN w:val="0"/>
        <w:adjustRightInd w:val="0"/>
        <w:spacing w:line="360" w:lineRule="auto"/>
        <w:ind w:left="568" w:hanging="284"/>
        <w:rPr>
          <w:color w:val="000000"/>
          <w:sz w:val="23"/>
          <w:szCs w:val="23"/>
        </w:rPr>
      </w:pPr>
      <w:r w:rsidRPr="00F80359">
        <w:rPr>
          <w:color w:val="000000"/>
          <w:sz w:val="23"/>
          <w:szCs w:val="23"/>
        </w:rPr>
        <w:t xml:space="preserve">6. </w:t>
      </w:r>
      <w:proofErr w:type="spellStart"/>
      <w:r w:rsidRPr="00F80359">
        <w:rPr>
          <w:color w:val="000000"/>
          <w:sz w:val="23"/>
          <w:szCs w:val="23"/>
        </w:rPr>
        <w:t>СНиП</w:t>
      </w:r>
      <w:proofErr w:type="spellEnd"/>
      <w:r w:rsidRPr="00F80359">
        <w:rPr>
          <w:color w:val="000000"/>
          <w:sz w:val="23"/>
          <w:szCs w:val="23"/>
        </w:rPr>
        <w:t xml:space="preserve"> 2.04.14-88.Тепловая изоляция оборудования и трубопроводов. – М.: ЦИТП Госстроя СССР, 1989; </w:t>
      </w:r>
    </w:p>
    <w:p w:rsidR="00F80359" w:rsidRPr="00F80359" w:rsidRDefault="00F80359" w:rsidP="00AD2640">
      <w:pPr>
        <w:autoSpaceDE w:val="0"/>
        <w:autoSpaceDN w:val="0"/>
        <w:adjustRightInd w:val="0"/>
        <w:spacing w:line="360" w:lineRule="auto"/>
        <w:ind w:left="568" w:hanging="284"/>
        <w:rPr>
          <w:color w:val="000000"/>
          <w:sz w:val="23"/>
          <w:szCs w:val="23"/>
        </w:rPr>
      </w:pPr>
      <w:r w:rsidRPr="00F80359">
        <w:rPr>
          <w:color w:val="000000"/>
          <w:sz w:val="23"/>
          <w:szCs w:val="23"/>
        </w:rPr>
        <w:t xml:space="preserve">7. </w:t>
      </w:r>
      <w:proofErr w:type="spellStart"/>
      <w:r w:rsidRPr="00F80359">
        <w:rPr>
          <w:color w:val="000000"/>
          <w:sz w:val="23"/>
          <w:szCs w:val="23"/>
        </w:rPr>
        <w:t>СНиП</w:t>
      </w:r>
      <w:proofErr w:type="spellEnd"/>
      <w:r w:rsidRPr="00F80359">
        <w:rPr>
          <w:color w:val="000000"/>
          <w:sz w:val="23"/>
          <w:szCs w:val="23"/>
        </w:rPr>
        <w:t xml:space="preserve"> 2.04.14-88* Тепловая изоляция оборудования и трубопроводов/Госстрой России. – М.: ГУП ЦПП, 1998; </w:t>
      </w:r>
    </w:p>
    <w:p w:rsidR="00F80359" w:rsidRPr="00F80359" w:rsidRDefault="00F80359" w:rsidP="00AD2640">
      <w:pPr>
        <w:autoSpaceDE w:val="0"/>
        <w:autoSpaceDN w:val="0"/>
        <w:adjustRightInd w:val="0"/>
        <w:spacing w:line="360" w:lineRule="auto"/>
        <w:ind w:left="568" w:hanging="284"/>
        <w:rPr>
          <w:color w:val="000000"/>
          <w:sz w:val="23"/>
          <w:szCs w:val="23"/>
        </w:rPr>
      </w:pPr>
      <w:r w:rsidRPr="00F80359">
        <w:rPr>
          <w:color w:val="000000"/>
          <w:sz w:val="23"/>
          <w:szCs w:val="23"/>
        </w:rPr>
        <w:t xml:space="preserve">8. </w:t>
      </w:r>
      <w:proofErr w:type="spellStart"/>
      <w:r w:rsidRPr="00F80359">
        <w:rPr>
          <w:color w:val="000000"/>
          <w:sz w:val="23"/>
          <w:szCs w:val="23"/>
        </w:rPr>
        <w:t>СНиП</w:t>
      </w:r>
      <w:proofErr w:type="spellEnd"/>
      <w:r w:rsidRPr="00F80359">
        <w:rPr>
          <w:color w:val="000000"/>
          <w:sz w:val="23"/>
          <w:szCs w:val="23"/>
        </w:rPr>
        <w:t xml:space="preserve"> 23.02.2003 Тепловая защита зданий; </w:t>
      </w:r>
    </w:p>
    <w:p w:rsidR="00F80359" w:rsidRPr="00F80359" w:rsidRDefault="00F80359" w:rsidP="00AD2640">
      <w:pPr>
        <w:autoSpaceDE w:val="0"/>
        <w:autoSpaceDN w:val="0"/>
        <w:adjustRightInd w:val="0"/>
        <w:spacing w:line="360" w:lineRule="auto"/>
        <w:ind w:left="568" w:hanging="284"/>
        <w:rPr>
          <w:color w:val="000000"/>
          <w:sz w:val="23"/>
          <w:szCs w:val="23"/>
        </w:rPr>
      </w:pPr>
      <w:r w:rsidRPr="00F80359">
        <w:rPr>
          <w:color w:val="000000"/>
          <w:sz w:val="23"/>
          <w:szCs w:val="23"/>
        </w:rPr>
        <w:t xml:space="preserve">9. </w:t>
      </w:r>
      <w:proofErr w:type="spellStart"/>
      <w:r w:rsidRPr="00F80359">
        <w:rPr>
          <w:color w:val="000000"/>
          <w:sz w:val="23"/>
          <w:szCs w:val="23"/>
        </w:rPr>
        <w:t>СНиП</w:t>
      </w:r>
      <w:proofErr w:type="spellEnd"/>
      <w:r w:rsidRPr="00F80359">
        <w:rPr>
          <w:color w:val="000000"/>
          <w:sz w:val="23"/>
          <w:szCs w:val="23"/>
        </w:rPr>
        <w:t xml:space="preserve"> 41.02.2003 Тепловые сети; </w:t>
      </w:r>
    </w:p>
    <w:p w:rsidR="00F80359" w:rsidRPr="00F80359" w:rsidRDefault="00F80359" w:rsidP="00AD2640">
      <w:pPr>
        <w:autoSpaceDE w:val="0"/>
        <w:autoSpaceDN w:val="0"/>
        <w:adjustRightInd w:val="0"/>
        <w:spacing w:line="360" w:lineRule="auto"/>
        <w:ind w:left="568" w:hanging="284"/>
        <w:rPr>
          <w:color w:val="000000"/>
          <w:sz w:val="23"/>
          <w:szCs w:val="23"/>
        </w:rPr>
      </w:pPr>
      <w:r w:rsidRPr="00F80359">
        <w:rPr>
          <w:color w:val="000000"/>
          <w:sz w:val="23"/>
          <w:szCs w:val="23"/>
        </w:rPr>
        <w:t xml:space="preserve">10.СНиП 23.01.99 Строительная климатология; </w:t>
      </w:r>
    </w:p>
    <w:p w:rsidR="00F80359" w:rsidRPr="00F30E83" w:rsidRDefault="00F80359" w:rsidP="00AD2640">
      <w:pPr>
        <w:spacing w:line="360" w:lineRule="auto"/>
        <w:ind w:left="568" w:hanging="284"/>
        <w:jc w:val="both"/>
      </w:pPr>
      <w:r w:rsidRPr="00F80359">
        <w:rPr>
          <w:color w:val="000000"/>
          <w:sz w:val="23"/>
          <w:szCs w:val="23"/>
        </w:rPr>
        <w:t xml:space="preserve">11. </w:t>
      </w:r>
      <w:proofErr w:type="spellStart"/>
      <w:r w:rsidRPr="00F80359">
        <w:rPr>
          <w:color w:val="000000"/>
          <w:sz w:val="23"/>
          <w:szCs w:val="23"/>
        </w:rPr>
        <w:t>СНиП</w:t>
      </w:r>
      <w:proofErr w:type="spellEnd"/>
      <w:r w:rsidRPr="00F80359">
        <w:rPr>
          <w:color w:val="000000"/>
          <w:sz w:val="23"/>
          <w:szCs w:val="23"/>
        </w:rPr>
        <w:t xml:space="preserve"> 41.01.2003 Отопление, вентиляция, кондиционирование.</w:t>
      </w:r>
    </w:p>
    <w:sectPr w:rsidR="00F80359" w:rsidRPr="00F30E83" w:rsidSect="001938DB">
      <w:pgSz w:w="11906" w:h="16838" w:code="9"/>
      <w:pgMar w:top="1134" w:right="70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698B" w:rsidRDefault="009D698B">
      <w:pPr>
        <w:spacing w:line="240" w:lineRule="auto"/>
      </w:pPr>
      <w:r>
        <w:separator/>
      </w:r>
    </w:p>
  </w:endnote>
  <w:endnote w:type="continuationSeparator" w:id="0">
    <w:p w:rsidR="009D698B" w:rsidRDefault="009D698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BoldMT">
    <w:altName w:val="MS Mincho"/>
    <w:panose1 w:val="00000000000000000000"/>
    <w:charset w:val="80"/>
    <w:family w:val="auto"/>
    <w:notTrueType/>
    <w:pitch w:val="default"/>
    <w:sig w:usb0="00000201" w:usb1="08070000" w:usb2="00000010" w:usb3="00000000" w:csb0="00020005" w:csb1="00000000"/>
  </w:font>
  <w:font w:name="TimesNewRomanPSMT">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A3D" w:rsidRPr="00E47737" w:rsidRDefault="00E16A3D">
    <w:pPr>
      <w:pStyle w:val="a4"/>
      <w:jc w:val="right"/>
      <w:rPr>
        <w:sz w:val="22"/>
      </w:rPr>
    </w:pPr>
    <w:r w:rsidRPr="00E47737">
      <w:rPr>
        <w:sz w:val="22"/>
      </w:rPr>
      <w:fldChar w:fldCharType="begin"/>
    </w:r>
    <w:r w:rsidRPr="00E47737">
      <w:rPr>
        <w:sz w:val="22"/>
      </w:rPr>
      <w:instrText>PAGE   \* MERGEFORMAT</w:instrText>
    </w:r>
    <w:r w:rsidRPr="00E47737">
      <w:rPr>
        <w:sz w:val="22"/>
      </w:rPr>
      <w:fldChar w:fldCharType="separate"/>
    </w:r>
    <w:r>
      <w:rPr>
        <w:noProof/>
        <w:sz w:val="22"/>
      </w:rPr>
      <w:t>16</w:t>
    </w:r>
    <w:r w:rsidRPr="00E47737">
      <w:rPr>
        <w:sz w:val="22"/>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A3D" w:rsidRPr="00AD735B" w:rsidRDefault="00E16A3D" w:rsidP="00294B44">
    <w:pPr>
      <w:pStyle w:val="a4"/>
      <w:jc w:val="right"/>
      <w:rPr>
        <w:sz w:val="22"/>
      </w:rPr>
    </w:pPr>
    <w:r w:rsidRPr="00AD735B">
      <w:rPr>
        <w:sz w:val="22"/>
      </w:rPr>
      <w:fldChar w:fldCharType="begin"/>
    </w:r>
    <w:r w:rsidRPr="00AD735B">
      <w:rPr>
        <w:sz w:val="22"/>
      </w:rPr>
      <w:instrText>PAGE   \* MERGEFORMAT</w:instrText>
    </w:r>
    <w:r w:rsidRPr="00AD735B">
      <w:rPr>
        <w:sz w:val="22"/>
      </w:rPr>
      <w:fldChar w:fldCharType="separate"/>
    </w:r>
    <w:r w:rsidR="00402C0D">
      <w:rPr>
        <w:noProof/>
        <w:sz w:val="22"/>
      </w:rPr>
      <w:t>49</w:t>
    </w:r>
    <w:r w:rsidRPr="00AD735B">
      <w:rPr>
        <w:noProof/>
        <w:sz w:val="22"/>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A3D" w:rsidRPr="00260BC6" w:rsidRDefault="00E16A3D">
    <w:pPr>
      <w:pStyle w:val="a4"/>
      <w:jc w:val="right"/>
      <w:rPr>
        <w:sz w:val="22"/>
      </w:rPr>
    </w:pPr>
    <w:r w:rsidRPr="00260BC6">
      <w:rPr>
        <w:sz w:val="22"/>
      </w:rPr>
      <w:fldChar w:fldCharType="begin"/>
    </w:r>
    <w:r w:rsidRPr="00260BC6">
      <w:rPr>
        <w:sz w:val="22"/>
      </w:rPr>
      <w:instrText>PAGE   \* MERGEFORMAT</w:instrText>
    </w:r>
    <w:r w:rsidRPr="00260BC6">
      <w:rPr>
        <w:sz w:val="22"/>
      </w:rPr>
      <w:fldChar w:fldCharType="separate"/>
    </w:r>
    <w:r>
      <w:rPr>
        <w:noProof/>
        <w:sz w:val="22"/>
      </w:rPr>
      <w:t>21</w:t>
    </w:r>
    <w:r w:rsidRPr="00260BC6">
      <w:rPr>
        <w:sz w:val="22"/>
      </w:rPr>
      <w:fldChar w:fldCharType="end"/>
    </w:r>
  </w:p>
  <w:p w:rsidR="00E16A3D" w:rsidRPr="00260BC6" w:rsidRDefault="00E16A3D" w:rsidP="00373411">
    <w:pPr>
      <w:pStyle w:val="a4"/>
      <w:ind w:firstLine="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A3D" w:rsidRPr="008D0F5F" w:rsidRDefault="00E16A3D" w:rsidP="0028398D">
    <w:pPr>
      <w:pStyle w:val="a4"/>
      <w:jc w:val="right"/>
      <w:rPr>
        <w:sz w:val="22"/>
      </w:rPr>
    </w:pPr>
    <w:r w:rsidRPr="00260BC6">
      <w:rPr>
        <w:sz w:val="22"/>
      </w:rPr>
      <w:fldChar w:fldCharType="begin"/>
    </w:r>
    <w:r w:rsidRPr="00260BC6">
      <w:rPr>
        <w:sz w:val="22"/>
      </w:rPr>
      <w:instrText>PAGE   \* MERGEFORMAT</w:instrText>
    </w:r>
    <w:r w:rsidRPr="00260BC6">
      <w:rPr>
        <w:sz w:val="22"/>
      </w:rPr>
      <w:fldChar w:fldCharType="separate"/>
    </w:r>
    <w:r w:rsidR="00402C0D">
      <w:rPr>
        <w:noProof/>
        <w:sz w:val="22"/>
      </w:rPr>
      <w:t>50</w:t>
    </w:r>
    <w:r w:rsidRPr="00260BC6">
      <w:rPr>
        <w:sz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698B" w:rsidRDefault="009D698B">
      <w:pPr>
        <w:spacing w:line="240" w:lineRule="auto"/>
      </w:pPr>
      <w:r>
        <w:separator/>
      </w:r>
    </w:p>
  </w:footnote>
  <w:footnote w:type="continuationSeparator" w:id="0">
    <w:p w:rsidR="009D698B" w:rsidRDefault="009D698B">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63BEB"/>
    <w:multiLevelType w:val="hybridMultilevel"/>
    <w:tmpl w:val="9C56282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5302B46"/>
    <w:multiLevelType w:val="hybridMultilevel"/>
    <w:tmpl w:val="A0EE5C56"/>
    <w:lvl w:ilvl="0" w:tplc="C05057AA">
      <w:start w:val="1"/>
      <w:numFmt w:val="bullet"/>
      <w:lvlText w:val=""/>
      <w:lvlJc w:val="left"/>
      <w:pPr>
        <w:ind w:left="720" w:hanging="360"/>
      </w:pPr>
      <w:rPr>
        <w:rFonts w:ascii="Symbol" w:hAnsi="Symbol" w:hint="default"/>
      </w:rPr>
    </w:lvl>
    <w:lvl w:ilvl="1" w:tplc="C05057AA">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071719"/>
    <w:multiLevelType w:val="hybridMultilevel"/>
    <w:tmpl w:val="695A2D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B020E6C"/>
    <w:multiLevelType w:val="hybridMultilevel"/>
    <w:tmpl w:val="FD983BC0"/>
    <w:lvl w:ilvl="0" w:tplc="C05057A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BEA33F2"/>
    <w:multiLevelType w:val="hybridMultilevel"/>
    <w:tmpl w:val="139A7CB2"/>
    <w:lvl w:ilvl="0" w:tplc="C05057A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BED2C4F"/>
    <w:multiLevelType w:val="hybridMultilevel"/>
    <w:tmpl w:val="39AAA8DE"/>
    <w:lvl w:ilvl="0" w:tplc="C05057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BF4C36"/>
    <w:multiLevelType w:val="multilevel"/>
    <w:tmpl w:val="896097AC"/>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59C41F9"/>
    <w:multiLevelType w:val="hybridMultilevel"/>
    <w:tmpl w:val="6FE2B4DE"/>
    <w:lvl w:ilvl="0" w:tplc="C05057A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9D42101"/>
    <w:multiLevelType w:val="hybridMultilevel"/>
    <w:tmpl w:val="B1D6D0BA"/>
    <w:lvl w:ilvl="0" w:tplc="C05057AA">
      <w:start w:val="1"/>
      <w:numFmt w:val="bullet"/>
      <w:lvlText w:val=""/>
      <w:lvlJc w:val="left"/>
      <w:pPr>
        <w:ind w:left="1287" w:hanging="360"/>
      </w:pPr>
      <w:rPr>
        <w:rFonts w:ascii="Symbol" w:hAnsi="Symbol" w:hint="default"/>
      </w:rPr>
    </w:lvl>
    <w:lvl w:ilvl="1" w:tplc="28CA5C68">
      <w:start w:val="1"/>
      <w:numFmt w:val="bullet"/>
      <w:lvlText w:val=""/>
      <w:lvlJc w:val="left"/>
      <w:pPr>
        <w:ind w:left="2007" w:hanging="360"/>
      </w:pPr>
      <w:rPr>
        <w:rFonts w:ascii="Times New Roman" w:eastAsia="Times New Roman"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D3953C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0743BC1"/>
    <w:multiLevelType w:val="multilevel"/>
    <w:tmpl w:val="F31AABC6"/>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6E854BE"/>
    <w:multiLevelType w:val="multilevel"/>
    <w:tmpl w:val="F692FB4E"/>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i/>
        <w:color w:val="FFFFFF"/>
      </w:rPr>
    </w:lvl>
    <w:lvl w:ilvl="2">
      <w:start w:val="1"/>
      <w:numFmt w:val="decimal"/>
      <w:lvlText w:val="%1.%2.%3."/>
      <w:lvlJc w:val="left"/>
      <w:pPr>
        <w:ind w:left="7383"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28AE4B89"/>
    <w:multiLevelType w:val="hybridMultilevel"/>
    <w:tmpl w:val="05F4D8FE"/>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3">
    <w:nsid w:val="2C3A76FB"/>
    <w:multiLevelType w:val="hybridMultilevel"/>
    <w:tmpl w:val="9806C98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2EEB34A2"/>
    <w:multiLevelType w:val="hybridMultilevel"/>
    <w:tmpl w:val="EA0C553A"/>
    <w:lvl w:ilvl="0" w:tplc="FFFFFFFF">
      <w:start w:val="1"/>
      <w:numFmt w:val="bullet"/>
      <w:lvlText w:val="–"/>
      <w:lvlJc w:val="left"/>
      <w:pPr>
        <w:ind w:left="1287" w:hanging="360"/>
      </w:pPr>
      <w:rPr>
        <w:rFonts w:ascii="Times New Roman" w:hAnsi="Times New Roman" w:hint="default"/>
        <w:sz w:val="22"/>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6C67E33"/>
    <w:multiLevelType w:val="hybridMultilevel"/>
    <w:tmpl w:val="9654C3E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
    <w:nsid w:val="37046601"/>
    <w:multiLevelType w:val="hybridMultilevel"/>
    <w:tmpl w:val="4B9ADF90"/>
    <w:lvl w:ilvl="0" w:tplc="5554DE30">
      <w:start w:val="1"/>
      <w:numFmt w:val="decimal"/>
      <w:lvlText w:val="%1."/>
      <w:lvlJc w:val="left"/>
      <w:pPr>
        <w:ind w:left="1495" w:hanging="360"/>
      </w:pPr>
      <w:rPr>
        <w:rFonts w:hint="default"/>
        <w:i w:val="0"/>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7">
    <w:nsid w:val="3A423FB2"/>
    <w:multiLevelType w:val="hybridMultilevel"/>
    <w:tmpl w:val="7CEE437E"/>
    <w:lvl w:ilvl="0" w:tplc="C05057A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3D3D0329"/>
    <w:multiLevelType w:val="hybridMultilevel"/>
    <w:tmpl w:val="F65E1AB2"/>
    <w:lvl w:ilvl="0" w:tplc="B18E3E32">
      <w:start w:val="1"/>
      <w:numFmt w:val="decimal"/>
      <w:lvlText w:val="%1."/>
      <w:lvlJc w:val="left"/>
      <w:pPr>
        <w:ind w:left="1495"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9">
    <w:nsid w:val="41E372DD"/>
    <w:multiLevelType w:val="hybridMultilevel"/>
    <w:tmpl w:val="9C56282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42A445C1"/>
    <w:multiLevelType w:val="hybridMultilevel"/>
    <w:tmpl w:val="6E90EB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9157A0D"/>
    <w:multiLevelType w:val="hybridMultilevel"/>
    <w:tmpl w:val="46A0C602"/>
    <w:lvl w:ilvl="0" w:tplc="64521CAE">
      <w:start w:val="1"/>
      <w:numFmt w:val="bullet"/>
      <w:lvlText w:val=""/>
      <w:lvlJc w:val="left"/>
      <w:pPr>
        <w:ind w:left="1212" w:hanging="360"/>
      </w:pPr>
      <w:rPr>
        <w:rFonts w:ascii="Symbol" w:hAnsi="Symbol" w:hint="default"/>
      </w:rPr>
    </w:lvl>
    <w:lvl w:ilvl="1" w:tplc="BD5E54FA">
      <w:numFmt w:val="bullet"/>
      <w:lvlText w:val=""/>
      <w:lvlJc w:val="left"/>
      <w:pPr>
        <w:ind w:left="1890" w:hanging="885"/>
      </w:pPr>
      <w:rPr>
        <w:rFonts w:ascii="Times New Roman" w:eastAsia="SymbolMT" w:hAnsi="Times New Roman" w:cs="Times New Roman" w:hint="default"/>
      </w:rPr>
    </w:lvl>
    <w:lvl w:ilvl="2" w:tplc="04190005">
      <w:start w:val="1"/>
      <w:numFmt w:val="bullet"/>
      <w:lvlText w:val=""/>
      <w:lvlJc w:val="left"/>
      <w:pPr>
        <w:ind w:left="2085" w:hanging="360"/>
      </w:pPr>
      <w:rPr>
        <w:rFonts w:ascii="Wingdings" w:hAnsi="Wingdings" w:hint="default"/>
      </w:rPr>
    </w:lvl>
    <w:lvl w:ilvl="3" w:tplc="04190001">
      <w:start w:val="1"/>
      <w:numFmt w:val="bullet"/>
      <w:lvlText w:val=""/>
      <w:lvlJc w:val="left"/>
      <w:pPr>
        <w:ind w:left="2805" w:hanging="360"/>
      </w:pPr>
      <w:rPr>
        <w:rFonts w:ascii="Symbol" w:hAnsi="Symbol" w:hint="default"/>
      </w:rPr>
    </w:lvl>
    <w:lvl w:ilvl="4" w:tplc="04190003">
      <w:start w:val="1"/>
      <w:numFmt w:val="bullet"/>
      <w:lvlText w:val="o"/>
      <w:lvlJc w:val="left"/>
      <w:pPr>
        <w:ind w:left="3525" w:hanging="360"/>
      </w:pPr>
      <w:rPr>
        <w:rFonts w:ascii="Courier New" w:hAnsi="Courier New" w:cs="Courier New" w:hint="default"/>
      </w:rPr>
    </w:lvl>
    <w:lvl w:ilvl="5" w:tplc="04190005">
      <w:start w:val="1"/>
      <w:numFmt w:val="bullet"/>
      <w:lvlText w:val=""/>
      <w:lvlJc w:val="left"/>
      <w:pPr>
        <w:ind w:left="4245" w:hanging="360"/>
      </w:pPr>
      <w:rPr>
        <w:rFonts w:ascii="Wingdings" w:hAnsi="Wingdings" w:hint="default"/>
      </w:rPr>
    </w:lvl>
    <w:lvl w:ilvl="6" w:tplc="04190001">
      <w:start w:val="1"/>
      <w:numFmt w:val="bullet"/>
      <w:lvlText w:val=""/>
      <w:lvlJc w:val="left"/>
      <w:pPr>
        <w:ind w:left="4965" w:hanging="360"/>
      </w:pPr>
      <w:rPr>
        <w:rFonts w:ascii="Symbol" w:hAnsi="Symbol" w:hint="default"/>
      </w:rPr>
    </w:lvl>
    <w:lvl w:ilvl="7" w:tplc="04190003">
      <w:start w:val="1"/>
      <w:numFmt w:val="bullet"/>
      <w:lvlText w:val="o"/>
      <w:lvlJc w:val="left"/>
      <w:pPr>
        <w:ind w:left="5685" w:hanging="360"/>
      </w:pPr>
      <w:rPr>
        <w:rFonts w:ascii="Courier New" w:hAnsi="Courier New" w:cs="Courier New" w:hint="default"/>
      </w:rPr>
    </w:lvl>
    <w:lvl w:ilvl="8" w:tplc="04190005">
      <w:start w:val="1"/>
      <w:numFmt w:val="bullet"/>
      <w:lvlText w:val=""/>
      <w:lvlJc w:val="left"/>
      <w:pPr>
        <w:ind w:left="6405" w:hanging="360"/>
      </w:pPr>
      <w:rPr>
        <w:rFonts w:ascii="Wingdings" w:hAnsi="Wingdings" w:hint="default"/>
      </w:rPr>
    </w:lvl>
  </w:abstractNum>
  <w:abstractNum w:abstractNumId="22">
    <w:nsid w:val="534B2145"/>
    <w:multiLevelType w:val="hybridMultilevel"/>
    <w:tmpl w:val="C7801062"/>
    <w:lvl w:ilvl="0" w:tplc="B47EE6AA">
      <w:start w:val="1"/>
      <w:numFmt w:val="decimal"/>
      <w:lvlText w:val="%1)"/>
      <w:lvlJc w:val="left"/>
      <w:pPr>
        <w:ind w:left="1826" w:hanging="975"/>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23">
    <w:nsid w:val="53831C7A"/>
    <w:multiLevelType w:val="hybridMultilevel"/>
    <w:tmpl w:val="784801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4CD067F"/>
    <w:multiLevelType w:val="hybridMultilevel"/>
    <w:tmpl w:val="EDF8E108"/>
    <w:lvl w:ilvl="0" w:tplc="B18E3E32">
      <w:start w:val="1"/>
      <w:numFmt w:val="decimal"/>
      <w:lvlText w:val="%1."/>
      <w:lvlJc w:val="left"/>
      <w:pPr>
        <w:ind w:left="1495"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5">
    <w:nsid w:val="593D4CFA"/>
    <w:multiLevelType w:val="hybridMultilevel"/>
    <w:tmpl w:val="D444E682"/>
    <w:lvl w:ilvl="0" w:tplc="C05057A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60D33CC2"/>
    <w:multiLevelType w:val="multilevel"/>
    <w:tmpl w:val="5074D7C0"/>
    <w:lvl w:ilvl="0">
      <w:start w:val="1"/>
      <w:numFmt w:val="decimal"/>
      <w:lvlText w:val="%1"/>
      <w:lvlJc w:val="left"/>
      <w:pPr>
        <w:ind w:left="1494" w:hanging="360"/>
      </w:pPr>
      <w:rPr>
        <w:rFonts w:hint="default"/>
        <w:color w:val="FFFFFF"/>
      </w:rPr>
    </w:lvl>
    <w:lvl w:ilvl="1">
      <w:start w:val="1"/>
      <w:numFmt w:val="decimal"/>
      <w:isLgl/>
      <w:lvlText w:val="%1.%2."/>
      <w:lvlJc w:val="left"/>
      <w:pPr>
        <w:ind w:left="1854" w:hanging="7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574" w:hanging="1440"/>
      </w:pPr>
      <w:rPr>
        <w:rFonts w:hint="default"/>
      </w:rPr>
    </w:lvl>
    <w:lvl w:ilvl="6">
      <w:start w:val="1"/>
      <w:numFmt w:val="decimal"/>
      <w:isLgl/>
      <w:lvlText w:val="%1.%2.%3.%4.%5.%6.%7."/>
      <w:lvlJc w:val="left"/>
      <w:pPr>
        <w:ind w:left="2934" w:hanging="1800"/>
      </w:pPr>
      <w:rPr>
        <w:rFonts w:hint="default"/>
      </w:rPr>
    </w:lvl>
    <w:lvl w:ilvl="7">
      <w:start w:val="1"/>
      <w:numFmt w:val="decimal"/>
      <w:isLgl/>
      <w:lvlText w:val="%1.%2.%3.%4.%5.%6.%7.%8."/>
      <w:lvlJc w:val="left"/>
      <w:pPr>
        <w:ind w:left="2934" w:hanging="1800"/>
      </w:pPr>
      <w:rPr>
        <w:rFonts w:hint="default"/>
      </w:rPr>
    </w:lvl>
    <w:lvl w:ilvl="8">
      <w:start w:val="1"/>
      <w:numFmt w:val="decimal"/>
      <w:isLgl/>
      <w:lvlText w:val="%1.%2.%3.%4.%5.%6.%7.%8.%9."/>
      <w:lvlJc w:val="left"/>
      <w:pPr>
        <w:ind w:left="3294" w:hanging="2160"/>
      </w:pPr>
      <w:rPr>
        <w:rFonts w:hint="default"/>
      </w:rPr>
    </w:lvl>
  </w:abstractNum>
  <w:abstractNum w:abstractNumId="27">
    <w:nsid w:val="62953EE8"/>
    <w:multiLevelType w:val="hybridMultilevel"/>
    <w:tmpl w:val="103E7D5A"/>
    <w:lvl w:ilvl="0" w:tplc="C05057A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6328305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3E7699F"/>
    <w:multiLevelType w:val="hybridMultilevel"/>
    <w:tmpl w:val="695A2D4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6FC64162"/>
    <w:multiLevelType w:val="hybridMultilevel"/>
    <w:tmpl w:val="01A0BC82"/>
    <w:lvl w:ilvl="0" w:tplc="C05057A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706C3650"/>
    <w:multiLevelType w:val="hybridMultilevel"/>
    <w:tmpl w:val="0ACEDFBC"/>
    <w:lvl w:ilvl="0" w:tplc="894460FC">
      <w:numFmt w:val="bullet"/>
      <w:lvlText w:val="•"/>
      <w:lvlJc w:val="left"/>
      <w:pPr>
        <w:ind w:left="1287" w:hanging="72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2">
    <w:nsid w:val="71F7579F"/>
    <w:multiLevelType w:val="multilevel"/>
    <w:tmpl w:val="AB2C4E0C"/>
    <w:lvl w:ilvl="0">
      <w:start w:val="1"/>
      <w:numFmt w:val="decimal"/>
      <w:lvlText w:val="%1."/>
      <w:lvlJc w:val="left"/>
      <w:pPr>
        <w:ind w:left="360" w:hanging="360"/>
      </w:pPr>
      <w:rPr>
        <w:color w:val="FFFFFF"/>
      </w:rPr>
    </w:lvl>
    <w:lvl w:ilvl="1">
      <w:start w:val="1"/>
      <w:numFmt w:val="decimal"/>
      <w:lvlText w:val="%1.%2."/>
      <w:lvlJc w:val="left"/>
      <w:pPr>
        <w:ind w:left="792" w:hanging="432"/>
      </w:pPr>
      <w:rPr>
        <w:rFonts w:ascii="Times New Roman" w:hAnsi="Times New Roman" w:cs="Times New Roman" w:hint="default"/>
        <w:b/>
        <w:i w:val="0"/>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7D95084A"/>
    <w:multiLevelType w:val="multilevel"/>
    <w:tmpl w:val="B9AA4B22"/>
    <w:lvl w:ilvl="0">
      <w:start w:val="1"/>
      <w:numFmt w:val="decimal"/>
      <w:lvlText w:val="%1."/>
      <w:lvlJc w:val="left"/>
      <w:pPr>
        <w:ind w:left="495" w:hanging="495"/>
      </w:pPr>
      <w:rPr>
        <w:rFonts w:hint="default"/>
        <w:b/>
        <w:i/>
        <w:color w:val="FFFFFF"/>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b/>
        <w:i/>
      </w:rPr>
    </w:lvl>
    <w:lvl w:ilvl="3">
      <w:start w:val="1"/>
      <w:numFmt w:val="decimal"/>
      <w:lvlText w:val="%1.%2.%3.%4."/>
      <w:lvlJc w:val="left"/>
      <w:pPr>
        <w:ind w:left="1080" w:hanging="108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440" w:hanging="1440"/>
      </w:pPr>
      <w:rPr>
        <w:rFonts w:hint="default"/>
        <w:b/>
        <w:i/>
      </w:rPr>
    </w:lvl>
    <w:lvl w:ilvl="6">
      <w:start w:val="1"/>
      <w:numFmt w:val="decimal"/>
      <w:lvlText w:val="%1.%2.%3.%4.%5.%6.%7."/>
      <w:lvlJc w:val="left"/>
      <w:pPr>
        <w:ind w:left="1800" w:hanging="1800"/>
      </w:pPr>
      <w:rPr>
        <w:rFonts w:hint="default"/>
        <w:b/>
        <w:i/>
      </w:rPr>
    </w:lvl>
    <w:lvl w:ilvl="7">
      <w:start w:val="1"/>
      <w:numFmt w:val="decimal"/>
      <w:lvlText w:val="%1.%2.%3.%4.%5.%6.%7.%8."/>
      <w:lvlJc w:val="left"/>
      <w:pPr>
        <w:ind w:left="1800" w:hanging="1800"/>
      </w:pPr>
      <w:rPr>
        <w:rFonts w:hint="default"/>
        <w:b/>
        <w:i/>
      </w:rPr>
    </w:lvl>
    <w:lvl w:ilvl="8">
      <w:start w:val="1"/>
      <w:numFmt w:val="decimal"/>
      <w:lvlText w:val="%1.%2.%3.%4.%5.%6.%7.%8.%9."/>
      <w:lvlJc w:val="left"/>
      <w:pPr>
        <w:ind w:left="2160" w:hanging="2160"/>
      </w:pPr>
      <w:rPr>
        <w:rFonts w:hint="default"/>
        <w:b/>
        <w:i/>
      </w:rPr>
    </w:lvl>
  </w:abstractNum>
  <w:num w:numId="1">
    <w:abstractNumId w:val="23"/>
  </w:num>
  <w:num w:numId="2">
    <w:abstractNumId w:val="31"/>
  </w:num>
  <w:num w:numId="3">
    <w:abstractNumId w:val="5"/>
  </w:num>
  <w:num w:numId="4">
    <w:abstractNumId w:val="20"/>
  </w:num>
  <w:num w:numId="5">
    <w:abstractNumId w:val="33"/>
  </w:num>
  <w:num w:numId="6">
    <w:abstractNumId w:val="8"/>
  </w:num>
  <w:num w:numId="7">
    <w:abstractNumId w:val="11"/>
  </w:num>
  <w:num w:numId="8">
    <w:abstractNumId w:val="4"/>
  </w:num>
  <w:num w:numId="9">
    <w:abstractNumId w:val="3"/>
  </w:num>
  <w:num w:numId="10">
    <w:abstractNumId w:val="1"/>
  </w:num>
  <w:num w:numId="11">
    <w:abstractNumId w:val="17"/>
  </w:num>
  <w:num w:numId="12">
    <w:abstractNumId w:val="14"/>
  </w:num>
  <w:num w:numId="13">
    <w:abstractNumId w:val="26"/>
  </w:num>
  <w:num w:numId="14">
    <w:abstractNumId w:val="27"/>
  </w:num>
  <w:num w:numId="15">
    <w:abstractNumId w:val="22"/>
  </w:num>
  <w:num w:numId="16">
    <w:abstractNumId w:val="30"/>
  </w:num>
  <w:num w:numId="17">
    <w:abstractNumId w:val="28"/>
  </w:num>
  <w:num w:numId="18">
    <w:abstractNumId w:val="32"/>
  </w:num>
  <w:num w:numId="19">
    <w:abstractNumId w:val="9"/>
  </w:num>
  <w:num w:numId="20">
    <w:abstractNumId w:val="10"/>
  </w:num>
  <w:num w:numId="21">
    <w:abstractNumId w:val="15"/>
  </w:num>
  <w:num w:numId="22">
    <w:abstractNumId w:val="13"/>
  </w:num>
  <w:num w:numId="23">
    <w:abstractNumId w:val="12"/>
  </w:num>
  <w:num w:numId="24">
    <w:abstractNumId w:val="18"/>
  </w:num>
  <w:num w:numId="25">
    <w:abstractNumId w:val="24"/>
  </w:num>
  <w:num w:numId="26">
    <w:abstractNumId w:val="16"/>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21"/>
  </w:num>
  <w:num w:numId="30">
    <w:abstractNumId w:val="6"/>
  </w:num>
  <w:num w:numId="31">
    <w:abstractNumId w:val="7"/>
  </w:num>
  <w:num w:numId="32">
    <w:abstractNumId w:val="19"/>
  </w:num>
  <w:num w:numId="33">
    <w:abstractNumId w:val="0"/>
  </w:num>
  <w:num w:numId="34">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23554"/>
  </w:hdrShapeDefaults>
  <w:footnotePr>
    <w:footnote w:id="-1"/>
    <w:footnote w:id="0"/>
  </w:footnotePr>
  <w:endnotePr>
    <w:endnote w:id="-1"/>
    <w:endnote w:id="0"/>
  </w:endnotePr>
  <w:compat/>
  <w:rsids>
    <w:rsidRoot w:val="00AF53A2"/>
    <w:rsid w:val="000004A5"/>
    <w:rsid w:val="0000184D"/>
    <w:rsid w:val="0000391A"/>
    <w:rsid w:val="00024D0C"/>
    <w:rsid w:val="00085258"/>
    <w:rsid w:val="000A58F2"/>
    <w:rsid w:val="000A7C90"/>
    <w:rsid w:val="000C405A"/>
    <w:rsid w:val="000D35BE"/>
    <w:rsid w:val="00116AE6"/>
    <w:rsid w:val="0011747C"/>
    <w:rsid w:val="001379A2"/>
    <w:rsid w:val="00143DD0"/>
    <w:rsid w:val="00152014"/>
    <w:rsid w:val="001524CF"/>
    <w:rsid w:val="00156FC2"/>
    <w:rsid w:val="00167E01"/>
    <w:rsid w:val="0017035F"/>
    <w:rsid w:val="00182649"/>
    <w:rsid w:val="0018313F"/>
    <w:rsid w:val="001938DB"/>
    <w:rsid w:val="001973E9"/>
    <w:rsid w:val="001A3C8B"/>
    <w:rsid w:val="001B0AB3"/>
    <w:rsid w:val="001C04BF"/>
    <w:rsid w:val="001C1BCF"/>
    <w:rsid w:val="001C59F2"/>
    <w:rsid w:val="001D2C3C"/>
    <w:rsid w:val="001D319D"/>
    <w:rsid w:val="001D5FFA"/>
    <w:rsid w:val="001D7AFA"/>
    <w:rsid w:val="001E38EF"/>
    <w:rsid w:val="001F3DE0"/>
    <w:rsid w:val="001F44BF"/>
    <w:rsid w:val="001F4681"/>
    <w:rsid w:val="001F4DCA"/>
    <w:rsid w:val="00204FAC"/>
    <w:rsid w:val="00210312"/>
    <w:rsid w:val="00217B47"/>
    <w:rsid w:val="00222F21"/>
    <w:rsid w:val="00236B9F"/>
    <w:rsid w:val="00240A75"/>
    <w:rsid w:val="00240BEA"/>
    <w:rsid w:val="00251A26"/>
    <w:rsid w:val="002578BA"/>
    <w:rsid w:val="002625B1"/>
    <w:rsid w:val="00266289"/>
    <w:rsid w:val="0028398D"/>
    <w:rsid w:val="00292DCC"/>
    <w:rsid w:val="00294B44"/>
    <w:rsid w:val="002A3B76"/>
    <w:rsid w:val="002E1A77"/>
    <w:rsid w:val="002F305D"/>
    <w:rsid w:val="002F4463"/>
    <w:rsid w:val="0031088C"/>
    <w:rsid w:val="00324CA0"/>
    <w:rsid w:val="003438EB"/>
    <w:rsid w:val="00354518"/>
    <w:rsid w:val="0035786D"/>
    <w:rsid w:val="00372B13"/>
    <w:rsid w:val="00373411"/>
    <w:rsid w:val="00387892"/>
    <w:rsid w:val="003B006A"/>
    <w:rsid w:val="003B1418"/>
    <w:rsid w:val="003B48AA"/>
    <w:rsid w:val="003B56D2"/>
    <w:rsid w:val="003C35F4"/>
    <w:rsid w:val="003C691E"/>
    <w:rsid w:val="003C7FAE"/>
    <w:rsid w:val="003E0C7D"/>
    <w:rsid w:val="003E189E"/>
    <w:rsid w:val="00402C0D"/>
    <w:rsid w:val="00445A88"/>
    <w:rsid w:val="00445CB2"/>
    <w:rsid w:val="004460CA"/>
    <w:rsid w:val="00453962"/>
    <w:rsid w:val="0046082F"/>
    <w:rsid w:val="004706E6"/>
    <w:rsid w:val="004716B2"/>
    <w:rsid w:val="00475270"/>
    <w:rsid w:val="004B0E13"/>
    <w:rsid w:val="004B5171"/>
    <w:rsid w:val="004B7CD8"/>
    <w:rsid w:val="004C0CAD"/>
    <w:rsid w:val="004C1275"/>
    <w:rsid w:val="004C7E42"/>
    <w:rsid w:val="004D1307"/>
    <w:rsid w:val="004E3C91"/>
    <w:rsid w:val="004E79D1"/>
    <w:rsid w:val="004F371F"/>
    <w:rsid w:val="00501118"/>
    <w:rsid w:val="00510528"/>
    <w:rsid w:val="00545012"/>
    <w:rsid w:val="00561029"/>
    <w:rsid w:val="005664D0"/>
    <w:rsid w:val="00570F48"/>
    <w:rsid w:val="005738D1"/>
    <w:rsid w:val="005744AE"/>
    <w:rsid w:val="00593440"/>
    <w:rsid w:val="00595A72"/>
    <w:rsid w:val="005B0CA1"/>
    <w:rsid w:val="005C3CCE"/>
    <w:rsid w:val="005D3A0F"/>
    <w:rsid w:val="005E177D"/>
    <w:rsid w:val="00602F58"/>
    <w:rsid w:val="00626E24"/>
    <w:rsid w:val="00630E5E"/>
    <w:rsid w:val="006345DD"/>
    <w:rsid w:val="00646B90"/>
    <w:rsid w:val="00647BA4"/>
    <w:rsid w:val="00650243"/>
    <w:rsid w:val="00671615"/>
    <w:rsid w:val="00674192"/>
    <w:rsid w:val="006B0B4B"/>
    <w:rsid w:val="006B5C8E"/>
    <w:rsid w:val="006E3956"/>
    <w:rsid w:val="006E4E33"/>
    <w:rsid w:val="006E56B0"/>
    <w:rsid w:val="006F28BA"/>
    <w:rsid w:val="006F7DDD"/>
    <w:rsid w:val="007055B5"/>
    <w:rsid w:val="007060CF"/>
    <w:rsid w:val="0071390D"/>
    <w:rsid w:val="00713E4C"/>
    <w:rsid w:val="00715804"/>
    <w:rsid w:val="00722A06"/>
    <w:rsid w:val="00736753"/>
    <w:rsid w:val="00750763"/>
    <w:rsid w:val="0076699F"/>
    <w:rsid w:val="00771E71"/>
    <w:rsid w:val="00781F50"/>
    <w:rsid w:val="00790FA1"/>
    <w:rsid w:val="00793CFF"/>
    <w:rsid w:val="007B2DEA"/>
    <w:rsid w:val="007B4D24"/>
    <w:rsid w:val="007B6E1A"/>
    <w:rsid w:val="007C467F"/>
    <w:rsid w:val="007D074C"/>
    <w:rsid w:val="007D082C"/>
    <w:rsid w:val="007D25E1"/>
    <w:rsid w:val="007D71CD"/>
    <w:rsid w:val="00800450"/>
    <w:rsid w:val="008311A2"/>
    <w:rsid w:val="00847186"/>
    <w:rsid w:val="00873FF7"/>
    <w:rsid w:val="0088194D"/>
    <w:rsid w:val="008A227F"/>
    <w:rsid w:val="008C1A0C"/>
    <w:rsid w:val="008C70AC"/>
    <w:rsid w:val="00902252"/>
    <w:rsid w:val="0090706C"/>
    <w:rsid w:val="009150E8"/>
    <w:rsid w:val="00921906"/>
    <w:rsid w:val="00923B1A"/>
    <w:rsid w:val="00927C05"/>
    <w:rsid w:val="00935615"/>
    <w:rsid w:val="0096797C"/>
    <w:rsid w:val="00974C90"/>
    <w:rsid w:val="00976931"/>
    <w:rsid w:val="00992D8B"/>
    <w:rsid w:val="009A04E9"/>
    <w:rsid w:val="009A0E6B"/>
    <w:rsid w:val="009A1141"/>
    <w:rsid w:val="009A3205"/>
    <w:rsid w:val="009A5444"/>
    <w:rsid w:val="009B1125"/>
    <w:rsid w:val="009B1A11"/>
    <w:rsid w:val="009B4C38"/>
    <w:rsid w:val="009D059B"/>
    <w:rsid w:val="009D698B"/>
    <w:rsid w:val="009F5A0D"/>
    <w:rsid w:val="009F6AFD"/>
    <w:rsid w:val="00A0210C"/>
    <w:rsid w:val="00A167FA"/>
    <w:rsid w:val="00A44DE2"/>
    <w:rsid w:val="00A5082A"/>
    <w:rsid w:val="00A56E40"/>
    <w:rsid w:val="00A57131"/>
    <w:rsid w:val="00A66677"/>
    <w:rsid w:val="00A7131F"/>
    <w:rsid w:val="00A91741"/>
    <w:rsid w:val="00AA14FE"/>
    <w:rsid w:val="00AC524A"/>
    <w:rsid w:val="00AD2640"/>
    <w:rsid w:val="00AD71D7"/>
    <w:rsid w:val="00AD71F2"/>
    <w:rsid w:val="00AD735B"/>
    <w:rsid w:val="00AE1AD7"/>
    <w:rsid w:val="00AE4C55"/>
    <w:rsid w:val="00AF53A2"/>
    <w:rsid w:val="00B00469"/>
    <w:rsid w:val="00B15E81"/>
    <w:rsid w:val="00B207A8"/>
    <w:rsid w:val="00B24B70"/>
    <w:rsid w:val="00B33BBE"/>
    <w:rsid w:val="00B4357C"/>
    <w:rsid w:val="00B445DF"/>
    <w:rsid w:val="00B53EAF"/>
    <w:rsid w:val="00B62E04"/>
    <w:rsid w:val="00B83681"/>
    <w:rsid w:val="00B9272A"/>
    <w:rsid w:val="00B95672"/>
    <w:rsid w:val="00BA7EB9"/>
    <w:rsid w:val="00BB16D8"/>
    <w:rsid w:val="00BB56AF"/>
    <w:rsid w:val="00BD16DA"/>
    <w:rsid w:val="00BD3AB2"/>
    <w:rsid w:val="00BD6016"/>
    <w:rsid w:val="00BF0551"/>
    <w:rsid w:val="00BF242A"/>
    <w:rsid w:val="00BF3766"/>
    <w:rsid w:val="00BF594D"/>
    <w:rsid w:val="00C134AB"/>
    <w:rsid w:val="00C14740"/>
    <w:rsid w:val="00C165E1"/>
    <w:rsid w:val="00C22274"/>
    <w:rsid w:val="00C5014D"/>
    <w:rsid w:val="00C75ACC"/>
    <w:rsid w:val="00C844B4"/>
    <w:rsid w:val="00C954D6"/>
    <w:rsid w:val="00CA037F"/>
    <w:rsid w:val="00CB2F24"/>
    <w:rsid w:val="00CC5211"/>
    <w:rsid w:val="00CC5D58"/>
    <w:rsid w:val="00CF3674"/>
    <w:rsid w:val="00CF6340"/>
    <w:rsid w:val="00D006E6"/>
    <w:rsid w:val="00D32C8C"/>
    <w:rsid w:val="00D34EF6"/>
    <w:rsid w:val="00D402CA"/>
    <w:rsid w:val="00D40DEA"/>
    <w:rsid w:val="00D45078"/>
    <w:rsid w:val="00D46159"/>
    <w:rsid w:val="00D814F5"/>
    <w:rsid w:val="00DB2C42"/>
    <w:rsid w:val="00DB3813"/>
    <w:rsid w:val="00DD3D5A"/>
    <w:rsid w:val="00DF094D"/>
    <w:rsid w:val="00DF75EC"/>
    <w:rsid w:val="00E07CAE"/>
    <w:rsid w:val="00E16A3D"/>
    <w:rsid w:val="00E5106F"/>
    <w:rsid w:val="00E51D92"/>
    <w:rsid w:val="00E6362D"/>
    <w:rsid w:val="00E754AF"/>
    <w:rsid w:val="00E760C0"/>
    <w:rsid w:val="00EB063B"/>
    <w:rsid w:val="00EB0915"/>
    <w:rsid w:val="00EC2B2B"/>
    <w:rsid w:val="00ED43E1"/>
    <w:rsid w:val="00EE34F7"/>
    <w:rsid w:val="00EF21C9"/>
    <w:rsid w:val="00EF23D9"/>
    <w:rsid w:val="00EF48C7"/>
    <w:rsid w:val="00F2434C"/>
    <w:rsid w:val="00F43F10"/>
    <w:rsid w:val="00F713AE"/>
    <w:rsid w:val="00F73B61"/>
    <w:rsid w:val="00F73CBF"/>
    <w:rsid w:val="00F80359"/>
    <w:rsid w:val="00F83A86"/>
    <w:rsid w:val="00FB7126"/>
    <w:rsid w:val="00FC0F0C"/>
    <w:rsid w:val="00FE317A"/>
    <w:rsid w:val="00FE5917"/>
    <w:rsid w:val="00FF032E"/>
    <w:rsid w:val="00FF699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0F48"/>
    <w:pPr>
      <w:spacing w:line="276" w:lineRule="auto"/>
    </w:pPr>
    <w:rPr>
      <w:sz w:val="24"/>
      <w:szCs w:val="24"/>
    </w:rPr>
  </w:style>
  <w:style w:type="paragraph" w:styleId="1">
    <w:name w:val="heading 1"/>
    <w:basedOn w:val="a"/>
    <w:next w:val="a"/>
    <w:link w:val="10"/>
    <w:uiPriority w:val="99"/>
    <w:qFormat/>
    <w:rsid w:val="00AF53A2"/>
    <w:pPr>
      <w:keepNext/>
      <w:spacing w:before="240" w:after="60"/>
      <w:jc w:val="center"/>
      <w:outlineLvl w:val="0"/>
    </w:pPr>
    <w:rPr>
      <w:b/>
      <w:bCs/>
      <w:kern w:val="32"/>
      <w:sz w:val="28"/>
      <w:szCs w:val="32"/>
      <w:lang w:eastAsia="en-US"/>
    </w:rPr>
  </w:style>
  <w:style w:type="paragraph" w:styleId="2">
    <w:name w:val="heading 2"/>
    <w:basedOn w:val="a"/>
    <w:next w:val="a"/>
    <w:link w:val="20"/>
    <w:uiPriority w:val="9"/>
    <w:unhideWhenUsed/>
    <w:qFormat/>
    <w:rsid w:val="00F80359"/>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F53A2"/>
    <w:pPr>
      <w:autoSpaceDE w:val="0"/>
      <w:autoSpaceDN w:val="0"/>
      <w:adjustRightInd w:val="0"/>
      <w:spacing w:line="276" w:lineRule="auto"/>
    </w:pPr>
    <w:rPr>
      <w:color w:val="000000"/>
      <w:sz w:val="24"/>
      <w:szCs w:val="24"/>
    </w:rPr>
  </w:style>
  <w:style w:type="character" w:customStyle="1" w:styleId="10">
    <w:name w:val="Заголовок 1 Знак"/>
    <w:link w:val="1"/>
    <w:uiPriority w:val="99"/>
    <w:rsid w:val="00AF53A2"/>
    <w:rPr>
      <w:b/>
      <w:bCs/>
      <w:kern w:val="32"/>
      <w:sz w:val="28"/>
      <w:szCs w:val="32"/>
      <w:lang w:eastAsia="en-US"/>
    </w:rPr>
  </w:style>
  <w:style w:type="paragraph" w:styleId="a3">
    <w:name w:val="List Paragraph"/>
    <w:basedOn w:val="a"/>
    <w:uiPriority w:val="34"/>
    <w:qFormat/>
    <w:rsid w:val="00595A72"/>
    <w:pPr>
      <w:ind w:left="720" w:firstLine="851"/>
      <w:contextualSpacing/>
      <w:jc w:val="both"/>
    </w:pPr>
    <w:rPr>
      <w:rFonts w:eastAsia="Calibri"/>
      <w:szCs w:val="22"/>
      <w:lang w:eastAsia="en-US"/>
    </w:rPr>
  </w:style>
  <w:style w:type="character" w:customStyle="1" w:styleId="54">
    <w:name w:val="Основной текст (54)_"/>
    <w:link w:val="540"/>
    <w:uiPriority w:val="99"/>
    <w:locked/>
    <w:rsid w:val="00C22274"/>
    <w:rPr>
      <w:sz w:val="23"/>
      <w:shd w:val="clear" w:color="auto" w:fill="FFFFFF"/>
    </w:rPr>
  </w:style>
  <w:style w:type="paragraph" w:customStyle="1" w:styleId="540">
    <w:name w:val="Основной текст (54)"/>
    <w:basedOn w:val="a"/>
    <w:link w:val="54"/>
    <w:uiPriority w:val="99"/>
    <w:rsid w:val="00C22274"/>
    <w:pPr>
      <w:shd w:val="clear" w:color="auto" w:fill="FFFFFF"/>
      <w:spacing w:after="5820" w:line="240" w:lineRule="atLeast"/>
      <w:ind w:hanging="960"/>
    </w:pPr>
    <w:rPr>
      <w:sz w:val="23"/>
    </w:rPr>
  </w:style>
  <w:style w:type="character" w:customStyle="1" w:styleId="100">
    <w:name w:val="Подпись к картинке (10)_"/>
    <w:link w:val="101"/>
    <w:uiPriority w:val="99"/>
    <w:locked/>
    <w:rsid w:val="00C22274"/>
    <w:rPr>
      <w:sz w:val="23"/>
      <w:shd w:val="clear" w:color="auto" w:fill="FFFFFF"/>
    </w:rPr>
  </w:style>
  <w:style w:type="paragraph" w:customStyle="1" w:styleId="101">
    <w:name w:val="Подпись к картинке (10)"/>
    <w:basedOn w:val="a"/>
    <w:link w:val="100"/>
    <w:uiPriority w:val="99"/>
    <w:rsid w:val="00C22274"/>
    <w:pPr>
      <w:shd w:val="clear" w:color="auto" w:fill="FFFFFF"/>
      <w:spacing w:line="240" w:lineRule="atLeast"/>
    </w:pPr>
    <w:rPr>
      <w:sz w:val="23"/>
    </w:rPr>
  </w:style>
  <w:style w:type="character" w:customStyle="1" w:styleId="541">
    <w:name w:val="Основной текст (54) + Курсив"/>
    <w:uiPriority w:val="99"/>
    <w:rsid w:val="00C22274"/>
    <w:rPr>
      <w:rFonts w:ascii="Times New Roman" w:hAnsi="Times New Roman"/>
      <w:i/>
      <w:spacing w:val="0"/>
      <w:sz w:val="23"/>
    </w:rPr>
  </w:style>
  <w:style w:type="character" w:customStyle="1" w:styleId="7">
    <w:name w:val="Основной текст (7)_"/>
    <w:link w:val="70"/>
    <w:uiPriority w:val="99"/>
    <w:locked/>
    <w:rsid w:val="00C22274"/>
    <w:rPr>
      <w:sz w:val="19"/>
      <w:shd w:val="clear" w:color="auto" w:fill="FFFFFF"/>
    </w:rPr>
  </w:style>
  <w:style w:type="paragraph" w:customStyle="1" w:styleId="70">
    <w:name w:val="Основной текст (7)"/>
    <w:basedOn w:val="a"/>
    <w:link w:val="7"/>
    <w:uiPriority w:val="99"/>
    <w:rsid w:val="00C22274"/>
    <w:pPr>
      <w:shd w:val="clear" w:color="auto" w:fill="FFFFFF"/>
      <w:spacing w:line="240" w:lineRule="atLeast"/>
    </w:pPr>
    <w:rPr>
      <w:sz w:val="19"/>
    </w:rPr>
  </w:style>
  <w:style w:type="character" w:customStyle="1" w:styleId="8">
    <w:name w:val="Основной текст (8)_"/>
    <w:link w:val="80"/>
    <w:uiPriority w:val="99"/>
    <w:locked/>
    <w:rsid w:val="00C22274"/>
    <w:rPr>
      <w:sz w:val="19"/>
      <w:shd w:val="clear" w:color="auto" w:fill="FFFFFF"/>
      <w:lang w:val="en-US"/>
    </w:rPr>
  </w:style>
  <w:style w:type="paragraph" w:customStyle="1" w:styleId="80">
    <w:name w:val="Основной текст (8)"/>
    <w:basedOn w:val="a"/>
    <w:link w:val="8"/>
    <w:uiPriority w:val="99"/>
    <w:rsid w:val="00C22274"/>
    <w:pPr>
      <w:shd w:val="clear" w:color="auto" w:fill="FFFFFF"/>
      <w:spacing w:line="240" w:lineRule="atLeast"/>
    </w:pPr>
    <w:rPr>
      <w:sz w:val="19"/>
      <w:lang w:val="en-US"/>
    </w:rPr>
  </w:style>
  <w:style w:type="character" w:customStyle="1" w:styleId="43">
    <w:name w:val="Основной текст (43)"/>
    <w:uiPriority w:val="99"/>
    <w:rsid w:val="00C22274"/>
    <w:rPr>
      <w:rFonts w:ascii="Times New Roman" w:hAnsi="Times New Roman"/>
      <w:spacing w:val="0"/>
      <w:sz w:val="13"/>
    </w:rPr>
  </w:style>
  <w:style w:type="character" w:customStyle="1" w:styleId="83">
    <w:name w:val="Основной текст (83)_"/>
    <w:link w:val="830"/>
    <w:uiPriority w:val="99"/>
    <w:locked/>
    <w:rsid w:val="00C22274"/>
    <w:rPr>
      <w:sz w:val="19"/>
      <w:shd w:val="clear" w:color="auto" w:fill="FFFFFF"/>
    </w:rPr>
  </w:style>
  <w:style w:type="paragraph" w:customStyle="1" w:styleId="830">
    <w:name w:val="Основной текст (83)"/>
    <w:basedOn w:val="a"/>
    <w:link w:val="83"/>
    <w:uiPriority w:val="99"/>
    <w:rsid w:val="00C22274"/>
    <w:pPr>
      <w:shd w:val="clear" w:color="auto" w:fill="FFFFFF"/>
      <w:spacing w:line="240" w:lineRule="atLeast"/>
    </w:pPr>
    <w:rPr>
      <w:sz w:val="19"/>
    </w:rPr>
  </w:style>
  <w:style w:type="character" w:customStyle="1" w:styleId="76">
    <w:name w:val="Основной текст (76)_"/>
    <w:link w:val="760"/>
    <w:uiPriority w:val="99"/>
    <w:locked/>
    <w:rsid w:val="00C22274"/>
    <w:rPr>
      <w:sz w:val="19"/>
      <w:shd w:val="clear" w:color="auto" w:fill="FFFFFF"/>
    </w:rPr>
  </w:style>
  <w:style w:type="paragraph" w:customStyle="1" w:styleId="760">
    <w:name w:val="Основной текст (76)"/>
    <w:basedOn w:val="a"/>
    <w:link w:val="76"/>
    <w:uiPriority w:val="99"/>
    <w:rsid w:val="00C22274"/>
    <w:pPr>
      <w:shd w:val="clear" w:color="auto" w:fill="FFFFFF"/>
      <w:spacing w:line="240" w:lineRule="atLeast"/>
      <w:jc w:val="center"/>
    </w:pPr>
    <w:rPr>
      <w:sz w:val="19"/>
    </w:rPr>
  </w:style>
  <w:style w:type="character" w:customStyle="1" w:styleId="77">
    <w:name w:val="Основной текст (77)_"/>
    <w:link w:val="770"/>
    <w:uiPriority w:val="99"/>
    <w:locked/>
    <w:rsid w:val="00C22274"/>
    <w:rPr>
      <w:sz w:val="19"/>
      <w:shd w:val="clear" w:color="auto" w:fill="FFFFFF"/>
    </w:rPr>
  </w:style>
  <w:style w:type="paragraph" w:customStyle="1" w:styleId="770">
    <w:name w:val="Основной текст (77)"/>
    <w:basedOn w:val="a"/>
    <w:link w:val="77"/>
    <w:uiPriority w:val="99"/>
    <w:rsid w:val="00C22274"/>
    <w:pPr>
      <w:shd w:val="clear" w:color="auto" w:fill="FFFFFF"/>
      <w:spacing w:line="240" w:lineRule="atLeast"/>
      <w:jc w:val="center"/>
    </w:pPr>
    <w:rPr>
      <w:sz w:val="19"/>
    </w:rPr>
  </w:style>
  <w:style w:type="character" w:customStyle="1" w:styleId="800">
    <w:name w:val="Основной текст (80)_"/>
    <w:link w:val="801"/>
    <w:uiPriority w:val="99"/>
    <w:locked/>
    <w:rsid w:val="00C22274"/>
    <w:rPr>
      <w:sz w:val="21"/>
      <w:shd w:val="clear" w:color="auto" w:fill="FFFFFF"/>
    </w:rPr>
  </w:style>
  <w:style w:type="paragraph" w:customStyle="1" w:styleId="801">
    <w:name w:val="Основной текст (80)"/>
    <w:basedOn w:val="a"/>
    <w:link w:val="800"/>
    <w:uiPriority w:val="99"/>
    <w:rsid w:val="00C22274"/>
    <w:pPr>
      <w:shd w:val="clear" w:color="auto" w:fill="FFFFFF"/>
      <w:spacing w:line="240" w:lineRule="atLeast"/>
    </w:pPr>
    <w:rPr>
      <w:sz w:val="21"/>
    </w:rPr>
  </w:style>
  <w:style w:type="character" w:customStyle="1" w:styleId="78">
    <w:name w:val="Основной текст (78)_"/>
    <w:link w:val="780"/>
    <w:uiPriority w:val="99"/>
    <w:locked/>
    <w:rsid w:val="00C22274"/>
    <w:rPr>
      <w:sz w:val="19"/>
      <w:shd w:val="clear" w:color="auto" w:fill="FFFFFF"/>
    </w:rPr>
  </w:style>
  <w:style w:type="paragraph" w:customStyle="1" w:styleId="780">
    <w:name w:val="Основной текст (78)"/>
    <w:basedOn w:val="a"/>
    <w:link w:val="78"/>
    <w:uiPriority w:val="99"/>
    <w:rsid w:val="00C22274"/>
    <w:pPr>
      <w:shd w:val="clear" w:color="auto" w:fill="FFFFFF"/>
      <w:spacing w:line="240" w:lineRule="atLeast"/>
      <w:jc w:val="center"/>
    </w:pPr>
    <w:rPr>
      <w:sz w:val="19"/>
    </w:rPr>
  </w:style>
  <w:style w:type="character" w:customStyle="1" w:styleId="21">
    <w:name w:val="Колонтитул (2)"/>
    <w:uiPriority w:val="99"/>
    <w:rsid w:val="00C22274"/>
  </w:style>
  <w:style w:type="character" w:customStyle="1" w:styleId="181">
    <w:name w:val="Основной текст (181)"/>
    <w:uiPriority w:val="99"/>
    <w:rsid w:val="00C22274"/>
  </w:style>
  <w:style w:type="paragraph" w:styleId="a4">
    <w:name w:val="footer"/>
    <w:basedOn w:val="a"/>
    <w:link w:val="a5"/>
    <w:uiPriority w:val="99"/>
    <w:rsid w:val="00294B44"/>
    <w:pPr>
      <w:tabs>
        <w:tab w:val="center" w:pos="4677"/>
        <w:tab w:val="right" w:pos="9355"/>
      </w:tabs>
      <w:ind w:firstLine="851"/>
      <w:jc w:val="both"/>
    </w:pPr>
    <w:rPr>
      <w:rFonts w:eastAsia="Calibri"/>
      <w:bCs/>
      <w:szCs w:val="22"/>
      <w:lang w:eastAsia="en-US"/>
    </w:rPr>
  </w:style>
  <w:style w:type="character" w:customStyle="1" w:styleId="a5">
    <w:name w:val="Нижний колонтитул Знак"/>
    <w:link w:val="a4"/>
    <w:uiPriority w:val="99"/>
    <w:rsid w:val="00294B44"/>
    <w:rPr>
      <w:rFonts w:eastAsia="Calibri"/>
      <w:bCs/>
      <w:szCs w:val="22"/>
      <w:lang w:eastAsia="en-US"/>
    </w:rPr>
  </w:style>
  <w:style w:type="character" w:customStyle="1" w:styleId="20">
    <w:name w:val="Заголовок 2 Знак"/>
    <w:link w:val="2"/>
    <w:uiPriority w:val="9"/>
    <w:rsid w:val="00F80359"/>
    <w:rPr>
      <w:rFonts w:ascii="Cambria" w:eastAsia="Times New Roman" w:hAnsi="Cambria" w:cs="Times New Roman"/>
      <w:b/>
      <w:bCs/>
      <w:i/>
      <w:iCs/>
      <w:sz w:val="28"/>
      <w:szCs w:val="28"/>
    </w:rPr>
  </w:style>
  <w:style w:type="paragraph" w:styleId="22">
    <w:name w:val="toc 2"/>
    <w:basedOn w:val="a"/>
    <w:next w:val="a"/>
    <w:autoRedefine/>
    <w:uiPriority w:val="39"/>
    <w:unhideWhenUsed/>
    <w:rsid w:val="00630E5E"/>
    <w:pPr>
      <w:tabs>
        <w:tab w:val="left" w:pos="-142"/>
        <w:tab w:val="left" w:pos="851"/>
        <w:tab w:val="right" w:leader="dot" w:pos="9498"/>
      </w:tabs>
      <w:ind w:left="851" w:right="285" w:hanging="568"/>
      <w:jc w:val="both"/>
    </w:pPr>
  </w:style>
  <w:style w:type="character" w:styleId="a6">
    <w:name w:val="Hyperlink"/>
    <w:uiPriority w:val="99"/>
    <w:unhideWhenUsed/>
    <w:rsid w:val="00EF48C7"/>
    <w:rPr>
      <w:color w:val="0000FF"/>
      <w:u w:val="single"/>
    </w:rPr>
  </w:style>
  <w:style w:type="paragraph" w:styleId="a7">
    <w:name w:val="header"/>
    <w:basedOn w:val="a"/>
    <w:link w:val="a8"/>
    <w:uiPriority w:val="99"/>
    <w:unhideWhenUsed/>
    <w:rsid w:val="006E56B0"/>
    <w:pPr>
      <w:tabs>
        <w:tab w:val="center" w:pos="4677"/>
        <w:tab w:val="right" w:pos="9355"/>
      </w:tabs>
    </w:pPr>
  </w:style>
  <w:style w:type="character" w:customStyle="1" w:styleId="a8">
    <w:name w:val="Верхний колонтитул Знак"/>
    <w:link w:val="a7"/>
    <w:uiPriority w:val="99"/>
    <w:rsid w:val="006E56B0"/>
    <w:rPr>
      <w:sz w:val="24"/>
      <w:szCs w:val="24"/>
    </w:rPr>
  </w:style>
  <w:style w:type="paragraph" w:styleId="a9">
    <w:name w:val="Balloon Text"/>
    <w:basedOn w:val="a"/>
    <w:link w:val="aa"/>
    <w:uiPriority w:val="99"/>
    <w:semiHidden/>
    <w:unhideWhenUsed/>
    <w:rsid w:val="004C7E42"/>
    <w:pPr>
      <w:spacing w:line="240" w:lineRule="auto"/>
    </w:pPr>
    <w:rPr>
      <w:rFonts w:ascii="Tahoma" w:hAnsi="Tahoma" w:cs="Tahoma"/>
      <w:sz w:val="16"/>
      <w:szCs w:val="16"/>
    </w:rPr>
  </w:style>
  <w:style w:type="character" w:customStyle="1" w:styleId="aa">
    <w:name w:val="Текст выноски Знак"/>
    <w:link w:val="a9"/>
    <w:uiPriority w:val="99"/>
    <w:semiHidden/>
    <w:rsid w:val="004C7E42"/>
    <w:rPr>
      <w:rFonts w:ascii="Tahoma" w:hAnsi="Tahoma" w:cs="Tahoma"/>
      <w:sz w:val="16"/>
      <w:szCs w:val="16"/>
    </w:rPr>
  </w:style>
  <w:style w:type="table" w:styleId="ab">
    <w:name w:val="Table Grid"/>
    <w:basedOn w:val="a1"/>
    <w:uiPriority w:val="59"/>
    <w:rsid w:val="004E3C91"/>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line="276" w:lineRule="auto"/>
    </w:pPr>
    <w:rPr>
      <w:sz w:val="24"/>
      <w:szCs w:val="24"/>
    </w:rPr>
  </w:style>
  <w:style w:type="paragraph" w:styleId="1">
    <w:name w:val="heading 1"/>
    <w:basedOn w:val="a"/>
    <w:next w:val="a"/>
    <w:link w:val="10"/>
    <w:uiPriority w:val="99"/>
    <w:qFormat/>
    <w:rsid w:val="00AF53A2"/>
    <w:pPr>
      <w:keepNext/>
      <w:spacing w:before="240" w:after="60"/>
      <w:jc w:val="center"/>
      <w:outlineLvl w:val="0"/>
    </w:pPr>
    <w:rPr>
      <w:b/>
      <w:bCs/>
      <w:kern w:val="32"/>
      <w:sz w:val="28"/>
      <w:szCs w:val="32"/>
      <w:lang w:eastAsia="en-US"/>
    </w:rPr>
  </w:style>
  <w:style w:type="paragraph" w:styleId="2">
    <w:name w:val="heading 2"/>
    <w:basedOn w:val="a"/>
    <w:next w:val="a"/>
    <w:link w:val="20"/>
    <w:uiPriority w:val="9"/>
    <w:unhideWhenUsed/>
    <w:qFormat/>
    <w:rsid w:val="00F80359"/>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F53A2"/>
    <w:pPr>
      <w:autoSpaceDE w:val="0"/>
      <w:autoSpaceDN w:val="0"/>
      <w:adjustRightInd w:val="0"/>
      <w:spacing w:line="276" w:lineRule="auto"/>
    </w:pPr>
    <w:rPr>
      <w:color w:val="000000"/>
      <w:sz w:val="24"/>
      <w:szCs w:val="24"/>
    </w:rPr>
  </w:style>
  <w:style w:type="character" w:customStyle="1" w:styleId="10">
    <w:name w:val="Заголовок 1 Знак"/>
    <w:link w:val="1"/>
    <w:uiPriority w:val="99"/>
    <w:rsid w:val="00AF53A2"/>
    <w:rPr>
      <w:b/>
      <w:bCs/>
      <w:kern w:val="32"/>
      <w:sz w:val="28"/>
      <w:szCs w:val="32"/>
      <w:lang w:eastAsia="en-US"/>
    </w:rPr>
  </w:style>
  <w:style w:type="paragraph" w:styleId="a3">
    <w:name w:val="List Paragraph"/>
    <w:basedOn w:val="a"/>
    <w:uiPriority w:val="34"/>
    <w:qFormat/>
    <w:rsid w:val="00595A72"/>
    <w:pPr>
      <w:ind w:left="720" w:firstLine="851"/>
      <w:contextualSpacing/>
      <w:jc w:val="both"/>
    </w:pPr>
    <w:rPr>
      <w:rFonts w:eastAsia="Calibri"/>
      <w:szCs w:val="22"/>
      <w:lang w:eastAsia="en-US"/>
    </w:rPr>
  </w:style>
  <w:style w:type="character" w:customStyle="1" w:styleId="54">
    <w:name w:val="Основной текст (54)_"/>
    <w:link w:val="540"/>
    <w:uiPriority w:val="99"/>
    <w:locked/>
    <w:rsid w:val="00C22274"/>
    <w:rPr>
      <w:sz w:val="23"/>
      <w:shd w:val="clear" w:color="auto" w:fill="FFFFFF"/>
    </w:rPr>
  </w:style>
  <w:style w:type="paragraph" w:customStyle="1" w:styleId="540">
    <w:name w:val="Основной текст (54)"/>
    <w:basedOn w:val="a"/>
    <w:link w:val="54"/>
    <w:uiPriority w:val="99"/>
    <w:rsid w:val="00C22274"/>
    <w:pPr>
      <w:shd w:val="clear" w:color="auto" w:fill="FFFFFF"/>
      <w:spacing w:after="5820" w:line="240" w:lineRule="atLeast"/>
      <w:ind w:hanging="960"/>
    </w:pPr>
    <w:rPr>
      <w:sz w:val="23"/>
    </w:rPr>
  </w:style>
  <w:style w:type="character" w:customStyle="1" w:styleId="100">
    <w:name w:val="Подпись к картинке (10)_"/>
    <w:link w:val="101"/>
    <w:uiPriority w:val="99"/>
    <w:locked/>
    <w:rsid w:val="00C22274"/>
    <w:rPr>
      <w:sz w:val="23"/>
      <w:shd w:val="clear" w:color="auto" w:fill="FFFFFF"/>
    </w:rPr>
  </w:style>
  <w:style w:type="paragraph" w:customStyle="1" w:styleId="101">
    <w:name w:val="Подпись к картинке (10)"/>
    <w:basedOn w:val="a"/>
    <w:link w:val="100"/>
    <w:uiPriority w:val="99"/>
    <w:rsid w:val="00C22274"/>
    <w:pPr>
      <w:shd w:val="clear" w:color="auto" w:fill="FFFFFF"/>
      <w:spacing w:line="240" w:lineRule="atLeast"/>
    </w:pPr>
    <w:rPr>
      <w:sz w:val="23"/>
    </w:rPr>
  </w:style>
  <w:style w:type="character" w:customStyle="1" w:styleId="541">
    <w:name w:val="Основной текст (54) + Курсив"/>
    <w:uiPriority w:val="99"/>
    <w:rsid w:val="00C22274"/>
    <w:rPr>
      <w:rFonts w:ascii="Times New Roman" w:hAnsi="Times New Roman"/>
      <w:i/>
      <w:spacing w:val="0"/>
      <w:sz w:val="23"/>
    </w:rPr>
  </w:style>
  <w:style w:type="character" w:customStyle="1" w:styleId="7">
    <w:name w:val="Основной текст (7)_"/>
    <w:link w:val="70"/>
    <w:uiPriority w:val="99"/>
    <w:locked/>
    <w:rsid w:val="00C22274"/>
    <w:rPr>
      <w:sz w:val="19"/>
      <w:shd w:val="clear" w:color="auto" w:fill="FFFFFF"/>
    </w:rPr>
  </w:style>
  <w:style w:type="paragraph" w:customStyle="1" w:styleId="70">
    <w:name w:val="Основной текст (7)"/>
    <w:basedOn w:val="a"/>
    <w:link w:val="7"/>
    <w:uiPriority w:val="99"/>
    <w:rsid w:val="00C22274"/>
    <w:pPr>
      <w:shd w:val="clear" w:color="auto" w:fill="FFFFFF"/>
      <w:spacing w:line="240" w:lineRule="atLeast"/>
    </w:pPr>
    <w:rPr>
      <w:sz w:val="19"/>
    </w:rPr>
  </w:style>
  <w:style w:type="character" w:customStyle="1" w:styleId="8">
    <w:name w:val="Основной текст (8)_"/>
    <w:link w:val="80"/>
    <w:uiPriority w:val="99"/>
    <w:locked/>
    <w:rsid w:val="00C22274"/>
    <w:rPr>
      <w:sz w:val="19"/>
      <w:shd w:val="clear" w:color="auto" w:fill="FFFFFF"/>
      <w:lang w:val="en-US"/>
    </w:rPr>
  </w:style>
  <w:style w:type="paragraph" w:customStyle="1" w:styleId="80">
    <w:name w:val="Основной текст (8)"/>
    <w:basedOn w:val="a"/>
    <w:link w:val="8"/>
    <w:uiPriority w:val="99"/>
    <w:rsid w:val="00C22274"/>
    <w:pPr>
      <w:shd w:val="clear" w:color="auto" w:fill="FFFFFF"/>
      <w:spacing w:line="240" w:lineRule="atLeast"/>
    </w:pPr>
    <w:rPr>
      <w:sz w:val="19"/>
      <w:lang w:val="en-US"/>
    </w:rPr>
  </w:style>
  <w:style w:type="character" w:customStyle="1" w:styleId="43">
    <w:name w:val="Основной текст (43)"/>
    <w:uiPriority w:val="99"/>
    <w:rsid w:val="00C22274"/>
    <w:rPr>
      <w:rFonts w:ascii="Times New Roman" w:hAnsi="Times New Roman"/>
      <w:spacing w:val="0"/>
      <w:sz w:val="13"/>
    </w:rPr>
  </w:style>
  <w:style w:type="character" w:customStyle="1" w:styleId="83">
    <w:name w:val="Основной текст (83)_"/>
    <w:link w:val="830"/>
    <w:uiPriority w:val="99"/>
    <w:locked/>
    <w:rsid w:val="00C22274"/>
    <w:rPr>
      <w:sz w:val="19"/>
      <w:shd w:val="clear" w:color="auto" w:fill="FFFFFF"/>
    </w:rPr>
  </w:style>
  <w:style w:type="paragraph" w:customStyle="1" w:styleId="830">
    <w:name w:val="Основной текст (83)"/>
    <w:basedOn w:val="a"/>
    <w:link w:val="83"/>
    <w:uiPriority w:val="99"/>
    <w:rsid w:val="00C22274"/>
    <w:pPr>
      <w:shd w:val="clear" w:color="auto" w:fill="FFFFFF"/>
      <w:spacing w:line="240" w:lineRule="atLeast"/>
    </w:pPr>
    <w:rPr>
      <w:sz w:val="19"/>
    </w:rPr>
  </w:style>
  <w:style w:type="character" w:customStyle="1" w:styleId="76">
    <w:name w:val="Основной текст (76)_"/>
    <w:link w:val="760"/>
    <w:uiPriority w:val="99"/>
    <w:locked/>
    <w:rsid w:val="00C22274"/>
    <w:rPr>
      <w:sz w:val="19"/>
      <w:shd w:val="clear" w:color="auto" w:fill="FFFFFF"/>
    </w:rPr>
  </w:style>
  <w:style w:type="paragraph" w:customStyle="1" w:styleId="760">
    <w:name w:val="Основной текст (76)"/>
    <w:basedOn w:val="a"/>
    <w:link w:val="76"/>
    <w:uiPriority w:val="99"/>
    <w:rsid w:val="00C22274"/>
    <w:pPr>
      <w:shd w:val="clear" w:color="auto" w:fill="FFFFFF"/>
      <w:spacing w:line="240" w:lineRule="atLeast"/>
      <w:jc w:val="center"/>
    </w:pPr>
    <w:rPr>
      <w:sz w:val="19"/>
    </w:rPr>
  </w:style>
  <w:style w:type="character" w:customStyle="1" w:styleId="77">
    <w:name w:val="Основной текст (77)_"/>
    <w:link w:val="770"/>
    <w:uiPriority w:val="99"/>
    <w:locked/>
    <w:rsid w:val="00C22274"/>
    <w:rPr>
      <w:sz w:val="19"/>
      <w:shd w:val="clear" w:color="auto" w:fill="FFFFFF"/>
    </w:rPr>
  </w:style>
  <w:style w:type="paragraph" w:customStyle="1" w:styleId="770">
    <w:name w:val="Основной текст (77)"/>
    <w:basedOn w:val="a"/>
    <w:link w:val="77"/>
    <w:uiPriority w:val="99"/>
    <w:rsid w:val="00C22274"/>
    <w:pPr>
      <w:shd w:val="clear" w:color="auto" w:fill="FFFFFF"/>
      <w:spacing w:line="240" w:lineRule="atLeast"/>
      <w:jc w:val="center"/>
    </w:pPr>
    <w:rPr>
      <w:sz w:val="19"/>
    </w:rPr>
  </w:style>
  <w:style w:type="character" w:customStyle="1" w:styleId="800">
    <w:name w:val="Основной текст (80)_"/>
    <w:link w:val="801"/>
    <w:uiPriority w:val="99"/>
    <w:locked/>
    <w:rsid w:val="00C22274"/>
    <w:rPr>
      <w:sz w:val="21"/>
      <w:shd w:val="clear" w:color="auto" w:fill="FFFFFF"/>
    </w:rPr>
  </w:style>
  <w:style w:type="paragraph" w:customStyle="1" w:styleId="801">
    <w:name w:val="Основной текст (80)"/>
    <w:basedOn w:val="a"/>
    <w:link w:val="800"/>
    <w:uiPriority w:val="99"/>
    <w:rsid w:val="00C22274"/>
    <w:pPr>
      <w:shd w:val="clear" w:color="auto" w:fill="FFFFFF"/>
      <w:spacing w:line="240" w:lineRule="atLeast"/>
    </w:pPr>
    <w:rPr>
      <w:sz w:val="21"/>
    </w:rPr>
  </w:style>
  <w:style w:type="character" w:customStyle="1" w:styleId="78">
    <w:name w:val="Основной текст (78)_"/>
    <w:link w:val="780"/>
    <w:uiPriority w:val="99"/>
    <w:locked/>
    <w:rsid w:val="00C22274"/>
    <w:rPr>
      <w:sz w:val="19"/>
      <w:shd w:val="clear" w:color="auto" w:fill="FFFFFF"/>
    </w:rPr>
  </w:style>
  <w:style w:type="paragraph" w:customStyle="1" w:styleId="780">
    <w:name w:val="Основной текст (78)"/>
    <w:basedOn w:val="a"/>
    <w:link w:val="78"/>
    <w:uiPriority w:val="99"/>
    <w:rsid w:val="00C22274"/>
    <w:pPr>
      <w:shd w:val="clear" w:color="auto" w:fill="FFFFFF"/>
      <w:spacing w:line="240" w:lineRule="atLeast"/>
      <w:jc w:val="center"/>
    </w:pPr>
    <w:rPr>
      <w:sz w:val="19"/>
    </w:rPr>
  </w:style>
  <w:style w:type="character" w:customStyle="1" w:styleId="21">
    <w:name w:val="Колонтитул (2)"/>
    <w:uiPriority w:val="99"/>
    <w:rsid w:val="00C22274"/>
  </w:style>
  <w:style w:type="character" w:customStyle="1" w:styleId="181">
    <w:name w:val="Основной текст (181)"/>
    <w:uiPriority w:val="99"/>
    <w:rsid w:val="00C22274"/>
  </w:style>
  <w:style w:type="paragraph" w:styleId="a4">
    <w:name w:val="footer"/>
    <w:basedOn w:val="a"/>
    <w:link w:val="a5"/>
    <w:uiPriority w:val="99"/>
    <w:rsid w:val="00294B44"/>
    <w:pPr>
      <w:tabs>
        <w:tab w:val="center" w:pos="4677"/>
        <w:tab w:val="right" w:pos="9355"/>
      </w:tabs>
      <w:ind w:firstLine="851"/>
      <w:jc w:val="both"/>
    </w:pPr>
    <w:rPr>
      <w:rFonts w:eastAsia="Calibri"/>
      <w:bCs/>
      <w:szCs w:val="22"/>
      <w:lang w:eastAsia="en-US"/>
    </w:rPr>
  </w:style>
  <w:style w:type="character" w:customStyle="1" w:styleId="a5">
    <w:name w:val="Нижний колонтитул Знак"/>
    <w:link w:val="a4"/>
    <w:uiPriority w:val="99"/>
    <w:rsid w:val="00294B44"/>
    <w:rPr>
      <w:rFonts w:eastAsia="Calibri"/>
      <w:bCs/>
      <w:szCs w:val="22"/>
      <w:lang w:eastAsia="en-US"/>
    </w:rPr>
  </w:style>
  <w:style w:type="character" w:customStyle="1" w:styleId="20">
    <w:name w:val="Заголовок 2 Знак"/>
    <w:link w:val="2"/>
    <w:uiPriority w:val="9"/>
    <w:rsid w:val="00F80359"/>
    <w:rPr>
      <w:rFonts w:ascii="Cambria" w:eastAsia="Times New Roman" w:hAnsi="Cambria" w:cs="Times New Roman"/>
      <w:b/>
      <w:bCs/>
      <w:i/>
      <w:iCs/>
      <w:sz w:val="28"/>
      <w:szCs w:val="28"/>
    </w:rPr>
  </w:style>
  <w:style w:type="paragraph" w:styleId="22">
    <w:name w:val="toc 2"/>
    <w:basedOn w:val="a"/>
    <w:next w:val="a"/>
    <w:autoRedefine/>
    <w:uiPriority w:val="39"/>
    <w:unhideWhenUsed/>
    <w:rsid w:val="00630E5E"/>
    <w:pPr>
      <w:tabs>
        <w:tab w:val="left" w:pos="-142"/>
        <w:tab w:val="left" w:pos="851"/>
        <w:tab w:val="right" w:leader="dot" w:pos="9498"/>
      </w:tabs>
      <w:ind w:left="851" w:right="285" w:hanging="568"/>
      <w:jc w:val="both"/>
    </w:pPr>
  </w:style>
  <w:style w:type="character" w:styleId="a6">
    <w:name w:val="Hyperlink"/>
    <w:uiPriority w:val="99"/>
    <w:unhideWhenUsed/>
    <w:rsid w:val="00EF48C7"/>
    <w:rPr>
      <w:color w:val="0000FF"/>
      <w:u w:val="single"/>
    </w:rPr>
  </w:style>
  <w:style w:type="paragraph" w:styleId="a7">
    <w:name w:val="header"/>
    <w:basedOn w:val="a"/>
    <w:link w:val="a8"/>
    <w:uiPriority w:val="99"/>
    <w:unhideWhenUsed/>
    <w:rsid w:val="006E56B0"/>
    <w:pPr>
      <w:tabs>
        <w:tab w:val="center" w:pos="4677"/>
        <w:tab w:val="right" w:pos="9355"/>
      </w:tabs>
    </w:pPr>
  </w:style>
  <w:style w:type="character" w:customStyle="1" w:styleId="a8">
    <w:name w:val="Верхний колонтитул Знак"/>
    <w:link w:val="a7"/>
    <w:uiPriority w:val="99"/>
    <w:rsid w:val="006E56B0"/>
    <w:rPr>
      <w:sz w:val="24"/>
      <w:szCs w:val="24"/>
    </w:rPr>
  </w:style>
  <w:style w:type="paragraph" w:styleId="a9">
    <w:name w:val="Balloon Text"/>
    <w:basedOn w:val="a"/>
    <w:link w:val="aa"/>
    <w:uiPriority w:val="99"/>
    <w:semiHidden/>
    <w:unhideWhenUsed/>
    <w:rsid w:val="004C7E42"/>
    <w:pPr>
      <w:spacing w:line="240" w:lineRule="auto"/>
    </w:pPr>
    <w:rPr>
      <w:rFonts w:ascii="Tahoma" w:hAnsi="Tahoma" w:cs="Tahoma"/>
      <w:sz w:val="16"/>
      <w:szCs w:val="16"/>
    </w:rPr>
  </w:style>
  <w:style w:type="character" w:customStyle="1" w:styleId="aa">
    <w:name w:val="Текст выноски Знак"/>
    <w:link w:val="a9"/>
    <w:uiPriority w:val="99"/>
    <w:semiHidden/>
    <w:rsid w:val="004C7E42"/>
    <w:rPr>
      <w:rFonts w:ascii="Tahoma" w:hAnsi="Tahoma" w:cs="Tahoma"/>
      <w:sz w:val="16"/>
      <w:szCs w:val="16"/>
    </w:rPr>
  </w:style>
  <w:style w:type="table" w:styleId="ab">
    <w:name w:val="Table Grid"/>
    <w:basedOn w:val="a1"/>
    <w:uiPriority w:val="59"/>
    <w:rsid w:val="004E3C9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994383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75;&#1087;&#1082;&#1072;&#1088;&#1099;&#1084;&#1089;&#1082;&#1086;&#1077;.&#1082;&#1072;&#1088;&#1099;&#1084;&#1089;&#1082;.&#1079;&#1072;&#1073;&#1072;&#1081;&#1082;&#1072;&#1083;&#1100;&#1089;&#1082;&#1080;&#1081;&#1082;&#1088;&#1072;&#1081;.&#1088;&#1092;/" TargetMode="External"/><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chart" Target="charts/chart1.xml"/><Relationship Id="rId30"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2" Type="http://schemas.openxmlformats.org/officeDocument/2006/relationships/oleObject" Target="file:///\\svv\Common\&#1057;&#1082;&#1088;&#1080;&#1087;&#1082;&#1086;%20&#1040;.&#1042;\&#1086;&#1090;%20&#1048;&#1074;&#1072;&#1085;&#1086;&#1074;&#1086;&#1081;%20&#1040;\&#1041;&#1072;&#1079;&#1072;%20&#1076;&#1072;&#1085;&#1085;&#1099;&#1093;\&#1082;&#1086;&#1090;&#1077;&#1083;&#1100;&#1085;&#1099;&#1077;\&#1062;&#1077;&#1085;&#1090;&#1088;&#1072;&#1083;&#1100;&#1085;&#1072;&#1103;.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lineChart>
        <c:grouping val="standard"/>
        <c:ser>
          <c:idx val="0"/>
          <c:order val="0"/>
          <c:tx>
            <c:strRef>
              <c:f>Лист1!$D$8</c:f>
              <c:strCache>
                <c:ptCount val="1"/>
                <c:pt idx="0">
                  <c:v>Надземная </c:v>
                </c:pt>
              </c:strCache>
            </c:strRef>
          </c:tx>
          <c:marker>
            <c:symbol val="diamond"/>
            <c:size val="6"/>
            <c:spPr>
              <a:gradFill>
                <a:gsLst>
                  <a:gs pos="25000">
                    <a:schemeClr val="accent2">
                      <a:lumMod val="75000"/>
                    </a:schemeClr>
                  </a:gs>
                  <a:gs pos="45000">
                    <a:schemeClr val="accent1">
                      <a:tint val="44500"/>
                      <a:satMod val="160000"/>
                    </a:schemeClr>
                  </a:gs>
                  <a:gs pos="100000">
                    <a:schemeClr val="accent1">
                      <a:tint val="23500"/>
                      <a:satMod val="160000"/>
                    </a:schemeClr>
                  </a:gs>
                </a:gsLst>
                <a:lin ang="5400000" scaled="0"/>
              </a:gradFill>
            </c:spPr>
          </c:marker>
          <c:cat>
            <c:strRef>
              <c:f>Лист1!$C$9:$C$19</c:f>
              <c:strCache>
                <c:ptCount val="11"/>
                <c:pt idx="0">
                  <c:v>500</c:v>
                </c:pt>
                <c:pt idx="1">
                  <c:v>400</c:v>
                </c:pt>
                <c:pt idx="2">
                  <c:v>350</c:v>
                </c:pt>
                <c:pt idx="3">
                  <c:v>300</c:v>
                </c:pt>
                <c:pt idx="4">
                  <c:v>250</c:v>
                </c:pt>
                <c:pt idx="5">
                  <c:v>200</c:v>
                </c:pt>
                <c:pt idx="6">
                  <c:v>150</c:v>
                </c:pt>
                <c:pt idx="7">
                  <c:v>100</c:v>
                </c:pt>
                <c:pt idx="8">
                  <c:v>80</c:v>
                </c:pt>
                <c:pt idx="9">
                  <c:v>70</c:v>
                </c:pt>
                <c:pt idx="10">
                  <c:v>50 и менее </c:v>
                </c:pt>
              </c:strCache>
            </c:strRef>
          </c:cat>
          <c:val>
            <c:numRef>
              <c:f>Лист1!$D$9:$D$19</c:f>
              <c:numCache>
                <c:formatCode>General</c:formatCode>
                <c:ptCount val="11"/>
                <c:pt idx="0">
                  <c:v>34.6</c:v>
                </c:pt>
                <c:pt idx="1">
                  <c:v>30</c:v>
                </c:pt>
                <c:pt idx="2">
                  <c:v>25</c:v>
                </c:pt>
                <c:pt idx="3">
                  <c:v>20</c:v>
                </c:pt>
                <c:pt idx="4">
                  <c:v>15</c:v>
                </c:pt>
                <c:pt idx="5">
                  <c:v>12</c:v>
                </c:pt>
                <c:pt idx="6">
                  <c:v>10</c:v>
                </c:pt>
                <c:pt idx="7">
                  <c:v>8</c:v>
                </c:pt>
                <c:pt idx="8">
                  <c:v>6</c:v>
                </c:pt>
                <c:pt idx="9">
                  <c:v>5</c:v>
                </c:pt>
                <c:pt idx="10">
                  <c:v>4</c:v>
                </c:pt>
              </c:numCache>
            </c:numRef>
          </c:val>
          <c:smooth val="1"/>
        </c:ser>
        <c:ser>
          <c:idx val="1"/>
          <c:order val="1"/>
          <c:tx>
            <c:strRef>
              <c:f>Лист1!$E$8</c:f>
              <c:strCache>
                <c:ptCount val="1"/>
                <c:pt idx="0">
                  <c:v>Канальная без замены лотков </c:v>
                </c:pt>
              </c:strCache>
            </c:strRef>
          </c:tx>
          <c:spPr>
            <a:ln w="25400"/>
          </c:spPr>
          <c:marker>
            <c:symbol val="circle"/>
            <c:size val="6"/>
            <c:spPr>
              <a:gradFill>
                <a:gsLst>
                  <a:gs pos="25000">
                    <a:schemeClr val="accent1">
                      <a:tint val="66000"/>
                      <a:satMod val="160000"/>
                    </a:schemeClr>
                  </a:gs>
                  <a:gs pos="45000">
                    <a:schemeClr val="accent1">
                      <a:tint val="44500"/>
                      <a:satMod val="160000"/>
                    </a:schemeClr>
                  </a:gs>
                  <a:gs pos="100000">
                    <a:schemeClr val="accent1">
                      <a:tint val="23500"/>
                      <a:satMod val="160000"/>
                    </a:schemeClr>
                  </a:gs>
                </a:gsLst>
                <a:lin ang="5400000" scaled="0"/>
              </a:gradFill>
            </c:spPr>
          </c:marker>
          <c:cat>
            <c:strRef>
              <c:f>Лист1!$C$9:$C$19</c:f>
              <c:strCache>
                <c:ptCount val="11"/>
                <c:pt idx="0">
                  <c:v>500</c:v>
                </c:pt>
                <c:pt idx="1">
                  <c:v>400</c:v>
                </c:pt>
                <c:pt idx="2">
                  <c:v>350</c:v>
                </c:pt>
                <c:pt idx="3">
                  <c:v>300</c:v>
                </c:pt>
                <c:pt idx="4">
                  <c:v>250</c:v>
                </c:pt>
                <c:pt idx="5">
                  <c:v>200</c:v>
                </c:pt>
                <c:pt idx="6">
                  <c:v>150</c:v>
                </c:pt>
                <c:pt idx="7">
                  <c:v>100</c:v>
                </c:pt>
                <c:pt idx="8">
                  <c:v>80</c:v>
                </c:pt>
                <c:pt idx="9">
                  <c:v>70</c:v>
                </c:pt>
                <c:pt idx="10">
                  <c:v>50 и менее </c:v>
                </c:pt>
              </c:strCache>
            </c:strRef>
          </c:cat>
          <c:val>
            <c:numRef>
              <c:f>Лист1!$E$9:$E$19</c:f>
              <c:numCache>
                <c:formatCode>General</c:formatCode>
                <c:ptCount val="11"/>
                <c:pt idx="0">
                  <c:v>58.5</c:v>
                </c:pt>
                <c:pt idx="1">
                  <c:v>47.1</c:v>
                </c:pt>
                <c:pt idx="2">
                  <c:v>42</c:v>
                </c:pt>
                <c:pt idx="3">
                  <c:v>37.300000000000004</c:v>
                </c:pt>
                <c:pt idx="4">
                  <c:v>35.5</c:v>
                </c:pt>
                <c:pt idx="5">
                  <c:v>27.2</c:v>
                </c:pt>
                <c:pt idx="6">
                  <c:v>25.5</c:v>
                </c:pt>
                <c:pt idx="7">
                  <c:v>19.399999999999999</c:v>
                </c:pt>
                <c:pt idx="8">
                  <c:v>18.399999999999999</c:v>
                </c:pt>
                <c:pt idx="9">
                  <c:v>17</c:v>
                </c:pt>
                <c:pt idx="10">
                  <c:v>15</c:v>
                </c:pt>
              </c:numCache>
            </c:numRef>
          </c:val>
          <c:smooth val="1"/>
        </c:ser>
        <c:dropLines/>
        <c:marker val="1"/>
        <c:axId val="97555968"/>
        <c:axId val="97557888"/>
      </c:lineChart>
      <c:catAx>
        <c:axId val="97555968"/>
        <c:scaling>
          <c:orientation val="maxMin"/>
        </c:scaling>
        <c:axPos val="b"/>
        <c:title>
          <c:tx>
            <c:rich>
              <a:bodyPr/>
              <a:lstStyle/>
              <a:p>
                <a:pPr>
                  <a:defRPr/>
                </a:pPr>
                <a:r>
                  <a:rPr lang="ru-RU" sz="1050"/>
                  <a:t>Условный диаметр, </a:t>
                </a:r>
                <a:r>
                  <a:rPr lang="en-US" sz="1050"/>
                  <a:t>D</a:t>
                </a:r>
                <a:r>
                  <a:rPr lang="ru-RU" sz="1050"/>
                  <a:t>у </a:t>
                </a:r>
                <a:r>
                  <a:rPr lang="en-US" sz="1050"/>
                  <a:t>=</a:t>
                </a:r>
                <a:r>
                  <a:rPr lang="ru-RU" sz="1050" baseline="0"/>
                  <a:t> мм</a:t>
                </a:r>
                <a:endParaRPr lang="ru-RU" sz="1050"/>
              </a:p>
            </c:rich>
          </c:tx>
          <c:layout>
            <c:manualLayout>
              <c:xMode val="edge"/>
              <c:yMode val="edge"/>
              <c:x val="0.25786087083942183"/>
              <c:y val="0.88180962298506271"/>
            </c:manualLayout>
          </c:layout>
        </c:title>
        <c:majorTickMark val="none"/>
        <c:tickLblPos val="nextTo"/>
        <c:crossAx val="97557888"/>
        <c:crosses val="autoZero"/>
        <c:lblAlgn val="ctr"/>
        <c:lblOffset val="100"/>
      </c:catAx>
      <c:valAx>
        <c:axId val="97557888"/>
        <c:scaling>
          <c:orientation val="minMax"/>
        </c:scaling>
        <c:axPos val="r"/>
        <c:majorGridlines/>
        <c:title>
          <c:tx>
            <c:rich>
              <a:bodyPr/>
              <a:lstStyle/>
              <a:p>
                <a:pPr>
                  <a:defRPr/>
                </a:pPr>
                <a:r>
                  <a:rPr lang="ru-RU" sz="1000" b="1" i="0" u="none" strike="noStrike" baseline="0" smtClean="0"/>
                  <a:t>Удельная стоимость перекладки, тыс. руб./ п.м </a:t>
                </a:r>
                <a:endParaRPr lang="ru-RU"/>
              </a:p>
            </c:rich>
          </c:tx>
          <c:layout>
            <c:manualLayout>
              <c:xMode val="edge"/>
              <c:yMode val="edge"/>
              <c:x val="0.65120946088635467"/>
              <c:y val="9.5275712345701549E-2"/>
            </c:manualLayout>
          </c:layout>
        </c:title>
        <c:numFmt formatCode="General" sourceLinked="1"/>
        <c:tickLblPos val="nextTo"/>
        <c:crossAx val="97555968"/>
        <c:crosses val="autoZero"/>
        <c:crossBetween val="between"/>
      </c:valAx>
    </c:plotArea>
    <c:legend>
      <c:legendPos val="r"/>
    </c:legend>
    <c:plotVisOnly val="1"/>
    <c:dispBlanksAs val="gap"/>
  </c:chart>
  <c:spPr>
    <a:ln>
      <a:noFill/>
    </a:ln>
  </c:sp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AFB345-1120-4C1A-9E77-A3D50C269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57</Pages>
  <Words>11300</Words>
  <Characters>64415</Characters>
  <Application>Microsoft Office Word</Application>
  <DocSecurity>0</DocSecurity>
  <Lines>536</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75564</CharactersWithSpaces>
  <SharedDoc>false</SharedDoc>
  <HLinks>
    <vt:vector size="204" baseType="variant">
      <vt:variant>
        <vt:i4>1310776</vt:i4>
      </vt:variant>
      <vt:variant>
        <vt:i4>194</vt:i4>
      </vt:variant>
      <vt:variant>
        <vt:i4>0</vt:i4>
      </vt:variant>
      <vt:variant>
        <vt:i4>5</vt:i4>
      </vt:variant>
      <vt:variant>
        <vt:lpwstr/>
      </vt:variant>
      <vt:variant>
        <vt:lpwstr>_Toc380426990</vt:lpwstr>
      </vt:variant>
      <vt:variant>
        <vt:i4>1376312</vt:i4>
      </vt:variant>
      <vt:variant>
        <vt:i4>188</vt:i4>
      </vt:variant>
      <vt:variant>
        <vt:i4>0</vt:i4>
      </vt:variant>
      <vt:variant>
        <vt:i4>5</vt:i4>
      </vt:variant>
      <vt:variant>
        <vt:lpwstr/>
      </vt:variant>
      <vt:variant>
        <vt:lpwstr>_Toc380426989</vt:lpwstr>
      </vt:variant>
      <vt:variant>
        <vt:i4>1376312</vt:i4>
      </vt:variant>
      <vt:variant>
        <vt:i4>182</vt:i4>
      </vt:variant>
      <vt:variant>
        <vt:i4>0</vt:i4>
      </vt:variant>
      <vt:variant>
        <vt:i4>5</vt:i4>
      </vt:variant>
      <vt:variant>
        <vt:lpwstr/>
      </vt:variant>
      <vt:variant>
        <vt:lpwstr>_Toc380426988</vt:lpwstr>
      </vt:variant>
      <vt:variant>
        <vt:i4>1376312</vt:i4>
      </vt:variant>
      <vt:variant>
        <vt:i4>176</vt:i4>
      </vt:variant>
      <vt:variant>
        <vt:i4>0</vt:i4>
      </vt:variant>
      <vt:variant>
        <vt:i4>5</vt:i4>
      </vt:variant>
      <vt:variant>
        <vt:lpwstr/>
      </vt:variant>
      <vt:variant>
        <vt:lpwstr>_Toc380426987</vt:lpwstr>
      </vt:variant>
      <vt:variant>
        <vt:i4>1376312</vt:i4>
      </vt:variant>
      <vt:variant>
        <vt:i4>170</vt:i4>
      </vt:variant>
      <vt:variant>
        <vt:i4>0</vt:i4>
      </vt:variant>
      <vt:variant>
        <vt:i4>5</vt:i4>
      </vt:variant>
      <vt:variant>
        <vt:lpwstr/>
      </vt:variant>
      <vt:variant>
        <vt:lpwstr>_Toc380426986</vt:lpwstr>
      </vt:variant>
      <vt:variant>
        <vt:i4>1376312</vt:i4>
      </vt:variant>
      <vt:variant>
        <vt:i4>164</vt:i4>
      </vt:variant>
      <vt:variant>
        <vt:i4>0</vt:i4>
      </vt:variant>
      <vt:variant>
        <vt:i4>5</vt:i4>
      </vt:variant>
      <vt:variant>
        <vt:lpwstr/>
      </vt:variant>
      <vt:variant>
        <vt:lpwstr>_Toc380426985</vt:lpwstr>
      </vt:variant>
      <vt:variant>
        <vt:i4>1376312</vt:i4>
      </vt:variant>
      <vt:variant>
        <vt:i4>158</vt:i4>
      </vt:variant>
      <vt:variant>
        <vt:i4>0</vt:i4>
      </vt:variant>
      <vt:variant>
        <vt:i4>5</vt:i4>
      </vt:variant>
      <vt:variant>
        <vt:lpwstr/>
      </vt:variant>
      <vt:variant>
        <vt:lpwstr>_Toc380426984</vt:lpwstr>
      </vt:variant>
      <vt:variant>
        <vt:i4>1376312</vt:i4>
      </vt:variant>
      <vt:variant>
        <vt:i4>152</vt:i4>
      </vt:variant>
      <vt:variant>
        <vt:i4>0</vt:i4>
      </vt:variant>
      <vt:variant>
        <vt:i4>5</vt:i4>
      </vt:variant>
      <vt:variant>
        <vt:lpwstr/>
      </vt:variant>
      <vt:variant>
        <vt:lpwstr>_Toc380426983</vt:lpwstr>
      </vt:variant>
      <vt:variant>
        <vt:i4>1376312</vt:i4>
      </vt:variant>
      <vt:variant>
        <vt:i4>146</vt:i4>
      </vt:variant>
      <vt:variant>
        <vt:i4>0</vt:i4>
      </vt:variant>
      <vt:variant>
        <vt:i4>5</vt:i4>
      </vt:variant>
      <vt:variant>
        <vt:lpwstr/>
      </vt:variant>
      <vt:variant>
        <vt:lpwstr>_Toc380426982</vt:lpwstr>
      </vt:variant>
      <vt:variant>
        <vt:i4>1376312</vt:i4>
      </vt:variant>
      <vt:variant>
        <vt:i4>140</vt:i4>
      </vt:variant>
      <vt:variant>
        <vt:i4>0</vt:i4>
      </vt:variant>
      <vt:variant>
        <vt:i4>5</vt:i4>
      </vt:variant>
      <vt:variant>
        <vt:lpwstr/>
      </vt:variant>
      <vt:variant>
        <vt:lpwstr>_Toc380426981</vt:lpwstr>
      </vt:variant>
      <vt:variant>
        <vt:i4>1376312</vt:i4>
      </vt:variant>
      <vt:variant>
        <vt:i4>134</vt:i4>
      </vt:variant>
      <vt:variant>
        <vt:i4>0</vt:i4>
      </vt:variant>
      <vt:variant>
        <vt:i4>5</vt:i4>
      </vt:variant>
      <vt:variant>
        <vt:lpwstr/>
      </vt:variant>
      <vt:variant>
        <vt:lpwstr>_Toc380426980</vt:lpwstr>
      </vt:variant>
      <vt:variant>
        <vt:i4>1703992</vt:i4>
      </vt:variant>
      <vt:variant>
        <vt:i4>128</vt:i4>
      </vt:variant>
      <vt:variant>
        <vt:i4>0</vt:i4>
      </vt:variant>
      <vt:variant>
        <vt:i4>5</vt:i4>
      </vt:variant>
      <vt:variant>
        <vt:lpwstr/>
      </vt:variant>
      <vt:variant>
        <vt:lpwstr>_Toc380426979</vt:lpwstr>
      </vt:variant>
      <vt:variant>
        <vt:i4>1703992</vt:i4>
      </vt:variant>
      <vt:variant>
        <vt:i4>122</vt:i4>
      </vt:variant>
      <vt:variant>
        <vt:i4>0</vt:i4>
      </vt:variant>
      <vt:variant>
        <vt:i4>5</vt:i4>
      </vt:variant>
      <vt:variant>
        <vt:lpwstr/>
      </vt:variant>
      <vt:variant>
        <vt:lpwstr>_Toc380426978</vt:lpwstr>
      </vt:variant>
      <vt:variant>
        <vt:i4>1703992</vt:i4>
      </vt:variant>
      <vt:variant>
        <vt:i4>116</vt:i4>
      </vt:variant>
      <vt:variant>
        <vt:i4>0</vt:i4>
      </vt:variant>
      <vt:variant>
        <vt:i4>5</vt:i4>
      </vt:variant>
      <vt:variant>
        <vt:lpwstr/>
      </vt:variant>
      <vt:variant>
        <vt:lpwstr>_Toc380426977</vt:lpwstr>
      </vt:variant>
      <vt:variant>
        <vt:i4>1703992</vt:i4>
      </vt:variant>
      <vt:variant>
        <vt:i4>110</vt:i4>
      </vt:variant>
      <vt:variant>
        <vt:i4>0</vt:i4>
      </vt:variant>
      <vt:variant>
        <vt:i4>5</vt:i4>
      </vt:variant>
      <vt:variant>
        <vt:lpwstr/>
      </vt:variant>
      <vt:variant>
        <vt:lpwstr>_Toc380426976</vt:lpwstr>
      </vt:variant>
      <vt:variant>
        <vt:i4>1703992</vt:i4>
      </vt:variant>
      <vt:variant>
        <vt:i4>104</vt:i4>
      </vt:variant>
      <vt:variant>
        <vt:i4>0</vt:i4>
      </vt:variant>
      <vt:variant>
        <vt:i4>5</vt:i4>
      </vt:variant>
      <vt:variant>
        <vt:lpwstr/>
      </vt:variant>
      <vt:variant>
        <vt:lpwstr>_Toc380426975</vt:lpwstr>
      </vt:variant>
      <vt:variant>
        <vt:i4>1703992</vt:i4>
      </vt:variant>
      <vt:variant>
        <vt:i4>98</vt:i4>
      </vt:variant>
      <vt:variant>
        <vt:i4>0</vt:i4>
      </vt:variant>
      <vt:variant>
        <vt:i4>5</vt:i4>
      </vt:variant>
      <vt:variant>
        <vt:lpwstr/>
      </vt:variant>
      <vt:variant>
        <vt:lpwstr>_Toc380426974</vt:lpwstr>
      </vt:variant>
      <vt:variant>
        <vt:i4>1703992</vt:i4>
      </vt:variant>
      <vt:variant>
        <vt:i4>92</vt:i4>
      </vt:variant>
      <vt:variant>
        <vt:i4>0</vt:i4>
      </vt:variant>
      <vt:variant>
        <vt:i4>5</vt:i4>
      </vt:variant>
      <vt:variant>
        <vt:lpwstr/>
      </vt:variant>
      <vt:variant>
        <vt:lpwstr>_Toc380426973</vt:lpwstr>
      </vt:variant>
      <vt:variant>
        <vt:i4>1703992</vt:i4>
      </vt:variant>
      <vt:variant>
        <vt:i4>86</vt:i4>
      </vt:variant>
      <vt:variant>
        <vt:i4>0</vt:i4>
      </vt:variant>
      <vt:variant>
        <vt:i4>5</vt:i4>
      </vt:variant>
      <vt:variant>
        <vt:lpwstr/>
      </vt:variant>
      <vt:variant>
        <vt:lpwstr>_Toc380426972</vt:lpwstr>
      </vt:variant>
      <vt:variant>
        <vt:i4>1703992</vt:i4>
      </vt:variant>
      <vt:variant>
        <vt:i4>80</vt:i4>
      </vt:variant>
      <vt:variant>
        <vt:i4>0</vt:i4>
      </vt:variant>
      <vt:variant>
        <vt:i4>5</vt:i4>
      </vt:variant>
      <vt:variant>
        <vt:lpwstr/>
      </vt:variant>
      <vt:variant>
        <vt:lpwstr>_Toc380426971</vt:lpwstr>
      </vt:variant>
      <vt:variant>
        <vt:i4>1703992</vt:i4>
      </vt:variant>
      <vt:variant>
        <vt:i4>74</vt:i4>
      </vt:variant>
      <vt:variant>
        <vt:i4>0</vt:i4>
      </vt:variant>
      <vt:variant>
        <vt:i4>5</vt:i4>
      </vt:variant>
      <vt:variant>
        <vt:lpwstr/>
      </vt:variant>
      <vt:variant>
        <vt:lpwstr>_Toc380426970</vt:lpwstr>
      </vt:variant>
      <vt:variant>
        <vt:i4>1769528</vt:i4>
      </vt:variant>
      <vt:variant>
        <vt:i4>68</vt:i4>
      </vt:variant>
      <vt:variant>
        <vt:i4>0</vt:i4>
      </vt:variant>
      <vt:variant>
        <vt:i4>5</vt:i4>
      </vt:variant>
      <vt:variant>
        <vt:lpwstr/>
      </vt:variant>
      <vt:variant>
        <vt:lpwstr>_Toc380426969</vt:lpwstr>
      </vt:variant>
      <vt:variant>
        <vt:i4>1769528</vt:i4>
      </vt:variant>
      <vt:variant>
        <vt:i4>62</vt:i4>
      </vt:variant>
      <vt:variant>
        <vt:i4>0</vt:i4>
      </vt:variant>
      <vt:variant>
        <vt:i4>5</vt:i4>
      </vt:variant>
      <vt:variant>
        <vt:lpwstr/>
      </vt:variant>
      <vt:variant>
        <vt:lpwstr>_Toc380426968</vt:lpwstr>
      </vt:variant>
      <vt:variant>
        <vt:i4>1769528</vt:i4>
      </vt:variant>
      <vt:variant>
        <vt:i4>56</vt:i4>
      </vt:variant>
      <vt:variant>
        <vt:i4>0</vt:i4>
      </vt:variant>
      <vt:variant>
        <vt:i4>5</vt:i4>
      </vt:variant>
      <vt:variant>
        <vt:lpwstr/>
      </vt:variant>
      <vt:variant>
        <vt:lpwstr>_Toc380426967</vt:lpwstr>
      </vt:variant>
      <vt:variant>
        <vt:i4>1769528</vt:i4>
      </vt:variant>
      <vt:variant>
        <vt:i4>50</vt:i4>
      </vt:variant>
      <vt:variant>
        <vt:i4>0</vt:i4>
      </vt:variant>
      <vt:variant>
        <vt:i4>5</vt:i4>
      </vt:variant>
      <vt:variant>
        <vt:lpwstr/>
      </vt:variant>
      <vt:variant>
        <vt:lpwstr>_Toc380426966</vt:lpwstr>
      </vt:variant>
      <vt:variant>
        <vt:i4>1769528</vt:i4>
      </vt:variant>
      <vt:variant>
        <vt:i4>44</vt:i4>
      </vt:variant>
      <vt:variant>
        <vt:i4>0</vt:i4>
      </vt:variant>
      <vt:variant>
        <vt:i4>5</vt:i4>
      </vt:variant>
      <vt:variant>
        <vt:lpwstr/>
      </vt:variant>
      <vt:variant>
        <vt:lpwstr>_Toc380426965</vt:lpwstr>
      </vt:variant>
      <vt:variant>
        <vt:i4>1769528</vt:i4>
      </vt:variant>
      <vt:variant>
        <vt:i4>38</vt:i4>
      </vt:variant>
      <vt:variant>
        <vt:i4>0</vt:i4>
      </vt:variant>
      <vt:variant>
        <vt:i4>5</vt:i4>
      </vt:variant>
      <vt:variant>
        <vt:lpwstr/>
      </vt:variant>
      <vt:variant>
        <vt:lpwstr>_Toc380426964</vt:lpwstr>
      </vt:variant>
      <vt:variant>
        <vt:i4>1769528</vt:i4>
      </vt:variant>
      <vt:variant>
        <vt:i4>32</vt:i4>
      </vt:variant>
      <vt:variant>
        <vt:i4>0</vt:i4>
      </vt:variant>
      <vt:variant>
        <vt:i4>5</vt:i4>
      </vt:variant>
      <vt:variant>
        <vt:lpwstr/>
      </vt:variant>
      <vt:variant>
        <vt:lpwstr>_Toc380426963</vt:lpwstr>
      </vt:variant>
      <vt:variant>
        <vt:i4>1769528</vt:i4>
      </vt:variant>
      <vt:variant>
        <vt:i4>26</vt:i4>
      </vt:variant>
      <vt:variant>
        <vt:i4>0</vt:i4>
      </vt:variant>
      <vt:variant>
        <vt:i4>5</vt:i4>
      </vt:variant>
      <vt:variant>
        <vt:lpwstr/>
      </vt:variant>
      <vt:variant>
        <vt:lpwstr>_Toc380426962</vt:lpwstr>
      </vt:variant>
      <vt:variant>
        <vt:i4>1769528</vt:i4>
      </vt:variant>
      <vt:variant>
        <vt:i4>20</vt:i4>
      </vt:variant>
      <vt:variant>
        <vt:i4>0</vt:i4>
      </vt:variant>
      <vt:variant>
        <vt:i4>5</vt:i4>
      </vt:variant>
      <vt:variant>
        <vt:lpwstr/>
      </vt:variant>
      <vt:variant>
        <vt:lpwstr>_Toc380426961</vt:lpwstr>
      </vt:variant>
      <vt:variant>
        <vt:i4>1769528</vt:i4>
      </vt:variant>
      <vt:variant>
        <vt:i4>14</vt:i4>
      </vt:variant>
      <vt:variant>
        <vt:i4>0</vt:i4>
      </vt:variant>
      <vt:variant>
        <vt:i4>5</vt:i4>
      </vt:variant>
      <vt:variant>
        <vt:lpwstr/>
      </vt:variant>
      <vt:variant>
        <vt:lpwstr>_Toc380426960</vt:lpwstr>
      </vt:variant>
      <vt:variant>
        <vt:i4>1572920</vt:i4>
      </vt:variant>
      <vt:variant>
        <vt:i4>8</vt:i4>
      </vt:variant>
      <vt:variant>
        <vt:i4>0</vt:i4>
      </vt:variant>
      <vt:variant>
        <vt:i4>5</vt:i4>
      </vt:variant>
      <vt:variant>
        <vt:lpwstr/>
      </vt:variant>
      <vt:variant>
        <vt:lpwstr>_Toc380426959</vt:lpwstr>
      </vt:variant>
      <vt:variant>
        <vt:i4>8061968</vt:i4>
      </vt:variant>
      <vt:variant>
        <vt:i4>0</vt:i4>
      </vt:variant>
      <vt:variant>
        <vt:i4>0</vt:i4>
      </vt:variant>
      <vt:variant>
        <vt:i4>5</vt:i4>
      </vt:variant>
      <vt:variant>
        <vt:lpwstr>http://гпкарымское.карымск.забайкальскийкрай.рф/</vt:lpwstr>
      </vt:variant>
      <vt:variant>
        <vt:lpwstr/>
      </vt:variant>
      <vt:variant>
        <vt:i4>8061968</vt:i4>
      </vt:variant>
      <vt:variant>
        <vt:i4>2536</vt:i4>
      </vt:variant>
      <vt:variant>
        <vt:i4>1025</vt:i4>
      </vt:variant>
      <vt:variant>
        <vt:i4>4</vt:i4>
      </vt:variant>
      <vt:variant>
        <vt:lpwstr>http://гпкарымское.карымск.забайкальскийкрай.рф/</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Audit22</dc:creator>
  <cp:lastModifiedBy>Пользователь</cp:lastModifiedBy>
  <cp:revision>3</cp:revision>
  <cp:lastPrinted>2014-06-26T11:12:00Z</cp:lastPrinted>
  <dcterms:created xsi:type="dcterms:W3CDTF">2019-03-15T01:13:00Z</dcterms:created>
  <dcterms:modified xsi:type="dcterms:W3CDTF">2019-03-15T01:42:00Z</dcterms:modified>
</cp:coreProperties>
</file>