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1E" w:rsidRDefault="00CD4D1E" w:rsidP="00CD4D1E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Забайкалье запрещена продажа алкоголя в дни проведения последних звонков</w:t>
      </w:r>
    </w:p>
    <w:p w:rsidR="00CD4D1E" w:rsidRDefault="00CD4D1E" w:rsidP="00CD4D1E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 территории Забайкальского края в период с 19 по 31 мая 2021 года запрещена розничная продажа алкогольной продукции, в связи с проведением последних звонков в образовательных учреждениях. Данные ограничения будут действовать на протяжении всего дня, в который запланировано праздничное мероприятие.</w:t>
      </w:r>
    </w:p>
    <w:p w:rsidR="00CD4D1E" w:rsidRDefault="00CD4D1E" w:rsidP="00CD4D1E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«В соответствии с действующим законодательством розничная продажа алкогольной продукции запрещена в Забайкалье в период с 19 по 31 мая в местах проведения последних звонков, а также на прилегающих к ним территориям, которые определяются органами местного самоуправления.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Нарушение данного запрета влечёт за собой наложение административного штрафа для должностных лиц - от двадцати до сорока тысяч рублей, для юридических - от ста до трёхсот тысяч рублей», - отметили специалисты Региональной службы по тарифам и ценообразованию Забайкальского края.</w:t>
      </w:r>
    </w:p>
    <w:p w:rsidR="00CD4D1E" w:rsidRDefault="00CD4D1E" w:rsidP="00CD4D1E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Ознакомиться со списком населённых пунктов, в которых будет запрещена продажа алкогольной продукции в день проведения последних звонков на территории Забайкальского края можно на сайте Региональной службы по тарифам и ценообразованию Забайкальского края.</w:t>
      </w:r>
    </w:p>
    <w:p w:rsidR="00CD4D1E" w:rsidRDefault="00CD4D1E" w:rsidP="00CD4D1E">
      <w:pPr>
        <w:pStyle w:val="a3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</w:rPr>
          <w:t>https://rst.75.ru/novosti/228442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7212AD" w:rsidRDefault="007212AD"/>
    <w:sectPr w:rsidR="0072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D1E"/>
    <w:rsid w:val="007212AD"/>
    <w:rsid w:val="00CD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4D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t.75.ru/novosti/2284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2021-05-19T11:51:00Z</dcterms:created>
  <dcterms:modified xsi:type="dcterms:W3CDTF">2021-05-19T11:51:00Z</dcterms:modified>
</cp:coreProperties>
</file>